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CF97" w14:textId="77777777" w:rsidR="00FC3567" w:rsidRDefault="00FC3567" w:rsidP="00FC3567">
      <w:pPr>
        <w:jc w:val="center"/>
        <w:rPr>
          <w:b/>
          <w:szCs w:val="28"/>
        </w:rPr>
      </w:pPr>
      <w:r>
        <w:rPr>
          <w:b/>
          <w:szCs w:val="28"/>
        </w:rPr>
        <w:t>ЛАБОРАТОРНЕ ЗАНЯТТЯ № 6</w:t>
      </w:r>
    </w:p>
    <w:p w14:paraId="732DCD29" w14:textId="77777777" w:rsidR="00FC3567" w:rsidRDefault="00FC3567" w:rsidP="00FC3567">
      <w:pPr>
        <w:jc w:val="center"/>
        <w:rPr>
          <w:b/>
          <w:szCs w:val="28"/>
        </w:rPr>
      </w:pPr>
    </w:p>
    <w:p w14:paraId="3F24A105" w14:textId="13857EDE" w:rsidR="00FC3567" w:rsidRPr="004645C9" w:rsidRDefault="00FC3567" w:rsidP="00FC3567">
      <w:pPr>
        <w:pStyle w:val="a5"/>
        <w:ind w:firstLine="560"/>
        <w:rPr>
          <w:szCs w:val="28"/>
        </w:rPr>
      </w:pPr>
      <w:r>
        <w:rPr>
          <w:b/>
          <w:i/>
          <w:szCs w:val="28"/>
        </w:rPr>
        <w:t xml:space="preserve">Тема: </w:t>
      </w:r>
      <w:r w:rsidRPr="004645C9">
        <w:rPr>
          <w:szCs w:val="28"/>
        </w:rPr>
        <w:t>Якісні реакції катіонів V</w:t>
      </w:r>
      <w:r w:rsidRPr="004645C9">
        <w:rPr>
          <w:szCs w:val="28"/>
          <w:lang w:val="en-US"/>
        </w:rPr>
        <w:t>I</w:t>
      </w:r>
      <w:r w:rsidRPr="004645C9">
        <w:rPr>
          <w:szCs w:val="28"/>
        </w:rPr>
        <w:t xml:space="preserve"> аналітичної групи: С</w:t>
      </w:r>
      <w:r w:rsidRPr="004645C9">
        <w:rPr>
          <w:szCs w:val="28"/>
          <w:lang w:val="en-US"/>
        </w:rPr>
        <w:t>u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 xml:space="preserve">, </w:t>
      </w:r>
      <w:r w:rsidRPr="004645C9">
        <w:rPr>
          <w:szCs w:val="28"/>
          <w:lang w:val="en-US"/>
        </w:rPr>
        <w:t>Ni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>, Со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 xml:space="preserve">, </w:t>
      </w:r>
      <w:r w:rsidRPr="004645C9">
        <w:rPr>
          <w:szCs w:val="28"/>
          <w:lang w:val="en-US"/>
        </w:rPr>
        <w:t>Cd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 xml:space="preserve">, </w:t>
      </w:r>
      <w:r w:rsidRPr="004645C9">
        <w:rPr>
          <w:szCs w:val="28"/>
          <w:lang w:val="en-US"/>
        </w:rPr>
        <w:t>Hg</w:t>
      </w:r>
      <w:r w:rsidRPr="004645C9">
        <w:rPr>
          <w:szCs w:val="28"/>
          <w:vertAlign w:val="superscript"/>
        </w:rPr>
        <w:t>2+</w:t>
      </w:r>
      <w:r w:rsidRPr="004645C9">
        <w:rPr>
          <w:szCs w:val="28"/>
        </w:rPr>
        <w:t>. Аналіз суміші катіонів V</w:t>
      </w:r>
      <w:r w:rsidRPr="004645C9">
        <w:rPr>
          <w:szCs w:val="28"/>
          <w:lang w:val="en-US"/>
        </w:rPr>
        <w:t>I</w:t>
      </w:r>
      <w:r w:rsidRPr="004645C9">
        <w:rPr>
          <w:szCs w:val="28"/>
        </w:rPr>
        <w:t xml:space="preserve"> аналітичної групи.</w:t>
      </w:r>
    </w:p>
    <w:p w14:paraId="30B404FB" w14:textId="0360B5D0" w:rsidR="00FC3567" w:rsidRPr="004645C9" w:rsidRDefault="00FC3567" w:rsidP="00FC3567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Мета: </w:t>
      </w:r>
      <w:r w:rsidRPr="004645C9">
        <w:rPr>
          <w:szCs w:val="28"/>
        </w:rPr>
        <w:t>Вивчити якісні реакції катіонів V</w:t>
      </w:r>
      <w:r w:rsidRPr="004645C9">
        <w:rPr>
          <w:szCs w:val="28"/>
          <w:lang w:val="en-US"/>
        </w:rPr>
        <w:t>I</w:t>
      </w:r>
      <w:r w:rsidRPr="004645C9">
        <w:rPr>
          <w:szCs w:val="28"/>
        </w:rPr>
        <w:t xml:space="preserve"> аналітичної групи, експериментально дослідити умови виконання аналітичних реакцій, властивості отриманих </w:t>
      </w:r>
      <w:proofErr w:type="spellStart"/>
      <w:r w:rsidRPr="004645C9">
        <w:rPr>
          <w:szCs w:val="28"/>
        </w:rPr>
        <w:t>сполук</w:t>
      </w:r>
      <w:proofErr w:type="spellEnd"/>
      <w:r w:rsidRPr="004645C9">
        <w:rPr>
          <w:szCs w:val="28"/>
        </w:rPr>
        <w:t xml:space="preserve"> та провести аналіз суміші катіонів V</w:t>
      </w:r>
      <w:r w:rsidRPr="004645C9">
        <w:rPr>
          <w:szCs w:val="28"/>
          <w:lang w:val="en-US"/>
        </w:rPr>
        <w:t>I</w:t>
      </w:r>
      <w:r w:rsidRPr="004645C9">
        <w:rPr>
          <w:szCs w:val="28"/>
        </w:rPr>
        <w:t xml:space="preserve"> аналітичних груп.</w:t>
      </w:r>
    </w:p>
    <w:p w14:paraId="19949FA6" w14:textId="77777777" w:rsidR="00FC3567" w:rsidRDefault="00FC3567" w:rsidP="004C526C">
      <w:pPr>
        <w:pStyle w:val="a5"/>
        <w:ind w:firstLine="720"/>
        <w:rPr>
          <w:b/>
          <w:i/>
          <w:szCs w:val="28"/>
        </w:rPr>
      </w:pPr>
      <w:r>
        <w:rPr>
          <w:b/>
          <w:i/>
          <w:szCs w:val="28"/>
        </w:rPr>
        <w:t xml:space="preserve">Контрольні запитання </w:t>
      </w:r>
    </w:p>
    <w:p w14:paraId="7D6634ED" w14:textId="77777777" w:rsidR="00FC3567" w:rsidRDefault="00FC3567" w:rsidP="00FC3567">
      <w:pPr>
        <w:pStyle w:val="a5"/>
        <w:numPr>
          <w:ilvl w:val="0"/>
          <w:numId w:val="1"/>
        </w:numPr>
        <w:rPr>
          <w:szCs w:val="28"/>
          <w:lang w:val="ru-RU"/>
        </w:rPr>
      </w:pPr>
      <w:r>
        <w:rPr>
          <w:szCs w:val="28"/>
        </w:rPr>
        <w:t xml:space="preserve">Чому груповим реактивом на катіони </w:t>
      </w:r>
      <w:r>
        <w:rPr>
          <w:szCs w:val="28"/>
          <w:lang w:val="en-US"/>
        </w:rPr>
        <w:t>VI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групи є надлишок розчину </w:t>
      </w:r>
      <w:r>
        <w:rPr>
          <w:szCs w:val="28"/>
          <w:lang w:val="en-US"/>
        </w:rPr>
        <w:t>NH</w:t>
      </w:r>
      <w:r>
        <w:rPr>
          <w:szCs w:val="28"/>
          <w:vertAlign w:val="subscript"/>
          <w:lang w:val="ru-RU"/>
        </w:rPr>
        <w:t>3</w:t>
      </w:r>
      <w:r>
        <w:rPr>
          <w:szCs w:val="28"/>
          <w:lang w:val="ru-RU"/>
        </w:rPr>
        <w:t>?</w:t>
      </w:r>
    </w:p>
    <w:p w14:paraId="55096381" w14:textId="77777777" w:rsidR="00FC3567" w:rsidRDefault="00FC3567" w:rsidP="00FC3567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Чому катіони </w:t>
      </w:r>
      <w:r>
        <w:rPr>
          <w:szCs w:val="28"/>
          <w:lang w:val="en-US"/>
        </w:rPr>
        <w:t>Cu</w:t>
      </w:r>
      <w:r>
        <w:rPr>
          <w:szCs w:val="28"/>
          <w:vertAlign w:val="superscript"/>
          <w:lang w:val="ru-RU"/>
        </w:rPr>
        <w:t>2+</w:t>
      </w:r>
      <w:r>
        <w:rPr>
          <w:szCs w:val="28"/>
          <w:lang w:val="ru-RU"/>
        </w:rPr>
        <w:t xml:space="preserve"> </w:t>
      </w:r>
      <w:r>
        <w:rPr>
          <w:szCs w:val="28"/>
        </w:rPr>
        <w:t>можна відкривати надлишком розчину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в присутності всіх інших катіонів?</w:t>
      </w:r>
    </w:p>
    <w:p w14:paraId="643B2BFF" w14:textId="77777777" w:rsidR="00FC3567" w:rsidRDefault="00FC3567" w:rsidP="00FC3567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Які катіони заважають відкриттю іона Ni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розчином </w:t>
      </w:r>
      <w:proofErr w:type="spellStart"/>
      <w:r>
        <w:rPr>
          <w:szCs w:val="28"/>
        </w:rPr>
        <w:t>диметилгліоксиму</w:t>
      </w:r>
      <w:proofErr w:type="spellEnd"/>
      <w:r>
        <w:rPr>
          <w:szCs w:val="28"/>
        </w:rPr>
        <w:t>? Як можна відкрити катіони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Ni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 присутності катіонів Fe</w:t>
      </w:r>
      <w:r>
        <w:rPr>
          <w:szCs w:val="28"/>
          <w:vertAlign w:val="superscript"/>
        </w:rPr>
        <w:t>2+</w:t>
      </w:r>
      <w:r>
        <w:rPr>
          <w:szCs w:val="28"/>
        </w:rPr>
        <w:t>?</w:t>
      </w:r>
    </w:p>
    <w:p w14:paraId="4D13B133" w14:textId="77777777" w:rsidR="00FC3567" w:rsidRDefault="00FC3567" w:rsidP="00FC3567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Яким чином маскують іони Fe</w:t>
      </w:r>
      <w:r>
        <w:rPr>
          <w:szCs w:val="28"/>
          <w:vertAlign w:val="superscript"/>
        </w:rPr>
        <w:t>3+</w:t>
      </w:r>
      <w:r>
        <w:rPr>
          <w:szCs w:val="28"/>
        </w:rPr>
        <w:t>, які заважають відкриттю іонів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Co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? </w:t>
      </w:r>
    </w:p>
    <w:p w14:paraId="0781CA05" w14:textId="77777777" w:rsidR="00FC3567" w:rsidRDefault="00FC3567" w:rsidP="00FC3567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Для чого використовують </w:t>
      </w:r>
      <w:proofErr w:type="spellStart"/>
      <w:r>
        <w:rPr>
          <w:szCs w:val="28"/>
        </w:rPr>
        <w:t>тіосечовину</w:t>
      </w:r>
      <w:proofErr w:type="spellEnd"/>
      <w:r>
        <w:rPr>
          <w:szCs w:val="28"/>
        </w:rPr>
        <w:t xml:space="preserve"> при відкритті іонів Cd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сірководневою водою?</w:t>
      </w:r>
    </w:p>
    <w:p w14:paraId="192FE927" w14:textId="77777777" w:rsidR="00FC3567" w:rsidRDefault="00FC3567" w:rsidP="00FC3567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Чому при дії 2н розчину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на суміш катіонів VI групи в осад переходять тільки катіони Co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Hg</w:t>
      </w:r>
      <w:r>
        <w:rPr>
          <w:szCs w:val="28"/>
          <w:vertAlign w:val="superscript"/>
        </w:rPr>
        <w:t>2+</w:t>
      </w:r>
      <w:r>
        <w:rPr>
          <w:szCs w:val="28"/>
        </w:rPr>
        <w:t>?</w:t>
      </w:r>
    </w:p>
    <w:p w14:paraId="5E102DA5" w14:textId="77777777" w:rsidR="00FC3567" w:rsidRDefault="00FC3567" w:rsidP="00FC3567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>На чому базується різна здатність іонів Cd</w:t>
      </w:r>
      <w:r>
        <w:rPr>
          <w:szCs w:val="28"/>
          <w:vertAlign w:val="superscript"/>
        </w:rPr>
        <w:t>2+</w:t>
      </w:r>
      <w:r>
        <w:rPr>
          <w:szCs w:val="28"/>
        </w:rPr>
        <w:t>, Cu</w:t>
      </w:r>
      <w:r>
        <w:rPr>
          <w:szCs w:val="28"/>
          <w:vertAlign w:val="superscript"/>
        </w:rPr>
        <w:t>2+</w:t>
      </w:r>
      <w:r>
        <w:rPr>
          <w:szCs w:val="28"/>
        </w:rPr>
        <w:t>, Ni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до взаємодії з Na</w:t>
      </w:r>
      <w:r>
        <w:rPr>
          <w:szCs w:val="28"/>
          <w:vertAlign w:val="subscript"/>
        </w:rPr>
        <w:t>2</w:t>
      </w:r>
      <w:r>
        <w:rPr>
          <w:szCs w:val="28"/>
        </w:rPr>
        <w:t>S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3</w:t>
      </w:r>
      <w:r>
        <w:rPr>
          <w:szCs w:val="28"/>
        </w:rPr>
        <w:t>?</w:t>
      </w:r>
    </w:p>
    <w:p w14:paraId="2DB400CA" w14:textId="77777777" w:rsidR="00FC3567" w:rsidRDefault="00FC3567" w:rsidP="00FC3567">
      <w:pPr>
        <w:pStyle w:val="a5"/>
        <w:rPr>
          <w:szCs w:val="28"/>
        </w:rPr>
      </w:pPr>
    </w:p>
    <w:p w14:paraId="6D8F03CC" w14:textId="77777777" w:rsidR="00FC3567" w:rsidRDefault="00FC3567" w:rsidP="00FC3567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ХАРАКТЕРИСТИКА </w:t>
      </w:r>
      <w:r w:rsidRPr="00DD448C">
        <w:rPr>
          <w:b/>
          <w:szCs w:val="28"/>
        </w:rPr>
        <w:t>V</w:t>
      </w:r>
      <w:r w:rsidRPr="00DD448C">
        <w:rPr>
          <w:b/>
          <w:szCs w:val="28"/>
          <w:lang w:val="en-US"/>
        </w:rPr>
        <w:t>I</w:t>
      </w:r>
      <w:r w:rsidRPr="00DD448C">
        <w:rPr>
          <w:b/>
          <w:szCs w:val="28"/>
        </w:rPr>
        <w:t xml:space="preserve"> </w:t>
      </w:r>
      <w:r>
        <w:rPr>
          <w:b/>
          <w:szCs w:val="28"/>
        </w:rPr>
        <w:t>АНАЛІТИЧНОЇ ГРУПИ КАТІОНІВ</w:t>
      </w:r>
    </w:p>
    <w:p w14:paraId="22918EB7" w14:textId="77777777" w:rsidR="00FC3567" w:rsidRDefault="00FC3567" w:rsidP="00FC3567">
      <w:pPr>
        <w:ind w:firstLine="708"/>
        <w:rPr>
          <w:b/>
          <w:szCs w:val="28"/>
        </w:rPr>
      </w:pPr>
    </w:p>
    <w:p w14:paraId="451CC1A5" w14:textId="0360483B" w:rsidR="00FC3567" w:rsidRDefault="00FC3567" w:rsidP="00FC3567">
      <w:pPr>
        <w:ind w:firstLine="567"/>
        <w:jc w:val="both"/>
        <w:rPr>
          <w:szCs w:val="28"/>
        </w:rPr>
      </w:pPr>
      <w:r>
        <w:rPr>
          <w:szCs w:val="28"/>
        </w:rPr>
        <w:t xml:space="preserve">До </w:t>
      </w:r>
      <w:r w:rsidRPr="00E938A4">
        <w:rPr>
          <w:szCs w:val="28"/>
        </w:rPr>
        <w:t>V</w:t>
      </w:r>
      <w:r w:rsidRPr="00E938A4">
        <w:rPr>
          <w:szCs w:val="28"/>
          <w:lang w:val="en-US"/>
        </w:rPr>
        <w:t>I</w:t>
      </w:r>
      <w:r>
        <w:rPr>
          <w:szCs w:val="28"/>
        </w:rPr>
        <w:t xml:space="preserve"> аналітичної групи катіонів відносяться катіони Cu</w:t>
      </w:r>
      <w:r>
        <w:rPr>
          <w:szCs w:val="28"/>
          <w:vertAlign w:val="superscript"/>
        </w:rPr>
        <w:t>2+</w:t>
      </w:r>
      <w:r>
        <w:rPr>
          <w:szCs w:val="28"/>
        </w:rPr>
        <w:t>, Hg</w:t>
      </w:r>
      <w:r>
        <w:rPr>
          <w:szCs w:val="28"/>
          <w:vertAlign w:val="superscript"/>
        </w:rPr>
        <w:t>2+</w:t>
      </w:r>
      <w:r>
        <w:rPr>
          <w:szCs w:val="28"/>
        </w:rPr>
        <w:t>, Со</w:t>
      </w:r>
      <w:r>
        <w:rPr>
          <w:szCs w:val="28"/>
          <w:vertAlign w:val="superscript"/>
        </w:rPr>
        <w:t>2+</w:t>
      </w:r>
      <w:r>
        <w:rPr>
          <w:szCs w:val="28"/>
        </w:rPr>
        <w:t>, Ni</w:t>
      </w:r>
      <w:r>
        <w:rPr>
          <w:szCs w:val="28"/>
          <w:vertAlign w:val="superscript"/>
        </w:rPr>
        <w:t>2+</w:t>
      </w:r>
      <w:r>
        <w:rPr>
          <w:szCs w:val="28"/>
        </w:rPr>
        <w:t>, Cd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. Хлориди, сульфати і нітрати цих катіонів добре розчиняються у воді. Розчини солей </w:t>
      </w:r>
      <w:proofErr w:type="spellStart"/>
      <w:r w:rsidR="004C526C">
        <w:rPr>
          <w:szCs w:val="28"/>
        </w:rPr>
        <w:t>Купруму</w:t>
      </w:r>
      <w:proofErr w:type="spellEnd"/>
      <w:r w:rsidR="004C526C">
        <w:rPr>
          <w:szCs w:val="28"/>
        </w:rPr>
        <w:t xml:space="preserve"> </w:t>
      </w:r>
      <w:r>
        <w:rPr>
          <w:szCs w:val="28"/>
        </w:rPr>
        <w:t xml:space="preserve">(II) пофарбовані в блакитний колір, </w:t>
      </w:r>
      <w:r w:rsidR="004C526C">
        <w:rPr>
          <w:szCs w:val="28"/>
        </w:rPr>
        <w:t>Кобальту</w:t>
      </w:r>
      <w:r>
        <w:rPr>
          <w:szCs w:val="28"/>
        </w:rPr>
        <w:t xml:space="preserve">(II) – в рожевий, а </w:t>
      </w:r>
      <w:r w:rsidR="004C526C">
        <w:rPr>
          <w:szCs w:val="28"/>
        </w:rPr>
        <w:t xml:space="preserve">Нікелю </w:t>
      </w:r>
      <w:r>
        <w:rPr>
          <w:szCs w:val="28"/>
        </w:rPr>
        <w:t xml:space="preserve">(II) – в зелений. </w:t>
      </w:r>
    </w:p>
    <w:p w14:paraId="27EF672B" w14:textId="31FC1BAC" w:rsidR="00063C57" w:rsidRPr="00063C57" w:rsidRDefault="00063C57" w:rsidP="00FC3567">
      <w:pPr>
        <w:ind w:firstLine="567"/>
        <w:jc w:val="both"/>
        <w:rPr>
          <w:b/>
          <w:bCs/>
          <w:color w:val="C00000"/>
          <w:szCs w:val="28"/>
        </w:rPr>
      </w:pPr>
      <w:r w:rsidRPr="00063C57">
        <w:rPr>
          <w:b/>
          <w:bCs/>
          <w:color w:val="C00000"/>
        </w:rPr>
        <w:t xml:space="preserve">Груповим реагентом на катіони шостої групи є </w:t>
      </w:r>
      <w:r>
        <w:rPr>
          <w:b/>
          <w:bCs/>
          <w:color w:val="C00000"/>
        </w:rPr>
        <w:t>А</w:t>
      </w:r>
      <w:r w:rsidRPr="00063C57">
        <w:rPr>
          <w:b/>
          <w:bCs/>
          <w:color w:val="C00000"/>
        </w:rPr>
        <w:t>моні</w:t>
      </w:r>
      <w:r>
        <w:rPr>
          <w:b/>
          <w:bCs/>
          <w:color w:val="C00000"/>
        </w:rPr>
        <w:t>й</w:t>
      </w:r>
      <w:r w:rsidRPr="00063C57">
        <w:rPr>
          <w:b/>
          <w:bCs/>
          <w:color w:val="C00000"/>
        </w:rPr>
        <w:t xml:space="preserve"> </w:t>
      </w:r>
      <w:r w:rsidRPr="00063C57">
        <w:rPr>
          <w:b/>
          <w:bCs/>
          <w:color w:val="C00000"/>
        </w:rPr>
        <w:t xml:space="preserve">гідроксид </w:t>
      </w:r>
      <w:r>
        <w:rPr>
          <w:b/>
          <w:bCs/>
          <w:color w:val="C00000"/>
        </w:rPr>
        <w:t>(</w:t>
      </w:r>
      <w:r w:rsidRPr="00063C57">
        <w:rPr>
          <w:b/>
          <w:bCs/>
          <w:color w:val="C00000"/>
        </w:rPr>
        <w:t>NH</w:t>
      </w:r>
      <w:r w:rsidRPr="00063C57">
        <w:rPr>
          <w:b/>
          <w:bCs/>
          <w:color w:val="C00000"/>
          <w:vertAlign w:val="subscript"/>
        </w:rPr>
        <w:t>4</w:t>
      </w:r>
      <w:r w:rsidRPr="00063C57">
        <w:rPr>
          <w:b/>
          <w:bCs/>
          <w:color w:val="C00000"/>
        </w:rPr>
        <w:t>ОН</w:t>
      </w:r>
      <w:r>
        <w:rPr>
          <w:b/>
          <w:bCs/>
          <w:color w:val="C00000"/>
        </w:rPr>
        <w:t>) у</w:t>
      </w:r>
      <w:r w:rsidRPr="00063C57">
        <w:rPr>
          <w:b/>
          <w:bCs/>
          <w:color w:val="C00000"/>
        </w:rPr>
        <w:t xml:space="preserve"> надлишку</w:t>
      </w:r>
      <w:r>
        <w:rPr>
          <w:b/>
          <w:bCs/>
          <w:color w:val="C00000"/>
        </w:rPr>
        <w:t>.</w:t>
      </w:r>
    </w:p>
    <w:p w14:paraId="7B3DB57F" w14:textId="2D8D7C89" w:rsidR="00FC3567" w:rsidRDefault="00FC3567" w:rsidP="00FC3567">
      <w:pPr>
        <w:ind w:firstLine="567"/>
        <w:jc w:val="both"/>
        <w:rPr>
          <w:szCs w:val="28"/>
        </w:rPr>
      </w:pPr>
      <w:r>
        <w:rPr>
          <w:szCs w:val="28"/>
        </w:rPr>
        <w:t xml:space="preserve">Гідроксиди катіонів цієї групи є важко-розчинними слабкими електролітами. Гідроксиди </w:t>
      </w:r>
      <w:proofErr w:type="spellStart"/>
      <w:r>
        <w:rPr>
          <w:szCs w:val="28"/>
        </w:rPr>
        <w:t>Cu</w:t>
      </w:r>
      <w:proofErr w:type="spellEnd"/>
      <w:r>
        <w:rPr>
          <w:szCs w:val="28"/>
        </w:rPr>
        <w:t>(ОН)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та 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нестійкі і розкладаються на відповідні оксид</w:t>
      </w:r>
      <w:r w:rsidR="004C526C">
        <w:rPr>
          <w:szCs w:val="28"/>
        </w:rPr>
        <w:t>и</w:t>
      </w:r>
      <w:r>
        <w:rPr>
          <w:szCs w:val="28"/>
        </w:rPr>
        <w:t xml:space="preserve"> і воду, </w:t>
      </w:r>
      <w:proofErr w:type="spellStart"/>
      <w:r>
        <w:rPr>
          <w:szCs w:val="28"/>
        </w:rPr>
        <w:t>Cu</w:t>
      </w:r>
      <w:proofErr w:type="spellEnd"/>
      <w:r>
        <w:rPr>
          <w:szCs w:val="28"/>
        </w:rPr>
        <w:t>(ОН)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при нагріванні, a 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при звичайній температурі. </w:t>
      </w:r>
    </w:p>
    <w:p w14:paraId="0968D22F" w14:textId="77777777" w:rsidR="00FC3567" w:rsidRDefault="00FC3567" w:rsidP="00FC3567">
      <w:pPr>
        <w:ind w:firstLine="567"/>
        <w:jc w:val="both"/>
        <w:rPr>
          <w:szCs w:val="28"/>
        </w:rPr>
      </w:pPr>
      <w:r>
        <w:rPr>
          <w:szCs w:val="28"/>
        </w:rPr>
        <w:t xml:space="preserve">Солі катіонів </w:t>
      </w:r>
      <w:r w:rsidRPr="00E938A4">
        <w:rPr>
          <w:szCs w:val="28"/>
        </w:rPr>
        <w:t>V</w:t>
      </w:r>
      <w:r w:rsidRPr="00E938A4">
        <w:rPr>
          <w:szCs w:val="28"/>
          <w:lang w:val="en-US"/>
        </w:rPr>
        <w:t>I</w:t>
      </w:r>
      <w:r>
        <w:rPr>
          <w:szCs w:val="28"/>
        </w:rPr>
        <w:t xml:space="preserve"> аналітичної групи піддаються гідролізу у водних розчинах. </w:t>
      </w:r>
    </w:p>
    <w:p w14:paraId="5A205A7F" w14:textId="36C89D83" w:rsidR="004C526C" w:rsidRDefault="00FC3567" w:rsidP="00FC3567">
      <w:pPr>
        <w:ind w:firstLine="567"/>
        <w:jc w:val="both"/>
        <w:rPr>
          <w:szCs w:val="28"/>
        </w:rPr>
      </w:pPr>
      <w:r>
        <w:rPr>
          <w:szCs w:val="28"/>
        </w:rPr>
        <w:t xml:space="preserve">Для катіонів цієї групи </w:t>
      </w:r>
      <w:r w:rsidRPr="004C526C">
        <w:rPr>
          <w:b/>
          <w:bCs/>
          <w:szCs w:val="28"/>
        </w:rPr>
        <w:t xml:space="preserve">характерні реакції </w:t>
      </w:r>
      <w:proofErr w:type="spellStart"/>
      <w:r w:rsidRPr="004C526C">
        <w:rPr>
          <w:b/>
          <w:bCs/>
          <w:szCs w:val="28"/>
        </w:rPr>
        <w:t>комплексоутворення</w:t>
      </w:r>
      <w:proofErr w:type="spellEnd"/>
      <w:r>
        <w:rPr>
          <w:szCs w:val="28"/>
        </w:rPr>
        <w:t xml:space="preserve">. Розчини аміаку осаджують </w:t>
      </w:r>
      <w:proofErr w:type="spellStart"/>
      <w:r>
        <w:rPr>
          <w:szCs w:val="28"/>
        </w:rPr>
        <w:t>Сu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Cd</w:t>
      </w:r>
      <w:proofErr w:type="spellEnd"/>
      <w:r>
        <w:rPr>
          <w:szCs w:val="28"/>
        </w:rPr>
        <w:t xml:space="preserve"> у вигляді гідрооксидів та основних солей. При надлишку ам</w:t>
      </w:r>
      <w:r w:rsidR="00063C57">
        <w:rPr>
          <w:szCs w:val="28"/>
        </w:rPr>
        <w:t>он</w:t>
      </w:r>
      <w:r>
        <w:rPr>
          <w:szCs w:val="28"/>
        </w:rPr>
        <w:t>іаку вони розчиняються, утворюючи комплексні сполуки [</w:t>
      </w:r>
      <w:proofErr w:type="spellStart"/>
      <w:r>
        <w:rPr>
          <w:szCs w:val="28"/>
        </w:rPr>
        <w:t>Cu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  <w:r>
        <w:rPr>
          <w:szCs w:val="28"/>
          <w:vertAlign w:val="superscript"/>
        </w:rPr>
        <w:t>2+</w:t>
      </w:r>
      <w:r>
        <w:rPr>
          <w:szCs w:val="28"/>
        </w:rPr>
        <w:t>, 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 xml:space="preserve"> 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  <w:r>
        <w:rPr>
          <w:szCs w:val="28"/>
          <w:vertAlign w:val="superscript"/>
        </w:rPr>
        <w:t>2+</w:t>
      </w:r>
      <w:r>
        <w:rPr>
          <w:szCs w:val="28"/>
        </w:rPr>
        <w:t>, [</w:t>
      </w:r>
      <w:proofErr w:type="spellStart"/>
      <w:r>
        <w:rPr>
          <w:szCs w:val="28"/>
        </w:rPr>
        <w:t>Co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perscript"/>
        </w:rPr>
        <w:t>2+</w:t>
      </w:r>
      <w:r>
        <w:rPr>
          <w:szCs w:val="28"/>
        </w:rPr>
        <w:t>, [</w:t>
      </w:r>
      <w:proofErr w:type="spellStart"/>
      <w:r>
        <w:rPr>
          <w:szCs w:val="28"/>
        </w:rPr>
        <w:t>Ni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perscript"/>
        </w:rPr>
        <w:t>2+</w:t>
      </w:r>
      <w:r>
        <w:rPr>
          <w:szCs w:val="28"/>
        </w:rPr>
        <w:t>, [</w:t>
      </w:r>
      <w:proofErr w:type="spellStart"/>
      <w:r>
        <w:rPr>
          <w:szCs w:val="28"/>
        </w:rPr>
        <w:t>Cd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15541118" w14:textId="22E799FA" w:rsidR="00FC3567" w:rsidRDefault="00FC3567" w:rsidP="00FC356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Купрум</w:t>
      </w:r>
      <w:proofErr w:type="spellEnd"/>
      <w:r>
        <w:rPr>
          <w:szCs w:val="28"/>
        </w:rPr>
        <w:t xml:space="preserve">, </w:t>
      </w:r>
      <w:proofErr w:type="spellStart"/>
      <w:r w:rsidR="004C526C">
        <w:rPr>
          <w:szCs w:val="28"/>
        </w:rPr>
        <w:t>Гідраргірум</w:t>
      </w:r>
      <w:proofErr w:type="spellEnd"/>
      <w:r w:rsidR="004C526C">
        <w:rPr>
          <w:szCs w:val="28"/>
        </w:rPr>
        <w:t xml:space="preserve"> і Кобальт </w:t>
      </w:r>
      <w:r>
        <w:rPr>
          <w:szCs w:val="28"/>
        </w:rPr>
        <w:t xml:space="preserve">мають змінну ступінь окиснення, тому для них характерні окисно-відновні реакції. Деякі з цих реакцій використовуються </w:t>
      </w:r>
      <w:r>
        <w:rPr>
          <w:szCs w:val="28"/>
        </w:rPr>
        <w:lastRenderedPageBreak/>
        <w:t>для відкриття окремих іонів. Наприклад, іон Hg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відкривають відновленням його до 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 xml:space="preserve"> (I) і потім до вільної ртуті дією SnCl</w:t>
      </w:r>
      <w:r>
        <w:rPr>
          <w:szCs w:val="28"/>
          <w:vertAlign w:val="subscript"/>
        </w:rPr>
        <w:t>2</w:t>
      </w:r>
      <w:r>
        <w:rPr>
          <w:szCs w:val="28"/>
        </w:rPr>
        <w:t>.</w:t>
      </w:r>
    </w:p>
    <w:p w14:paraId="55208C26" w14:textId="2EEC9DE0" w:rsidR="00FC3567" w:rsidRDefault="00FC3567" w:rsidP="00FC3567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Купрум</w:t>
      </w:r>
      <w:proofErr w:type="spellEnd"/>
      <w:r>
        <w:rPr>
          <w:szCs w:val="28"/>
        </w:rPr>
        <w:t xml:space="preserve"> належить до числа мікроелементів, дуже малі кількості яких необхідні для нормальної життєдіяльності живих організмів. Добрива, що містять </w:t>
      </w:r>
      <w:proofErr w:type="spellStart"/>
      <w:r w:rsidR="004C526C">
        <w:rPr>
          <w:szCs w:val="28"/>
        </w:rPr>
        <w:t>Купрум</w:t>
      </w:r>
      <w:proofErr w:type="spellEnd"/>
      <w:r>
        <w:rPr>
          <w:szCs w:val="28"/>
        </w:rPr>
        <w:t xml:space="preserve">, сприяють зростанню рослин на деяких малородючих ґрунтах, підвищують їх стійкість проти посухи і холоду. У людському організмі </w:t>
      </w:r>
      <w:proofErr w:type="spellStart"/>
      <w:r w:rsidR="004C526C">
        <w:rPr>
          <w:szCs w:val="28"/>
        </w:rPr>
        <w:t>Купрум</w:t>
      </w:r>
      <w:proofErr w:type="spellEnd"/>
      <w:r w:rsidR="004C526C">
        <w:rPr>
          <w:szCs w:val="28"/>
        </w:rPr>
        <w:t xml:space="preserve"> </w:t>
      </w:r>
      <w:r>
        <w:rPr>
          <w:szCs w:val="28"/>
        </w:rPr>
        <w:t>виявлений в складі еритроцитів. Він помітно впливає на підвищення стійкості організму до шкідливого впливу деяких факторів зовнішнього середовища.</w:t>
      </w:r>
    </w:p>
    <w:p w14:paraId="51C20CDF" w14:textId="77777777" w:rsidR="00063C57" w:rsidRDefault="00063C57" w:rsidP="00063C57">
      <w:pPr>
        <w:jc w:val="center"/>
        <w:rPr>
          <w:b/>
          <w:bCs/>
          <w:i/>
          <w:iCs/>
          <w:szCs w:val="28"/>
        </w:rPr>
      </w:pPr>
    </w:p>
    <w:p w14:paraId="2C1A484C" w14:textId="648808AF" w:rsidR="00063C57" w:rsidRDefault="00063C57" w:rsidP="00063C57">
      <w:pPr>
        <w:jc w:val="center"/>
        <w:rPr>
          <w:b/>
          <w:szCs w:val="28"/>
        </w:rPr>
      </w:pPr>
      <w:r w:rsidRPr="00DA3011">
        <w:rPr>
          <w:b/>
          <w:bCs/>
          <w:i/>
          <w:iCs/>
          <w:szCs w:val="28"/>
        </w:rPr>
        <w:t>ЛАБОРАТОРНА РОБОТА</w:t>
      </w:r>
    </w:p>
    <w:p w14:paraId="5CAD841D" w14:textId="77777777" w:rsidR="00FC3567" w:rsidRDefault="00FC3567" w:rsidP="00FC3567">
      <w:pPr>
        <w:jc w:val="both"/>
        <w:rPr>
          <w:szCs w:val="28"/>
        </w:rPr>
      </w:pPr>
    </w:p>
    <w:p w14:paraId="07B24579" w14:textId="77777777" w:rsidR="00FC3567" w:rsidRDefault="00FC3567" w:rsidP="00FC356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С</w:t>
      </w:r>
      <w:r>
        <w:rPr>
          <w:b/>
          <w:szCs w:val="28"/>
          <w:lang w:val="en-US"/>
        </w:rPr>
        <w:t>u</w:t>
      </w:r>
      <w:r>
        <w:rPr>
          <w:b/>
          <w:szCs w:val="28"/>
          <w:vertAlign w:val="superscript"/>
        </w:rPr>
        <w:t>2+</w:t>
      </w:r>
    </w:p>
    <w:p w14:paraId="5D1FECE0" w14:textId="77777777" w:rsidR="00FC3567" w:rsidRDefault="00FC3567" w:rsidP="00FC3567">
      <w:pPr>
        <w:pStyle w:val="a5"/>
        <w:jc w:val="center"/>
        <w:rPr>
          <w:b/>
          <w:szCs w:val="28"/>
        </w:rPr>
      </w:pPr>
    </w:p>
    <w:p w14:paraId="2CCF36E0" w14:textId="4E9E4EE3" w:rsidR="00FC3567" w:rsidRDefault="00FC3567" w:rsidP="00FC3567">
      <w:pPr>
        <w:pStyle w:val="a3"/>
        <w:tabs>
          <w:tab w:val="left" w:pos="708"/>
        </w:tabs>
        <w:jc w:val="both"/>
        <w:rPr>
          <w:szCs w:val="28"/>
        </w:rPr>
      </w:pPr>
      <w:r w:rsidRPr="00063C57">
        <w:rPr>
          <w:b/>
          <w:bCs/>
          <w:color w:val="3333FF"/>
          <w:szCs w:val="28"/>
        </w:rPr>
        <w:t xml:space="preserve">Реактив </w:t>
      </w:r>
      <w:r w:rsidR="002801B5" w:rsidRPr="00063C57">
        <w:rPr>
          <w:b/>
          <w:bCs/>
          <w:color w:val="3333FF"/>
          <w:szCs w:val="28"/>
        </w:rPr>
        <w:t xml:space="preserve">Амоній </w:t>
      </w:r>
      <w:r w:rsidRPr="00063C57">
        <w:rPr>
          <w:b/>
          <w:bCs/>
          <w:color w:val="3333FF"/>
          <w:szCs w:val="28"/>
        </w:rPr>
        <w:t>гідроксид</w:t>
      </w:r>
      <w:r>
        <w:rPr>
          <w:szCs w:val="28"/>
        </w:rPr>
        <w:t>.</w:t>
      </w:r>
    </w:p>
    <w:p w14:paraId="50F36535" w14:textId="052CED05" w:rsidR="00FC3567" w:rsidRDefault="00FC3567" w:rsidP="00063C57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 xml:space="preserve">Загально аналітична реакція з надлишком </w:t>
      </w:r>
      <w:r w:rsidR="00063C57">
        <w:rPr>
          <w:szCs w:val="28"/>
        </w:rPr>
        <w:t xml:space="preserve">Амонію </w:t>
      </w:r>
      <w:r>
        <w:rPr>
          <w:szCs w:val="28"/>
        </w:rPr>
        <w:t xml:space="preserve">є характерною на катіони </w:t>
      </w:r>
      <w:r>
        <w:rPr>
          <w:szCs w:val="28"/>
          <w:lang w:val="en-US"/>
        </w:rPr>
        <w:t>Cu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внаслідок утворення </w:t>
      </w:r>
      <w:proofErr w:type="spellStart"/>
      <w:r>
        <w:rPr>
          <w:szCs w:val="28"/>
        </w:rPr>
        <w:t>аміакату</w:t>
      </w:r>
      <w:proofErr w:type="spellEnd"/>
      <w:r>
        <w:rPr>
          <w:szCs w:val="28"/>
        </w:rPr>
        <w:t xml:space="preserve"> [</w:t>
      </w:r>
      <w:r>
        <w:rPr>
          <w:szCs w:val="28"/>
          <w:lang w:val="en-US"/>
        </w:rPr>
        <w:t>Cu</w:t>
      </w:r>
      <w:r>
        <w:rPr>
          <w:szCs w:val="28"/>
        </w:rPr>
        <w:t>(</w:t>
      </w:r>
      <w:r>
        <w:rPr>
          <w:szCs w:val="28"/>
          <w:lang w:val="en-US"/>
        </w:rPr>
        <w:t>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яскравого синього кольору.</w:t>
      </w:r>
      <w:r w:rsidR="00063C57">
        <w:rPr>
          <w:szCs w:val="28"/>
        </w:rPr>
        <w:t xml:space="preserve"> </w:t>
      </w:r>
      <w:proofErr w:type="spellStart"/>
      <w:r>
        <w:rPr>
          <w:szCs w:val="28"/>
        </w:rPr>
        <w:t>Аміакати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Ni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</w:t>
      </w:r>
      <w:r>
        <w:rPr>
          <w:szCs w:val="28"/>
          <w:lang w:val="en-US"/>
        </w:rPr>
        <w:t>Co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</w:t>
      </w:r>
      <w:r>
        <w:rPr>
          <w:szCs w:val="28"/>
          <w:lang w:val="en-US"/>
        </w:rPr>
        <w:t>Cd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</w:t>
      </w:r>
      <w:r>
        <w:rPr>
          <w:szCs w:val="28"/>
          <w:lang w:val="en-US"/>
        </w:rPr>
        <w:t>Hg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які утворюються, безбарвні або мають невиразне забарвлення і не заважають відкриттю катіонів </w:t>
      </w:r>
      <w:proofErr w:type="spellStart"/>
      <w:r w:rsidR="00063C57">
        <w:rPr>
          <w:szCs w:val="28"/>
        </w:rPr>
        <w:t>Купруму</w:t>
      </w:r>
      <w:proofErr w:type="spellEnd"/>
      <w:r>
        <w:rPr>
          <w:szCs w:val="28"/>
        </w:rPr>
        <w:t>.</w:t>
      </w:r>
    </w:p>
    <w:p w14:paraId="20D2564E" w14:textId="77777777" w:rsidR="00063C57" w:rsidRDefault="00063C57" w:rsidP="00063C57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4045A6D5" w14:textId="77777777" w:rsidR="00063C57" w:rsidRDefault="00063C57" w:rsidP="00063C57">
      <w:pPr>
        <w:jc w:val="both"/>
        <w:rPr>
          <w:szCs w:val="28"/>
        </w:rPr>
      </w:pPr>
    </w:p>
    <w:p w14:paraId="4B1E1192" w14:textId="77777777" w:rsidR="00063C57" w:rsidRDefault="00063C57" w:rsidP="00063C5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B94DFDC" w14:textId="77777777" w:rsidR="00063C57" w:rsidRDefault="00063C57" w:rsidP="00063C57">
      <w:pPr>
        <w:jc w:val="both"/>
        <w:rPr>
          <w:szCs w:val="28"/>
        </w:rPr>
      </w:pPr>
    </w:p>
    <w:p w14:paraId="247E720E" w14:textId="7B76C750" w:rsidR="00FC3567" w:rsidRDefault="00063C57" w:rsidP="00063C57">
      <w:pPr>
        <w:pStyle w:val="a5"/>
        <w:ind w:firstLine="567"/>
      </w:pPr>
      <w:r w:rsidRPr="00510F78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1</w:t>
      </w:r>
      <w:r w:rsidRPr="00510F78">
        <w:rPr>
          <w:b/>
          <w:bCs/>
          <w:i/>
          <w:iCs/>
          <w:szCs w:val="28"/>
        </w:rPr>
        <w:t>.</w:t>
      </w:r>
      <w:r w:rsidRPr="00063C57">
        <w:t xml:space="preserve"> </w:t>
      </w:r>
      <w:r>
        <w:t>У пробірку відбирають 3 -4 краплі досліджуваного розчину і добавляють краплями розчин амоніаку. У присутності іонів Сu</w:t>
      </w:r>
      <w:r w:rsidRPr="00063C57">
        <w:rPr>
          <w:vertAlign w:val="superscript"/>
        </w:rPr>
        <w:t>2+</w:t>
      </w:r>
      <w:r>
        <w:t xml:space="preserve"> спочатку утворюється осад зеленого кольору (утворюється основна сіль Сu</w:t>
      </w:r>
      <w:r w:rsidRPr="00063C57">
        <w:rPr>
          <w:vertAlign w:val="subscript"/>
        </w:rPr>
        <w:t>2</w:t>
      </w:r>
      <w:r>
        <w:t>(ОН)</w:t>
      </w:r>
      <w:r w:rsidRPr="00063C57">
        <w:rPr>
          <w:vertAlign w:val="subscript"/>
        </w:rPr>
        <w:t>2</w:t>
      </w:r>
      <w:r>
        <w:t>SO</w:t>
      </w:r>
      <w:r w:rsidRPr="00063C57">
        <w:rPr>
          <w:vertAlign w:val="subscript"/>
        </w:rPr>
        <w:t>4</w:t>
      </w:r>
      <w:r>
        <w:t>), який при дії надлишку аміаку розчиняється з утворенням [</w:t>
      </w:r>
      <w:proofErr w:type="spellStart"/>
      <w:r>
        <w:t>Сu</w:t>
      </w:r>
      <w:proofErr w:type="spellEnd"/>
      <w:r>
        <w:t>(NН</w:t>
      </w:r>
      <w:r w:rsidRPr="00063C57">
        <w:rPr>
          <w:vertAlign w:val="subscript"/>
        </w:rPr>
        <w:t>3</w:t>
      </w:r>
      <w:r>
        <w:t>)</w:t>
      </w:r>
      <w:r w:rsidRPr="00063C57">
        <w:rPr>
          <w:vertAlign w:val="subscript"/>
        </w:rPr>
        <w:t>4</w:t>
      </w:r>
      <w:r>
        <w:t>]SO</w:t>
      </w:r>
      <w:r w:rsidRPr="00063C57">
        <w:rPr>
          <w:vertAlign w:val="subscript"/>
        </w:rPr>
        <w:t>4</w:t>
      </w:r>
      <w:r>
        <w:t>.</w:t>
      </w:r>
    </w:p>
    <w:p w14:paraId="312281CE" w14:textId="77777777" w:rsidR="00063C57" w:rsidRDefault="00063C57" w:rsidP="00063C57">
      <w:pPr>
        <w:pStyle w:val="a5"/>
        <w:ind w:firstLine="567"/>
        <w:rPr>
          <w:szCs w:val="28"/>
        </w:rPr>
      </w:pPr>
    </w:p>
    <w:p w14:paraId="21EA47B9" w14:textId="0FAFDFB7" w:rsidR="00FC3567" w:rsidRDefault="00FC3567" w:rsidP="00FC3567">
      <w:pPr>
        <w:pStyle w:val="a5"/>
        <w:rPr>
          <w:szCs w:val="28"/>
        </w:rPr>
      </w:pPr>
      <w:r w:rsidRPr="002801B5">
        <w:rPr>
          <w:b/>
          <w:bCs/>
          <w:color w:val="3333FF"/>
          <w:szCs w:val="28"/>
        </w:rPr>
        <w:t>Реактив</w:t>
      </w:r>
      <w:r w:rsidR="002801B5" w:rsidRPr="002801B5">
        <w:rPr>
          <w:b/>
          <w:bCs/>
          <w:color w:val="3333FF"/>
          <w:szCs w:val="28"/>
        </w:rPr>
        <w:t xml:space="preserve"> Калій </w:t>
      </w:r>
      <w:proofErr w:type="spellStart"/>
      <w:r w:rsidRPr="002801B5">
        <w:rPr>
          <w:b/>
          <w:bCs/>
          <w:color w:val="3333FF"/>
          <w:szCs w:val="28"/>
        </w:rPr>
        <w:t>гексаціаноферат</w:t>
      </w:r>
      <w:proofErr w:type="spellEnd"/>
      <w:r w:rsidRPr="002801B5">
        <w:rPr>
          <w:b/>
          <w:bCs/>
          <w:color w:val="3333FF"/>
          <w:szCs w:val="28"/>
        </w:rPr>
        <w:t xml:space="preserve"> (ІІ)</w:t>
      </w:r>
      <w:r>
        <w:rPr>
          <w:szCs w:val="28"/>
        </w:rPr>
        <w:t>.</w:t>
      </w:r>
    </w:p>
    <w:p w14:paraId="75D0316A" w14:textId="77777777" w:rsidR="002801B5" w:rsidRDefault="00FC3567" w:rsidP="00FC3567">
      <w:pPr>
        <w:pStyle w:val="a5"/>
        <w:ind w:firstLine="567"/>
        <w:rPr>
          <w:szCs w:val="28"/>
        </w:rPr>
      </w:pPr>
      <w:r w:rsidRPr="00EC1A8A">
        <w:rPr>
          <w:szCs w:val="28"/>
        </w:rPr>
        <w:t xml:space="preserve">З </w:t>
      </w:r>
      <w:r>
        <w:rPr>
          <w:szCs w:val="28"/>
        </w:rPr>
        <w:t xml:space="preserve">калій </w:t>
      </w:r>
      <w:proofErr w:type="spellStart"/>
      <w:r>
        <w:rPr>
          <w:szCs w:val="28"/>
        </w:rPr>
        <w:t>гексаціанофератом</w:t>
      </w:r>
      <w:proofErr w:type="spellEnd"/>
      <w:r>
        <w:rPr>
          <w:szCs w:val="28"/>
        </w:rPr>
        <w:t xml:space="preserve"> (ІІ) </w:t>
      </w:r>
      <w:r w:rsidR="002801B5">
        <w:rPr>
          <w:szCs w:val="28"/>
          <w:lang w:val="en-US"/>
        </w:rPr>
        <w:t>K</w:t>
      </w:r>
      <w:r w:rsidR="002801B5">
        <w:rPr>
          <w:szCs w:val="28"/>
          <w:vertAlign w:val="subscript"/>
        </w:rPr>
        <w:t>4</w:t>
      </w:r>
      <w:r w:rsidR="002801B5">
        <w:rPr>
          <w:szCs w:val="28"/>
        </w:rPr>
        <w:t>[</w:t>
      </w:r>
      <w:r w:rsidR="002801B5">
        <w:rPr>
          <w:szCs w:val="28"/>
          <w:lang w:val="en-US"/>
        </w:rPr>
        <w:t>Fe</w:t>
      </w:r>
      <w:r w:rsidR="002801B5">
        <w:rPr>
          <w:szCs w:val="28"/>
        </w:rPr>
        <w:t>(</w:t>
      </w:r>
      <w:r w:rsidR="002801B5">
        <w:rPr>
          <w:szCs w:val="28"/>
          <w:lang w:val="en-US"/>
        </w:rPr>
        <w:t>CN</w:t>
      </w:r>
      <w:r w:rsidR="002801B5">
        <w:rPr>
          <w:szCs w:val="28"/>
        </w:rPr>
        <w:t>)]</w:t>
      </w:r>
      <w:r w:rsidR="002801B5">
        <w:rPr>
          <w:szCs w:val="28"/>
          <w:vertAlign w:val="subscript"/>
        </w:rPr>
        <w:t xml:space="preserve">6 </w:t>
      </w:r>
      <w:r>
        <w:rPr>
          <w:szCs w:val="28"/>
        </w:rPr>
        <w:t>катіони С</w:t>
      </w:r>
      <w:r>
        <w:rPr>
          <w:szCs w:val="28"/>
          <w:lang w:val="en-US"/>
        </w:rPr>
        <w:t>u</w:t>
      </w:r>
      <w:r w:rsidRPr="00EC1A8A">
        <w:rPr>
          <w:szCs w:val="28"/>
          <w:vertAlign w:val="superscript"/>
        </w:rPr>
        <w:t>2+</w:t>
      </w:r>
      <w:r w:rsidRPr="00EC1A8A">
        <w:rPr>
          <w:szCs w:val="28"/>
        </w:rPr>
        <w:t xml:space="preserve"> </w:t>
      </w:r>
      <w:r>
        <w:rPr>
          <w:szCs w:val="28"/>
        </w:rPr>
        <w:t>утворюють червоно-бурий осад Сu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(CN)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], який не розчиняється в розбавлених кислотах, але розкладається в лужному середовищі з виділенням осаду </w:t>
      </w:r>
      <w:r>
        <w:rPr>
          <w:szCs w:val="28"/>
          <w:lang w:val="en-US"/>
        </w:rPr>
        <w:t>Cu</w:t>
      </w:r>
      <w:r w:rsidRPr="00EC1A8A">
        <w:rPr>
          <w:szCs w:val="28"/>
        </w:rPr>
        <w:t>(</w:t>
      </w:r>
      <w:r>
        <w:rPr>
          <w:szCs w:val="28"/>
          <w:lang w:val="en-US"/>
        </w:rPr>
        <w:t>OH</w:t>
      </w:r>
      <w:r w:rsidRPr="00EC1A8A">
        <w:rPr>
          <w:szCs w:val="28"/>
        </w:rPr>
        <w:t>)</w:t>
      </w:r>
      <w:r w:rsidRPr="00EC1A8A">
        <w:rPr>
          <w:szCs w:val="28"/>
          <w:vertAlign w:val="subscript"/>
        </w:rPr>
        <w:t>2</w:t>
      </w:r>
      <w:r>
        <w:rPr>
          <w:szCs w:val="28"/>
        </w:rPr>
        <w:t xml:space="preserve">, тому реакцію треба проводити в кислому або нейтральному середовищі. </w:t>
      </w:r>
    </w:p>
    <w:p w14:paraId="1372F4F0" w14:textId="77777777" w:rsidR="002801B5" w:rsidRDefault="002801B5" w:rsidP="002801B5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3C2B62E5" w14:textId="77777777" w:rsidR="002801B5" w:rsidRDefault="002801B5" w:rsidP="002801B5">
      <w:pPr>
        <w:jc w:val="both"/>
        <w:rPr>
          <w:szCs w:val="28"/>
        </w:rPr>
      </w:pPr>
    </w:p>
    <w:p w14:paraId="677DBE82" w14:textId="77777777" w:rsidR="002801B5" w:rsidRDefault="002801B5" w:rsidP="002801B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E0280D4" w14:textId="77777777" w:rsidR="002801B5" w:rsidRDefault="002801B5" w:rsidP="002801B5">
      <w:pPr>
        <w:jc w:val="both"/>
        <w:rPr>
          <w:szCs w:val="28"/>
        </w:rPr>
      </w:pPr>
    </w:p>
    <w:p w14:paraId="0B6E6CE7" w14:textId="53F2872F" w:rsidR="00FC3567" w:rsidRDefault="002801B5" w:rsidP="00FC3567">
      <w:pPr>
        <w:pStyle w:val="a5"/>
        <w:ind w:firstLine="567"/>
      </w:pPr>
      <w:r w:rsidRPr="00510F78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2</w:t>
      </w:r>
      <w:r w:rsidRPr="00510F78">
        <w:rPr>
          <w:b/>
          <w:bCs/>
          <w:i/>
          <w:iCs/>
          <w:szCs w:val="28"/>
        </w:rPr>
        <w:t>.</w:t>
      </w:r>
      <w:r>
        <w:rPr>
          <w:b/>
          <w:bCs/>
          <w:i/>
          <w:iCs/>
          <w:szCs w:val="28"/>
        </w:rPr>
        <w:t xml:space="preserve"> </w:t>
      </w:r>
      <w:r>
        <w:t xml:space="preserve">У пробірці до 3-5 крапель солі </w:t>
      </w:r>
      <w:proofErr w:type="spellStart"/>
      <w:r>
        <w:t>Купруму</w:t>
      </w:r>
      <w:proofErr w:type="spellEnd"/>
      <w:r>
        <w:t>(ІІ) добавляють стільки ж розчину реактиву. При перемішуванні спостерігають утворення червоно-бурого осаду.</w:t>
      </w:r>
    </w:p>
    <w:p w14:paraId="30B6D69A" w14:textId="77777777" w:rsidR="002801B5" w:rsidRDefault="002801B5" w:rsidP="00FC3567">
      <w:pPr>
        <w:pStyle w:val="a5"/>
        <w:ind w:firstLine="567"/>
      </w:pPr>
    </w:p>
    <w:p w14:paraId="6A90FAE1" w14:textId="77777777" w:rsidR="002801B5" w:rsidRDefault="002801B5" w:rsidP="00FC3567">
      <w:pPr>
        <w:pStyle w:val="a5"/>
        <w:ind w:firstLine="567"/>
      </w:pPr>
      <w:r w:rsidRPr="002801B5">
        <w:rPr>
          <w:b/>
          <w:bCs/>
          <w:color w:val="3333FF"/>
          <w:szCs w:val="28"/>
        </w:rPr>
        <w:t xml:space="preserve">Реактив </w:t>
      </w:r>
      <w:r w:rsidRPr="002801B5">
        <w:rPr>
          <w:b/>
          <w:bCs/>
          <w:color w:val="3333FF"/>
          <w:szCs w:val="28"/>
        </w:rPr>
        <w:t>а</w:t>
      </w:r>
      <w:r w:rsidRPr="002801B5">
        <w:rPr>
          <w:b/>
          <w:bCs/>
          <w:color w:val="3333FF"/>
        </w:rPr>
        <w:t>ктивні метали</w:t>
      </w:r>
      <w:r>
        <w:t>.</w:t>
      </w:r>
    </w:p>
    <w:p w14:paraId="37B2019C" w14:textId="77777777" w:rsidR="002801B5" w:rsidRDefault="002801B5" w:rsidP="00FC3567">
      <w:pPr>
        <w:pStyle w:val="a5"/>
        <w:ind w:firstLine="567"/>
      </w:pPr>
      <w:r>
        <w:lastRenderedPageBreak/>
        <w:t>Активні метали</w:t>
      </w:r>
      <w:r w:rsidRPr="002801B5">
        <w:t xml:space="preserve"> </w:t>
      </w:r>
      <w:r>
        <w:t>(алюміній, цинк, залізо) відновлюють катіони Cu</w:t>
      </w:r>
      <w:r w:rsidRPr="002801B5">
        <w:rPr>
          <w:vertAlign w:val="superscript"/>
        </w:rPr>
        <w:t>2+</w:t>
      </w:r>
      <w:r>
        <w:t xml:space="preserve"> до вільної міді у вигляді пористої маси червоного кольору. </w:t>
      </w:r>
    </w:p>
    <w:p w14:paraId="51D9EE82" w14:textId="77777777" w:rsidR="002801B5" w:rsidRDefault="002801B5" w:rsidP="002801B5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309FDCC0" w14:textId="77777777" w:rsidR="002801B5" w:rsidRDefault="002801B5" w:rsidP="002801B5">
      <w:pPr>
        <w:jc w:val="both"/>
        <w:rPr>
          <w:szCs w:val="28"/>
        </w:rPr>
      </w:pPr>
    </w:p>
    <w:p w14:paraId="7FE47E53" w14:textId="77777777" w:rsidR="002801B5" w:rsidRDefault="002801B5" w:rsidP="002801B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BCF286A" w14:textId="77777777" w:rsidR="002801B5" w:rsidRDefault="002801B5" w:rsidP="002801B5">
      <w:pPr>
        <w:jc w:val="both"/>
        <w:rPr>
          <w:szCs w:val="28"/>
        </w:rPr>
      </w:pPr>
    </w:p>
    <w:p w14:paraId="347B3DD3" w14:textId="02C32853" w:rsidR="002801B5" w:rsidRDefault="002801B5" w:rsidP="00FC3567">
      <w:pPr>
        <w:pStyle w:val="a5"/>
        <w:ind w:firstLine="567"/>
        <w:rPr>
          <w:szCs w:val="28"/>
        </w:rPr>
      </w:pPr>
      <w:r w:rsidRPr="002801B5">
        <w:rPr>
          <w:b/>
          <w:bCs/>
          <w:i/>
          <w:iCs/>
        </w:rPr>
        <w:t>Дослід</w:t>
      </w:r>
      <w:r w:rsidRPr="002801B5">
        <w:rPr>
          <w:b/>
          <w:bCs/>
          <w:i/>
          <w:iCs/>
        </w:rPr>
        <w:t xml:space="preserve"> 3</w:t>
      </w:r>
      <w:r>
        <w:t xml:space="preserve">. На чисту, знежирену етиловим спиртом цинкову або алюмінієву пластину нанесіть підкислену сульфатною кислотою краплю розчину солі </w:t>
      </w:r>
      <w:proofErr w:type="spellStart"/>
      <w:r>
        <w:t>Купруму</w:t>
      </w:r>
      <w:proofErr w:type="spellEnd"/>
      <w:r>
        <w:t>. Через деякий час на місті краплі з’явиться червон</w:t>
      </w:r>
      <w:r>
        <w:t>а</w:t>
      </w:r>
      <w:r>
        <w:t xml:space="preserve"> </w:t>
      </w:r>
      <w:r>
        <w:t>пляма</w:t>
      </w:r>
      <w:r>
        <w:t xml:space="preserve"> вільної міді.</w:t>
      </w:r>
    </w:p>
    <w:p w14:paraId="26548AD9" w14:textId="77777777" w:rsidR="00FC3567" w:rsidRDefault="00FC3567" w:rsidP="00FC356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Характерні реакції катіонів </w:t>
      </w:r>
      <w:r>
        <w:rPr>
          <w:b/>
          <w:szCs w:val="28"/>
          <w:lang w:val="en-US"/>
        </w:rPr>
        <w:t>Ni</w:t>
      </w:r>
      <w:r>
        <w:rPr>
          <w:b/>
          <w:szCs w:val="28"/>
          <w:vertAlign w:val="superscript"/>
        </w:rPr>
        <w:t>2+</w:t>
      </w:r>
    </w:p>
    <w:p w14:paraId="145F71C3" w14:textId="77777777" w:rsidR="00FC3567" w:rsidRDefault="00FC3567" w:rsidP="00FC3567">
      <w:pPr>
        <w:pStyle w:val="a5"/>
        <w:jc w:val="center"/>
        <w:rPr>
          <w:b/>
          <w:szCs w:val="28"/>
        </w:rPr>
      </w:pPr>
    </w:p>
    <w:p w14:paraId="2C9C11E5" w14:textId="5548EA52" w:rsidR="00FC3567" w:rsidRPr="002772DD" w:rsidRDefault="00FC3567" w:rsidP="00FC3567">
      <w:pPr>
        <w:pStyle w:val="a5"/>
        <w:rPr>
          <w:b/>
          <w:bCs/>
          <w:color w:val="3333FF"/>
          <w:szCs w:val="28"/>
        </w:rPr>
      </w:pPr>
      <w:r w:rsidRPr="002772DD">
        <w:rPr>
          <w:b/>
          <w:bCs/>
          <w:color w:val="3333FF"/>
          <w:szCs w:val="28"/>
        </w:rPr>
        <w:t xml:space="preserve">Реактив </w:t>
      </w:r>
      <w:proofErr w:type="spellStart"/>
      <w:r w:rsidRPr="002772DD">
        <w:rPr>
          <w:b/>
          <w:bCs/>
          <w:color w:val="3333FF"/>
          <w:szCs w:val="28"/>
        </w:rPr>
        <w:t>диметилгліоксим</w:t>
      </w:r>
      <w:proofErr w:type="spellEnd"/>
      <w:r w:rsidRPr="002772DD">
        <w:rPr>
          <w:b/>
          <w:bCs/>
          <w:color w:val="3333FF"/>
          <w:szCs w:val="28"/>
        </w:rPr>
        <w:t xml:space="preserve"> (реактив </w:t>
      </w:r>
      <w:proofErr w:type="spellStart"/>
      <w:r w:rsidRPr="002772DD">
        <w:rPr>
          <w:b/>
          <w:bCs/>
          <w:color w:val="3333FF"/>
          <w:szCs w:val="28"/>
        </w:rPr>
        <w:t>Чугаева</w:t>
      </w:r>
      <w:proofErr w:type="spellEnd"/>
      <w:r w:rsidRPr="002772DD">
        <w:rPr>
          <w:b/>
          <w:bCs/>
          <w:color w:val="3333FF"/>
          <w:szCs w:val="28"/>
        </w:rPr>
        <w:t>).</w:t>
      </w:r>
    </w:p>
    <w:p w14:paraId="7A673FAD" w14:textId="77777777" w:rsidR="00FC3567" w:rsidRDefault="00FC3567" w:rsidP="00FC3567">
      <w:pPr>
        <w:pStyle w:val="a5"/>
        <w:ind w:firstLine="567"/>
        <w:rPr>
          <w:szCs w:val="28"/>
        </w:rPr>
      </w:pPr>
      <w:proofErr w:type="spellStart"/>
      <w:r>
        <w:rPr>
          <w:szCs w:val="28"/>
        </w:rPr>
        <w:t>Диметилгліоксим</w:t>
      </w:r>
      <w:proofErr w:type="spellEnd"/>
      <w:r>
        <w:rPr>
          <w:szCs w:val="28"/>
        </w:rPr>
        <w:t xml:space="preserve"> в аміачному середовищі утворює з катіонами </w:t>
      </w:r>
      <w:r>
        <w:rPr>
          <w:szCs w:val="28"/>
          <w:lang w:val="en-US"/>
        </w:rPr>
        <w:t>Ni</w:t>
      </w:r>
      <w:r>
        <w:rPr>
          <w:szCs w:val="28"/>
          <w:vertAlign w:val="superscript"/>
          <w:lang w:val="ru-RU"/>
        </w:rPr>
        <w:t>2+</w:t>
      </w:r>
      <w:r>
        <w:rPr>
          <w:szCs w:val="28"/>
          <w:lang w:val="ru-RU"/>
        </w:rPr>
        <w:t xml:space="preserve"> </w:t>
      </w:r>
      <w:r>
        <w:rPr>
          <w:szCs w:val="28"/>
        </w:rPr>
        <w:t>яскраво-рожевий осад комплексної солі:</w:t>
      </w:r>
    </w:p>
    <w:p w14:paraId="0DDDF562" w14:textId="77777777" w:rsidR="002772DD" w:rsidRDefault="002772DD" w:rsidP="00FC3567">
      <w:pPr>
        <w:pStyle w:val="a5"/>
        <w:ind w:firstLine="567"/>
        <w:rPr>
          <w:szCs w:val="28"/>
        </w:rPr>
      </w:pPr>
    </w:p>
    <w:p w14:paraId="6602C69B" w14:textId="6BE1FACF" w:rsidR="00FC3567" w:rsidRPr="002772DD" w:rsidRDefault="002772DD" w:rsidP="00FC3567">
      <w:pPr>
        <w:pStyle w:val="a5"/>
        <w:jc w:val="center"/>
        <w:rPr>
          <w:b/>
          <w:bCs/>
          <w:i/>
          <w:iCs/>
          <w:szCs w:val="28"/>
          <w:u w:val="single"/>
          <w:lang w:val="en-US"/>
        </w:rPr>
      </w:pPr>
      <w:r>
        <w:rPr>
          <w:b/>
          <w:bCs/>
          <w:i/>
          <w:iCs/>
          <w:szCs w:val="28"/>
          <w:u w:val="single"/>
        </w:rPr>
        <w:t>_________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NiSO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4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 xml:space="preserve"> + </w:t>
      </w:r>
      <w:bookmarkStart w:id="0" w:name="_Hlk192716102"/>
      <w:r w:rsidR="00FC3567" w:rsidRPr="002772DD">
        <w:rPr>
          <w:b/>
          <w:bCs/>
          <w:i/>
          <w:iCs/>
          <w:szCs w:val="28"/>
          <w:u w:val="single"/>
          <w:lang w:val="en-US"/>
        </w:rPr>
        <w:t>2C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4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H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8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N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2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O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2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 xml:space="preserve"> </w:t>
      </w:r>
      <w:bookmarkEnd w:id="0"/>
      <w:r w:rsidR="00FC3567" w:rsidRPr="002772DD">
        <w:rPr>
          <w:b/>
          <w:bCs/>
          <w:i/>
          <w:iCs/>
          <w:szCs w:val="28"/>
          <w:u w:val="single"/>
          <w:lang w:val="en-US"/>
        </w:rPr>
        <w:t>+ 2NH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3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 xml:space="preserve"> → Ni(C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4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H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7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N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2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O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2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)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2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↓+ (NH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4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)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2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>SO</w:t>
      </w:r>
      <w:r w:rsidR="00FC3567" w:rsidRPr="002772DD">
        <w:rPr>
          <w:b/>
          <w:bCs/>
          <w:i/>
          <w:iCs/>
          <w:szCs w:val="28"/>
          <w:u w:val="single"/>
          <w:vertAlign w:val="subscript"/>
          <w:lang w:val="en-US"/>
        </w:rPr>
        <w:t>4</w:t>
      </w:r>
      <w:r>
        <w:rPr>
          <w:b/>
          <w:bCs/>
          <w:i/>
          <w:iCs/>
          <w:szCs w:val="28"/>
          <w:u w:val="single"/>
        </w:rPr>
        <w:t>_____</w:t>
      </w:r>
      <w:r w:rsidR="00FC3567" w:rsidRPr="002772DD">
        <w:rPr>
          <w:b/>
          <w:bCs/>
          <w:i/>
          <w:iCs/>
          <w:szCs w:val="28"/>
          <w:u w:val="single"/>
          <w:lang w:val="en-US"/>
        </w:rPr>
        <w:t xml:space="preserve"> </w:t>
      </w:r>
    </w:p>
    <w:p w14:paraId="138A24C4" w14:textId="77777777" w:rsidR="00FC3567" w:rsidRDefault="00FC3567" w:rsidP="00FC3567">
      <w:pPr>
        <w:pStyle w:val="a5"/>
        <w:rPr>
          <w:szCs w:val="28"/>
          <w:lang w:val="en-US"/>
        </w:rPr>
      </w:pPr>
    </w:p>
    <w:p w14:paraId="35B141BB" w14:textId="328F165B" w:rsidR="00FC3567" w:rsidRDefault="00FC3567" w:rsidP="002772DD">
      <w:pPr>
        <w:pStyle w:val="a5"/>
        <w:ind w:firstLine="567"/>
        <w:rPr>
          <w:szCs w:val="28"/>
        </w:rPr>
      </w:pPr>
      <w:r>
        <w:rPr>
          <w:szCs w:val="28"/>
        </w:rPr>
        <w:t xml:space="preserve">Осад </w:t>
      </w:r>
      <w:r w:rsidR="002772DD">
        <w:rPr>
          <w:szCs w:val="28"/>
        </w:rPr>
        <w:t xml:space="preserve">Нікель </w:t>
      </w:r>
      <w:proofErr w:type="spellStart"/>
      <w:r>
        <w:rPr>
          <w:szCs w:val="28"/>
        </w:rPr>
        <w:t>диметилгліоксиму</w:t>
      </w:r>
      <w:proofErr w:type="spellEnd"/>
      <w:r>
        <w:rPr>
          <w:szCs w:val="28"/>
        </w:rPr>
        <w:t xml:space="preserve"> розчинний в сильних лугах і кислотах. Цій реакції заважають катіони Сu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які в аміачному середовищі утворюють яскраво-синій </w:t>
      </w:r>
      <w:proofErr w:type="spellStart"/>
      <w:r>
        <w:rPr>
          <w:szCs w:val="28"/>
        </w:rPr>
        <w:t>аміакат</w:t>
      </w:r>
      <w:proofErr w:type="spellEnd"/>
      <w:r>
        <w:rPr>
          <w:szCs w:val="28"/>
        </w:rPr>
        <w:t xml:space="preserve"> </w:t>
      </w:r>
      <w:proofErr w:type="spellStart"/>
      <w:r w:rsidR="002772DD">
        <w:rPr>
          <w:szCs w:val="28"/>
        </w:rPr>
        <w:t>Купруму</w:t>
      </w:r>
      <w:proofErr w:type="spellEnd"/>
      <w:r>
        <w:rPr>
          <w:szCs w:val="28"/>
        </w:rPr>
        <w:t xml:space="preserve">, який маскує колір </w:t>
      </w:r>
      <w:r w:rsidR="002772DD">
        <w:rPr>
          <w:szCs w:val="28"/>
        </w:rPr>
        <w:t xml:space="preserve">Нікель </w:t>
      </w:r>
      <w:proofErr w:type="spellStart"/>
      <w:r>
        <w:rPr>
          <w:szCs w:val="28"/>
        </w:rPr>
        <w:t>диметилгліоксиму</w:t>
      </w:r>
      <w:proofErr w:type="spellEnd"/>
      <w:r>
        <w:rPr>
          <w:szCs w:val="28"/>
        </w:rPr>
        <w:t>. Із катіонів інших груп заважають катіони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які утворюють з </w:t>
      </w:r>
      <w:proofErr w:type="spellStart"/>
      <w:r>
        <w:rPr>
          <w:szCs w:val="28"/>
        </w:rPr>
        <w:t>диметилгліоксимом</w:t>
      </w:r>
      <w:proofErr w:type="spellEnd"/>
      <w:r>
        <w:rPr>
          <w:szCs w:val="28"/>
        </w:rPr>
        <w:t xml:space="preserve"> червоне забарвлення. У зв’язку з цим </w:t>
      </w:r>
      <w:r w:rsidR="002772DD">
        <w:rPr>
          <w:szCs w:val="28"/>
        </w:rPr>
        <w:t>цю</w:t>
      </w:r>
      <w:r>
        <w:rPr>
          <w:szCs w:val="28"/>
        </w:rPr>
        <w:t xml:space="preserve"> реакцію зручніше проводити крапельним методом.</w:t>
      </w:r>
    </w:p>
    <w:p w14:paraId="578F20FB" w14:textId="77777777" w:rsidR="002772DD" w:rsidRDefault="002772DD" w:rsidP="00FC3567">
      <w:pPr>
        <w:pStyle w:val="a5"/>
        <w:ind w:firstLine="567"/>
      </w:pPr>
      <w:r w:rsidRPr="002772DD">
        <w:rPr>
          <w:b/>
          <w:bCs/>
          <w:i/>
          <w:iCs/>
        </w:rPr>
        <w:t>Дослід</w:t>
      </w:r>
      <w:r>
        <w:rPr>
          <w:b/>
          <w:bCs/>
          <w:i/>
          <w:iCs/>
        </w:rPr>
        <w:t xml:space="preserve"> 4</w:t>
      </w:r>
      <w:r>
        <w:t xml:space="preserve">. До 2-3 крапель досліджуваного розчину добавляють 3 краплі 1%-ного спиртового розчину </w:t>
      </w:r>
      <w:proofErr w:type="spellStart"/>
      <w:r>
        <w:t>диметилгліоксиму</w:t>
      </w:r>
      <w:proofErr w:type="spellEnd"/>
      <w:r>
        <w:t xml:space="preserve"> i розчин амоніаку до появи запаху. У присутності </w:t>
      </w:r>
      <w:proofErr w:type="spellStart"/>
      <w:r>
        <w:t>йонів</w:t>
      </w:r>
      <w:proofErr w:type="spellEnd"/>
      <w:r>
        <w:t xml:space="preserve"> </w:t>
      </w:r>
      <w:proofErr w:type="spellStart"/>
      <w:r>
        <w:t>Ніколу</w:t>
      </w:r>
      <w:proofErr w:type="spellEnd"/>
      <w:r>
        <w:t xml:space="preserve"> утворюється яскраво-червоний осад. </w:t>
      </w:r>
    </w:p>
    <w:p w14:paraId="6C336432" w14:textId="1152C0EB" w:rsidR="00FC3567" w:rsidRDefault="002772DD" w:rsidP="00FC3567">
      <w:pPr>
        <w:pStyle w:val="a5"/>
        <w:ind w:firstLine="567"/>
        <w:rPr>
          <w:szCs w:val="28"/>
        </w:rPr>
      </w:pPr>
      <w:r>
        <w:t xml:space="preserve">Реакцію можна виконати краплинним способом. Для цього на смужку фільтрувального паперу наносять краплю досліджуваного розчину, добавляють краплю </w:t>
      </w:r>
      <w:r>
        <w:t xml:space="preserve">Натрій </w:t>
      </w:r>
      <w:proofErr w:type="spellStart"/>
      <w:r>
        <w:t>флуориду</w:t>
      </w:r>
      <w:proofErr w:type="spellEnd"/>
      <w:r>
        <w:t xml:space="preserve"> (для зв’язування </w:t>
      </w:r>
      <w:proofErr w:type="spellStart"/>
      <w:r>
        <w:t>йонів</w:t>
      </w:r>
      <w:proofErr w:type="spellEnd"/>
      <w:r>
        <w:t xml:space="preserve"> Fe</w:t>
      </w:r>
      <w:r w:rsidRPr="002772DD">
        <w:rPr>
          <w:vertAlign w:val="superscript"/>
        </w:rPr>
        <w:t>3+</w:t>
      </w:r>
      <w:r>
        <w:t>), 2</w:t>
      </w:r>
      <w:r>
        <w:t>-</w:t>
      </w:r>
      <w:r>
        <w:t xml:space="preserve">3 краплі спиртового розчину </w:t>
      </w:r>
      <w:proofErr w:type="spellStart"/>
      <w:r>
        <w:t>диметилгліоксиму</w:t>
      </w:r>
      <w:proofErr w:type="spellEnd"/>
      <w:r>
        <w:t xml:space="preserve"> i 1</w:t>
      </w:r>
      <w:r>
        <w:t>-</w:t>
      </w:r>
      <w:r>
        <w:t xml:space="preserve">2 краплі концентрованого розчину амоніаку. У присутності </w:t>
      </w:r>
      <w:proofErr w:type="spellStart"/>
      <w:r>
        <w:t>йонів</w:t>
      </w:r>
      <w:proofErr w:type="spellEnd"/>
      <w:r>
        <w:t xml:space="preserve"> </w:t>
      </w:r>
      <w:proofErr w:type="spellStart"/>
      <w:r>
        <w:t>Ніколу</w:t>
      </w:r>
      <w:proofErr w:type="spellEnd"/>
      <w:r>
        <w:t xml:space="preserve"> з’являється червоне забарвлення</w:t>
      </w:r>
    </w:p>
    <w:p w14:paraId="0A97B406" w14:textId="77777777" w:rsidR="00FC3567" w:rsidRDefault="00FC3567" w:rsidP="00FC3567">
      <w:pPr>
        <w:pStyle w:val="a5"/>
        <w:rPr>
          <w:szCs w:val="28"/>
        </w:rPr>
      </w:pPr>
    </w:p>
    <w:p w14:paraId="78E20658" w14:textId="77777777" w:rsidR="00FC3567" w:rsidRDefault="00FC3567" w:rsidP="00FC356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</w:t>
      </w:r>
      <w:r>
        <w:rPr>
          <w:b/>
          <w:szCs w:val="28"/>
          <w:lang w:val="en-US"/>
        </w:rPr>
        <w:t xml:space="preserve"> Со</w:t>
      </w:r>
      <w:r>
        <w:rPr>
          <w:b/>
          <w:szCs w:val="28"/>
          <w:vertAlign w:val="superscript"/>
          <w:lang w:val="en-US"/>
        </w:rPr>
        <w:t>2+</w:t>
      </w:r>
    </w:p>
    <w:p w14:paraId="121A58B4" w14:textId="77777777" w:rsidR="00FC3567" w:rsidRDefault="00FC3567" w:rsidP="00FC3567">
      <w:pPr>
        <w:pStyle w:val="a5"/>
        <w:jc w:val="center"/>
        <w:rPr>
          <w:szCs w:val="28"/>
        </w:rPr>
      </w:pPr>
    </w:p>
    <w:p w14:paraId="17C9B940" w14:textId="5A4628A1" w:rsidR="00FC3567" w:rsidRDefault="00FC3567" w:rsidP="002772DD">
      <w:pPr>
        <w:pStyle w:val="a5"/>
        <w:rPr>
          <w:szCs w:val="28"/>
        </w:rPr>
      </w:pPr>
      <w:r w:rsidRPr="000507A2">
        <w:rPr>
          <w:b/>
          <w:bCs/>
          <w:szCs w:val="28"/>
        </w:rPr>
        <w:t xml:space="preserve">Реактив </w:t>
      </w:r>
      <w:r w:rsidR="000507A2" w:rsidRPr="000507A2">
        <w:rPr>
          <w:b/>
          <w:bCs/>
          <w:szCs w:val="28"/>
        </w:rPr>
        <w:t xml:space="preserve">Калій </w:t>
      </w:r>
      <w:r w:rsidRPr="000507A2">
        <w:rPr>
          <w:b/>
          <w:bCs/>
          <w:szCs w:val="28"/>
        </w:rPr>
        <w:t xml:space="preserve">або </w:t>
      </w:r>
      <w:r w:rsidR="000507A2" w:rsidRPr="000507A2">
        <w:rPr>
          <w:b/>
          <w:bCs/>
          <w:szCs w:val="28"/>
        </w:rPr>
        <w:t xml:space="preserve">Амоній </w:t>
      </w:r>
      <w:proofErr w:type="spellStart"/>
      <w:r w:rsidRPr="000507A2">
        <w:rPr>
          <w:b/>
          <w:bCs/>
          <w:szCs w:val="28"/>
        </w:rPr>
        <w:t>роданід</w:t>
      </w:r>
      <w:proofErr w:type="spellEnd"/>
      <w:r w:rsidR="00E74472">
        <w:rPr>
          <w:b/>
          <w:bCs/>
          <w:szCs w:val="28"/>
        </w:rPr>
        <w:t xml:space="preserve"> (</w:t>
      </w:r>
      <w:proofErr w:type="spellStart"/>
      <w:r w:rsidR="00E74472">
        <w:rPr>
          <w:b/>
          <w:bCs/>
          <w:szCs w:val="28"/>
        </w:rPr>
        <w:t>тіоціонат</w:t>
      </w:r>
      <w:proofErr w:type="spellEnd"/>
      <w:r w:rsidR="00E74472">
        <w:rPr>
          <w:b/>
          <w:bCs/>
          <w:szCs w:val="28"/>
        </w:rPr>
        <w:t>)</w:t>
      </w:r>
      <w:r>
        <w:rPr>
          <w:szCs w:val="28"/>
        </w:rPr>
        <w:t>.</w:t>
      </w:r>
    </w:p>
    <w:p w14:paraId="30D48725" w14:textId="6ADA6964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 xml:space="preserve">З надлишком </w:t>
      </w:r>
      <w:proofErr w:type="spellStart"/>
      <w:r>
        <w:rPr>
          <w:szCs w:val="28"/>
        </w:rPr>
        <w:t>роданід</w:t>
      </w:r>
      <w:proofErr w:type="spellEnd"/>
      <w:r>
        <w:rPr>
          <w:szCs w:val="28"/>
        </w:rPr>
        <w:t xml:space="preserve">-іонів катіони </w:t>
      </w:r>
      <w:r w:rsidR="000507A2">
        <w:rPr>
          <w:szCs w:val="28"/>
        </w:rPr>
        <w:t xml:space="preserve">Кобальту </w:t>
      </w:r>
      <w:r>
        <w:rPr>
          <w:szCs w:val="28"/>
        </w:rPr>
        <w:t xml:space="preserve">утворюють розчинний комплекс яскраво-синього кольору. Реакція </w:t>
      </w:r>
      <w:proofErr w:type="spellStart"/>
      <w:r>
        <w:rPr>
          <w:szCs w:val="28"/>
        </w:rPr>
        <w:t>зворотня</w:t>
      </w:r>
      <w:proofErr w:type="spellEnd"/>
      <w:r>
        <w:rPr>
          <w:szCs w:val="28"/>
        </w:rPr>
        <w:t>, тому необхідний надлишок реактиву:</w:t>
      </w:r>
    </w:p>
    <w:p w14:paraId="61961F07" w14:textId="77777777" w:rsidR="000507A2" w:rsidRDefault="000507A2" w:rsidP="000507A2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57313E83" w14:textId="77777777" w:rsidR="000507A2" w:rsidRDefault="000507A2" w:rsidP="000507A2">
      <w:pPr>
        <w:jc w:val="both"/>
        <w:rPr>
          <w:szCs w:val="28"/>
        </w:rPr>
      </w:pPr>
    </w:p>
    <w:p w14:paraId="173801CE" w14:textId="77777777" w:rsidR="000507A2" w:rsidRDefault="000507A2" w:rsidP="000507A2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AAA09FC" w14:textId="77777777" w:rsidR="000507A2" w:rsidRDefault="000507A2" w:rsidP="000507A2">
      <w:pPr>
        <w:jc w:val="center"/>
        <w:rPr>
          <w:szCs w:val="28"/>
        </w:rPr>
      </w:pPr>
    </w:p>
    <w:p w14:paraId="64516770" w14:textId="77777777" w:rsidR="00FC3567" w:rsidRDefault="00FC3567" w:rsidP="00FC3567">
      <w:pPr>
        <w:pStyle w:val="a5"/>
        <w:ind w:firstLine="851"/>
        <w:rPr>
          <w:szCs w:val="28"/>
        </w:rPr>
      </w:pPr>
    </w:p>
    <w:p w14:paraId="21FA1B17" w14:textId="2EE0D299" w:rsidR="00FC3567" w:rsidRPr="000507A2" w:rsidRDefault="000507A2" w:rsidP="00FC3567">
      <w:pPr>
        <w:pStyle w:val="a5"/>
        <w:jc w:val="center"/>
        <w:rPr>
          <w:b/>
          <w:bCs/>
          <w:i/>
          <w:iCs/>
          <w:szCs w:val="28"/>
          <w:u w:val="single"/>
          <w:lang w:val="ru-RU"/>
        </w:rPr>
      </w:pPr>
      <w:r>
        <w:rPr>
          <w:b/>
          <w:bCs/>
          <w:i/>
          <w:iCs/>
          <w:szCs w:val="28"/>
          <w:u w:val="single"/>
        </w:rPr>
        <w:lastRenderedPageBreak/>
        <w:t>_____________________________</w:t>
      </w:r>
      <w:r w:rsidR="00FC3567" w:rsidRPr="000507A2">
        <w:rPr>
          <w:b/>
          <w:bCs/>
          <w:i/>
          <w:iCs/>
          <w:szCs w:val="28"/>
          <w:u w:val="single"/>
          <w:lang w:val="en-US"/>
        </w:rPr>
        <w:t>Co</w:t>
      </w:r>
      <w:r w:rsidR="00FC3567" w:rsidRPr="000507A2">
        <w:rPr>
          <w:b/>
          <w:bCs/>
          <w:i/>
          <w:iCs/>
          <w:szCs w:val="28"/>
          <w:u w:val="single"/>
          <w:vertAlign w:val="superscript"/>
          <w:lang w:val="ru-RU"/>
        </w:rPr>
        <w:t>2+</w:t>
      </w:r>
      <w:r w:rsidR="00FC3567" w:rsidRPr="000507A2">
        <w:rPr>
          <w:b/>
          <w:bCs/>
          <w:i/>
          <w:iCs/>
          <w:szCs w:val="28"/>
          <w:u w:val="single"/>
          <w:lang w:val="ru-RU"/>
        </w:rPr>
        <w:t xml:space="preserve"> + 4</w:t>
      </w:r>
      <w:r w:rsidR="00FC3567" w:rsidRPr="000507A2">
        <w:rPr>
          <w:b/>
          <w:bCs/>
          <w:i/>
          <w:iCs/>
          <w:szCs w:val="28"/>
          <w:u w:val="single"/>
          <w:lang w:val="en-US"/>
        </w:rPr>
        <w:t>CNS</w:t>
      </w:r>
      <w:r w:rsidR="00FC3567" w:rsidRPr="000507A2">
        <w:rPr>
          <w:b/>
          <w:bCs/>
          <w:i/>
          <w:iCs/>
          <w:szCs w:val="28"/>
          <w:u w:val="single"/>
          <w:vertAlign w:val="superscript"/>
          <w:lang w:val="ru-RU"/>
        </w:rPr>
        <w:t xml:space="preserve">— </w:t>
      </w:r>
      <w:r w:rsidR="00FC3567" w:rsidRPr="000507A2">
        <w:rPr>
          <w:b/>
          <w:bCs/>
          <w:i/>
          <w:iCs/>
          <w:szCs w:val="28"/>
          <w:u w:val="single"/>
          <w:lang w:val="ru-RU"/>
        </w:rPr>
        <w:t>↔[</w:t>
      </w:r>
      <w:r w:rsidR="00FC3567" w:rsidRPr="000507A2">
        <w:rPr>
          <w:b/>
          <w:bCs/>
          <w:i/>
          <w:iCs/>
          <w:szCs w:val="28"/>
          <w:u w:val="single"/>
          <w:lang w:val="en-US"/>
        </w:rPr>
        <w:t>Co</w:t>
      </w:r>
      <w:r w:rsidR="00FC3567" w:rsidRPr="000507A2">
        <w:rPr>
          <w:b/>
          <w:bCs/>
          <w:i/>
          <w:iCs/>
          <w:szCs w:val="28"/>
          <w:u w:val="single"/>
          <w:lang w:val="ru-RU"/>
        </w:rPr>
        <w:t>(</w:t>
      </w:r>
      <w:r w:rsidR="00FC3567" w:rsidRPr="000507A2">
        <w:rPr>
          <w:b/>
          <w:bCs/>
          <w:i/>
          <w:iCs/>
          <w:szCs w:val="28"/>
          <w:u w:val="single"/>
          <w:lang w:val="en-US"/>
        </w:rPr>
        <w:t>CNS</w:t>
      </w:r>
      <w:r w:rsidR="00FC3567" w:rsidRPr="000507A2">
        <w:rPr>
          <w:b/>
          <w:bCs/>
          <w:i/>
          <w:iCs/>
          <w:szCs w:val="28"/>
          <w:u w:val="single"/>
          <w:lang w:val="ru-RU"/>
        </w:rPr>
        <w:t>)</w:t>
      </w:r>
      <w:r w:rsidR="00FC3567" w:rsidRPr="000507A2">
        <w:rPr>
          <w:b/>
          <w:bCs/>
          <w:i/>
          <w:iCs/>
          <w:szCs w:val="28"/>
          <w:u w:val="single"/>
          <w:vertAlign w:val="subscript"/>
          <w:lang w:val="ru-RU"/>
        </w:rPr>
        <w:t>4</w:t>
      </w:r>
      <w:r w:rsidR="00FC3567" w:rsidRPr="000507A2">
        <w:rPr>
          <w:b/>
          <w:bCs/>
          <w:i/>
          <w:iCs/>
          <w:szCs w:val="28"/>
          <w:u w:val="single"/>
          <w:lang w:val="ru-RU"/>
        </w:rPr>
        <w:t>]</w:t>
      </w:r>
      <w:r w:rsidR="00FC3567" w:rsidRPr="000507A2">
        <w:rPr>
          <w:b/>
          <w:bCs/>
          <w:i/>
          <w:iCs/>
          <w:szCs w:val="28"/>
          <w:u w:val="single"/>
          <w:vertAlign w:val="superscript"/>
          <w:lang w:val="ru-RU"/>
        </w:rPr>
        <w:t>2-</w:t>
      </w:r>
      <w:r>
        <w:rPr>
          <w:b/>
          <w:bCs/>
          <w:i/>
          <w:iCs/>
          <w:szCs w:val="28"/>
          <w:u w:val="single"/>
          <w:lang w:val="ru-RU"/>
        </w:rPr>
        <w:t>___________</w:t>
      </w:r>
    </w:p>
    <w:p w14:paraId="3CB3FF3D" w14:textId="77777777" w:rsidR="000507A2" w:rsidRDefault="000507A2" w:rsidP="000507A2">
      <w:pPr>
        <w:pStyle w:val="a5"/>
        <w:ind w:firstLine="567"/>
        <w:rPr>
          <w:szCs w:val="28"/>
        </w:rPr>
      </w:pPr>
    </w:p>
    <w:p w14:paraId="5A4332A9" w14:textId="77777777" w:rsidR="00C4464C" w:rsidRDefault="000507A2" w:rsidP="000507A2">
      <w:pPr>
        <w:pStyle w:val="a5"/>
        <w:ind w:firstLine="567"/>
      </w:pPr>
      <w:r>
        <w:t xml:space="preserve">Амоній </w:t>
      </w:r>
      <w:proofErr w:type="spellStart"/>
      <w:r>
        <w:t>т</w:t>
      </w:r>
      <w:r>
        <w:t>етрароданокобальт</w:t>
      </w:r>
      <w:proofErr w:type="spellEnd"/>
      <w:r>
        <w:t>(ІІ) (NH</w:t>
      </w:r>
      <w:r w:rsidRPr="00C4464C">
        <w:rPr>
          <w:vertAlign w:val="subscript"/>
        </w:rPr>
        <w:t>4</w:t>
      </w:r>
      <w:r>
        <w:t>)</w:t>
      </w:r>
      <w:r w:rsidRPr="00C4464C">
        <w:rPr>
          <w:vertAlign w:val="subscript"/>
        </w:rPr>
        <w:t>2</w:t>
      </w:r>
      <w:r>
        <w:t xml:space="preserve"> [</w:t>
      </w:r>
      <w:proofErr w:type="spellStart"/>
      <w:r>
        <w:t>Co</w:t>
      </w:r>
      <w:proofErr w:type="spellEnd"/>
      <w:r>
        <w:t>(SCN)</w:t>
      </w:r>
      <w:r w:rsidRPr="00C4464C">
        <w:rPr>
          <w:vertAlign w:val="subscript"/>
        </w:rPr>
        <w:t>4</w:t>
      </w:r>
      <w:r>
        <w:t>] має красиве синьо – блакитне забарвлення; іон [</w:t>
      </w:r>
      <w:proofErr w:type="spellStart"/>
      <w:r>
        <w:t>Co</w:t>
      </w:r>
      <w:proofErr w:type="spellEnd"/>
      <w:r>
        <w:t>(SCN)</w:t>
      </w:r>
      <w:r w:rsidRPr="00C4464C">
        <w:rPr>
          <w:vertAlign w:val="subscript"/>
        </w:rPr>
        <w:t>4</w:t>
      </w:r>
      <w:r>
        <w:t xml:space="preserve"> ]</w:t>
      </w:r>
      <w:r w:rsidRPr="00C4464C">
        <w:rPr>
          <w:vertAlign w:val="superscript"/>
        </w:rPr>
        <w:t>2-</w:t>
      </w:r>
      <w:r>
        <w:t xml:space="preserve"> нестійкий і легко розпадається у водних розчинах. Але якщо до розчину додати </w:t>
      </w:r>
      <w:proofErr w:type="spellStart"/>
      <w:r>
        <w:t>аміловий</w:t>
      </w:r>
      <w:proofErr w:type="spellEnd"/>
      <w:r>
        <w:t xml:space="preserve"> спирт і розколотити, то це комплексне сполука переходить в суміш розчинників і забарвлює спиртовий шар в синій колір. При проведенні даної реакції необхідно мати на увазі, що для зменшення дисоціації іона [</w:t>
      </w:r>
      <w:proofErr w:type="spellStart"/>
      <w:r>
        <w:t>Co</w:t>
      </w:r>
      <w:proofErr w:type="spellEnd"/>
      <w:r>
        <w:t>(SCN)</w:t>
      </w:r>
      <w:r w:rsidRPr="00C4464C">
        <w:rPr>
          <w:vertAlign w:val="subscript"/>
        </w:rPr>
        <w:t>4</w:t>
      </w:r>
      <w:r>
        <w:t>]</w:t>
      </w:r>
      <w:r w:rsidR="00C4464C" w:rsidRPr="00C4464C">
        <w:t xml:space="preserve"> </w:t>
      </w:r>
      <w:r w:rsidR="00C4464C">
        <w:t>слід ввести надлишок іонів SCN</w:t>
      </w:r>
      <w:r w:rsidR="00C4464C" w:rsidRPr="00C4464C">
        <w:rPr>
          <w:vertAlign w:val="superscript"/>
        </w:rPr>
        <w:t xml:space="preserve">- </w:t>
      </w:r>
    </w:p>
    <w:p w14:paraId="12EE0E4F" w14:textId="4B036B37" w:rsidR="00FC3567" w:rsidRPr="00C4464C" w:rsidRDefault="00C4464C" w:rsidP="00C4464C">
      <w:pPr>
        <w:pStyle w:val="a5"/>
        <w:ind w:firstLine="567"/>
        <w:jc w:val="center"/>
        <w:rPr>
          <w:b/>
          <w:bCs/>
          <w:i/>
          <w:iCs/>
          <w:szCs w:val="28"/>
        </w:rPr>
      </w:pPr>
      <w:r w:rsidRPr="00C4464C">
        <w:rPr>
          <w:b/>
          <w:bCs/>
          <w:i/>
          <w:iCs/>
        </w:rPr>
        <w:t>[</w:t>
      </w:r>
      <w:proofErr w:type="spellStart"/>
      <w:r w:rsidRPr="00C4464C">
        <w:rPr>
          <w:b/>
          <w:bCs/>
          <w:i/>
          <w:iCs/>
        </w:rPr>
        <w:t>Co</w:t>
      </w:r>
      <w:proofErr w:type="spellEnd"/>
      <w:r w:rsidRPr="00C4464C">
        <w:rPr>
          <w:b/>
          <w:bCs/>
          <w:i/>
          <w:iCs/>
        </w:rPr>
        <w:t>(CNS)</w:t>
      </w:r>
      <w:r w:rsidRPr="00C4464C">
        <w:rPr>
          <w:b/>
          <w:bCs/>
          <w:i/>
          <w:iCs/>
          <w:vertAlign w:val="subscript"/>
        </w:rPr>
        <w:t>4</w:t>
      </w:r>
      <w:r w:rsidRPr="00C4464C">
        <w:rPr>
          <w:b/>
          <w:bCs/>
          <w:i/>
          <w:iCs/>
        </w:rPr>
        <w:t xml:space="preserve">] </w:t>
      </w:r>
      <w:r w:rsidRPr="00C4464C">
        <w:rPr>
          <w:b/>
          <w:bCs/>
          <w:i/>
          <w:iCs/>
          <w:vertAlign w:val="superscript"/>
        </w:rPr>
        <w:t>2-</w:t>
      </w:r>
      <w:r w:rsidRPr="00C4464C">
        <w:rPr>
          <w:b/>
          <w:bCs/>
          <w:i/>
          <w:iCs/>
        </w:rPr>
        <w:t xml:space="preserve"> = Co</w:t>
      </w:r>
      <w:r w:rsidRPr="00C4464C">
        <w:rPr>
          <w:b/>
          <w:bCs/>
          <w:i/>
          <w:iCs/>
          <w:vertAlign w:val="superscript"/>
        </w:rPr>
        <w:t>2+</w:t>
      </w:r>
      <w:r w:rsidRPr="00C4464C">
        <w:rPr>
          <w:b/>
          <w:bCs/>
          <w:i/>
          <w:iCs/>
        </w:rPr>
        <w:t xml:space="preserve"> + 4CNS</w:t>
      </w:r>
      <w:r w:rsidRPr="00C4464C">
        <w:rPr>
          <w:b/>
          <w:bCs/>
          <w:i/>
          <w:iCs/>
          <w:vertAlign w:val="superscript"/>
        </w:rPr>
        <w:t xml:space="preserve"> -</w:t>
      </w:r>
      <w:r w:rsidR="00FC3567" w:rsidRPr="00C4464C">
        <w:rPr>
          <w:b/>
          <w:bCs/>
          <w:i/>
          <w:iCs/>
          <w:szCs w:val="28"/>
        </w:rPr>
        <w:t>.</w:t>
      </w:r>
    </w:p>
    <w:p w14:paraId="3A767417" w14:textId="7E424CA3" w:rsidR="00C4464C" w:rsidRDefault="00C4464C" w:rsidP="00FC3567">
      <w:pPr>
        <w:pStyle w:val="a5"/>
        <w:ind w:firstLine="567"/>
        <w:rPr>
          <w:b/>
          <w:bCs/>
          <w:i/>
          <w:iCs/>
        </w:rPr>
      </w:pPr>
    </w:p>
    <w:p w14:paraId="51A7B514" w14:textId="4AAEA43D" w:rsidR="00FC3567" w:rsidRDefault="000507A2" w:rsidP="00FC3567">
      <w:pPr>
        <w:pStyle w:val="a5"/>
        <w:ind w:firstLine="567"/>
        <w:rPr>
          <w:szCs w:val="28"/>
        </w:rPr>
      </w:pPr>
      <w:r w:rsidRPr="002772DD">
        <w:rPr>
          <w:b/>
          <w:bCs/>
          <w:i/>
          <w:iCs/>
        </w:rPr>
        <w:t>Дослід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</w:t>
      </w:r>
      <w:r>
        <w:t xml:space="preserve">. </w:t>
      </w:r>
      <w:r w:rsidR="00FC3567">
        <w:rPr>
          <w:szCs w:val="28"/>
        </w:rPr>
        <w:t xml:space="preserve">У пробірку поміщають 3-4 краплі розчину солі </w:t>
      </w:r>
      <w:r w:rsidR="00E74472">
        <w:rPr>
          <w:szCs w:val="28"/>
        </w:rPr>
        <w:t>Кобальту</w:t>
      </w:r>
      <w:r w:rsidR="00FC3567">
        <w:rPr>
          <w:szCs w:val="28"/>
        </w:rPr>
        <w:t xml:space="preserve">, додають 0,5 мл </w:t>
      </w:r>
      <w:proofErr w:type="spellStart"/>
      <w:r w:rsidR="00FC3567">
        <w:rPr>
          <w:szCs w:val="28"/>
        </w:rPr>
        <w:t>амілового</w:t>
      </w:r>
      <w:proofErr w:type="spellEnd"/>
      <w:r w:rsidR="00FC3567">
        <w:rPr>
          <w:szCs w:val="28"/>
        </w:rPr>
        <w:t xml:space="preserve"> спирту з ефіром і 3-5 крапель насиченого розчину NH</w:t>
      </w:r>
      <w:r w:rsidR="00FC3567">
        <w:rPr>
          <w:szCs w:val="28"/>
          <w:vertAlign w:val="subscript"/>
        </w:rPr>
        <w:t>4</w:t>
      </w:r>
      <w:r w:rsidR="00FC3567">
        <w:rPr>
          <w:szCs w:val="28"/>
        </w:rPr>
        <w:t>CNS або розчину КCNS. Вміст пробірки струшують і спостерігають колір органічного шару.</w:t>
      </w:r>
      <w:r w:rsidRPr="000507A2">
        <w:t xml:space="preserve"> </w:t>
      </w:r>
      <w:r>
        <w:t>Фарбування верхнього шару в яскраво-синій колір – ознака присутності катіона Co</w:t>
      </w:r>
      <w:r w:rsidRPr="000507A2">
        <w:rPr>
          <w:vertAlign w:val="superscript"/>
        </w:rPr>
        <w:t>2+</w:t>
      </w:r>
      <w:r>
        <w:t xml:space="preserve"> .</w:t>
      </w:r>
    </w:p>
    <w:p w14:paraId="4502F0B3" w14:textId="12011188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>Цій реакції заважають катіони Fe</w:t>
      </w:r>
      <w:r>
        <w:rPr>
          <w:szCs w:val="28"/>
          <w:vertAlign w:val="superscript"/>
        </w:rPr>
        <w:t>3+</w:t>
      </w:r>
      <w:r>
        <w:rPr>
          <w:szCs w:val="28"/>
        </w:rPr>
        <w:t>, які утворюють з іонами CNS</w:t>
      </w:r>
      <w:r>
        <w:rPr>
          <w:szCs w:val="28"/>
          <w:vertAlign w:val="superscript"/>
        </w:rPr>
        <w:t xml:space="preserve">-  </w:t>
      </w:r>
      <w:r>
        <w:rPr>
          <w:szCs w:val="28"/>
        </w:rPr>
        <w:t xml:space="preserve"> сполуки інтенсивного червоного кольору, які маскують колір комплексної сполуки іонів Co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  <w:r w:rsidR="000507A2">
        <w:rPr>
          <w:szCs w:val="28"/>
        </w:rPr>
        <w:t xml:space="preserve"> </w:t>
      </w:r>
      <w:r>
        <w:rPr>
          <w:szCs w:val="28"/>
        </w:rPr>
        <w:t>Тому, якщо в розчині присутні іони  Fe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, спочатку присипають порошок </w:t>
      </w:r>
      <w:r w:rsidR="000507A2">
        <w:rPr>
          <w:szCs w:val="28"/>
        </w:rPr>
        <w:t xml:space="preserve">Натрій </w:t>
      </w:r>
      <w:proofErr w:type="spellStart"/>
      <w:r>
        <w:rPr>
          <w:szCs w:val="28"/>
        </w:rPr>
        <w:t>ф</w:t>
      </w:r>
      <w:r w:rsidR="000507A2">
        <w:rPr>
          <w:szCs w:val="28"/>
        </w:rPr>
        <w:t>луо</w:t>
      </w:r>
      <w:r>
        <w:rPr>
          <w:szCs w:val="28"/>
        </w:rPr>
        <w:t>риду</w:t>
      </w:r>
      <w:proofErr w:type="spellEnd"/>
      <w:r>
        <w:rPr>
          <w:szCs w:val="28"/>
        </w:rPr>
        <w:t>, з яким іони Fe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утворюють безбарвний стійкий комплекс, а потім додають амоній або калій </w:t>
      </w:r>
      <w:proofErr w:type="spellStart"/>
      <w:r>
        <w:rPr>
          <w:szCs w:val="28"/>
        </w:rPr>
        <w:t>роданід</w:t>
      </w:r>
      <w:proofErr w:type="spellEnd"/>
      <w:r>
        <w:rPr>
          <w:szCs w:val="28"/>
        </w:rPr>
        <w:t>.</w:t>
      </w:r>
    </w:p>
    <w:p w14:paraId="1CD8ED0E" w14:textId="77777777" w:rsidR="00FC3567" w:rsidRDefault="00FC3567" w:rsidP="00FC3567">
      <w:pPr>
        <w:pStyle w:val="a5"/>
        <w:ind w:firstLine="851"/>
        <w:rPr>
          <w:szCs w:val="28"/>
        </w:rPr>
      </w:pPr>
    </w:p>
    <w:p w14:paraId="314D1B4A" w14:textId="77777777" w:rsidR="00FC3567" w:rsidRDefault="00FC3567" w:rsidP="00FC3567">
      <w:pPr>
        <w:pStyle w:val="a5"/>
        <w:jc w:val="center"/>
        <w:rPr>
          <w:b/>
          <w:szCs w:val="28"/>
          <w:vertAlign w:val="superscript"/>
          <w:lang w:val="ru-RU"/>
        </w:rPr>
      </w:pPr>
      <w:r>
        <w:rPr>
          <w:b/>
          <w:szCs w:val="28"/>
        </w:rPr>
        <w:t>Характерні реакції катіонів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  <w:lang w:val="en-US"/>
        </w:rPr>
        <w:t>Cd</w:t>
      </w:r>
      <w:r>
        <w:rPr>
          <w:b/>
          <w:szCs w:val="28"/>
          <w:vertAlign w:val="superscript"/>
          <w:lang w:val="ru-RU"/>
        </w:rPr>
        <w:t>2+</w:t>
      </w:r>
    </w:p>
    <w:p w14:paraId="761CB501" w14:textId="77777777" w:rsidR="00FC3567" w:rsidRDefault="00FC3567" w:rsidP="00FC3567">
      <w:pPr>
        <w:pStyle w:val="a5"/>
        <w:jc w:val="center"/>
        <w:rPr>
          <w:szCs w:val="28"/>
          <w:lang w:val="ru-RU"/>
        </w:rPr>
      </w:pPr>
    </w:p>
    <w:p w14:paraId="4658E05F" w14:textId="30409B06" w:rsidR="00FC3567" w:rsidRPr="00E74472" w:rsidRDefault="00FC3567" w:rsidP="00FC3567">
      <w:pPr>
        <w:pStyle w:val="a5"/>
        <w:rPr>
          <w:b/>
          <w:bCs/>
          <w:color w:val="3333FF"/>
          <w:szCs w:val="28"/>
        </w:rPr>
      </w:pPr>
      <w:r w:rsidRPr="00E74472">
        <w:rPr>
          <w:b/>
          <w:bCs/>
          <w:color w:val="3333FF"/>
          <w:szCs w:val="28"/>
        </w:rPr>
        <w:t xml:space="preserve">Реактив </w:t>
      </w:r>
      <w:r w:rsidR="00E74472" w:rsidRPr="00E74472">
        <w:rPr>
          <w:b/>
          <w:bCs/>
          <w:color w:val="3333FF"/>
        </w:rPr>
        <w:t xml:space="preserve">Гідроген сульфід або солі </w:t>
      </w:r>
      <w:proofErr w:type="spellStart"/>
      <w:r w:rsidR="00E74472" w:rsidRPr="00E74472">
        <w:rPr>
          <w:b/>
          <w:bCs/>
          <w:color w:val="3333FF"/>
        </w:rPr>
        <w:t>суфідної</w:t>
      </w:r>
      <w:proofErr w:type="spellEnd"/>
      <w:r w:rsidR="00E74472" w:rsidRPr="00E74472">
        <w:rPr>
          <w:b/>
          <w:bCs/>
          <w:color w:val="3333FF"/>
        </w:rPr>
        <w:t xml:space="preserve"> кислоти</w:t>
      </w:r>
      <w:r w:rsidRPr="00E74472">
        <w:rPr>
          <w:b/>
          <w:bCs/>
          <w:color w:val="3333FF"/>
          <w:szCs w:val="28"/>
        </w:rPr>
        <w:t>.</w:t>
      </w:r>
    </w:p>
    <w:p w14:paraId="74924639" w14:textId="77777777" w:rsidR="00AB458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 xml:space="preserve">Катіони </w:t>
      </w:r>
      <w:r w:rsidR="00D93448">
        <w:rPr>
          <w:szCs w:val="28"/>
        </w:rPr>
        <w:t xml:space="preserve">Кадмію </w:t>
      </w:r>
      <w:r>
        <w:rPr>
          <w:szCs w:val="28"/>
        </w:rPr>
        <w:t xml:space="preserve">утворюють з сульфід-іонами жовтий осад </w:t>
      </w:r>
      <w:proofErr w:type="spellStart"/>
      <w:r>
        <w:rPr>
          <w:szCs w:val="28"/>
          <w:lang w:val="en-US"/>
        </w:rPr>
        <w:t>CdS</w:t>
      </w:r>
      <w:proofErr w:type="spellEnd"/>
      <w:r>
        <w:rPr>
          <w:szCs w:val="28"/>
        </w:rPr>
        <w:t xml:space="preserve">. </w:t>
      </w:r>
    </w:p>
    <w:p w14:paraId="4B419EF2" w14:textId="77777777" w:rsidR="00AB4587" w:rsidRDefault="00AB4587" w:rsidP="00AB4587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вигляді:</w:t>
      </w:r>
    </w:p>
    <w:p w14:paraId="2F7B76CB" w14:textId="77777777" w:rsidR="00AB4587" w:rsidRDefault="00AB4587" w:rsidP="00AB4587">
      <w:pPr>
        <w:jc w:val="both"/>
        <w:rPr>
          <w:szCs w:val="28"/>
        </w:rPr>
      </w:pPr>
    </w:p>
    <w:p w14:paraId="2E890B29" w14:textId="77777777" w:rsidR="00AB4587" w:rsidRDefault="00AB4587" w:rsidP="00AB4587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A7DED53" w14:textId="77777777" w:rsidR="00AB4587" w:rsidRDefault="00AB4587" w:rsidP="00AB4587">
      <w:pPr>
        <w:jc w:val="center"/>
        <w:rPr>
          <w:szCs w:val="28"/>
        </w:rPr>
      </w:pPr>
    </w:p>
    <w:p w14:paraId="5AA483D6" w14:textId="19FC0681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>Цій реакції заважають всі катіони VI групи, тому катіони Cd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повинні бути відокремлені від решти катіонів в ході аналізу. Для зв’язування решти іонів VI групи можна використати властивість катіонів Co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утворювати нестійкий безбарвний комплекс з </w:t>
      </w:r>
      <w:proofErr w:type="spellStart"/>
      <w:r>
        <w:rPr>
          <w:szCs w:val="28"/>
        </w:rPr>
        <w:t>тіосечовиною</w:t>
      </w:r>
      <w:proofErr w:type="spellEnd"/>
      <w:r>
        <w:rPr>
          <w:szCs w:val="28"/>
        </w:rPr>
        <w:t>:</w:t>
      </w:r>
    </w:p>
    <w:p w14:paraId="74629516" w14:textId="77777777" w:rsidR="00FC3567" w:rsidRDefault="00FC3567" w:rsidP="00FC3567">
      <w:pPr>
        <w:pStyle w:val="a5"/>
        <w:ind w:firstLine="567"/>
        <w:rPr>
          <w:szCs w:val="28"/>
        </w:rPr>
      </w:pPr>
    </w:p>
    <w:p w14:paraId="04FE5FDC" w14:textId="73785D75" w:rsidR="00FC3567" w:rsidRPr="00AB4587" w:rsidRDefault="00AB4587" w:rsidP="00FC3567">
      <w:pPr>
        <w:pStyle w:val="a5"/>
        <w:jc w:val="center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>_______________</w:t>
      </w:r>
      <w:proofErr w:type="spellStart"/>
      <w:r w:rsidR="00FC3567" w:rsidRPr="00AB4587">
        <w:rPr>
          <w:b/>
          <w:bCs/>
          <w:i/>
          <w:iCs/>
          <w:szCs w:val="28"/>
          <w:u w:val="single"/>
          <w:lang w:val="en-US"/>
        </w:rPr>
        <w:t>CdCl</w:t>
      </w:r>
      <w:proofErr w:type="spellEnd"/>
      <w:r w:rsidR="00FC3567" w:rsidRPr="00AB4587">
        <w:rPr>
          <w:b/>
          <w:bCs/>
          <w:i/>
          <w:iCs/>
          <w:szCs w:val="28"/>
          <w:u w:val="single"/>
          <w:vertAlign w:val="subscript"/>
        </w:rPr>
        <w:t>2</w:t>
      </w:r>
      <w:r w:rsidR="00FC3567" w:rsidRPr="00AB4587">
        <w:rPr>
          <w:b/>
          <w:bCs/>
          <w:i/>
          <w:iCs/>
          <w:szCs w:val="28"/>
          <w:u w:val="single"/>
        </w:rPr>
        <w:t xml:space="preserve"> + 2</w:t>
      </w:r>
      <w:r w:rsidR="00FC3567" w:rsidRPr="00AB4587">
        <w:rPr>
          <w:b/>
          <w:bCs/>
          <w:i/>
          <w:iCs/>
          <w:szCs w:val="28"/>
          <w:u w:val="single"/>
          <w:lang w:val="en-US"/>
        </w:rPr>
        <w:t>SCN</w:t>
      </w:r>
      <w:r w:rsidR="00FC3567" w:rsidRPr="00AB4587">
        <w:rPr>
          <w:b/>
          <w:bCs/>
          <w:i/>
          <w:iCs/>
          <w:szCs w:val="28"/>
          <w:u w:val="single"/>
          <w:vertAlign w:val="subscript"/>
        </w:rPr>
        <w:t>2</w:t>
      </w:r>
      <w:r w:rsidR="00FC3567" w:rsidRPr="00AB4587">
        <w:rPr>
          <w:b/>
          <w:bCs/>
          <w:i/>
          <w:iCs/>
          <w:szCs w:val="28"/>
          <w:u w:val="single"/>
          <w:lang w:val="en-US"/>
        </w:rPr>
        <w:t>H</w:t>
      </w:r>
      <w:r w:rsidR="00FC3567" w:rsidRPr="00AB4587">
        <w:rPr>
          <w:b/>
          <w:bCs/>
          <w:i/>
          <w:iCs/>
          <w:szCs w:val="28"/>
          <w:u w:val="single"/>
          <w:vertAlign w:val="subscript"/>
        </w:rPr>
        <w:t>4</w:t>
      </w:r>
      <w:r w:rsidR="00FC3567" w:rsidRPr="00AB4587">
        <w:rPr>
          <w:b/>
          <w:bCs/>
          <w:i/>
          <w:iCs/>
          <w:szCs w:val="28"/>
          <w:u w:val="single"/>
        </w:rPr>
        <w:t xml:space="preserve"> → [</w:t>
      </w:r>
      <w:r w:rsidR="00FC3567" w:rsidRPr="00AB4587">
        <w:rPr>
          <w:b/>
          <w:bCs/>
          <w:i/>
          <w:iCs/>
          <w:szCs w:val="28"/>
          <w:u w:val="single"/>
          <w:lang w:val="en-US"/>
        </w:rPr>
        <w:t>Cd</w:t>
      </w:r>
      <w:r w:rsidR="00FC3567" w:rsidRPr="00AB4587">
        <w:rPr>
          <w:b/>
          <w:bCs/>
          <w:i/>
          <w:iCs/>
          <w:szCs w:val="28"/>
          <w:u w:val="single"/>
        </w:rPr>
        <w:t>(</w:t>
      </w:r>
      <w:r w:rsidR="00FC3567" w:rsidRPr="00AB4587">
        <w:rPr>
          <w:b/>
          <w:bCs/>
          <w:i/>
          <w:iCs/>
          <w:szCs w:val="28"/>
          <w:u w:val="single"/>
          <w:lang w:val="en-US"/>
        </w:rPr>
        <w:t>SCN</w:t>
      </w:r>
      <w:r w:rsidR="00FC3567" w:rsidRPr="00AB4587">
        <w:rPr>
          <w:b/>
          <w:bCs/>
          <w:i/>
          <w:iCs/>
          <w:szCs w:val="28"/>
          <w:u w:val="single"/>
          <w:vertAlign w:val="subscript"/>
        </w:rPr>
        <w:t>2</w:t>
      </w:r>
      <w:r w:rsidR="00FC3567" w:rsidRPr="00AB4587">
        <w:rPr>
          <w:b/>
          <w:bCs/>
          <w:i/>
          <w:iCs/>
          <w:szCs w:val="28"/>
          <w:u w:val="single"/>
          <w:lang w:val="en-US"/>
        </w:rPr>
        <w:t>H</w:t>
      </w:r>
      <w:r w:rsidR="00FC3567" w:rsidRPr="00AB4587">
        <w:rPr>
          <w:b/>
          <w:bCs/>
          <w:i/>
          <w:iCs/>
          <w:szCs w:val="28"/>
          <w:u w:val="single"/>
          <w:vertAlign w:val="subscript"/>
        </w:rPr>
        <w:t>4</w:t>
      </w:r>
      <w:r w:rsidR="00FC3567" w:rsidRPr="00AB4587">
        <w:rPr>
          <w:b/>
          <w:bCs/>
          <w:i/>
          <w:iCs/>
          <w:szCs w:val="28"/>
          <w:u w:val="single"/>
        </w:rPr>
        <w:t>)</w:t>
      </w:r>
      <w:r w:rsidR="00FC3567" w:rsidRPr="00AB4587">
        <w:rPr>
          <w:b/>
          <w:bCs/>
          <w:i/>
          <w:iCs/>
          <w:szCs w:val="28"/>
          <w:u w:val="single"/>
          <w:vertAlign w:val="subscript"/>
        </w:rPr>
        <w:t>2</w:t>
      </w:r>
      <w:r w:rsidR="00FC3567" w:rsidRPr="00AB4587">
        <w:rPr>
          <w:b/>
          <w:bCs/>
          <w:i/>
          <w:iCs/>
          <w:szCs w:val="28"/>
          <w:u w:val="single"/>
        </w:rPr>
        <w:t>]</w:t>
      </w:r>
      <w:r w:rsidR="00FC3567" w:rsidRPr="00AB4587">
        <w:rPr>
          <w:b/>
          <w:bCs/>
          <w:i/>
          <w:iCs/>
          <w:szCs w:val="28"/>
          <w:u w:val="single"/>
          <w:lang w:val="en-US"/>
        </w:rPr>
        <w:t>Cl</w:t>
      </w:r>
      <w:r w:rsidR="00FC3567" w:rsidRPr="00AB4587">
        <w:rPr>
          <w:b/>
          <w:bCs/>
          <w:i/>
          <w:iCs/>
          <w:szCs w:val="28"/>
          <w:u w:val="single"/>
          <w:vertAlign w:val="subscript"/>
        </w:rPr>
        <w:t>2</w:t>
      </w:r>
      <w:r>
        <w:rPr>
          <w:b/>
          <w:bCs/>
          <w:i/>
          <w:iCs/>
          <w:szCs w:val="28"/>
          <w:u w:val="single"/>
        </w:rPr>
        <w:t>_________________</w:t>
      </w:r>
    </w:p>
    <w:p w14:paraId="2DB03FEF" w14:textId="77777777" w:rsidR="00FC3567" w:rsidRPr="00AB4587" w:rsidRDefault="00FC3567" w:rsidP="00FC3567">
      <w:pPr>
        <w:pStyle w:val="a5"/>
        <w:jc w:val="center"/>
        <w:rPr>
          <w:b/>
          <w:bCs/>
          <w:i/>
          <w:iCs/>
          <w:szCs w:val="28"/>
          <w:u w:val="single"/>
        </w:rPr>
      </w:pPr>
    </w:p>
    <w:p w14:paraId="5D917276" w14:textId="77777777" w:rsidR="00FC3567" w:rsidRDefault="00FC3567" w:rsidP="00FC3567">
      <w:pPr>
        <w:pStyle w:val="a5"/>
        <w:rPr>
          <w:szCs w:val="28"/>
        </w:rPr>
      </w:pPr>
      <w:r>
        <w:rPr>
          <w:szCs w:val="28"/>
        </w:rPr>
        <w:t xml:space="preserve">Цей комплекс легко розкладається при дії сульфідних іонів, випадає осад </w:t>
      </w:r>
      <w:proofErr w:type="spellStart"/>
      <w:r>
        <w:rPr>
          <w:szCs w:val="28"/>
          <w:lang w:val="en-US"/>
        </w:rPr>
        <w:t>CdS</w:t>
      </w:r>
      <w:proofErr w:type="spellEnd"/>
      <w:r>
        <w:rPr>
          <w:szCs w:val="28"/>
        </w:rPr>
        <w:t>. Комплекси інших катіонів стійкі і сірководнем не розкладаються.</w:t>
      </w:r>
    </w:p>
    <w:p w14:paraId="2FE11360" w14:textId="4BAD666D" w:rsidR="00FC3567" w:rsidRDefault="00AB4587" w:rsidP="00FC3567">
      <w:pPr>
        <w:pStyle w:val="a5"/>
        <w:ind w:firstLine="567"/>
        <w:rPr>
          <w:szCs w:val="28"/>
        </w:rPr>
      </w:pPr>
      <w:r w:rsidRPr="002772DD">
        <w:rPr>
          <w:b/>
          <w:bCs/>
          <w:i/>
          <w:iCs/>
        </w:rPr>
        <w:t>Дослід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6</w:t>
      </w:r>
      <w:r>
        <w:t>.</w:t>
      </w:r>
      <w:r w:rsidR="00FC3567">
        <w:rPr>
          <w:szCs w:val="28"/>
        </w:rPr>
        <w:t xml:space="preserve">У пробірку наливають 3-4 краплі розчину солі </w:t>
      </w:r>
      <w:r>
        <w:rPr>
          <w:szCs w:val="28"/>
        </w:rPr>
        <w:t>Кадмію</w:t>
      </w:r>
      <w:r w:rsidR="00FC3567">
        <w:rPr>
          <w:szCs w:val="28"/>
        </w:rPr>
        <w:t xml:space="preserve">, додають 3-4 кристалики </w:t>
      </w:r>
      <w:proofErr w:type="spellStart"/>
      <w:r w:rsidR="00FC3567">
        <w:rPr>
          <w:szCs w:val="28"/>
        </w:rPr>
        <w:t>тіосечовини</w:t>
      </w:r>
      <w:proofErr w:type="spellEnd"/>
      <w:r w:rsidR="00FC3567">
        <w:rPr>
          <w:szCs w:val="28"/>
        </w:rPr>
        <w:t xml:space="preserve">, перемішують, дають постояти 2-3 хвилини а потім додають 5-6 крапель </w:t>
      </w:r>
      <w:r>
        <w:rPr>
          <w:szCs w:val="28"/>
        </w:rPr>
        <w:t>Гідроген сульфіду (</w:t>
      </w:r>
      <w:r w:rsidR="00FC3567">
        <w:rPr>
          <w:szCs w:val="28"/>
        </w:rPr>
        <w:t>сірководневої води</w:t>
      </w:r>
      <w:r>
        <w:rPr>
          <w:szCs w:val="28"/>
        </w:rPr>
        <w:t>)</w:t>
      </w:r>
      <w:r w:rsidR="00FC3567">
        <w:rPr>
          <w:szCs w:val="28"/>
        </w:rPr>
        <w:t xml:space="preserve">. </w:t>
      </w:r>
    </w:p>
    <w:p w14:paraId="2A22C792" w14:textId="77777777" w:rsidR="00AB4587" w:rsidRDefault="00AB4587" w:rsidP="00FC3567">
      <w:pPr>
        <w:pStyle w:val="a5"/>
      </w:pPr>
    </w:p>
    <w:p w14:paraId="032A3585" w14:textId="77777777" w:rsidR="00AB4587" w:rsidRDefault="00AB4587" w:rsidP="00FC3567">
      <w:pPr>
        <w:pStyle w:val="a5"/>
      </w:pPr>
      <w:r w:rsidRPr="00E74472">
        <w:rPr>
          <w:b/>
          <w:bCs/>
          <w:color w:val="3333FF"/>
          <w:szCs w:val="28"/>
        </w:rPr>
        <w:t>Реактив</w:t>
      </w:r>
      <w:r>
        <w:t xml:space="preserve"> </w:t>
      </w:r>
      <w:r w:rsidRPr="00AB4587">
        <w:rPr>
          <w:b/>
          <w:bCs/>
          <w:color w:val="3333FF"/>
        </w:rPr>
        <w:t>Калій йодид КІ за участі надлишку амоніаку</w:t>
      </w:r>
    </w:p>
    <w:p w14:paraId="581FD2D9" w14:textId="70A49613" w:rsidR="00AB4587" w:rsidRDefault="00AB4587" w:rsidP="00AB4587">
      <w:pPr>
        <w:pStyle w:val="a5"/>
        <w:ind w:firstLine="567"/>
      </w:pPr>
      <w:r>
        <w:lastRenderedPageBreak/>
        <w:t xml:space="preserve">КІ за участі надлишку амоніаку з катіоном Cd2+ утворює малорозчинну комплексну сполуку білого кольору </w:t>
      </w:r>
      <w:proofErr w:type="spellStart"/>
      <w:r>
        <w:t>тетраамін</w:t>
      </w:r>
      <w:proofErr w:type="spellEnd"/>
      <w:r>
        <w:t xml:space="preserve"> кадмій йодид [</w:t>
      </w:r>
      <w:proofErr w:type="spellStart"/>
      <w:r>
        <w:t>Cd</w:t>
      </w:r>
      <w:proofErr w:type="spellEnd"/>
      <w:r>
        <w:t>(NH</w:t>
      </w:r>
      <w:r w:rsidRPr="00AB4587">
        <w:rPr>
          <w:vertAlign w:val="subscript"/>
        </w:rPr>
        <w:t>3</w:t>
      </w:r>
      <w:r>
        <w:t>)</w:t>
      </w:r>
      <w:r w:rsidRPr="00AB4587">
        <w:rPr>
          <w:vertAlign w:val="subscript"/>
        </w:rPr>
        <w:t>4</w:t>
      </w:r>
      <w:r>
        <w:t>]I</w:t>
      </w:r>
      <w:r w:rsidRPr="00AB4587">
        <w:rPr>
          <w:vertAlign w:val="subscript"/>
        </w:rPr>
        <w:t>2</w:t>
      </w:r>
      <w:r>
        <w:t xml:space="preserve">: </w:t>
      </w:r>
    </w:p>
    <w:p w14:paraId="24E9FC0C" w14:textId="77777777" w:rsidR="00AB4587" w:rsidRDefault="00AB4587" w:rsidP="00AB4587">
      <w:pPr>
        <w:pStyle w:val="a5"/>
        <w:ind w:firstLine="567"/>
      </w:pPr>
    </w:p>
    <w:p w14:paraId="17E5AEC2" w14:textId="355DCA43" w:rsidR="00AB4587" w:rsidRPr="00AB4587" w:rsidRDefault="00AB4587" w:rsidP="00AB4587">
      <w:pPr>
        <w:pStyle w:val="a5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________</w:t>
      </w:r>
      <w:r w:rsidRPr="00AB4587">
        <w:rPr>
          <w:b/>
          <w:bCs/>
          <w:i/>
          <w:iCs/>
          <w:u w:val="single"/>
        </w:rPr>
        <w:t>CdSO</w:t>
      </w:r>
      <w:r w:rsidRPr="00AB4587">
        <w:rPr>
          <w:b/>
          <w:bCs/>
          <w:i/>
          <w:iCs/>
          <w:u w:val="single"/>
          <w:vertAlign w:val="subscript"/>
        </w:rPr>
        <w:t>4</w:t>
      </w:r>
      <w:r w:rsidRPr="00AB4587">
        <w:rPr>
          <w:b/>
          <w:bCs/>
          <w:i/>
          <w:iCs/>
          <w:u w:val="single"/>
        </w:rPr>
        <w:t xml:space="preserve"> + 4 NH</w:t>
      </w:r>
      <w:r w:rsidRPr="00AB4587">
        <w:rPr>
          <w:b/>
          <w:bCs/>
          <w:i/>
          <w:iCs/>
          <w:u w:val="single"/>
          <w:vertAlign w:val="subscript"/>
        </w:rPr>
        <w:t>3</w:t>
      </w:r>
      <w:r w:rsidRPr="00AB4587">
        <w:rPr>
          <w:b/>
          <w:bCs/>
          <w:i/>
          <w:iCs/>
          <w:u w:val="single"/>
        </w:rPr>
        <w:t xml:space="preserve"> H</w:t>
      </w:r>
      <w:r w:rsidRPr="00AB4587">
        <w:rPr>
          <w:b/>
          <w:bCs/>
          <w:i/>
          <w:iCs/>
          <w:u w:val="single"/>
          <w:vertAlign w:val="subscript"/>
        </w:rPr>
        <w:t>2</w:t>
      </w:r>
      <w:r w:rsidRPr="00AB4587">
        <w:rPr>
          <w:b/>
          <w:bCs/>
          <w:i/>
          <w:iCs/>
          <w:u w:val="single"/>
        </w:rPr>
        <w:t>O + 2 KI = [</w:t>
      </w:r>
      <w:proofErr w:type="spellStart"/>
      <w:r w:rsidRPr="00AB4587">
        <w:rPr>
          <w:b/>
          <w:bCs/>
          <w:i/>
          <w:iCs/>
          <w:u w:val="single"/>
        </w:rPr>
        <w:t>Cd</w:t>
      </w:r>
      <w:proofErr w:type="spellEnd"/>
      <w:r w:rsidRPr="00AB4587">
        <w:rPr>
          <w:b/>
          <w:bCs/>
          <w:i/>
          <w:iCs/>
          <w:u w:val="single"/>
        </w:rPr>
        <w:t>(NH</w:t>
      </w:r>
      <w:r w:rsidRPr="00AB4587">
        <w:rPr>
          <w:b/>
          <w:bCs/>
          <w:i/>
          <w:iCs/>
          <w:u w:val="single"/>
          <w:vertAlign w:val="subscript"/>
        </w:rPr>
        <w:t>3</w:t>
      </w:r>
      <w:r w:rsidRPr="00AB4587">
        <w:rPr>
          <w:b/>
          <w:bCs/>
          <w:i/>
          <w:iCs/>
          <w:u w:val="single"/>
        </w:rPr>
        <w:t>)</w:t>
      </w:r>
      <w:r w:rsidRPr="00AB4587">
        <w:rPr>
          <w:b/>
          <w:bCs/>
          <w:i/>
          <w:iCs/>
          <w:u w:val="single"/>
          <w:vertAlign w:val="subscript"/>
        </w:rPr>
        <w:t>4</w:t>
      </w:r>
      <w:r w:rsidRPr="00AB4587">
        <w:rPr>
          <w:b/>
          <w:bCs/>
          <w:i/>
          <w:iCs/>
          <w:u w:val="single"/>
        </w:rPr>
        <w:t>] I</w:t>
      </w:r>
      <w:r w:rsidRPr="00AB4587">
        <w:rPr>
          <w:b/>
          <w:bCs/>
          <w:i/>
          <w:iCs/>
          <w:u w:val="single"/>
          <w:vertAlign w:val="subscript"/>
        </w:rPr>
        <w:t>2</w:t>
      </w:r>
      <w:r w:rsidRPr="00AB4587">
        <w:rPr>
          <w:b/>
          <w:bCs/>
          <w:i/>
          <w:iCs/>
          <w:u w:val="single"/>
        </w:rPr>
        <w:t xml:space="preserve"> ↓+ K</w:t>
      </w:r>
      <w:r w:rsidRPr="00AB4587">
        <w:rPr>
          <w:b/>
          <w:bCs/>
          <w:i/>
          <w:iCs/>
          <w:u w:val="single"/>
          <w:vertAlign w:val="subscript"/>
        </w:rPr>
        <w:t>2</w:t>
      </w:r>
      <w:r w:rsidRPr="00AB4587">
        <w:rPr>
          <w:b/>
          <w:bCs/>
          <w:i/>
          <w:iCs/>
          <w:u w:val="single"/>
        </w:rPr>
        <w:t>SO</w:t>
      </w:r>
      <w:r w:rsidRPr="00AB4587">
        <w:rPr>
          <w:b/>
          <w:bCs/>
          <w:i/>
          <w:iCs/>
          <w:u w:val="single"/>
          <w:vertAlign w:val="subscript"/>
        </w:rPr>
        <w:t>4</w:t>
      </w:r>
      <w:r w:rsidRPr="00AB4587">
        <w:rPr>
          <w:b/>
          <w:bCs/>
          <w:i/>
          <w:iCs/>
          <w:u w:val="single"/>
        </w:rPr>
        <w:t xml:space="preserve"> + 4 H</w:t>
      </w:r>
      <w:r w:rsidRPr="00AB4587">
        <w:rPr>
          <w:b/>
          <w:bCs/>
          <w:i/>
          <w:iCs/>
          <w:u w:val="single"/>
          <w:vertAlign w:val="subscript"/>
        </w:rPr>
        <w:t>2</w:t>
      </w:r>
      <w:r w:rsidRPr="00AB4587">
        <w:rPr>
          <w:b/>
          <w:bCs/>
          <w:i/>
          <w:iCs/>
          <w:u w:val="single"/>
        </w:rPr>
        <w:t>O</w:t>
      </w:r>
      <w:r>
        <w:rPr>
          <w:b/>
          <w:bCs/>
          <w:i/>
          <w:iCs/>
          <w:u w:val="single"/>
        </w:rPr>
        <w:t>_____</w:t>
      </w:r>
      <w:r w:rsidRPr="00AB4587">
        <w:rPr>
          <w:b/>
          <w:bCs/>
          <w:i/>
          <w:iCs/>
          <w:u w:val="single"/>
        </w:rPr>
        <w:t xml:space="preserve"> </w:t>
      </w:r>
    </w:p>
    <w:p w14:paraId="5322946A" w14:textId="77777777" w:rsidR="00AB4587" w:rsidRDefault="00AB4587" w:rsidP="00AB4587">
      <w:pPr>
        <w:pStyle w:val="a5"/>
        <w:ind w:firstLine="567"/>
      </w:pPr>
    </w:p>
    <w:p w14:paraId="68B1230A" w14:textId="60FB6B2E" w:rsidR="00FC3567" w:rsidRDefault="00AB4587" w:rsidP="00AB4587">
      <w:pPr>
        <w:pStyle w:val="a5"/>
        <w:ind w:firstLine="567"/>
      </w:pPr>
      <w:r w:rsidRPr="00AB4587">
        <w:rPr>
          <w:b/>
          <w:bCs/>
          <w:i/>
          <w:iCs/>
        </w:rPr>
        <w:t>Дослід</w:t>
      </w:r>
      <w:r>
        <w:rPr>
          <w:b/>
          <w:bCs/>
          <w:i/>
          <w:iCs/>
        </w:rPr>
        <w:t xml:space="preserve"> 7</w:t>
      </w:r>
      <w:r>
        <w:t>. До 2-3 крапель розчину CdSO</w:t>
      </w:r>
      <w:r w:rsidRPr="00AB4587">
        <w:rPr>
          <w:vertAlign w:val="subscript"/>
        </w:rPr>
        <w:t>4</w:t>
      </w:r>
      <w:r>
        <w:t xml:space="preserve"> добавляють 2 краплі розчину </w:t>
      </w:r>
      <w:r>
        <w:t xml:space="preserve">Амоній </w:t>
      </w:r>
      <w:r>
        <w:t>нітрату, декілька крапель розчину амоніаку (до повного розчинення утвореного осаду), 3-4 краплі 30% -ного розчину КІ. Через деякий час утворюється білий осад</w:t>
      </w:r>
      <w:r>
        <w:t>.</w:t>
      </w:r>
    </w:p>
    <w:p w14:paraId="7E9E64CB" w14:textId="77777777" w:rsidR="00AB4587" w:rsidRDefault="00AB4587" w:rsidP="00AB4587">
      <w:pPr>
        <w:pStyle w:val="a5"/>
        <w:ind w:firstLine="567"/>
        <w:rPr>
          <w:szCs w:val="28"/>
        </w:rPr>
      </w:pPr>
    </w:p>
    <w:p w14:paraId="6E9A1650" w14:textId="77777777" w:rsidR="00FC3567" w:rsidRDefault="00FC3567" w:rsidP="00FC356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Характерні реакції катіонів </w:t>
      </w:r>
      <w:r>
        <w:rPr>
          <w:b/>
          <w:szCs w:val="28"/>
          <w:lang w:val="en-US"/>
        </w:rPr>
        <w:t>Hg</w:t>
      </w:r>
      <w:r>
        <w:rPr>
          <w:b/>
          <w:szCs w:val="28"/>
          <w:vertAlign w:val="superscript"/>
        </w:rPr>
        <w:t>2+</w:t>
      </w:r>
    </w:p>
    <w:p w14:paraId="2856F98B" w14:textId="77777777" w:rsidR="00FC3567" w:rsidRDefault="00FC3567" w:rsidP="00FC3567">
      <w:pPr>
        <w:pStyle w:val="a5"/>
        <w:jc w:val="center"/>
        <w:rPr>
          <w:szCs w:val="28"/>
        </w:rPr>
      </w:pPr>
    </w:p>
    <w:p w14:paraId="216B3118" w14:textId="7B3D0FD7" w:rsidR="001A47B9" w:rsidRDefault="001A47B9" w:rsidP="001A47B9">
      <w:pPr>
        <w:pStyle w:val="a5"/>
        <w:rPr>
          <w:b/>
          <w:bCs/>
          <w:color w:val="C00000"/>
        </w:rPr>
      </w:pPr>
      <w:r w:rsidRPr="001A47B9">
        <w:rPr>
          <w:b/>
          <w:bCs/>
          <w:color w:val="C00000"/>
        </w:rPr>
        <w:t>(Солі ртуті отруйні!)</w:t>
      </w:r>
    </w:p>
    <w:p w14:paraId="64F187AF" w14:textId="77777777" w:rsidR="001A47B9" w:rsidRPr="001A47B9" w:rsidRDefault="001A47B9" w:rsidP="001A47B9">
      <w:pPr>
        <w:pStyle w:val="a5"/>
        <w:rPr>
          <w:b/>
          <w:bCs/>
          <w:color w:val="C00000"/>
          <w:szCs w:val="28"/>
        </w:rPr>
      </w:pPr>
    </w:p>
    <w:p w14:paraId="2BB0145A" w14:textId="4C88013B" w:rsidR="00FC3567" w:rsidRDefault="00FC3567" w:rsidP="001A47B9">
      <w:pPr>
        <w:pStyle w:val="a5"/>
        <w:rPr>
          <w:szCs w:val="28"/>
        </w:rPr>
      </w:pPr>
      <w:r w:rsidRPr="001A47B9">
        <w:rPr>
          <w:b/>
          <w:bCs/>
          <w:color w:val="3333FF"/>
          <w:szCs w:val="28"/>
        </w:rPr>
        <w:t xml:space="preserve">Реактив </w:t>
      </w:r>
      <w:r w:rsidR="001A47B9" w:rsidRPr="001A47B9">
        <w:rPr>
          <w:b/>
          <w:bCs/>
          <w:color w:val="3333FF"/>
          <w:szCs w:val="28"/>
        </w:rPr>
        <w:t xml:space="preserve">Калій </w:t>
      </w:r>
      <w:r w:rsidRPr="001A47B9">
        <w:rPr>
          <w:b/>
          <w:bCs/>
          <w:color w:val="3333FF"/>
          <w:szCs w:val="28"/>
        </w:rPr>
        <w:t>йодид</w:t>
      </w:r>
      <w:r>
        <w:rPr>
          <w:szCs w:val="28"/>
        </w:rPr>
        <w:t xml:space="preserve">. </w:t>
      </w:r>
    </w:p>
    <w:p w14:paraId="13F0DB79" w14:textId="77777777" w:rsidR="001A47B9" w:rsidRDefault="00FC3567" w:rsidP="001A47B9">
      <w:pPr>
        <w:pStyle w:val="a5"/>
        <w:ind w:firstLine="567"/>
        <w:rPr>
          <w:szCs w:val="28"/>
        </w:rPr>
      </w:pPr>
      <w:r>
        <w:rPr>
          <w:szCs w:val="28"/>
        </w:rPr>
        <w:t xml:space="preserve">Катіони </w:t>
      </w:r>
      <w:r>
        <w:rPr>
          <w:szCs w:val="28"/>
          <w:lang w:val="en-US"/>
        </w:rPr>
        <w:t>Hg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з невеликою кількістю </w:t>
      </w:r>
      <w:r w:rsidR="001A47B9">
        <w:rPr>
          <w:szCs w:val="28"/>
        </w:rPr>
        <w:t xml:space="preserve">Калій </w:t>
      </w:r>
      <w:r>
        <w:rPr>
          <w:szCs w:val="28"/>
        </w:rPr>
        <w:t>йодиду утворюють характерний червон</w:t>
      </w:r>
      <w:r w:rsidR="001A47B9">
        <w:rPr>
          <w:szCs w:val="28"/>
        </w:rPr>
        <w:t>и</w:t>
      </w:r>
      <w:r>
        <w:rPr>
          <w:szCs w:val="28"/>
        </w:rPr>
        <w:t xml:space="preserve">й осад </w:t>
      </w:r>
      <w:proofErr w:type="spellStart"/>
      <w:r>
        <w:rPr>
          <w:szCs w:val="28"/>
          <w:lang w:val="en-US"/>
        </w:rPr>
        <w:t>HgJ</w:t>
      </w:r>
      <w:proofErr w:type="spellEnd"/>
      <w:r>
        <w:rPr>
          <w:szCs w:val="28"/>
          <w:vertAlign w:val="subscript"/>
        </w:rPr>
        <w:t>2</w:t>
      </w:r>
      <w:r>
        <w:rPr>
          <w:szCs w:val="28"/>
        </w:rPr>
        <w:t xml:space="preserve">, який розчинний в надлишку </w:t>
      </w:r>
      <w:r>
        <w:rPr>
          <w:szCs w:val="28"/>
          <w:lang w:val="en-US"/>
        </w:rPr>
        <w:t>KJ</w:t>
      </w:r>
      <w:r w:rsidR="001A47B9">
        <w:rPr>
          <w:szCs w:val="28"/>
        </w:rPr>
        <w:t xml:space="preserve"> з утворенням комплексної солі </w:t>
      </w:r>
      <w:r w:rsidR="001A47B9">
        <w:t>K</w:t>
      </w:r>
      <w:r w:rsidR="001A47B9" w:rsidRPr="001A47B9">
        <w:rPr>
          <w:vertAlign w:val="subscript"/>
        </w:rPr>
        <w:t>2</w:t>
      </w:r>
      <w:r w:rsidR="001A47B9">
        <w:t>[HgI</w:t>
      </w:r>
      <w:r w:rsidR="001A47B9" w:rsidRPr="001A47B9">
        <w:rPr>
          <w:vertAlign w:val="subscript"/>
        </w:rPr>
        <w:t>4</w:t>
      </w:r>
      <w:r w:rsidR="001A47B9">
        <w:t>]</w:t>
      </w:r>
      <w:r w:rsidR="001A47B9">
        <w:rPr>
          <w:szCs w:val="28"/>
        </w:rPr>
        <w:t xml:space="preserve">. </w:t>
      </w:r>
      <w:r w:rsidR="001A47B9">
        <w:rPr>
          <w:szCs w:val="28"/>
        </w:rPr>
        <w:t xml:space="preserve">Даній реакції заважають катіони </w:t>
      </w:r>
      <w:proofErr w:type="spellStart"/>
      <w:r w:rsidR="001A47B9">
        <w:rPr>
          <w:szCs w:val="28"/>
        </w:rPr>
        <w:t>Ag</w:t>
      </w:r>
      <w:proofErr w:type="spellEnd"/>
      <w:r w:rsidR="001A47B9">
        <w:rPr>
          <w:szCs w:val="28"/>
          <w:vertAlign w:val="superscript"/>
        </w:rPr>
        <w:t>+</w:t>
      </w:r>
      <w:r w:rsidR="001A47B9">
        <w:rPr>
          <w:szCs w:val="28"/>
        </w:rPr>
        <w:t>, Pb</w:t>
      </w:r>
      <w:r w:rsidR="001A47B9">
        <w:rPr>
          <w:szCs w:val="28"/>
          <w:vertAlign w:val="superscript"/>
        </w:rPr>
        <w:t>2+</w:t>
      </w:r>
      <w:r w:rsidR="001A47B9">
        <w:rPr>
          <w:szCs w:val="28"/>
        </w:rPr>
        <w:t>, тому катіони Hg</w:t>
      </w:r>
      <w:r w:rsidR="001A47B9">
        <w:rPr>
          <w:szCs w:val="28"/>
          <w:vertAlign w:val="superscript"/>
        </w:rPr>
        <w:t>2+</w:t>
      </w:r>
      <w:r w:rsidR="001A47B9">
        <w:rPr>
          <w:szCs w:val="28"/>
        </w:rPr>
        <w:t xml:space="preserve"> можна відкривати після повного осадження катіонів ІІ і ІІІ груп.</w:t>
      </w:r>
    </w:p>
    <w:p w14:paraId="73F95170" w14:textId="77777777" w:rsidR="001A47B9" w:rsidRDefault="001A47B9" w:rsidP="001A47B9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утворення осаду та комплексної солі в молекулярному вигляді:</w:t>
      </w:r>
    </w:p>
    <w:p w14:paraId="3EB63524" w14:textId="77777777" w:rsidR="001A47B9" w:rsidRDefault="001A47B9" w:rsidP="001A47B9">
      <w:pPr>
        <w:jc w:val="both"/>
        <w:rPr>
          <w:szCs w:val="28"/>
        </w:rPr>
      </w:pPr>
    </w:p>
    <w:p w14:paraId="6F217EDE" w14:textId="77777777" w:rsidR="001A47B9" w:rsidRDefault="001A47B9" w:rsidP="001A47B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30CEDDA" w14:textId="77777777" w:rsidR="001A47B9" w:rsidRDefault="001A47B9" w:rsidP="001A47B9">
      <w:pPr>
        <w:jc w:val="both"/>
        <w:rPr>
          <w:szCs w:val="28"/>
        </w:rPr>
      </w:pPr>
    </w:p>
    <w:p w14:paraId="520DB0EA" w14:textId="77777777" w:rsidR="001A47B9" w:rsidRDefault="001A47B9" w:rsidP="001A47B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CD2177A" w14:textId="77777777" w:rsidR="001A47B9" w:rsidRDefault="001A47B9" w:rsidP="001A47B9">
      <w:pPr>
        <w:jc w:val="both"/>
        <w:rPr>
          <w:szCs w:val="28"/>
        </w:rPr>
      </w:pPr>
    </w:p>
    <w:p w14:paraId="52DB863A" w14:textId="77777777" w:rsidR="001A47B9" w:rsidRDefault="001A47B9" w:rsidP="001A47B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AB92FEB" w14:textId="77777777" w:rsidR="001A47B9" w:rsidRDefault="001A47B9" w:rsidP="001A47B9">
      <w:pPr>
        <w:jc w:val="both"/>
        <w:rPr>
          <w:szCs w:val="28"/>
        </w:rPr>
      </w:pPr>
    </w:p>
    <w:p w14:paraId="411BFEF2" w14:textId="77777777" w:rsidR="001A47B9" w:rsidRDefault="001A47B9" w:rsidP="001A47B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6A10639A" w14:textId="77777777" w:rsidR="001A47B9" w:rsidRDefault="001A47B9" w:rsidP="001A47B9">
      <w:pPr>
        <w:jc w:val="both"/>
        <w:rPr>
          <w:szCs w:val="28"/>
        </w:rPr>
      </w:pPr>
    </w:p>
    <w:p w14:paraId="7248F06C" w14:textId="77777777" w:rsidR="001A47B9" w:rsidRDefault="001A47B9" w:rsidP="001A47B9">
      <w:pPr>
        <w:jc w:val="both"/>
        <w:rPr>
          <w:szCs w:val="28"/>
        </w:rPr>
      </w:pPr>
    </w:p>
    <w:p w14:paraId="2170801D" w14:textId="77777777" w:rsidR="00FC3567" w:rsidRDefault="00FC3567" w:rsidP="00FC3567">
      <w:pPr>
        <w:pStyle w:val="a5"/>
        <w:ind w:left="360"/>
        <w:jc w:val="center"/>
        <w:rPr>
          <w:szCs w:val="28"/>
        </w:rPr>
      </w:pPr>
    </w:p>
    <w:p w14:paraId="3ED3350E" w14:textId="77777777" w:rsidR="001A47B9" w:rsidRDefault="001A47B9" w:rsidP="00FC3567">
      <w:pPr>
        <w:pStyle w:val="a5"/>
        <w:ind w:firstLine="567"/>
        <w:rPr>
          <w:szCs w:val="28"/>
        </w:rPr>
      </w:pPr>
      <w:r w:rsidRPr="00AB4587">
        <w:rPr>
          <w:b/>
          <w:bCs/>
          <w:i/>
          <w:iCs/>
        </w:rPr>
        <w:t>Дослід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8</w:t>
      </w:r>
      <w:r>
        <w:t xml:space="preserve">. </w:t>
      </w:r>
      <w:r w:rsidR="00FC3567">
        <w:rPr>
          <w:szCs w:val="28"/>
        </w:rPr>
        <w:t xml:space="preserve">Беруть 4-5 крапель розчину </w:t>
      </w:r>
      <w:proofErr w:type="spellStart"/>
      <w:r>
        <w:rPr>
          <w:szCs w:val="28"/>
        </w:rPr>
        <w:t>Гідраргірум</w:t>
      </w:r>
      <w:proofErr w:type="spellEnd"/>
      <w:r>
        <w:rPr>
          <w:szCs w:val="28"/>
        </w:rPr>
        <w:t xml:space="preserve"> </w:t>
      </w:r>
      <w:r w:rsidR="00FC3567">
        <w:rPr>
          <w:szCs w:val="28"/>
        </w:rPr>
        <w:t xml:space="preserve">нітрату (ІІ), додають 1 краплю розчину </w:t>
      </w:r>
      <w:r w:rsidR="00FC3567">
        <w:rPr>
          <w:szCs w:val="28"/>
          <w:lang w:val="en-US"/>
        </w:rPr>
        <w:t>KJ</w:t>
      </w:r>
      <w:r w:rsidR="00FC3567">
        <w:rPr>
          <w:szCs w:val="28"/>
        </w:rPr>
        <w:t xml:space="preserve">, або опускають в розчин паличку, змочену розчином </w:t>
      </w:r>
      <w:r w:rsidR="00FC3567">
        <w:rPr>
          <w:szCs w:val="28"/>
          <w:lang w:val="en-US"/>
        </w:rPr>
        <w:t>KJ</w:t>
      </w:r>
      <w:r w:rsidR="00FC3567">
        <w:rPr>
          <w:szCs w:val="28"/>
        </w:rPr>
        <w:t>. В останньому випадку навкруги палички утворюється яскраво-червона пляма</w:t>
      </w:r>
      <w:r w:rsidR="00FC3567">
        <w:rPr>
          <w:szCs w:val="28"/>
          <w:lang w:val="ru-RU"/>
        </w:rPr>
        <w:t xml:space="preserve"> </w:t>
      </w:r>
      <w:proofErr w:type="spellStart"/>
      <w:r w:rsidR="00FC3567">
        <w:rPr>
          <w:szCs w:val="28"/>
          <w:lang w:val="en-US"/>
        </w:rPr>
        <w:t>HgJ</w:t>
      </w:r>
      <w:proofErr w:type="spellEnd"/>
      <w:r w:rsidR="00FC3567">
        <w:rPr>
          <w:szCs w:val="28"/>
          <w:vertAlign w:val="subscript"/>
          <w:lang w:val="ru-RU"/>
        </w:rPr>
        <w:t>2</w:t>
      </w:r>
      <w:r w:rsidR="00FC3567">
        <w:rPr>
          <w:szCs w:val="28"/>
        </w:rPr>
        <w:t xml:space="preserve">, яка швидко зникає. </w:t>
      </w:r>
    </w:p>
    <w:p w14:paraId="73EF8E55" w14:textId="34D5E0C5" w:rsidR="00FC3567" w:rsidRPr="00654AC0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 xml:space="preserve">Цю ж реакцію можна проводити на фільтрувальному папері: </w:t>
      </w:r>
      <w:r w:rsidR="001A47B9">
        <w:t>н</w:t>
      </w:r>
      <w:r w:rsidR="001A47B9">
        <w:t xml:space="preserve">а смужку фільтрувального паперу нанесіть одну краплю розведеного розчину </w:t>
      </w:r>
      <w:r w:rsidR="001A47B9">
        <w:t xml:space="preserve">Калій </w:t>
      </w:r>
      <w:r w:rsidR="001A47B9">
        <w:t xml:space="preserve">йодиду. Потім візьміть капілярною піпеткою розчин солі </w:t>
      </w:r>
      <w:proofErr w:type="spellStart"/>
      <w:r w:rsidR="001A47B9">
        <w:rPr>
          <w:szCs w:val="28"/>
        </w:rPr>
        <w:t>Гідраргірум</w:t>
      </w:r>
      <w:proofErr w:type="spellEnd"/>
      <w:r w:rsidR="001A47B9">
        <w:t xml:space="preserve"> (ІІ), торкніться обережно центру плями і потримайте 5-6 </w:t>
      </w:r>
      <w:proofErr w:type="spellStart"/>
      <w:r w:rsidR="001A47B9">
        <w:t>сек</w:t>
      </w:r>
      <w:proofErr w:type="spellEnd"/>
      <w:r w:rsidR="001A47B9">
        <w:t>. Утворюється червона пляма.</w:t>
      </w:r>
    </w:p>
    <w:p w14:paraId="170B84EB" w14:textId="77777777" w:rsidR="00FC3567" w:rsidRDefault="00FC3567" w:rsidP="00FC3567">
      <w:pPr>
        <w:pStyle w:val="a5"/>
        <w:ind w:firstLine="851"/>
        <w:rPr>
          <w:szCs w:val="28"/>
        </w:rPr>
      </w:pPr>
    </w:p>
    <w:p w14:paraId="1B71E564" w14:textId="77777777" w:rsidR="007D0970" w:rsidRDefault="007D0970" w:rsidP="00FC3567">
      <w:pPr>
        <w:pStyle w:val="a5"/>
        <w:ind w:firstLine="851"/>
        <w:rPr>
          <w:szCs w:val="28"/>
        </w:rPr>
      </w:pPr>
    </w:p>
    <w:p w14:paraId="0D30B655" w14:textId="77777777" w:rsidR="007D0970" w:rsidRDefault="007D0970" w:rsidP="00FC3567">
      <w:pPr>
        <w:pStyle w:val="a5"/>
        <w:ind w:firstLine="851"/>
        <w:rPr>
          <w:szCs w:val="28"/>
        </w:rPr>
      </w:pPr>
    </w:p>
    <w:p w14:paraId="2FF6E5D1" w14:textId="02A9BDEF" w:rsidR="00FC3567" w:rsidRPr="007D0970" w:rsidRDefault="00FC3567" w:rsidP="007D0970">
      <w:pPr>
        <w:pStyle w:val="a5"/>
        <w:rPr>
          <w:b/>
          <w:bCs/>
          <w:color w:val="3333FF"/>
          <w:szCs w:val="28"/>
        </w:rPr>
      </w:pPr>
      <w:r w:rsidRPr="007D0970">
        <w:rPr>
          <w:b/>
          <w:bCs/>
          <w:color w:val="3333FF"/>
          <w:szCs w:val="28"/>
        </w:rPr>
        <w:lastRenderedPageBreak/>
        <w:t xml:space="preserve">Реактив </w:t>
      </w:r>
      <w:proofErr w:type="spellStart"/>
      <w:r w:rsidR="007D0970" w:rsidRPr="007D0970">
        <w:rPr>
          <w:b/>
          <w:bCs/>
          <w:color w:val="3333FF"/>
          <w:szCs w:val="28"/>
        </w:rPr>
        <w:t>Станум</w:t>
      </w:r>
      <w:proofErr w:type="spellEnd"/>
      <w:r w:rsidR="007D0970" w:rsidRPr="007D0970">
        <w:rPr>
          <w:b/>
          <w:bCs/>
          <w:color w:val="3333FF"/>
          <w:szCs w:val="28"/>
        </w:rPr>
        <w:t>(ІІ)</w:t>
      </w:r>
      <w:r w:rsidR="007D0970" w:rsidRPr="007D0970">
        <w:rPr>
          <w:b/>
          <w:bCs/>
          <w:color w:val="3333FF"/>
          <w:szCs w:val="28"/>
        </w:rPr>
        <w:t xml:space="preserve"> </w:t>
      </w:r>
      <w:r w:rsidRPr="007D0970">
        <w:rPr>
          <w:b/>
          <w:bCs/>
          <w:color w:val="3333FF"/>
          <w:szCs w:val="28"/>
        </w:rPr>
        <w:t>хлорид.</w:t>
      </w:r>
    </w:p>
    <w:p w14:paraId="2DDB507A" w14:textId="2DCDDE2E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>При дії на розчин з катіонами Hg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(2-3 краплі) надлишком розчину </w:t>
      </w:r>
      <w:proofErr w:type="spellStart"/>
      <w:r w:rsidR="007D0970">
        <w:rPr>
          <w:szCs w:val="28"/>
        </w:rPr>
        <w:t>Станум</w:t>
      </w:r>
      <w:proofErr w:type="spellEnd"/>
      <w:r w:rsidR="007D0970">
        <w:rPr>
          <w:szCs w:val="28"/>
        </w:rPr>
        <w:t xml:space="preserve"> </w:t>
      </w:r>
      <w:r>
        <w:rPr>
          <w:szCs w:val="28"/>
        </w:rPr>
        <w:t>хлориду (3-4 краплі) утворюється спочатку білий осад Hg</w:t>
      </w:r>
      <w:r>
        <w:rPr>
          <w:szCs w:val="28"/>
          <w:vertAlign w:val="subscript"/>
        </w:rPr>
        <w:t>2</w:t>
      </w:r>
      <w:r>
        <w:rPr>
          <w:szCs w:val="28"/>
        </w:rPr>
        <w:t>Cl</w:t>
      </w:r>
      <w:r>
        <w:rPr>
          <w:szCs w:val="28"/>
          <w:vertAlign w:val="subscript"/>
        </w:rPr>
        <w:t>2</w:t>
      </w:r>
      <w:r>
        <w:rPr>
          <w:szCs w:val="28"/>
        </w:rPr>
        <w:t>, який потім чорніє внаслідок виділення вільної ртуті</w:t>
      </w:r>
      <w:r w:rsidR="007D0970">
        <w:rPr>
          <w:szCs w:val="28"/>
        </w:rPr>
        <w:t>.</w:t>
      </w:r>
      <w:r w:rsidR="007D0970" w:rsidRPr="007D0970">
        <w:rPr>
          <w:szCs w:val="28"/>
        </w:rPr>
        <w:t xml:space="preserve"> </w:t>
      </w:r>
      <w:r w:rsidR="007D0970">
        <w:rPr>
          <w:szCs w:val="28"/>
        </w:rPr>
        <w:t>Інші катіони VI групи не заважають цій реакції</w:t>
      </w:r>
    </w:p>
    <w:p w14:paraId="31CCCAD7" w14:textId="40A9E18C" w:rsidR="007D0970" w:rsidRDefault="007D0970" w:rsidP="007D0970">
      <w:pPr>
        <w:ind w:firstLine="567"/>
        <w:jc w:val="both"/>
        <w:rPr>
          <w:szCs w:val="28"/>
        </w:rPr>
      </w:pPr>
      <w:r>
        <w:rPr>
          <w:szCs w:val="28"/>
        </w:rPr>
        <w:t xml:space="preserve">Напишіть рівняння реакції </w:t>
      </w:r>
      <w:r>
        <w:rPr>
          <w:szCs w:val="28"/>
        </w:rPr>
        <w:t xml:space="preserve">утворення осаду та вільної ртуті </w:t>
      </w:r>
      <w:r>
        <w:rPr>
          <w:szCs w:val="28"/>
        </w:rPr>
        <w:t>в молекулярному вигляді:</w:t>
      </w:r>
    </w:p>
    <w:p w14:paraId="188E70E0" w14:textId="77777777" w:rsidR="007D0970" w:rsidRDefault="007D0970" w:rsidP="007D0970">
      <w:pPr>
        <w:jc w:val="both"/>
        <w:rPr>
          <w:szCs w:val="28"/>
        </w:rPr>
      </w:pPr>
    </w:p>
    <w:p w14:paraId="2B8D01E4" w14:textId="77777777" w:rsidR="007D0970" w:rsidRDefault="007D0970" w:rsidP="007D097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B8E4A5D" w14:textId="77777777" w:rsidR="007D0970" w:rsidRDefault="007D0970" w:rsidP="007D0970">
      <w:pPr>
        <w:jc w:val="center"/>
        <w:rPr>
          <w:szCs w:val="28"/>
        </w:rPr>
      </w:pPr>
    </w:p>
    <w:p w14:paraId="528AEC65" w14:textId="77777777" w:rsidR="007D0970" w:rsidRDefault="007D0970" w:rsidP="007D097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69BB84E" w14:textId="77777777" w:rsidR="007D0970" w:rsidRDefault="007D0970" w:rsidP="007D0970">
      <w:pPr>
        <w:jc w:val="center"/>
        <w:rPr>
          <w:szCs w:val="28"/>
        </w:rPr>
      </w:pPr>
    </w:p>
    <w:p w14:paraId="0EFA6B78" w14:textId="77777777" w:rsidR="007D0970" w:rsidRDefault="007D0970" w:rsidP="007D0970">
      <w:pPr>
        <w:pStyle w:val="a5"/>
        <w:rPr>
          <w:szCs w:val="28"/>
        </w:rPr>
      </w:pPr>
    </w:p>
    <w:p w14:paraId="5945E9CD" w14:textId="77777777" w:rsidR="00FC3567" w:rsidRDefault="00FC3567" w:rsidP="00FC3567">
      <w:pPr>
        <w:pStyle w:val="a5"/>
        <w:ind w:left="360"/>
        <w:jc w:val="center"/>
        <w:rPr>
          <w:b/>
          <w:szCs w:val="28"/>
        </w:rPr>
      </w:pPr>
      <w:r>
        <w:rPr>
          <w:b/>
          <w:szCs w:val="28"/>
        </w:rPr>
        <w:t>Систематичний хід аналізу катіонів VІ групи</w:t>
      </w:r>
    </w:p>
    <w:p w14:paraId="6A273E34" w14:textId="77777777" w:rsidR="00FC3567" w:rsidRDefault="00FC3567" w:rsidP="00FC3567">
      <w:pPr>
        <w:pStyle w:val="a5"/>
        <w:ind w:left="360"/>
        <w:jc w:val="center"/>
        <w:rPr>
          <w:b/>
          <w:szCs w:val="28"/>
        </w:rPr>
      </w:pPr>
    </w:p>
    <w:p w14:paraId="7E8A3DD5" w14:textId="3DE4B2C9" w:rsidR="00FC3567" w:rsidRDefault="00A208E2" w:rsidP="00FC3567">
      <w:pPr>
        <w:pStyle w:val="a5"/>
        <w:ind w:firstLine="567"/>
        <w:rPr>
          <w:szCs w:val="28"/>
        </w:rPr>
      </w:pPr>
      <w:r>
        <w:rPr>
          <w:szCs w:val="28"/>
        </w:rPr>
        <w:t>Блакитн</w:t>
      </w:r>
      <w:r w:rsidR="00FC3567">
        <w:rPr>
          <w:szCs w:val="28"/>
        </w:rPr>
        <w:t xml:space="preserve">ий колір розчину свідчить про присутність іонів </w:t>
      </w:r>
      <w:r w:rsidR="00FC3567">
        <w:rPr>
          <w:szCs w:val="28"/>
          <w:lang w:val="en-US"/>
        </w:rPr>
        <w:t>Cu</w:t>
      </w:r>
      <w:r w:rsidR="00FC3567">
        <w:rPr>
          <w:szCs w:val="28"/>
          <w:vertAlign w:val="superscript"/>
        </w:rPr>
        <w:t>2+</w:t>
      </w:r>
      <w:r w:rsidR="00FC3567">
        <w:rPr>
          <w:szCs w:val="28"/>
        </w:rPr>
        <w:t xml:space="preserve">, світло-зелений – іонів </w:t>
      </w:r>
      <w:r w:rsidR="00FC3567">
        <w:rPr>
          <w:szCs w:val="28"/>
          <w:lang w:val="en-US"/>
        </w:rPr>
        <w:t>Ni</w:t>
      </w:r>
      <w:r w:rsidR="00FC3567">
        <w:rPr>
          <w:szCs w:val="28"/>
          <w:vertAlign w:val="superscript"/>
        </w:rPr>
        <w:t>2+</w:t>
      </w:r>
      <w:r w:rsidR="00FC3567">
        <w:rPr>
          <w:szCs w:val="28"/>
        </w:rPr>
        <w:t xml:space="preserve">, рожевий – іонів </w:t>
      </w:r>
      <w:r w:rsidR="00FC3567">
        <w:rPr>
          <w:szCs w:val="28"/>
          <w:lang w:val="en-US"/>
        </w:rPr>
        <w:t>Co</w:t>
      </w:r>
      <w:r w:rsidR="00FC3567">
        <w:rPr>
          <w:szCs w:val="28"/>
          <w:vertAlign w:val="superscript"/>
        </w:rPr>
        <w:t>2+</w:t>
      </w:r>
      <w:r w:rsidR="00FC3567">
        <w:rPr>
          <w:szCs w:val="28"/>
        </w:rPr>
        <w:t xml:space="preserve">, безбарвний – іонів </w:t>
      </w:r>
      <w:r w:rsidR="00FC3567">
        <w:rPr>
          <w:szCs w:val="28"/>
          <w:lang w:val="en-US"/>
        </w:rPr>
        <w:t>Hg</w:t>
      </w:r>
      <w:r w:rsidR="00FC3567">
        <w:rPr>
          <w:szCs w:val="28"/>
          <w:vertAlign w:val="superscript"/>
        </w:rPr>
        <w:t>2+</w:t>
      </w:r>
      <w:r w:rsidR="00FC3567">
        <w:rPr>
          <w:szCs w:val="28"/>
        </w:rPr>
        <w:t xml:space="preserve"> і </w:t>
      </w:r>
      <w:r w:rsidR="00FC3567">
        <w:rPr>
          <w:szCs w:val="28"/>
          <w:lang w:val="en-US"/>
        </w:rPr>
        <w:t>Cd</w:t>
      </w:r>
      <w:r w:rsidR="00FC3567">
        <w:rPr>
          <w:szCs w:val="28"/>
          <w:vertAlign w:val="superscript"/>
        </w:rPr>
        <w:t>2+</w:t>
      </w:r>
      <w:r w:rsidR="00FC3567">
        <w:rPr>
          <w:szCs w:val="28"/>
        </w:rPr>
        <w:t>.</w:t>
      </w:r>
    </w:p>
    <w:p w14:paraId="187318A1" w14:textId="77777777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>В окремих порціях розчину, який аналізується, виконують попередні проби на наявність катіонів:</w:t>
      </w:r>
    </w:p>
    <w:p w14:paraId="1284A2E5" w14:textId="191ABD85" w:rsidR="00FC3567" w:rsidRDefault="00FC3567" w:rsidP="00FC3567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  <w:lang w:val="en-US"/>
        </w:rPr>
        <w:t>Cu</w:t>
      </w:r>
      <w:r>
        <w:rPr>
          <w:szCs w:val="28"/>
          <w:vertAlign w:val="superscript"/>
          <w:lang w:val="en-US"/>
        </w:rPr>
        <w:t>2+</w:t>
      </w:r>
      <w:r w:rsidR="00A208E2">
        <w:rPr>
          <w:szCs w:val="28"/>
        </w:rPr>
        <w:t>–</w:t>
      </w:r>
      <w:r>
        <w:rPr>
          <w:szCs w:val="28"/>
        </w:rPr>
        <w:t xml:space="preserve"> надлишком </w:t>
      </w:r>
      <w:r>
        <w:rPr>
          <w:szCs w:val="28"/>
          <w:lang w:val="en-US"/>
        </w:rPr>
        <w:t>NH</w:t>
      </w:r>
      <w:r>
        <w:rPr>
          <w:szCs w:val="28"/>
          <w:vertAlign w:val="subscript"/>
          <w:lang w:val="en-US"/>
        </w:rPr>
        <w:t>3</w:t>
      </w:r>
      <w:r>
        <w:rPr>
          <w:szCs w:val="28"/>
        </w:rPr>
        <w:t>,</w:t>
      </w:r>
    </w:p>
    <w:p w14:paraId="0569ECD5" w14:textId="59EB1C62" w:rsidR="00FC3567" w:rsidRDefault="00FC3567" w:rsidP="00FC3567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  <w:lang w:val="en-US"/>
        </w:rPr>
        <w:t>Hg</w:t>
      </w:r>
      <w:r>
        <w:rPr>
          <w:szCs w:val="28"/>
          <w:vertAlign w:val="superscript"/>
          <w:lang w:val="en-US"/>
        </w:rPr>
        <w:t>2+</w:t>
      </w:r>
      <w:r w:rsidR="00A208E2">
        <w:rPr>
          <w:szCs w:val="28"/>
        </w:rPr>
        <w:t>–</w:t>
      </w:r>
      <w:r>
        <w:rPr>
          <w:szCs w:val="28"/>
        </w:rPr>
        <w:t xml:space="preserve"> </w:t>
      </w:r>
      <w:r w:rsidR="00A208E2">
        <w:rPr>
          <w:szCs w:val="28"/>
        </w:rPr>
        <w:t xml:space="preserve">Калій </w:t>
      </w:r>
      <w:r>
        <w:rPr>
          <w:szCs w:val="28"/>
        </w:rPr>
        <w:t>йодидом,</w:t>
      </w:r>
    </w:p>
    <w:p w14:paraId="4BAF5F5A" w14:textId="1DDAA7E1" w:rsidR="00FC3567" w:rsidRDefault="00FC3567" w:rsidP="00FC3567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  <w:lang w:val="en-US"/>
        </w:rPr>
        <w:t>Ni</w:t>
      </w:r>
      <w:r>
        <w:rPr>
          <w:szCs w:val="28"/>
          <w:vertAlign w:val="superscript"/>
          <w:lang w:val="ru-RU"/>
        </w:rPr>
        <w:t>2+</w:t>
      </w:r>
      <w:r w:rsidR="00A208E2">
        <w:rPr>
          <w:szCs w:val="28"/>
        </w:rPr>
        <w:t>–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</w:rPr>
        <w:t>диметилгліоксимом</w:t>
      </w:r>
      <w:proofErr w:type="spellEnd"/>
      <w:r>
        <w:rPr>
          <w:szCs w:val="28"/>
        </w:rPr>
        <w:t xml:space="preserve"> в аміачному середовищі,</w:t>
      </w:r>
    </w:p>
    <w:p w14:paraId="21E9CD79" w14:textId="7382F184" w:rsidR="00FC3567" w:rsidRDefault="00FC3567" w:rsidP="00FC3567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  <w:lang w:val="en-US"/>
        </w:rPr>
        <w:t>Cd</w:t>
      </w:r>
      <w:r>
        <w:rPr>
          <w:szCs w:val="28"/>
          <w:vertAlign w:val="superscript"/>
          <w:lang w:val="ru-RU"/>
        </w:rPr>
        <w:t>2+</w:t>
      </w:r>
      <w:r w:rsidR="00A208E2">
        <w:rPr>
          <w:szCs w:val="28"/>
        </w:rPr>
        <w:t>–</w:t>
      </w:r>
      <w:r>
        <w:rPr>
          <w:szCs w:val="28"/>
          <w:lang w:val="ru-RU"/>
        </w:rPr>
        <w:t xml:space="preserve"> </w:t>
      </w:r>
      <w:r w:rsidR="00A208E2">
        <w:rPr>
          <w:szCs w:val="28"/>
        </w:rPr>
        <w:t>Гідроген сульфідом</w:t>
      </w:r>
      <w:r>
        <w:rPr>
          <w:szCs w:val="28"/>
        </w:rPr>
        <w:t xml:space="preserve"> в присутності </w:t>
      </w:r>
      <w:proofErr w:type="spellStart"/>
      <w:r>
        <w:rPr>
          <w:szCs w:val="28"/>
        </w:rPr>
        <w:t>тіосечовини</w:t>
      </w:r>
      <w:proofErr w:type="spellEnd"/>
      <w:r>
        <w:rPr>
          <w:szCs w:val="28"/>
        </w:rPr>
        <w:t>,</w:t>
      </w:r>
    </w:p>
    <w:p w14:paraId="217C6344" w14:textId="0105FDD1" w:rsidR="00FC3567" w:rsidRDefault="00FC3567" w:rsidP="00FC3567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  <w:lang w:val="en-US"/>
        </w:rPr>
        <w:t>Co</w:t>
      </w:r>
      <w:r>
        <w:rPr>
          <w:szCs w:val="28"/>
          <w:vertAlign w:val="superscript"/>
          <w:lang w:val="ru-RU"/>
        </w:rPr>
        <w:t>2+</w:t>
      </w:r>
      <w:r w:rsidR="00A208E2">
        <w:rPr>
          <w:szCs w:val="28"/>
        </w:rPr>
        <w:t>–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реакцією з </w:t>
      </w:r>
      <w:r>
        <w:rPr>
          <w:szCs w:val="28"/>
          <w:lang w:val="en-US"/>
        </w:rPr>
        <w:t>Na</w:t>
      </w:r>
      <w:r>
        <w:rPr>
          <w:szCs w:val="28"/>
          <w:vertAlign w:val="subscript"/>
          <w:lang w:val="ru-RU"/>
        </w:rPr>
        <w:t>2</w:t>
      </w:r>
      <w:r>
        <w:rPr>
          <w:szCs w:val="28"/>
          <w:lang w:val="en-US"/>
        </w:rPr>
        <w:t>S</w:t>
      </w:r>
      <w:r>
        <w:rPr>
          <w:szCs w:val="28"/>
          <w:vertAlign w:val="subscript"/>
          <w:lang w:val="ru-RU"/>
        </w:rPr>
        <w:t>2</w:t>
      </w:r>
      <w:r>
        <w:rPr>
          <w:szCs w:val="28"/>
          <w:lang w:val="en-US"/>
        </w:rPr>
        <w:t>O</w:t>
      </w:r>
      <w:r>
        <w:rPr>
          <w:szCs w:val="28"/>
          <w:vertAlign w:val="subscript"/>
          <w:lang w:val="ru-RU"/>
        </w:rPr>
        <w:t>3</w:t>
      </w:r>
      <w:r>
        <w:rPr>
          <w:szCs w:val="28"/>
          <w:lang w:val="ru-RU"/>
        </w:rPr>
        <w:t xml:space="preserve"> в спиртовому </w:t>
      </w:r>
      <w:proofErr w:type="spellStart"/>
      <w:r>
        <w:rPr>
          <w:szCs w:val="28"/>
          <w:lang w:val="ru-RU"/>
        </w:rPr>
        <w:t>середовищі</w:t>
      </w:r>
      <w:proofErr w:type="spellEnd"/>
      <w:r>
        <w:rPr>
          <w:szCs w:val="28"/>
          <w:lang w:val="ru-RU"/>
        </w:rPr>
        <w:t>.</w:t>
      </w:r>
    </w:p>
    <w:p w14:paraId="3BF8E60B" w14:textId="77777777" w:rsidR="00FC3567" w:rsidRDefault="00FC3567" w:rsidP="00FC3567">
      <w:pPr>
        <w:pStyle w:val="a5"/>
        <w:rPr>
          <w:szCs w:val="28"/>
        </w:rPr>
      </w:pPr>
    </w:p>
    <w:p w14:paraId="569E12A1" w14:textId="7EA185B5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>До розчину, який аналізується, додають 1,5-2-хкратний об’єм 2н розчину ам</w:t>
      </w:r>
      <w:r w:rsidR="00A208E2">
        <w:rPr>
          <w:szCs w:val="28"/>
        </w:rPr>
        <w:t>он</w:t>
      </w:r>
      <w:r>
        <w:rPr>
          <w:szCs w:val="28"/>
        </w:rPr>
        <w:t>іаку і нагрівають 2</w:t>
      </w:r>
      <w:r>
        <w:rPr>
          <w:szCs w:val="28"/>
          <w:lang w:val="ru-RU"/>
        </w:rPr>
        <w:t>-</w:t>
      </w:r>
      <w:r>
        <w:rPr>
          <w:szCs w:val="28"/>
        </w:rPr>
        <w:t xml:space="preserve">3 хвилини. Відокремлюють осад (І), в якому знаходяться солі </w:t>
      </w:r>
      <w:r>
        <w:rPr>
          <w:szCs w:val="28"/>
          <w:lang w:val="en-US"/>
        </w:rPr>
        <w:t>C</w:t>
      </w:r>
      <w:r>
        <w:rPr>
          <w:szCs w:val="28"/>
        </w:rPr>
        <w:t>о(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lang w:val="en-US"/>
        </w:rPr>
        <w:t>Cl</w:t>
      </w:r>
      <w:r>
        <w:rPr>
          <w:szCs w:val="28"/>
        </w:rPr>
        <w:t>, [</w:t>
      </w:r>
      <w:proofErr w:type="spellStart"/>
      <w:r>
        <w:rPr>
          <w:szCs w:val="28"/>
          <w:lang w:val="en-US"/>
        </w:rPr>
        <w:t>HgNH</w:t>
      </w:r>
      <w:proofErr w:type="spellEnd"/>
      <w:r>
        <w:rPr>
          <w:szCs w:val="28"/>
          <w:vertAlign w:val="subscript"/>
        </w:rPr>
        <w:t>2</w:t>
      </w:r>
      <w:r>
        <w:rPr>
          <w:szCs w:val="28"/>
        </w:rPr>
        <w:t>]</w:t>
      </w:r>
      <w:r>
        <w:rPr>
          <w:szCs w:val="28"/>
          <w:lang w:val="en-US"/>
        </w:rPr>
        <w:t>Cl</w:t>
      </w:r>
      <w:r>
        <w:rPr>
          <w:szCs w:val="28"/>
        </w:rPr>
        <w:t xml:space="preserve"> і розчин (І), який містить </w:t>
      </w:r>
      <w:proofErr w:type="spellStart"/>
      <w:r>
        <w:rPr>
          <w:szCs w:val="28"/>
        </w:rPr>
        <w:t>аміакати</w:t>
      </w:r>
      <w:proofErr w:type="spellEnd"/>
      <w:r>
        <w:rPr>
          <w:szCs w:val="28"/>
        </w:rPr>
        <w:t>: [</w:t>
      </w:r>
      <w:proofErr w:type="spellStart"/>
      <w:r>
        <w:rPr>
          <w:szCs w:val="28"/>
        </w:rPr>
        <w:t>Cd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4</w:t>
      </w:r>
      <w:r>
        <w:rPr>
          <w:szCs w:val="28"/>
        </w:rPr>
        <w:t>]Cl</w:t>
      </w:r>
      <w:r>
        <w:rPr>
          <w:szCs w:val="28"/>
          <w:vertAlign w:val="subscript"/>
        </w:rPr>
        <w:t>2</w:t>
      </w:r>
      <w:r>
        <w:rPr>
          <w:szCs w:val="28"/>
        </w:rPr>
        <w:t>; [</w:t>
      </w:r>
      <w:proofErr w:type="spellStart"/>
      <w:r>
        <w:rPr>
          <w:szCs w:val="28"/>
        </w:rPr>
        <w:t>Cu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4</w:t>
      </w:r>
      <w:r>
        <w:rPr>
          <w:szCs w:val="28"/>
        </w:rPr>
        <w:t>]Cl</w:t>
      </w:r>
      <w:r>
        <w:rPr>
          <w:szCs w:val="28"/>
          <w:vertAlign w:val="subscript"/>
        </w:rPr>
        <w:t>2</w:t>
      </w:r>
      <w:r>
        <w:rPr>
          <w:szCs w:val="28"/>
        </w:rPr>
        <w:t>; [</w:t>
      </w:r>
      <w:proofErr w:type="spellStart"/>
      <w:r>
        <w:rPr>
          <w:szCs w:val="28"/>
        </w:rPr>
        <w:t>Ni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6</w:t>
      </w:r>
      <w:r>
        <w:rPr>
          <w:szCs w:val="28"/>
        </w:rPr>
        <w:t>]Cl</w:t>
      </w:r>
      <w:r>
        <w:rPr>
          <w:szCs w:val="28"/>
          <w:vertAlign w:val="subscript"/>
        </w:rPr>
        <w:t>2</w:t>
      </w:r>
      <w:r>
        <w:rPr>
          <w:szCs w:val="28"/>
        </w:rPr>
        <w:t>.</w:t>
      </w:r>
    </w:p>
    <w:p w14:paraId="093D9424" w14:textId="77777777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>Осад (І) обробляють 5-6 краплями 2н розчину H</w:t>
      </w:r>
      <w:r>
        <w:rPr>
          <w:szCs w:val="28"/>
          <w:vertAlign w:val="subscript"/>
        </w:rPr>
        <w:t>2</w:t>
      </w:r>
      <w:r>
        <w:rPr>
          <w:szCs w:val="28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, при цьому </w:t>
      </w:r>
      <w:r>
        <w:rPr>
          <w:szCs w:val="28"/>
          <w:lang w:val="en-US"/>
        </w:rPr>
        <w:t>C</w:t>
      </w:r>
      <w:r>
        <w:rPr>
          <w:szCs w:val="28"/>
        </w:rPr>
        <w:t>о(</w:t>
      </w:r>
      <w:r>
        <w:rPr>
          <w:szCs w:val="28"/>
          <w:lang w:val="en-US"/>
        </w:rPr>
        <w:t>OH</w:t>
      </w:r>
      <w:r>
        <w:rPr>
          <w:szCs w:val="28"/>
        </w:rPr>
        <w:t>)</w:t>
      </w:r>
      <w:r>
        <w:rPr>
          <w:szCs w:val="28"/>
          <w:lang w:val="en-US"/>
        </w:rPr>
        <w:t>Cl</w:t>
      </w:r>
      <w:r>
        <w:rPr>
          <w:szCs w:val="28"/>
        </w:rPr>
        <w:t xml:space="preserve"> розчиняється, а [HgNH</w:t>
      </w:r>
      <w:r>
        <w:rPr>
          <w:szCs w:val="28"/>
          <w:vertAlign w:val="subscript"/>
        </w:rPr>
        <w:t>2</w:t>
      </w:r>
      <w:r>
        <w:rPr>
          <w:szCs w:val="28"/>
        </w:rPr>
        <w:t>]</w:t>
      </w:r>
      <w:proofErr w:type="spellStart"/>
      <w:r>
        <w:rPr>
          <w:szCs w:val="28"/>
        </w:rPr>
        <w:t>Cl</w:t>
      </w:r>
      <w:proofErr w:type="spellEnd"/>
      <w:r>
        <w:rPr>
          <w:szCs w:val="28"/>
        </w:rPr>
        <w:t xml:space="preserve"> залишається в осаді. У фільтраті відкривають Со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розчином NH</w:t>
      </w:r>
      <w:r>
        <w:rPr>
          <w:szCs w:val="28"/>
          <w:vertAlign w:val="subscript"/>
        </w:rPr>
        <w:t>4</w:t>
      </w:r>
      <w:r>
        <w:rPr>
          <w:szCs w:val="28"/>
        </w:rPr>
        <w:t>CNS. Осад розчиняють, додавши 5 крапель нітратної кислоти, приливають 6-8 крапель води і відкривають катіон Hg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реакцією з KJ.</w:t>
      </w:r>
    </w:p>
    <w:p w14:paraId="1A68E0E7" w14:textId="77777777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>Розчин (І) підкисляють 2н розчином H</w:t>
      </w:r>
      <w:r>
        <w:rPr>
          <w:szCs w:val="28"/>
          <w:vertAlign w:val="subscript"/>
        </w:rPr>
        <w:t>2</w:t>
      </w:r>
      <w:r>
        <w:rPr>
          <w:szCs w:val="28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, додають декілька кристалів Na</w:t>
      </w:r>
      <w:r>
        <w:rPr>
          <w:szCs w:val="28"/>
          <w:vertAlign w:val="subscript"/>
        </w:rPr>
        <w:t>2</w:t>
      </w:r>
      <w:r>
        <w:rPr>
          <w:szCs w:val="28"/>
        </w:rPr>
        <w:t>S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і нагрівають на киплячій бані 3 хвилини до повного осадження </w:t>
      </w:r>
      <w:proofErr w:type="spellStart"/>
      <w:r>
        <w:rPr>
          <w:szCs w:val="28"/>
        </w:rPr>
        <w:t>купрум</w:t>
      </w:r>
      <w:proofErr w:type="spellEnd"/>
      <w:r>
        <w:rPr>
          <w:szCs w:val="28"/>
        </w:rPr>
        <w:t xml:space="preserve"> сульфіду чорного або чорно-бурого кольору.</w:t>
      </w:r>
    </w:p>
    <w:p w14:paraId="4488BDC2" w14:textId="77777777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>Осад (ІІ) відокремлюють від розчину (ІІ), в якому знаходяться іони і Ni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>і розчиняють в гарячій 2н HNO</w:t>
      </w:r>
      <w:r>
        <w:rPr>
          <w:szCs w:val="28"/>
          <w:vertAlign w:val="subscript"/>
        </w:rPr>
        <w:t>3</w:t>
      </w:r>
      <w:r>
        <w:rPr>
          <w:szCs w:val="28"/>
        </w:rPr>
        <w:t>. Іон Cu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відкривають характерними реакціями.</w:t>
      </w:r>
    </w:p>
    <w:p w14:paraId="4CE48C06" w14:textId="77777777" w:rsidR="00FC3567" w:rsidRDefault="00FC3567" w:rsidP="00FC3567">
      <w:pPr>
        <w:pStyle w:val="a5"/>
        <w:ind w:firstLine="567"/>
        <w:rPr>
          <w:szCs w:val="28"/>
        </w:rPr>
      </w:pPr>
      <w:r>
        <w:rPr>
          <w:szCs w:val="28"/>
        </w:rPr>
        <w:t>Розчин (ІІ) ділять на дві частини. В першій відкривають катіон  Cd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реакцією з сірководневою водою, а в другій – катіон Ni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реакцією з </w:t>
      </w:r>
      <w:proofErr w:type="spellStart"/>
      <w:r>
        <w:rPr>
          <w:szCs w:val="28"/>
        </w:rPr>
        <w:t>диметилгліоксимом</w:t>
      </w:r>
      <w:proofErr w:type="spellEnd"/>
      <w:r>
        <w:rPr>
          <w:szCs w:val="28"/>
        </w:rPr>
        <w:t>.</w:t>
      </w:r>
    </w:p>
    <w:p w14:paraId="76DCA622" w14:textId="77777777" w:rsidR="00FC3567" w:rsidRDefault="00FC3567" w:rsidP="00FC3567">
      <w:pPr>
        <w:pStyle w:val="a5"/>
        <w:rPr>
          <w:szCs w:val="28"/>
        </w:rPr>
      </w:pPr>
    </w:p>
    <w:p w14:paraId="020D4C0E" w14:textId="77777777" w:rsidR="00E23714" w:rsidRDefault="00E23714" w:rsidP="004E0AEB">
      <w:pPr>
        <w:pStyle w:val="a5"/>
        <w:rPr>
          <w:b/>
          <w:i/>
          <w:szCs w:val="28"/>
        </w:rPr>
      </w:pPr>
    </w:p>
    <w:p w14:paraId="09DE4C08" w14:textId="1F89BC66" w:rsidR="00FC3567" w:rsidRDefault="004E0AEB" w:rsidP="004E0AEB">
      <w:pPr>
        <w:pStyle w:val="a5"/>
        <w:rPr>
          <w:b/>
          <w:i/>
          <w:szCs w:val="28"/>
        </w:rPr>
      </w:pPr>
      <w:r>
        <w:rPr>
          <w:b/>
          <w:i/>
          <w:szCs w:val="28"/>
        </w:rPr>
        <w:lastRenderedPageBreak/>
        <w:t>Висновок</w:t>
      </w:r>
    </w:p>
    <w:p w14:paraId="7FF11A36" w14:textId="268CF2C2" w:rsidR="004E0AEB" w:rsidRPr="004E0AEB" w:rsidRDefault="004E0AEB" w:rsidP="004E0AEB">
      <w:pPr>
        <w:pStyle w:val="a9"/>
        <w:rPr>
          <w:spacing w:val="-6"/>
          <w:sz w:val="28"/>
          <w:szCs w:val="28"/>
        </w:rPr>
      </w:pPr>
      <w:r w:rsidRPr="004E0AEB">
        <w:rPr>
          <w:spacing w:val="-6"/>
          <w:sz w:val="28"/>
          <w:szCs w:val="28"/>
        </w:rPr>
        <w:t xml:space="preserve">Реакції катіонів </w:t>
      </w:r>
      <w:r>
        <w:rPr>
          <w:spacing w:val="-6"/>
          <w:sz w:val="28"/>
          <w:szCs w:val="28"/>
          <w:lang w:val="en-US"/>
        </w:rPr>
        <w:t>VI</w:t>
      </w:r>
      <w:r>
        <w:rPr>
          <w:spacing w:val="-6"/>
          <w:sz w:val="28"/>
          <w:szCs w:val="28"/>
        </w:rPr>
        <w:t xml:space="preserve"> </w:t>
      </w:r>
      <w:r w:rsidRPr="004E0AEB">
        <w:rPr>
          <w:spacing w:val="-6"/>
          <w:sz w:val="28"/>
          <w:szCs w:val="28"/>
        </w:rPr>
        <w:t>аналітичної групи</w:t>
      </w:r>
    </w:p>
    <w:p w14:paraId="0827F510" w14:textId="77777777" w:rsidR="004E0AEB" w:rsidRDefault="004E0AEB" w:rsidP="004E0AEB">
      <w:pPr>
        <w:pStyle w:val="a5"/>
        <w:rPr>
          <w:b/>
          <w:i/>
          <w:szCs w:val="28"/>
        </w:rPr>
      </w:pPr>
    </w:p>
    <w:tbl>
      <w:tblPr>
        <w:tblW w:w="9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1507"/>
        <w:gridCol w:w="1505"/>
        <w:gridCol w:w="1721"/>
        <w:gridCol w:w="1512"/>
        <w:gridCol w:w="1435"/>
      </w:tblGrid>
      <w:tr w:rsidR="004E0AEB" w:rsidRPr="00773EBA" w14:paraId="56E1D2F3" w14:textId="77777777" w:rsidTr="004E0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508" w:type="dxa"/>
          </w:tcPr>
          <w:p w14:paraId="51E77C2A" w14:textId="77777777" w:rsidR="004E0AEB" w:rsidRPr="00773EBA" w:rsidRDefault="004E0AEB" w:rsidP="00930DEC">
            <w:pPr>
              <w:pStyle w:val="4"/>
              <w:outlineLvl w:val="3"/>
              <w:rPr>
                <w:b/>
                <w:bCs/>
                <w:i/>
                <w:iCs/>
                <w:spacing w:val="-6"/>
                <w:szCs w:val="24"/>
              </w:rPr>
            </w:pPr>
            <w:r w:rsidRPr="00773EBA">
              <w:rPr>
                <w:b/>
                <w:bCs/>
                <w:i/>
                <w:iCs/>
                <w:spacing w:val="-6"/>
                <w:szCs w:val="24"/>
              </w:rPr>
              <w:t>Реактив</w:t>
            </w:r>
          </w:p>
        </w:tc>
        <w:tc>
          <w:tcPr>
            <w:tcW w:w="1507" w:type="dxa"/>
          </w:tcPr>
          <w:p w14:paraId="38934807" w14:textId="77777777" w:rsidR="004E0AEB" w:rsidRPr="00773EBA" w:rsidRDefault="004E0AEB" w:rsidP="00930DEC">
            <w:pPr>
              <w:pStyle w:val="a9"/>
              <w:rPr>
                <w:bCs/>
                <w:i/>
                <w:iCs/>
                <w:spacing w:val="-6"/>
                <w:szCs w:val="24"/>
              </w:rPr>
            </w:pPr>
            <w:r w:rsidRPr="00773EBA">
              <w:rPr>
                <w:bCs/>
                <w:i/>
                <w:iCs/>
                <w:spacing w:val="-6"/>
                <w:szCs w:val="24"/>
              </w:rPr>
              <w:t>Cu</w:t>
            </w:r>
            <w:r w:rsidRPr="00773EBA">
              <w:rPr>
                <w:bCs/>
                <w:i/>
                <w:iCs/>
                <w:spacing w:val="-6"/>
                <w:szCs w:val="24"/>
                <w:vertAlign w:val="superscript"/>
              </w:rPr>
              <w:t>2+</w:t>
            </w:r>
          </w:p>
        </w:tc>
        <w:tc>
          <w:tcPr>
            <w:tcW w:w="1505" w:type="dxa"/>
          </w:tcPr>
          <w:p w14:paraId="053EF62F" w14:textId="77777777" w:rsidR="004E0AEB" w:rsidRPr="00773EBA" w:rsidRDefault="004E0AEB" w:rsidP="00930DEC">
            <w:pPr>
              <w:pStyle w:val="a9"/>
              <w:rPr>
                <w:bCs/>
                <w:i/>
                <w:iCs/>
                <w:spacing w:val="-6"/>
                <w:szCs w:val="24"/>
              </w:rPr>
            </w:pPr>
            <w:r w:rsidRPr="00773EBA">
              <w:rPr>
                <w:bCs/>
                <w:i/>
                <w:iCs/>
                <w:spacing w:val="-6"/>
                <w:szCs w:val="24"/>
              </w:rPr>
              <w:t>Co</w:t>
            </w:r>
            <w:r w:rsidRPr="00773EBA">
              <w:rPr>
                <w:bCs/>
                <w:i/>
                <w:iCs/>
                <w:spacing w:val="-6"/>
                <w:szCs w:val="24"/>
                <w:vertAlign w:val="superscript"/>
              </w:rPr>
              <w:t>2+</w:t>
            </w:r>
          </w:p>
        </w:tc>
        <w:tc>
          <w:tcPr>
            <w:tcW w:w="1721" w:type="dxa"/>
          </w:tcPr>
          <w:p w14:paraId="5B77210B" w14:textId="77777777" w:rsidR="004E0AEB" w:rsidRPr="00773EBA" w:rsidRDefault="004E0AEB" w:rsidP="00930DEC">
            <w:pPr>
              <w:pStyle w:val="a9"/>
              <w:rPr>
                <w:bCs/>
                <w:i/>
                <w:iCs/>
                <w:spacing w:val="-6"/>
                <w:szCs w:val="24"/>
              </w:rPr>
            </w:pPr>
            <w:r w:rsidRPr="00773EBA">
              <w:rPr>
                <w:bCs/>
                <w:i/>
                <w:iCs/>
                <w:spacing w:val="-6"/>
                <w:szCs w:val="24"/>
              </w:rPr>
              <w:t>Ni</w:t>
            </w:r>
            <w:r w:rsidRPr="00773EBA">
              <w:rPr>
                <w:bCs/>
                <w:i/>
                <w:iCs/>
                <w:spacing w:val="-6"/>
                <w:szCs w:val="24"/>
                <w:vertAlign w:val="superscript"/>
              </w:rPr>
              <w:t>2+</w:t>
            </w:r>
          </w:p>
        </w:tc>
        <w:tc>
          <w:tcPr>
            <w:tcW w:w="1512" w:type="dxa"/>
          </w:tcPr>
          <w:p w14:paraId="043B9724" w14:textId="77777777" w:rsidR="004E0AEB" w:rsidRPr="00773EBA" w:rsidRDefault="004E0AEB" w:rsidP="00930DEC">
            <w:pPr>
              <w:pStyle w:val="a9"/>
              <w:rPr>
                <w:bCs/>
                <w:i/>
                <w:iCs/>
                <w:spacing w:val="-6"/>
                <w:szCs w:val="24"/>
              </w:rPr>
            </w:pPr>
            <w:r w:rsidRPr="00773EBA">
              <w:rPr>
                <w:bCs/>
                <w:i/>
                <w:iCs/>
                <w:spacing w:val="-6"/>
                <w:szCs w:val="24"/>
              </w:rPr>
              <w:t>Cd</w:t>
            </w:r>
            <w:r w:rsidRPr="00773EBA">
              <w:rPr>
                <w:bCs/>
                <w:i/>
                <w:iCs/>
                <w:spacing w:val="-6"/>
                <w:szCs w:val="24"/>
                <w:vertAlign w:val="superscript"/>
              </w:rPr>
              <w:t>2+</w:t>
            </w:r>
          </w:p>
        </w:tc>
        <w:tc>
          <w:tcPr>
            <w:tcW w:w="1435" w:type="dxa"/>
          </w:tcPr>
          <w:p w14:paraId="7D21E204" w14:textId="77777777" w:rsidR="004E0AEB" w:rsidRPr="00773EBA" w:rsidRDefault="004E0AEB" w:rsidP="00930DEC">
            <w:pPr>
              <w:pStyle w:val="a9"/>
              <w:rPr>
                <w:bCs/>
                <w:i/>
                <w:iCs/>
                <w:spacing w:val="-6"/>
                <w:szCs w:val="24"/>
              </w:rPr>
            </w:pPr>
            <w:r w:rsidRPr="00773EBA">
              <w:rPr>
                <w:bCs/>
                <w:i/>
                <w:iCs/>
                <w:spacing w:val="-6"/>
                <w:szCs w:val="24"/>
              </w:rPr>
              <w:t>Hg</w:t>
            </w:r>
            <w:r w:rsidRPr="00773EBA">
              <w:rPr>
                <w:bCs/>
                <w:i/>
                <w:iCs/>
                <w:spacing w:val="-6"/>
                <w:szCs w:val="24"/>
                <w:vertAlign w:val="superscript"/>
              </w:rPr>
              <w:t>2+</w:t>
            </w:r>
          </w:p>
        </w:tc>
      </w:tr>
      <w:tr w:rsidR="004E0AEB" w:rsidRPr="00773EBA" w14:paraId="072AA8DA" w14:textId="77777777" w:rsidTr="004E0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/>
        </w:trPr>
        <w:tc>
          <w:tcPr>
            <w:tcW w:w="1508" w:type="dxa"/>
            <w:vAlign w:val="center"/>
          </w:tcPr>
          <w:p w14:paraId="30669DED" w14:textId="77777777" w:rsidR="004E0AEB" w:rsidRPr="00773EBA" w:rsidRDefault="004E0AEB" w:rsidP="00930DEC">
            <w:pPr>
              <w:jc w:val="center"/>
              <w:rPr>
                <w:spacing w:val="-6"/>
                <w:sz w:val="24"/>
                <w:szCs w:val="24"/>
              </w:rPr>
            </w:pPr>
            <w:r w:rsidRPr="00773EBA">
              <w:rPr>
                <w:spacing w:val="-6"/>
                <w:sz w:val="24"/>
                <w:szCs w:val="24"/>
              </w:rPr>
              <w:t>NH</w:t>
            </w:r>
            <w:r w:rsidRPr="00773EBA">
              <w:rPr>
                <w:spacing w:val="-6"/>
                <w:sz w:val="24"/>
                <w:szCs w:val="24"/>
                <w:vertAlign w:val="subscript"/>
              </w:rPr>
              <w:t>3</w:t>
            </w:r>
            <w:r w:rsidRPr="00773EBA">
              <w:rPr>
                <w:spacing w:val="-6"/>
                <w:sz w:val="24"/>
                <w:szCs w:val="24"/>
              </w:rPr>
              <w:t xml:space="preserve"> без</w:t>
            </w:r>
            <w:r w:rsidRPr="00773EBA">
              <w:rPr>
                <w:spacing w:val="-6"/>
                <w:sz w:val="24"/>
                <w:szCs w:val="24"/>
              </w:rPr>
              <w:br/>
              <w:t>надлишку</w:t>
            </w:r>
          </w:p>
        </w:tc>
        <w:tc>
          <w:tcPr>
            <w:tcW w:w="1507" w:type="dxa"/>
          </w:tcPr>
          <w:p w14:paraId="6BC56B48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(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CuOH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b w:val="0"/>
                <w:spacing w:val="-6"/>
                <w:szCs w:val="24"/>
              </w:rPr>
              <w:t>SO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4</w:t>
            </w:r>
            <w:r w:rsidRPr="00773EBA">
              <w:rPr>
                <w:b w:val="0"/>
                <w:spacing w:val="-6"/>
                <w:szCs w:val="24"/>
              </w:rPr>
              <w:t xml:space="preserve"> 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блаки</w:t>
            </w:r>
            <w:r w:rsidRPr="00773EBA">
              <w:rPr>
                <w:b w:val="0"/>
                <w:spacing w:val="-6"/>
                <w:szCs w:val="24"/>
              </w:rPr>
              <w:t>т</w:t>
            </w:r>
            <w:r w:rsidRPr="00773EBA">
              <w:rPr>
                <w:b w:val="0"/>
                <w:spacing w:val="-6"/>
                <w:szCs w:val="24"/>
              </w:rPr>
              <w:t>но-зелений</w:t>
            </w:r>
          </w:p>
        </w:tc>
        <w:tc>
          <w:tcPr>
            <w:tcW w:w="1505" w:type="dxa"/>
          </w:tcPr>
          <w:p w14:paraId="0FB18F5D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CoOHCl</w:t>
            </w:r>
            <w:proofErr w:type="spellEnd"/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синій</w:t>
            </w:r>
          </w:p>
        </w:tc>
        <w:tc>
          <w:tcPr>
            <w:tcW w:w="1721" w:type="dxa"/>
          </w:tcPr>
          <w:p w14:paraId="29D58CF9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(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NiOH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b w:val="0"/>
                <w:spacing w:val="-6"/>
                <w:szCs w:val="24"/>
              </w:rPr>
              <w:t>SO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4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світло – з</w:t>
            </w:r>
            <w:r w:rsidRPr="00773EBA">
              <w:rPr>
                <w:b w:val="0"/>
                <w:spacing w:val="-6"/>
                <w:szCs w:val="24"/>
              </w:rPr>
              <w:t>е</w:t>
            </w:r>
            <w:r w:rsidRPr="00773EBA">
              <w:rPr>
                <w:b w:val="0"/>
                <w:spacing w:val="-6"/>
                <w:szCs w:val="24"/>
              </w:rPr>
              <w:t>лений</w:t>
            </w:r>
          </w:p>
        </w:tc>
        <w:tc>
          <w:tcPr>
            <w:tcW w:w="1512" w:type="dxa"/>
          </w:tcPr>
          <w:p w14:paraId="008DEA0D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Cd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(OH)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білий</w:t>
            </w:r>
          </w:p>
        </w:tc>
        <w:tc>
          <w:tcPr>
            <w:tcW w:w="1435" w:type="dxa"/>
          </w:tcPr>
          <w:p w14:paraId="5F58B409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  <w:lang w:val="en-US"/>
              </w:rPr>
            </w:pPr>
            <w:r w:rsidRPr="00773EBA">
              <w:rPr>
                <w:b w:val="0"/>
                <w:spacing w:val="-6"/>
                <w:szCs w:val="24"/>
              </w:rPr>
              <w:t>(HgNH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b w:val="0"/>
                <w:spacing w:val="-6"/>
                <w:szCs w:val="24"/>
              </w:rPr>
              <w:t>)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Cl</w:t>
            </w:r>
            <w:proofErr w:type="spellEnd"/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 xml:space="preserve"> </w:t>
            </w:r>
          </w:p>
          <w:p w14:paraId="68FFA9C4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б</w:t>
            </w:r>
            <w:r w:rsidRPr="00773EBA">
              <w:rPr>
                <w:b w:val="0"/>
                <w:spacing w:val="-6"/>
                <w:szCs w:val="24"/>
              </w:rPr>
              <w:t>і</w:t>
            </w:r>
            <w:r w:rsidRPr="00773EBA">
              <w:rPr>
                <w:b w:val="0"/>
                <w:spacing w:val="-6"/>
                <w:szCs w:val="24"/>
              </w:rPr>
              <w:t>лий</w:t>
            </w:r>
          </w:p>
        </w:tc>
      </w:tr>
      <w:tr w:rsidR="004E0AEB" w:rsidRPr="00773EBA" w14:paraId="0909337E" w14:textId="77777777" w:rsidTr="004E0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1508" w:type="dxa"/>
            <w:vAlign w:val="center"/>
          </w:tcPr>
          <w:p w14:paraId="0A9C5AE9" w14:textId="77777777" w:rsidR="004E0AEB" w:rsidRPr="00773EBA" w:rsidRDefault="004E0AEB" w:rsidP="00930DEC">
            <w:pPr>
              <w:jc w:val="center"/>
              <w:rPr>
                <w:spacing w:val="-6"/>
                <w:sz w:val="24"/>
                <w:szCs w:val="24"/>
              </w:rPr>
            </w:pPr>
            <w:r w:rsidRPr="00773EBA">
              <w:rPr>
                <w:spacing w:val="-6"/>
                <w:sz w:val="24"/>
                <w:szCs w:val="24"/>
              </w:rPr>
              <w:t>NH</w:t>
            </w:r>
            <w:r w:rsidRPr="00773EBA">
              <w:rPr>
                <w:spacing w:val="-6"/>
                <w:sz w:val="24"/>
                <w:szCs w:val="24"/>
                <w:vertAlign w:val="subscript"/>
              </w:rPr>
              <w:t>3</w:t>
            </w:r>
            <w:r w:rsidRPr="00773EBA">
              <w:rPr>
                <w:spacing w:val="-6"/>
                <w:sz w:val="24"/>
                <w:szCs w:val="24"/>
              </w:rPr>
              <w:t>, на</w:t>
            </w:r>
            <w:r w:rsidRPr="00773EBA">
              <w:rPr>
                <w:spacing w:val="-6"/>
                <w:sz w:val="24"/>
                <w:szCs w:val="24"/>
              </w:rPr>
              <w:t>д</w:t>
            </w:r>
            <w:r w:rsidRPr="00773EBA">
              <w:rPr>
                <w:spacing w:val="-6"/>
                <w:sz w:val="24"/>
                <w:szCs w:val="24"/>
              </w:rPr>
              <w:t>лишок</w:t>
            </w:r>
          </w:p>
        </w:tc>
        <w:tc>
          <w:tcPr>
            <w:tcW w:w="1507" w:type="dxa"/>
          </w:tcPr>
          <w:p w14:paraId="2B585A76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Cu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(NH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3</w:t>
            </w:r>
            <w:r w:rsidRPr="00773EBA">
              <w:rPr>
                <w:b w:val="0"/>
                <w:spacing w:val="-6"/>
                <w:szCs w:val="24"/>
              </w:rPr>
              <w:t>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4</w:t>
            </w:r>
            <w:r w:rsidRPr="00773EBA">
              <w:rPr>
                <w:b w:val="0"/>
                <w:spacing w:val="-6"/>
                <w:szCs w:val="24"/>
                <w:vertAlign w:val="superscript"/>
              </w:rPr>
              <w:t>2+</w:t>
            </w:r>
            <w:r w:rsidRPr="00773EBA">
              <w:rPr>
                <w:b w:val="0"/>
                <w:spacing w:val="-6"/>
                <w:szCs w:val="24"/>
              </w:rPr>
              <w:t>, яс</w:t>
            </w:r>
            <w:r w:rsidRPr="00773EBA">
              <w:rPr>
                <w:b w:val="0"/>
                <w:spacing w:val="-6"/>
                <w:szCs w:val="24"/>
              </w:rPr>
              <w:t>к</w:t>
            </w:r>
            <w:r w:rsidRPr="00773EBA">
              <w:rPr>
                <w:b w:val="0"/>
                <w:spacing w:val="-6"/>
                <w:szCs w:val="24"/>
              </w:rPr>
              <w:t>раво –синій</w:t>
            </w:r>
          </w:p>
        </w:tc>
        <w:tc>
          <w:tcPr>
            <w:tcW w:w="1505" w:type="dxa"/>
          </w:tcPr>
          <w:p w14:paraId="77933515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Co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(NH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3</w:t>
            </w:r>
            <w:r w:rsidRPr="00773EBA">
              <w:rPr>
                <w:b w:val="0"/>
                <w:spacing w:val="-6"/>
                <w:szCs w:val="24"/>
              </w:rPr>
              <w:t>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6</w:t>
            </w:r>
            <w:r w:rsidRPr="00773EBA">
              <w:rPr>
                <w:b w:val="0"/>
                <w:spacing w:val="-6"/>
                <w:szCs w:val="24"/>
                <w:vertAlign w:val="superscript"/>
              </w:rPr>
              <w:t>2+</w:t>
            </w:r>
            <w:r w:rsidRPr="00773EBA">
              <w:rPr>
                <w:b w:val="0"/>
                <w:spacing w:val="-6"/>
                <w:szCs w:val="24"/>
              </w:rPr>
              <w:t>, жо</w:t>
            </w:r>
            <w:r w:rsidRPr="00773EBA">
              <w:rPr>
                <w:b w:val="0"/>
                <w:spacing w:val="-6"/>
                <w:szCs w:val="24"/>
              </w:rPr>
              <w:t>в</w:t>
            </w:r>
            <w:r w:rsidRPr="00773EBA">
              <w:rPr>
                <w:b w:val="0"/>
                <w:spacing w:val="-6"/>
                <w:szCs w:val="24"/>
              </w:rPr>
              <w:t xml:space="preserve">то – 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бyрий</w:t>
            </w:r>
            <w:proofErr w:type="spellEnd"/>
          </w:p>
        </w:tc>
        <w:tc>
          <w:tcPr>
            <w:tcW w:w="1721" w:type="dxa"/>
          </w:tcPr>
          <w:p w14:paraId="65686D20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Ni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(NH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3</w:t>
            </w:r>
            <w:r w:rsidRPr="00773EBA">
              <w:rPr>
                <w:b w:val="0"/>
                <w:spacing w:val="-6"/>
                <w:szCs w:val="24"/>
              </w:rPr>
              <w:t>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6</w:t>
            </w:r>
            <w:r w:rsidRPr="00773EBA">
              <w:rPr>
                <w:b w:val="0"/>
                <w:spacing w:val="-6"/>
                <w:szCs w:val="24"/>
                <w:vertAlign w:val="superscript"/>
              </w:rPr>
              <w:t>2+</w:t>
            </w:r>
            <w:r w:rsidRPr="00773EBA">
              <w:rPr>
                <w:b w:val="0"/>
                <w:spacing w:val="-6"/>
                <w:szCs w:val="24"/>
              </w:rPr>
              <w:t>, с</w:t>
            </w:r>
            <w:r w:rsidRPr="00773EBA">
              <w:rPr>
                <w:b w:val="0"/>
                <w:spacing w:val="-6"/>
                <w:szCs w:val="24"/>
              </w:rPr>
              <w:t>и</w:t>
            </w:r>
            <w:r w:rsidRPr="00773EBA">
              <w:rPr>
                <w:b w:val="0"/>
                <w:spacing w:val="-6"/>
                <w:szCs w:val="24"/>
              </w:rPr>
              <w:t>ній</w:t>
            </w:r>
          </w:p>
        </w:tc>
        <w:tc>
          <w:tcPr>
            <w:tcW w:w="1512" w:type="dxa"/>
          </w:tcPr>
          <w:p w14:paraId="722F4042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Cd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(NH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3</w:t>
            </w:r>
            <w:r w:rsidRPr="00773EBA">
              <w:rPr>
                <w:b w:val="0"/>
                <w:spacing w:val="-6"/>
                <w:szCs w:val="24"/>
              </w:rPr>
              <w:t>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4</w:t>
            </w:r>
            <w:r w:rsidRPr="00773EBA">
              <w:rPr>
                <w:b w:val="0"/>
                <w:spacing w:val="-6"/>
                <w:szCs w:val="24"/>
                <w:vertAlign w:val="superscript"/>
              </w:rPr>
              <w:t>2+</w:t>
            </w:r>
            <w:r w:rsidRPr="00773EBA">
              <w:rPr>
                <w:b w:val="0"/>
                <w:spacing w:val="-6"/>
                <w:szCs w:val="24"/>
              </w:rPr>
              <w:t>, безба</w:t>
            </w:r>
            <w:r w:rsidRPr="00773EBA">
              <w:rPr>
                <w:b w:val="0"/>
                <w:spacing w:val="-6"/>
                <w:szCs w:val="24"/>
              </w:rPr>
              <w:t>р</w:t>
            </w:r>
            <w:r w:rsidRPr="00773EBA">
              <w:rPr>
                <w:b w:val="0"/>
                <w:spacing w:val="-6"/>
                <w:szCs w:val="24"/>
              </w:rPr>
              <w:t>вний</w:t>
            </w:r>
          </w:p>
        </w:tc>
        <w:tc>
          <w:tcPr>
            <w:tcW w:w="1435" w:type="dxa"/>
          </w:tcPr>
          <w:p w14:paraId="19C129CD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  <w:lang w:val="en-US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Hg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(NH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3</w:t>
            </w:r>
            <w:r w:rsidRPr="00773EBA">
              <w:rPr>
                <w:b w:val="0"/>
                <w:spacing w:val="-6"/>
                <w:szCs w:val="24"/>
              </w:rPr>
              <w:t>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4</w:t>
            </w:r>
            <w:r w:rsidRPr="00773EBA">
              <w:rPr>
                <w:b w:val="0"/>
                <w:spacing w:val="-6"/>
                <w:szCs w:val="24"/>
                <w:vertAlign w:val="superscript"/>
              </w:rPr>
              <w:t>2+</w:t>
            </w:r>
            <w:r w:rsidRPr="00773EBA">
              <w:rPr>
                <w:b w:val="0"/>
                <w:spacing w:val="-6"/>
                <w:szCs w:val="24"/>
              </w:rPr>
              <w:t xml:space="preserve">, </w:t>
            </w:r>
          </w:p>
          <w:p w14:paraId="226D60D6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безбар</w:t>
            </w:r>
            <w:r w:rsidRPr="00773EBA">
              <w:rPr>
                <w:b w:val="0"/>
                <w:spacing w:val="-6"/>
                <w:szCs w:val="24"/>
              </w:rPr>
              <w:t>в</w:t>
            </w:r>
            <w:r w:rsidRPr="00773EBA">
              <w:rPr>
                <w:b w:val="0"/>
                <w:spacing w:val="-6"/>
                <w:szCs w:val="24"/>
              </w:rPr>
              <w:t>ний</w:t>
            </w:r>
          </w:p>
        </w:tc>
      </w:tr>
      <w:tr w:rsidR="004E0AEB" w:rsidRPr="00773EBA" w14:paraId="31F320A0" w14:textId="77777777" w:rsidTr="004E0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1508" w:type="dxa"/>
            <w:vAlign w:val="center"/>
          </w:tcPr>
          <w:p w14:paraId="41091355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NaOH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, KOH,</w:t>
            </w:r>
          </w:p>
        </w:tc>
        <w:tc>
          <w:tcPr>
            <w:tcW w:w="1507" w:type="dxa"/>
          </w:tcPr>
          <w:p w14:paraId="14378451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Cu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(OH)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блаки</w:t>
            </w:r>
            <w:r w:rsidRPr="00773EBA">
              <w:rPr>
                <w:b w:val="0"/>
                <w:spacing w:val="-6"/>
                <w:szCs w:val="24"/>
              </w:rPr>
              <w:t>т</w:t>
            </w:r>
            <w:r w:rsidRPr="00773EBA">
              <w:rPr>
                <w:b w:val="0"/>
                <w:spacing w:val="-6"/>
                <w:szCs w:val="24"/>
              </w:rPr>
              <w:t>ний</w:t>
            </w:r>
          </w:p>
        </w:tc>
        <w:tc>
          <w:tcPr>
            <w:tcW w:w="1505" w:type="dxa"/>
          </w:tcPr>
          <w:p w14:paraId="30DBC223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Co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(OH)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рож</w:t>
            </w:r>
            <w:r w:rsidRPr="00773EBA">
              <w:rPr>
                <w:b w:val="0"/>
                <w:spacing w:val="-6"/>
                <w:szCs w:val="24"/>
              </w:rPr>
              <w:t>е</w:t>
            </w:r>
            <w:r w:rsidRPr="00773EBA">
              <w:rPr>
                <w:b w:val="0"/>
                <w:spacing w:val="-6"/>
                <w:szCs w:val="24"/>
              </w:rPr>
              <w:t>вий</w:t>
            </w:r>
          </w:p>
        </w:tc>
        <w:tc>
          <w:tcPr>
            <w:tcW w:w="1721" w:type="dxa"/>
          </w:tcPr>
          <w:p w14:paraId="79B380B8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Ni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(OH)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світло – з</w:t>
            </w:r>
            <w:r w:rsidRPr="00773EBA">
              <w:rPr>
                <w:b w:val="0"/>
                <w:spacing w:val="-6"/>
                <w:szCs w:val="24"/>
              </w:rPr>
              <w:t>е</w:t>
            </w:r>
            <w:r w:rsidRPr="00773EBA">
              <w:rPr>
                <w:b w:val="0"/>
                <w:spacing w:val="-6"/>
                <w:szCs w:val="24"/>
              </w:rPr>
              <w:t>лений</w:t>
            </w:r>
          </w:p>
        </w:tc>
        <w:tc>
          <w:tcPr>
            <w:tcW w:w="1512" w:type="dxa"/>
            <w:vAlign w:val="center"/>
          </w:tcPr>
          <w:p w14:paraId="765E0209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Cd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(OH)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</w:t>
            </w:r>
            <w:r w:rsidRPr="00773EBA">
              <w:rPr>
                <w:b w:val="0"/>
                <w:spacing w:val="-6"/>
                <w:szCs w:val="24"/>
              </w:rPr>
              <w:br/>
              <w:t>білий</w:t>
            </w:r>
          </w:p>
        </w:tc>
        <w:tc>
          <w:tcPr>
            <w:tcW w:w="1435" w:type="dxa"/>
          </w:tcPr>
          <w:p w14:paraId="0F810264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  <w:lang w:val="en-US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HgO</w:t>
            </w:r>
            <w:proofErr w:type="spellEnd"/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</w:t>
            </w:r>
          </w:p>
          <w:p w14:paraId="63457830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 xml:space="preserve"> жовтий</w:t>
            </w:r>
          </w:p>
        </w:tc>
      </w:tr>
      <w:tr w:rsidR="004E0AEB" w:rsidRPr="00773EBA" w14:paraId="7F68B11E" w14:textId="77777777" w:rsidTr="004E0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1508" w:type="dxa"/>
          </w:tcPr>
          <w:p w14:paraId="573763A1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  <w:lang w:val="en-US"/>
              </w:rPr>
            </w:pPr>
          </w:p>
          <w:p w14:paraId="02F5F899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  <w:lang w:val="en-US"/>
              </w:rPr>
            </w:pPr>
            <w:r w:rsidRPr="00773EBA">
              <w:rPr>
                <w:b w:val="0"/>
                <w:spacing w:val="-6"/>
                <w:szCs w:val="24"/>
              </w:rPr>
              <w:t>K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4</w:t>
            </w:r>
            <w:r w:rsidRPr="00773EBA">
              <w:rPr>
                <w:b w:val="0"/>
                <w:spacing w:val="-6"/>
                <w:szCs w:val="24"/>
                <w:lang w:val="en-US"/>
              </w:rPr>
              <w:t>[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Fe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(CN)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6</w:t>
            </w:r>
            <w:r w:rsidRPr="00773EBA">
              <w:rPr>
                <w:b w:val="0"/>
                <w:spacing w:val="-6"/>
                <w:szCs w:val="24"/>
                <w:lang w:val="en-US"/>
              </w:rPr>
              <w:t>]</w:t>
            </w:r>
          </w:p>
        </w:tc>
        <w:tc>
          <w:tcPr>
            <w:tcW w:w="1507" w:type="dxa"/>
          </w:tcPr>
          <w:p w14:paraId="314EC8A5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Cu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b w:val="0"/>
                <w:spacing w:val="-6"/>
                <w:szCs w:val="24"/>
                <w:lang w:val="en-US"/>
              </w:rPr>
              <w:t>[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Fe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(CN)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6</w:t>
            </w:r>
            <w:r w:rsidRPr="00773EBA">
              <w:rPr>
                <w:b w:val="0"/>
                <w:spacing w:val="-6"/>
                <w:szCs w:val="24"/>
                <w:lang w:val="en-US"/>
              </w:rPr>
              <w:t>]</w:t>
            </w:r>
            <w:r w:rsidRPr="00773EBA">
              <w:rPr>
                <w:b w:val="0"/>
                <w:spacing w:val="-6"/>
                <w:szCs w:val="24"/>
              </w:rPr>
              <w:t xml:space="preserve"> 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 xml:space="preserve">, 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черв</w:t>
            </w:r>
            <w:r w:rsidRPr="00773EBA">
              <w:rPr>
                <w:b w:val="0"/>
                <w:spacing w:val="-6"/>
                <w:szCs w:val="24"/>
              </w:rPr>
              <w:t>о</w:t>
            </w:r>
            <w:r w:rsidRPr="00773EBA">
              <w:rPr>
                <w:b w:val="0"/>
                <w:spacing w:val="-6"/>
                <w:szCs w:val="24"/>
              </w:rPr>
              <w:t>но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 xml:space="preserve"> – бурий</w:t>
            </w:r>
          </w:p>
        </w:tc>
        <w:tc>
          <w:tcPr>
            <w:tcW w:w="1505" w:type="dxa"/>
          </w:tcPr>
          <w:p w14:paraId="36742B39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Зелений осад змі</w:t>
            </w:r>
            <w:r w:rsidRPr="00773EBA">
              <w:rPr>
                <w:b w:val="0"/>
                <w:spacing w:val="-6"/>
                <w:szCs w:val="24"/>
              </w:rPr>
              <w:t>н</w:t>
            </w:r>
            <w:r w:rsidRPr="00773EBA">
              <w:rPr>
                <w:b w:val="0"/>
                <w:spacing w:val="-6"/>
                <w:szCs w:val="24"/>
              </w:rPr>
              <w:t>ного скл</w:t>
            </w:r>
            <w:r w:rsidRPr="00773EBA">
              <w:rPr>
                <w:b w:val="0"/>
                <w:spacing w:val="-6"/>
                <w:szCs w:val="24"/>
              </w:rPr>
              <w:t>а</w:t>
            </w:r>
            <w:r w:rsidRPr="00773EBA">
              <w:rPr>
                <w:b w:val="0"/>
                <w:spacing w:val="-6"/>
                <w:szCs w:val="24"/>
              </w:rPr>
              <w:t>ду</w:t>
            </w:r>
          </w:p>
        </w:tc>
        <w:tc>
          <w:tcPr>
            <w:tcW w:w="1721" w:type="dxa"/>
          </w:tcPr>
          <w:p w14:paraId="21AB0CEA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Блідо-зелений осад змінного складу</w:t>
            </w:r>
          </w:p>
        </w:tc>
        <w:tc>
          <w:tcPr>
            <w:tcW w:w="1512" w:type="dxa"/>
          </w:tcPr>
          <w:p w14:paraId="3A1B335E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Cd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b w:val="0"/>
                <w:spacing w:val="-6"/>
                <w:szCs w:val="24"/>
                <w:lang w:val="en-US"/>
              </w:rPr>
              <w:t>[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Fe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(CN)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6</w:t>
            </w:r>
            <w:r w:rsidRPr="00773EBA">
              <w:rPr>
                <w:b w:val="0"/>
                <w:spacing w:val="-6"/>
                <w:szCs w:val="24"/>
                <w:lang w:val="en-US"/>
              </w:rPr>
              <w:t>]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білий</w:t>
            </w:r>
          </w:p>
        </w:tc>
        <w:tc>
          <w:tcPr>
            <w:tcW w:w="1435" w:type="dxa"/>
          </w:tcPr>
          <w:p w14:paraId="408E6621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Hg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b w:val="0"/>
                <w:spacing w:val="-6"/>
                <w:szCs w:val="24"/>
                <w:lang w:val="en-US"/>
              </w:rPr>
              <w:t>[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Fe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(CN)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6</w:t>
            </w:r>
            <w:r w:rsidRPr="00773EBA">
              <w:rPr>
                <w:b w:val="0"/>
                <w:spacing w:val="-6"/>
                <w:szCs w:val="24"/>
                <w:lang w:val="en-US"/>
              </w:rPr>
              <w:t>]</w:t>
            </w:r>
            <w:r w:rsidRPr="00773EBA">
              <w:rPr>
                <w:b w:val="0"/>
                <w:spacing w:val="-6"/>
                <w:szCs w:val="24"/>
              </w:rPr>
              <w:t xml:space="preserve"> 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жо</w:t>
            </w:r>
            <w:r w:rsidRPr="00773EBA">
              <w:rPr>
                <w:b w:val="0"/>
                <w:spacing w:val="-6"/>
                <w:szCs w:val="24"/>
              </w:rPr>
              <w:t>в</w:t>
            </w:r>
            <w:r w:rsidRPr="00773EBA">
              <w:rPr>
                <w:b w:val="0"/>
                <w:spacing w:val="-6"/>
                <w:szCs w:val="24"/>
              </w:rPr>
              <w:t>тий</w:t>
            </w:r>
          </w:p>
        </w:tc>
      </w:tr>
      <w:tr w:rsidR="004E0AEB" w:rsidRPr="00773EBA" w14:paraId="62960849" w14:textId="77777777" w:rsidTr="004E0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/>
        </w:trPr>
        <w:tc>
          <w:tcPr>
            <w:tcW w:w="1508" w:type="dxa"/>
          </w:tcPr>
          <w:p w14:paraId="6E5FB8EB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Реактив</w:t>
            </w:r>
            <w:r w:rsidRPr="00773EBA">
              <w:rPr>
                <w:b w:val="0"/>
                <w:spacing w:val="-6"/>
                <w:szCs w:val="24"/>
              </w:rPr>
              <w:br/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Чугаєва</w:t>
            </w:r>
            <w:proofErr w:type="spellEnd"/>
          </w:p>
        </w:tc>
        <w:tc>
          <w:tcPr>
            <w:tcW w:w="1507" w:type="dxa"/>
          </w:tcPr>
          <w:p w14:paraId="6945F44C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Розчинна сполука бурого к</w:t>
            </w:r>
            <w:r w:rsidRPr="00773EBA">
              <w:rPr>
                <w:b w:val="0"/>
                <w:spacing w:val="-6"/>
                <w:szCs w:val="24"/>
              </w:rPr>
              <w:t>о</w:t>
            </w:r>
            <w:r w:rsidRPr="00773EBA">
              <w:rPr>
                <w:b w:val="0"/>
                <w:spacing w:val="-6"/>
                <w:szCs w:val="24"/>
              </w:rPr>
              <w:t>льору</w:t>
            </w:r>
          </w:p>
        </w:tc>
        <w:tc>
          <w:tcPr>
            <w:tcW w:w="1505" w:type="dxa"/>
          </w:tcPr>
          <w:p w14:paraId="3BB9FB39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  <w:tc>
          <w:tcPr>
            <w:tcW w:w="1721" w:type="dxa"/>
          </w:tcPr>
          <w:p w14:paraId="68E79DF5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Ni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(C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4</w:t>
            </w:r>
            <w:r w:rsidRPr="00773EBA">
              <w:rPr>
                <w:b w:val="0"/>
                <w:spacing w:val="-6"/>
                <w:szCs w:val="24"/>
              </w:rPr>
              <w:t>H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7</w:t>
            </w:r>
            <w:r w:rsidRPr="00773EBA">
              <w:rPr>
                <w:b w:val="0"/>
                <w:spacing w:val="-6"/>
                <w:szCs w:val="24"/>
              </w:rPr>
              <w:t>N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b w:val="0"/>
                <w:spacing w:val="-6"/>
                <w:szCs w:val="24"/>
              </w:rPr>
              <w:t>O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b w:val="0"/>
                <w:spacing w:val="-6"/>
                <w:szCs w:val="24"/>
              </w:rPr>
              <w:t>)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  <w:r w:rsidRPr="00773EBA">
              <w:rPr>
                <w:b w:val="0"/>
                <w:spacing w:val="-6"/>
                <w:szCs w:val="24"/>
              </w:rPr>
              <w:t>, яскр</w:t>
            </w:r>
            <w:r w:rsidRPr="00773EBA">
              <w:rPr>
                <w:b w:val="0"/>
                <w:spacing w:val="-6"/>
                <w:szCs w:val="24"/>
              </w:rPr>
              <w:t>а</w:t>
            </w:r>
            <w:r w:rsidRPr="00773EBA">
              <w:rPr>
                <w:b w:val="0"/>
                <w:spacing w:val="-6"/>
                <w:szCs w:val="24"/>
              </w:rPr>
              <w:t>во – черв</w:t>
            </w:r>
            <w:r w:rsidRPr="00773EBA">
              <w:rPr>
                <w:b w:val="0"/>
                <w:spacing w:val="-6"/>
                <w:szCs w:val="24"/>
              </w:rPr>
              <w:t>о</w:t>
            </w:r>
            <w:r w:rsidRPr="00773EBA">
              <w:rPr>
                <w:b w:val="0"/>
                <w:spacing w:val="-6"/>
                <w:szCs w:val="24"/>
              </w:rPr>
              <w:t>ний</w:t>
            </w:r>
          </w:p>
        </w:tc>
        <w:tc>
          <w:tcPr>
            <w:tcW w:w="1512" w:type="dxa"/>
          </w:tcPr>
          <w:p w14:paraId="18A3C18F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  <w:tc>
          <w:tcPr>
            <w:tcW w:w="1435" w:type="dxa"/>
          </w:tcPr>
          <w:p w14:paraId="5D454099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</w:tr>
      <w:tr w:rsidR="004E0AEB" w:rsidRPr="00773EBA" w14:paraId="44D471B9" w14:textId="77777777" w:rsidTr="004E0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1508" w:type="dxa"/>
          </w:tcPr>
          <w:p w14:paraId="30C8B19C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Окисники</w:t>
            </w:r>
          </w:p>
        </w:tc>
        <w:tc>
          <w:tcPr>
            <w:tcW w:w="1507" w:type="dxa"/>
          </w:tcPr>
          <w:p w14:paraId="1E528664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  <w:tc>
          <w:tcPr>
            <w:tcW w:w="1505" w:type="dxa"/>
          </w:tcPr>
          <w:p w14:paraId="5EFA6033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proofErr w:type="spellStart"/>
            <w:r w:rsidRPr="00773EBA">
              <w:rPr>
                <w:b w:val="0"/>
                <w:spacing w:val="-6"/>
                <w:szCs w:val="24"/>
              </w:rPr>
              <w:t>Co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(III)</w:t>
            </w:r>
          </w:p>
        </w:tc>
        <w:tc>
          <w:tcPr>
            <w:tcW w:w="1721" w:type="dxa"/>
          </w:tcPr>
          <w:p w14:paraId="4649755F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  <w:tc>
          <w:tcPr>
            <w:tcW w:w="1512" w:type="dxa"/>
          </w:tcPr>
          <w:p w14:paraId="0B28861F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  <w:tc>
          <w:tcPr>
            <w:tcW w:w="1435" w:type="dxa"/>
          </w:tcPr>
          <w:p w14:paraId="2CAE071D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</w:tr>
      <w:tr w:rsidR="004E0AEB" w:rsidRPr="00773EBA" w14:paraId="7E132ED1" w14:textId="77777777" w:rsidTr="004E0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/>
        </w:trPr>
        <w:tc>
          <w:tcPr>
            <w:tcW w:w="1508" w:type="dxa"/>
          </w:tcPr>
          <w:p w14:paraId="251B964F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Відновн</w:t>
            </w:r>
            <w:r w:rsidRPr="00773EBA">
              <w:rPr>
                <w:b w:val="0"/>
                <w:spacing w:val="-6"/>
                <w:szCs w:val="24"/>
              </w:rPr>
              <w:t>и</w:t>
            </w:r>
            <w:r w:rsidRPr="00773EBA">
              <w:rPr>
                <w:b w:val="0"/>
                <w:spacing w:val="-6"/>
                <w:szCs w:val="24"/>
              </w:rPr>
              <w:t>ки</w:t>
            </w:r>
          </w:p>
        </w:tc>
        <w:tc>
          <w:tcPr>
            <w:tcW w:w="1507" w:type="dxa"/>
          </w:tcPr>
          <w:p w14:paraId="2E620ED8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 xml:space="preserve">Сполуки 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Cu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(I), або елемен</w:t>
            </w:r>
            <w:r w:rsidRPr="00773EBA">
              <w:rPr>
                <w:b w:val="0"/>
                <w:spacing w:val="-6"/>
                <w:szCs w:val="24"/>
              </w:rPr>
              <w:t>т</w:t>
            </w:r>
            <w:r w:rsidRPr="00773EBA">
              <w:rPr>
                <w:b w:val="0"/>
                <w:spacing w:val="-6"/>
                <w:szCs w:val="24"/>
              </w:rPr>
              <w:t xml:space="preserve">ний 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Cu</w:t>
            </w:r>
            <w:proofErr w:type="spellEnd"/>
            <w:r w:rsidRPr="00773EBA">
              <w:rPr>
                <w:b w:val="0"/>
                <w:spacing w:val="-6"/>
                <w:szCs w:val="24"/>
              </w:rPr>
              <w:t>(0)</w:t>
            </w:r>
          </w:p>
        </w:tc>
        <w:tc>
          <w:tcPr>
            <w:tcW w:w="1505" w:type="dxa"/>
          </w:tcPr>
          <w:p w14:paraId="02E04C83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  <w:tc>
          <w:tcPr>
            <w:tcW w:w="1721" w:type="dxa"/>
          </w:tcPr>
          <w:p w14:paraId="71E40179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  <w:tc>
          <w:tcPr>
            <w:tcW w:w="1512" w:type="dxa"/>
          </w:tcPr>
          <w:p w14:paraId="53196E87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</w:p>
        </w:tc>
        <w:tc>
          <w:tcPr>
            <w:tcW w:w="1435" w:type="dxa"/>
          </w:tcPr>
          <w:p w14:paraId="11B20D48" w14:textId="77777777" w:rsidR="004E0AEB" w:rsidRPr="00773EBA" w:rsidRDefault="004E0AEB" w:rsidP="00930DEC">
            <w:pPr>
              <w:pStyle w:val="a9"/>
              <w:rPr>
                <w:b w:val="0"/>
                <w:spacing w:val="-6"/>
                <w:szCs w:val="24"/>
              </w:rPr>
            </w:pPr>
            <w:r w:rsidRPr="00773EBA">
              <w:rPr>
                <w:b w:val="0"/>
                <w:spacing w:val="-6"/>
                <w:szCs w:val="24"/>
              </w:rPr>
              <w:t>Сполуки Hg</w:t>
            </w:r>
            <w:r w:rsidRPr="00773EBA">
              <w:rPr>
                <w:b w:val="0"/>
                <w:spacing w:val="-6"/>
                <w:szCs w:val="24"/>
                <w:vertAlign w:val="subscript"/>
              </w:rPr>
              <w:t>2</w:t>
            </w:r>
            <w:r w:rsidRPr="00773EBA">
              <w:rPr>
                <w:b w:val="0"/>
                <w:spacing w:val="-6"/>
                <w:szCs w:val="24"/>
                <w:vertAlign w:val="superscript"/>
              </w:rPr>
              <w:t>2+</w:t>
            </w:r>
            <w:r w:rsidRPr="00773EBA">
              <w:rPr>
                <w:b w:val="0"/>
                <w:spacing w:val="-6"/>
                <w:szCs w:val="24"/>
              </w:rPr>
              <w:t xml:space="preserve">, осад </w:t>
            </w:r>
            <w:proofErr w:type="spellStart"/>
            <w:r w:rsidRPr="00773EBA">
              <w:rPr>
                <w:b w:val="0"/>
                <w:spacing w:val="-6"/>
                <w:szCs w:val="24"/>
              </w:rPr>
              <w:t>Hg</w:t>
            </w:r>
            <w:proofErr w:type="spellEnd"/>
            <w:r w:rsidRPr="00773EBA">
              <w:rPr>
                <w:rFonts w:ascii="Symbol" w:hAnsi="Symbol"/>
                <w:b w:val="0"/>
                <w:spacing w:val="-6"/>
                <w:szCs w:val="24"/>
              </w:rPr>
              <w:t></w:t>
            </w:r>
          </w:p>
        </w:tc>
      </w:tr>
    </w:tbl>
    <w:p w14:paraId="524F93D7" w14:textId="77777777" w:rsidR="004E0AEB" w:rsidRDefault="004E0AEB" w:rsidP="004E0AEB">
      <w:pPr>
        <w:pStyle w:val="a5"/>
        <w:rPr>
          <w:b/>
          <w:i/>
          <w:szCs w:val="28"/>
        </w:rPr>
      </w:pPr>
    </w:p>
    <w:p w14:paraId="3017951E" w14:textId="77777777" w:rsidR="00FC3567" w:rsidRDefault="00FC3567" w:rsidP="00FC3567">
      <w:pPr>
        <w:pStyle w:val="a5"/>
        <w:jc w:val="center"/>
        <w:rPr>
          <w:b/>
          <w:i/>
          <w:szCs w:val="28"/>
        </w:rPr>
      </w:pPr>
    </w:p>
    <w:p w14:paraId="13C05AF2" w14:textId="3B4016D1" w:rsidR="00FC3567" w:rsidRPr="00B84E9D" w:rsidRDefault="00A208E2" w:rsidP="00FC3567">
      <w:pPr>
        <w:pStyle w:val="a5"/>
        <w:jc w:val="center"/>
        <w:rPr>
          <w:b/>
          <w:i/>
          <w:szCs w:val="28"/>
        </w:rPr>
      </w:pPr>
      <w:r w:rsidRPr="00B84E9D">
        <w:rPr>
          <w:b/>
          <w:i/>
          <w:szCs w:val="28"/>
        </w:rPr>
        <w:t>ТЕСТОВІ ЗАВДАННЯ</w:t>
      </w:r>
    </w:p>
    <w:p w14:paraId="556DAE7C" w14:textId="77777777" w:rsidR="00FC3567" w:rsidRDefault="00FC3567" w:rsidP="00FC3567">
      <w:pPr>
        <w:pStyle w:val="a5"/>
        <w:jc w:val="center"/>
        <w:rPr>
          <w:szCs w:val="28"/>
        </w:rPr>
      </w:pPr>
    </w:p>
    <w:p w14:paraId="6BCBAA34" w14:textId="77777777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E23714">
        <w:rPr>
          <w:i/>
          <w:iCs/>
          <w:szCs w:val="28"/>
        </w:rPr>
        <w:t xml:space="preserve">1. Указати груповий реагент на катіони </w:t>
      </w:r>
      <w:r w:rsidRPr="00E23714">
        <w:rPr>
          <w:i/>
          <w:iCs/>
          <w:szCs w:val="28"/>
          <w:lang w:val="en-US"/>
        </w:rPr>
        <w:t>VI</w:t>
      </w:r>
      <w:r w:rsidRPr="00E23714">
        <w:rPr>
          <w:i/>
          <w:iCs/>
          <w:szCs w:val="28"/>
        </w:rPr>
        <w:t xml:space="preserve"> аналітичної групи:</w:t>
      </w:r>
    </w:p>
    <w:p w14:paraId="7F4D80F3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а) концентрований розчин натрій гідроксиду;</w:t>
      </w:r>
    </w:p>
    <w:p w14:paraId="5B58F86A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б) 2 н розчин </w:t>
      </w:r>
      <w:proofErr w:type="spellStart"/>
      <w:r w:rsidRPr="00E454B1">
        <w:rPr>
          <w:szCs w:val="28"/>
        </w:rPr>
        <w:t>хлоридної</w:t>
      </w:r>
      <w:proofErr w:type="spellEnd"/>
      <w:r w:rsidRPr="00E454B1">
        <w:rPr>
          <w:szCs w:val="28"/>
        </w:rPr>
        <w:t xml:space="preserve"> кислоти;</w:t>
      </w:r>
    </w:p>
    <w:p w14:paraId="7F3EEA5F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в) 25% розчин амоніаку;</w:t>
      </w:r>
    </w:p>
    <w:p w14:paraId="2BB245FC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г) 2 н розчин сульфатної кислоти;</w:t>
      </w:r>
    </w:p>
    <w:p w14:paraId="7133979B" w14:textId="77777777" w:rsidR="00FC3567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д) групового реагенту немає.</w:t>
      </w:r>
    </w:p>
    <w:p w14:paraId="634C04F3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7666D0FD" w14:textId="77777777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E23714">
        <w:rPr>
          <w:i/>
          <w:iCs/>
          <w:szCs w:val="28"/>
        </w:rPr>
        <w:t xml:space="preserve">2. Указати розчин, який містить лише катіони </w:t>
      </w:r>
      <w:r w:rsidRPr="00E23714">
        <w:rPr>
          <w:i/>
          <w:iCs/>
          <w:szCs w:val="28"/>
          <w:lang w:val="en-US"/>
        </w:rPr>
        <w:t>VI</w:t>
      </w:r>
      <w:r w:rsidRPr="00E23714">
        <w:rPr>
          <w:i/>
          <w:iCs/>
          <w:szCs w:val="28"/>
        </w:rPr>
        <w:t xml:space="preserve"> аналітичної групи:</w:t>
      </w:r>
    </w:p>
    <w:p w14:paraId="616C7DA2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а) </w:t>
      </w:r>
      <w:r w:rsidRPr="00E454B1">
        <w:rPr>
          <w:szCs w:val="28"/>
          <w:lang w:val="nb-NO"/>
        </w:rPr>
        <w:t>Ca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 xml:space="preserve">, </w:t>
      </w:r>
      <w:r w:rsidRPr="00E454B1">
        <w:rPr>
          <w:szCs w:val="28"/>
          <w:lang w:val="nb-NO"/>
        </w:rPr>
        <w:t>Hg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 xml:space="preserve">, </w:t>
      </w:r>
      <w:r w:rsidRPr="00E454B1">
        <w:rPr>
          <w:szCs w:val="28"/>
          <w:lang w:val="nb-NO"/>
        </w:rPr>
        <w:t>Mg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 xml:space="preserve">, </w:t>
      </w:r>
      <w:r w:rsidRPr="00E454B1">
        <w:rPr>
          <w:szCs w:val="28"/>
          <w:lang w:val="nb-NO"/>
        </w:rPr>
        <w:t>Mn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  <w:lang w:val="nb-NO"/>
        </w:rPr>
        <w:t>, Fe</w:t>
      </w:r>
      <w:r w:rsidRPr="00E454B1">
        <w:rPr>
          <w:szCs w:val="28"/>
          <w:vertAlign w:val="superscript"/>
          <w:lang w:val="nb-NO"/>
        </w:rPr>
        <w:t>2+</w:t>
      </w:r>
      <w:r w:rsidRPr="00E454B1">
        <w:rPr>
          <w:szCs w:val="28"/>
        </w:rPr>
        <w:t>;</w:t>
      </w:r>
    </w:p>
    <w:p w14:paraId="1A1C9648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б) </w:t>
      </w:r>
      <w:r w:rsidRPr="00E454B1">
        <w:rPr>
          <w:szCs w:val="28"/>
          <w:lang w:val="nb-NO"/>
        </w:rPr>
        <w:t>Hg</w:t>
      </w:r>
      <w:r w:rsidRPr="00E454B1">
        <w:rPr>
          <w:szCs w:val="28"/>
          <w:vertAlign w:val="subscript"/>
        </w:rPr>
        <w:t>2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 xml:space="preserve">, </w:t>
      </w:r>
      <w:r w:rsidRPr="00E454B1">
        <w:rPr>
          <w:szCs w:val="28"/>
          <w:lang w:val="nb-NO"/>
        </w:rPr>
        <w:t>Cd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 xml:space="preserve">, </w:t>
      </w:r>
      <w:r w:rsidRPr="00E454B1">
        <w:rPr>
          <w:szCs w:val="28"/>
          <w:lang w:val="nb-NO"/>
        </w:rPr>
        <w:t>Pb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 xml:space="preserve">, </w:t>
      </w:r>
      <w:r w:rsidRPr="00E454B1">
        <w:rPr>
          <w:szCs w:val="28"/>
          <w:lang w:val="nb-NO"/>
        </w:rPr>
        <w:t>Ag</w:t>
      </w:r>
      <w:r w:rsidRPr="00E454B1">
        <w:rPr>
          <w:szCs w:val="28"/>
          <w:vertAlign w:val="superscript"/>
          <w:lang w:val="nb-NO"/>
        </w:rPr>
        <w:t>+</w:t>
      </w:r>
      <w:r w:rsidRPr="00E454B1">
        <w:rPr>
          <w:szCs w:val="28"/>
          <w:lang w:val="nb-NO"/>
        </w:rPr>
        <w:t>, Ni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>;</w:t>
      </w:r>
    </w:p>
    <w:p w14:paraId="55BE073F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s-ES_tradnl"/>
        </w:rPr>
      </w:pPr>
      <w:r w:rsidRPr="00E454B1">
        <w:rPr>
          <w:szCs w:val="28"/>
        </w:rPr>
        <w:t>в)</w:t>
      </w:r>
      <w:r w:rsidRPr="00E454B1">
        <w:rPr>
          <w:szCs w:val="28"/>
          <w:lang w:val="es-ES_tradnl"/>
        </w:rPr>
        <w:t xml:space="preserve"> Zn</w:t>
      </w:r>
      <w:r w:rsidRPr="00E454B1">
        <w:rPr>
          <w:szCs w:val="28"/>
          <w:vertAlign w:val="superscript"/>
          <w:lang w:val="es-ES_tradnl"/>
        </w:rPr>
        <w:t>2+</w:t>
      </w:r>
      <w:r w:rsidRPr="00E454B1">
        <w:rPr>
          <w:szCs w:val="28"/>
          <w:lang w:val="es-ES_tradnl"/>
        </w:rPr>
        <w:t>, Fe</w:t>
      </w:r>
      <w:r w:rsidRPr="00E454B1">
        <w:rPr>
          <w:szCs w:val="28"/>
          <w:vertAlign w:val="superscript"/>
          <w:lang w:val="es-ES_tradnl"/>
        </w:rPr>
        <w:t>2+</w:t>
      </w:r>
      <w:r w:rsidRPr="00E454B1">
        <w:rPr>
          <w:szCs w:val="28"/>
          <w:lang w:val="es-ES_tradnl"/>
        </w:rPr>
        <w:t>, Cr</w:t>
      </w:r>
      <w:r w:rsidRPr="00E454B1">
        <w:rPr>
          <w:szCs w:val="28"/>
          <w:vertAlign w:val="superscript"/>
          <w:lang w:val="es-ES_tradnl"/>
        </w:rPr>
        <w:t>3+</w:t>
      </w:r>
      <w:r w:rsidRPr="00E454B1">
        <w:rPr>
          <w:szCs w:val="28"/>
          <w:lang w:val="es-ES_tradnl"/>
        </w:rPr>
        <w:t>, Ba</w:t>
      </w:r>
      <w:r w:rsidRPr="00E454B1">
        <w:rPr>
          <w:szCs w:val="28"/>
          <w:vertAlign w:val="superscript"/>
          <w:lang w:val="es-ES_tradnl"/>
        </w:rPr>
        <w:t>2+</w:t>
      </w:r>
      <w:r w:rsidRPr="00E454B1">
        <w:rPr>
          <w:szCs w:val="28"/>
          <w:lang w:val="es-ES_tradnl"/>
        </w:rPr>
        <w:t>, Al</w:t>
      </w:r>
      <w:r w:rsidRPr="00E454B1">
        <w:rPr>
          <w:szCs w:val="28"/>
          <w:vertAlign w:val="superscript"/>
          <w:lang w:val="es-ES_tradnl"/>
        </w:rPr>
        <w:t>3+</w:t>
      </w:r>
      <w:r w:rsidRPr="00E454B1">
        <w:rPr>
          <w:szCs w:val="28"/>
          <w:lang w:val="es-ES_tradnl"/>
        </w:rPr>
        <w:t>;</w:t>
      </w:r>
    </w:p>
    <w:p w14:paraId="7628D37A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E454B1">
        <w:rPr>
          <w:szCs w:val="28"/>
        </w:rPr>
        <w:t>г)</w:t>
      </w:r>
      <w:r w:rsidRPr="00E454B1">
        <w:rPr>
          <w:szCs w:val="28"/>
          <w:lang w:val="en-US"/>
        </w:rPr>
        <w:t xml:space="preserve"> Sr</w:t>
      </w:r>
      <w:r w:rsidRPr="00E454B1">
        <w:rPr>
          <w:szCs w:val="28"/>
          <w:vertAlign w:val="superscript"/>
          <w:lang w:val="en-US"/>
        </w:rPr>
        <w:t>2</w:t>
      </w:r>
      <w:r w:rsidRPr="00E454B1">
        <w:rPr>
          <w:szCs w:val="28"/>
          <w:lang w:val="en-US"/>
        </w:rPr>
        <w:t>+, Mn</w:t>
      </w:r>
      <w:r w:rsidRPr="00E454B1">
        <w:rPr>
          <w:szCs w:val="28"/>
          <w:vertAlign w:val="superscript"/>
          <w:lang w:val="en-US"/>
        </w:rPr>
        <w:t>2+</w:t>
      </w:r>
      <w:r w:rsidRPr="00E454B1">
        <w:rPr>
          <w:szCs w:val="28"/>
          <w:lang w:val="en-US"/>
        </w:rPr>
        <w:t>, Bi</w:t>
      </w:r>
      <w:r w:rsidRPr="00E454B1">
        <w:rPr>
          <w:szCs w:val="28"/>
          <w:vertAlign w:val="superscript"/>
          <w:lang w:val="en-US"/>
        </w:rPr>
        <w:t>3+</w:t>
      </w:r>
      <w:r w:rsidRPr="00E454B1">
        <w:rPr>
          <w:szCs w:val="28"/>
          <w:lang w:val="en-US"/>
        </w:rPr>
        <w:t>, Sb</w:t>
      </w:r>
      <w:r w:rsidRPr="00E454B1">
        <w:rPr>
          <w:szCs w:val="28"/>
          <w:vertAlign w:val="superscript"/>
          <w:lang w:val="en-US"/>
        </w:rPr>
        <w:t>3+</w:t>
      </w:r>
      <w:r w:rsidRPr="00E454B1">
        <w:rPr>
          <w:szCs w:val="28"/>
          <w:lang w:val="en-US"/>
        </w:rPr>
        <w:t>, As</w:t>
      </w:r>
      <w:r w:rsidRPr="00E454B1">
        <w:rPr>
          <w:szCs w:val="28"/>
          <w:vertAlign w:val="superscript"/>
          <w:lang w:val="en-US"/>
        </w:rPr>
        <w:t>5+</w:t>
      </w:r>
      <w:r w:rsidRPr="00E454B1">
        <w:rPr>
          <w:szCs w:val="28"/>
          <w:lang w:val="en-US"/>
        </w:rPr>
        <w:t>;</w:t>
      </w:r>
    </w:p>
    <w:p w14:paraId="1745D620" w14:textId="77777777" w:rsidR="00FC3567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s-ES_tradnl"/>
        </w:rPr>
      </w:pPr>
      <w:r w:rsidRPr="00E454B1">
        <w:rPr>
          <w:szCs w:val="28"/>
        </w:rPr>
        <w:t>д)</w:t>
      </w:r>
      <w:r w:rsidRPr="00E454B1">
        <w:rPr>
          <w:szCs w:val="28"/>
          <w:lang w:val="es-ES_tradnl"/>
        </w:rPr>
        <w:t xml:space="preserve"> Cu</w:t>
      </w:r>
      <w:r w:rsidRPr="00E454B1">
        <w:rPr>
          <w:szCs w:val="28"/>
          <w:vertAlign w:val="superscript"/>
          <w:lang w:val="es-ES_tradnl"/>
        </w:rPr>
        <w:t>2+</w:t>
      </w:r>
      <w:r w:rsidRPr="00E454B1">
        <w:rPr>
          <w:szCs w:val="28"/>
          <w:lang w:val="es-ES_tradnl"/>
        </w:rPr>
        <w:t xml:space="preserve">, </w:t>
      </w:r>
      <w:r w:rsidRPr="00E454B1">
        <w:rPr>
          <w:szCs w:val="28"/>
        </w:rPr>
        <w:t>С</w:t>
      </w:r>
      <w:r w:rsidRPr="00E454B1">
        <w:rPr>
          <w:szCs w:val="28"/>
          <w:lang w:val="es-ES_tradnl"/>
        </w:rPr>
        <w:t>d</w:t>
      </w:r>
      <w:r w:rsidRPr="00E454B1">
        <w:rPr>
          <w:szCs w:val="28"/>
          <w:vertAlign w:val="superscript"/>
          <w:lang w:val="es-ES_tradnl"/>
        </w:rPr>
        <w:t>2+</w:t>
      </w:r>
      <w:r w:rsidRPr="00E454B1">
        <w:rPr>
          <w:szCs w:val="28"/>
          <w:lang w:val="es-ES_tradnl"/>
        </w:rPr>
        <w:t>, Hg</w:t>
      </w:r>
      <w:r w:rsidRPr="00E454B1">
        <w:rPr>
          <w:szCs w:val="28"/>
          <w:vertAlign w:val="superscript"/>
          <w:lang w:val="es-ES_tradnl"/>
        </w:rPr>
        <w:t>2+</w:t>
      </w:r>
      <w:r w:rsidRPr="00E454B1">
        <w:rPr>
          <w:szCs w:val="28"/>
          <w:lang w:val="es-ES_tradnl"/>
        </w:rPr>
        <w:t>, Co</w:t>
      </w:r>
      <w:r w:rsidRPr="00E454B1">
        <w:rPr>
          <w:szCs w:val="28"/>
          <w:vertAlign w:val="superscript"/>
          <w:lang w:val="es-ES_tradnl"/>
        </w:rPr>
        <w:t>2+</w:t>
      </w:r>
      <w:r w:rsidRPr="00E454B1">
        <w:rPr>
          <w:szCs w:val="28"/>
          <w:lang w:val="es-ES_tradnl"/>
        </w:rPr>
        <w:t>, Ni</w:t>
      </w:r>
      <w:r w:rsidRPr="00E454B1">
        <w:rPr>
          <w:szCs w:val="28"/>
          <w:vertAlign w:val="superscript"/>
          <w:lang w:val="es-ES_tradnl"/>
        </w:rPr>
        <w:t>2+</w:t>
      </w:r>
      <w:r w:rsidRPr="00E454B1">
        <w:rPr>
          <w:szCs w:val="28"/>
          <w:lang w:val="es-ES_tradnl"/>
        </w:rPr>
        <w:t>.</w:t>
      </w:r>
    </w:p>
    <w:p w14:paraId="6D344531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s-ES_tradnl"/>
        </w:rPr>
      </w:pPr>
    </w:p>
    <w:p w14:paraId="094F5227" w14:textId="77777777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E23714">
        <w:rPr>
          <w:i/>
          <w:iCs/>
          <w:szCs w:val="28"/>
        </w:rPr>
        <w:t>3</w:t>
      </w:r>
      <w:r w:rsidRPr="00E23714">
        <w:rPr>
          <w:i/>
          <w:iCs/>
          <w:szCs w:val="28"/>
          <w:lang w:val="es-ES_tradnl"/>
        </w:rPr>
        <w:t>.</w:t>
      </w:r>
      <w:r w:rsidRPr="00E23714">
        <w:rPr>
          <w:i/>
          <w:iCs/>
          <w:szCs w:val="28"/>
        </w:rPr>
        <w:t xml:space="preserve"> При додаванні до суміші катіонів </w:t>
      </w:r>
      <w:r w:rsidRPr="00E23714">
        <w:rPr>
          <w:i/>
          <w:iCs/>
          <w:szCs w:val="28"/>
          <w:lang w:val="es-ES_tradnl"/>
        </w:rPr>
        <w:t>VI</w:t>
      </w:r>
      <w:r w:rsidRPr="00E23714">
        <w:rPr>
          <w:i/>
          <w:iCs/>
          <w:szCs w:val="28"/>
        </w:rPr>
        <w:t xml:space="preserve"> аналітичної групи реактиву натрій </w:t>
      </w:r>
      <w:r w:rsidRPr="00E23714">
        <w:rPr>
          <w:i/>
          <w:iCs/>
          <w:szCs w:val="28"/>
        </w:rPr>
        <w:lastRenderedPageBreak/>
        <w:t>гідроксиду утворюється осад зеленого кольору. Це свідчить про наявність катіонів:</w:t>
      </w:r>
    </w:p>
    <w:p w14:paraId="430F64A1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а) </w:t>
      </w:r>
      <w:r w:rsidRPr="00E454B1">
        <w:rPr>
          <w:szCs w:val="28"/>
          <w:lang w:val="en-US"/>
        </w:rPr>
        <w:t>Cr</w:t>
      </w:r>
      <w:r w:rsidRPr="00E454B1">
        <w:rPr>
          <w:szCs w:val="28"/>
          <w:vertAlign w:val="superscript"/>
        </w:rPr>
        <w:t>3+</w:t>
      </w:r>
      <w:r w:rsidRPr="00E454B1">
        <w:rPr>
          <w:szCs w:val="28"/>
        </w:rPr>
        <w:t>;</w:t>
      </w:r>
    </w:p>
    <w:p w14:paraId="409452C0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б) </w:t>
      </w:r>
      <w:r w:rsidRPr="00E454B1">
        <w:rPr>
          <w:szCs w:val="28"/>
          <w:lang w:val="en-US"/>
        </w:rPr>
        <w:t>Ni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>;</w:t>
      </w:r>
    </w:p>
    <w:p w14:paraId="1537568F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в) </w:t>
      </w:r>
      <w:r w:rsidRPr="00E454B1">
        <w:rPr>
          <w:szCs w:val="28"/>
          <w:lang w:val="en-US"/>
        </w:rPr>
        <w:t>Co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>;</w:t>
      </w:r>
    </w:p>
    <w:p w14:paraId="07007861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г) </w:t>
      </w:r>
      <w:r w:rsidRPr="00E454B1">
        <w:rPr>
          <w:szCs w:val="28"/>
          <w:lang w:val="en-US"/>
        </w:rPr>
        <w:t>Mg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>;</w:t>
      </w:r>
    </w:p>
    <w:p w14:paraId="3816DF34" w14:textId="77777777" w:rsidR="00FC3567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д) </w:t>
      </w:r>
      <w:r w:rsidRPr="00E454B1">
        <w:rPr>
          <w:szCs w:val="28"/>
          <w:lang w:val="en-US"/>
        </w:rPr>
        <w:t>Cu</w:t>
      </w:r>
      <w:r w:rsidRPr="00E454B1">
        <w:rPr>
          <w:szCs w:val="28"/>
          <w:vertAlign w:val="superscript"/>
        </w:rPr>
        <w:t>2+</w:t>
      </w:r>
      <w:r w:rsidRPr="00E454B1">
        <w:rPr>
          <w:szCs w:val="28"/>
        </w:rPr>
        <w:t>.</w:t>
      </w:r>
    </w:p>
    <w:p w14:paraId="607DB00C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50D79440" w14:textId="77777777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E23714">
        <w:rPr>
          <w:i/>
          <w:iCs/>
          <w:szCs w:val="28"/>
        </w:rPr>
        <w:t>4. При додаванні реактиву калій йодиду до розчину меркурій (ІІ) нітрату спостерігається випадіння осаду. Указати колір осаду:</w:t>
      </w:r>
    </w:p>
    <w:p w14:paraId="795F378F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а) синьо-зелений;</w:t>
      </w:r>
    </w:p>
    <w:p w14:paraId="54E360C2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б) жовто-оранжевий;</w:t>
      </w:r>
    </w:p>
    <w:p w14:paraId="3203DD67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в) червоно-бурий;</w:t>
      </w:r>
    </w:p>
    <w:p w14:paraId="5951739C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г) синій;</w:t>
      </w:r>
    </w:p>
    <w:p w14:paraId="24CD148B" w14:textId="77777777" w:rsidR="00FC3567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д) оранжево-червоний.</w:t>
      </w:r>
    </w:p>
    <w:p w14:paraId="6A99EF69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2E8283F6" w14:textId="77777777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E23714">
        <w:rPr>
          <w:i/>
          <w:iCs/>
          <w:szCs w:val="28"/>
        </w:rPr>
        <w:t xml:space="preserve">5. На розчин, що містить катіони </w:t>
      </w:r>
      <w:r w:rsidRPr="00E23714">
        <w:rPr>
          <w:i/>
          <w:iCs/>
          <w:szCs w:val="28"/>
          <w:lang w:val="en-US"/>
        </w:rPr>
        <w:t>Hg</w:t>
      </w:r>
      <w:r w:rsidRPr="00E23714">
        <w:rPr>
          <w:i/>
          <w:iCs/>
          <w:szCs w:val="28"/>
          <w:vertAlign w:val="superscript"/>
        </w:rPr>
        <w:t>2+</w:t>
      </w:r>
      <w:r w:rsidRPr="00E23714">
        <w:rPr>
          <w:i/>
          <w:iCs/>
          <w:szCs w:val="28"/>
        </w:rPr>
        <w:t>, подіяли невідомим реактивом. При цьому випав білий кристалічний осад, який потім почорнів. Указати реактив, який використовувався у цій реакції:</w:t>
      </w:r>
    </w:p>
    <w:p w14:paraId="600D2EA9" w14:textId="5A0E2B12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а) </w:t>
      </w:r>
      <w:r w:rsidR="00E23714" w:rsidRPr="00E454B1">
        <w:rPr>
          <w:szCs w:val="28"/>
        </w:rPr>
        <w:t xml:space="preserve">Калій </w:t>
      </w:r>
      <w:r w:rsidRPr="00E454B1">
        <w:rPr>
          <w:szCs w:val="28"/>
        </w:rPr>
        <w:t>йодид;</w:t>
      </w:r>
    </w:p>
    <w:p w14:paraId="74C3EF5E" w14:textId="01EE914E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б) </w:t>
      </w:r>
      <w:proofErr w:type="spellStart"/>
      <w:r w:rsidR="00E23714" w:rsidRPr="00E454B1">
        <w:rPr>
          <w:szCs w:val="28"/>
        </w:rPr>
        <w:t>Станум</w:t>
      </w:r>
      <w:proofErr w:type="spellEnd"/>
      <w:r w:rsidR="00E23714" w:rsidRPr="00E454B1">
        <w:rPr>
          <w:szCs w:val="28"/>
        </w:rPr>
        <w:t xml:space="preserve"> </w:t>
      </w:r>
      <w:r w:rsidRPr="00E454B1">
        <w:rPr>
          <w:szCs w:val="28"/>
        </w:rPr>
        <w:t>(ІІ) хлорид;</w:t>
      </w:r>
    </w:p>
    <w:p w14:paraId="1BC2F185" w14:textId="52D1BE63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в) </w:t>
      </w:r>
      <w:r w:rsidR="00E23714" w:rsidRPr="00E454B1">
        <w:rPr>
          <w:szCs w:val="28"/>
        </w:rPr>
        <w:t xml:space="preserve">Амоній </w:t>
      </w:r>
      <w:proofErr w:type="spellStart"/>
      <w:r w:rsidR="00E23714">
        <w:rPr>
          <w:szCs w:val="28"/>
        </w:rPr>
        <w:t>роданід</w:t>
      </w:r>
      <w:proofErr w:type="spellEnd"/>
      <w:r w:rsidRPr="00E454B1">
        <w:rPr>
          <w:szCs w:val="28"/>
        </w:rPr>
        <w:t>;</w:t>
      </w:r>
    </w:p>
    <w:p w14:paraId="20B84546" w14:textId="56F8E2B9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г) </w:t>
      </w:r>
      <w:r w:rsidR="00E23714" w:rsidRPr="00E454B1">
        <w:rPr>
          <w:szCs w:val="28"/>
        </w:rPr>
        <w:t xml:space="preserve">Натрій </w:t>
      </w:r>
      <w:r w:rsidRPr="00E454B1">
        <w:rPr>
          <w:szCs w:val="28"/>
        </w:rPr>
        <w:t>тіосульфат;</w:t>
      </w:r>
    </w:p>
    <w:p w14:paraId="58464C9E" w14:textId="31763987" w:rsidR="00FC3567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д) </w:t>
      </w:r>
      <w:r w:rsidR="00E23714" w:rsidRPr="00E454B1">
        <w:rPr>
          <w:szCs w:val="28"/>
        </w:rPr>
        <w:t xml:space="preserve">Натрій </w:t>
      </w:r>
      <w:r w:rsidRPr="00E454B1">
        <w:rPr>
          <w:szCs w:val="28"/>
        </w:rPr>
        <w:t>гідроксид.</w:t>
      </w:r>
    </w:p>
    <w:p w14:paraId="1BF64076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5113BA65" w14:textId="77777777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E23714">
        <w:rPr>
          <w:i/>
          <w:iCs/>
          <w:szCs w:val="28"/>
        </w:rPr>
        <w:t xml:space="preserve">6. У якісному аналізі при дії надлишку групового реагенту на катіони </w:t>
      </w:r>
      <w:r w:rsidRPr="00E23714">
        <w:rPr>
          <w:i/>
          <w:iCs/>
          <w:szCs w:val="28"/>
          <w:lang w:val="en-US"/>
        </w:rPr>
        <w:t>VI</w:t>
      </w:r>
      <w:r w:rsidRPr="00E23714">
        <w:rPr>
          <w:i/>
          <w:iCs/>
          <w:szCs w:val="28"/>
        </w:rPr>
        <w:t xml:space="preserve"> аналітичної групи (</w:t>
      </w:r>
      <w:r w:rsidRPr="00E23714">
        <w:rPr>
          <w:i/>
          <w:iCs/>
          <w:szCs w:val="28"/>
          <w:lang w:val="en-US"/>
        </w:rPr>
        <w:t>Cu</w:t>
      </w:r>
      <w:r w:rsidRPr="00E23714">
        <w:rPr>
          <w:i/>
          <w:iCs/>
          <w:szCs w:val="28"/>
          <w:vertAlign w:val="superscript"/>
        </w:rPr>
        <w:t>2+</w:t>
      </w:r>
      <w:r w:rsidRPr="00E23714">
        <w:rPr>
          <w:i/>
          <w:iCs/>
          <w:szCs w:val="28"/>
        </w:rPr>
        <w:t xml:space="preserve">, </w:t>
      </w:r>
      <w:r w:rsidRPr="00E23714">
        <w:rPr>
          <w:i/>
          <w:iCs/>
          <w:szCs w:val="28"/>
          <w:lang w:val="en-US"/>
        </w:rPr>
        <w:t>Cd</w:t>
      </w:r>
      <w:r w:rsidRPr="00E23714">
        <w:rPr>
          <w:i/>
          <w:iCs/>
          <w:szCs w:val="28"/>
          <w:vertAlign w:val="superscript"/>
        </w:rPr>
        <w:t>2+</w:t>
      </w:r>
      <w:r w:rsidRPr="00E23714">
        <w:rPr>
          <w:i/>
          <w:iCs/>
          <w:szCs w:val="28"/>
        </w:rPr>
        <w:t xml:space="preserve">, </w:t>
      </w:r>
      <w:r w:rsidRPr="00E23714">
        <w:rPr>
          <w:i/>
          <w:iCs/>
          <w:szCs w:val="28"/>
          <w:lang w:val="en-US"/>
        </w:rPr>
        <w:t>Hg</w:t>
      </w:r>
      <w:r w:rsidRPr="00E23714">
        <w:rPr>
          <w:i/>
          <w:iCs/>
          <w:szCs w:val="28"/>
          <w:vertAlign w:val="superscript"/>
        </w:rPr>
        <w:t>2+</w:t>
      </w:r>
      <w:r w:rsidRPr="00E23714">
        <w:rPr>
          <w:i/>
          <w:iCs/>
          <w:szCs w:val="28"/>
        </w:rPr>
        <w:t xml:space="preserve">, </w:t>
      </w:r>
      <w:r w:rsidRPr="00E23714">
        <w:rPr>
          <w:i/>
          <w:iCs/>
          <w:szCs w:val="28"/>
          <w:lang w:val="en-US"/>
        </w:rPr>
        <w:t>Co</w:t>
      </w:r>
      <w:r w:rsidRPr="00E23714">
        <w:rPr>
          <w:i/>
          <w:iCs/>
          <w:szCs w:val="28"/>
          <w:vertAlign w:val="superscript"/>
        </w:rPr>
        <w:t>2+</w:t>
      </w:r>
      <w:r w:rsidRPr="00E23714">
        <w:rPr>
          <w:i/>
          <w:iCs/>
          <w:szCs w:val="28"/>
        </w:rPr>
        <w:t xml:space="preserve">, </w:t>
      </w:r>
      <w:r w:rsidRPr="00E23714">
        <w:rPr>
          <w:i/>
          <w:iCs/>
          <w:szCs w:val="28"/>
          <w:lang w:val="en-US"/>
        </w:rPr>
        <w:t>Ni</w:t>
      </w:r>
      <w:r w:rsidRPr="00E23714">
        <w:rPr>
          <w:i/>
          <w:iCs/>
          <w:szCs w:val="28"/>
          <w:vertAlign w:val="superscript"/>
        </w:rPr>
        <w:t>2+</w:t>
      </w:r>
      <w:r w:rsidRPr="00E23714">
        <w:rPr>
          <w:i/>
          <w:iCs/>
          <w:szCs w:val="28"/>
        </w:rPr>
        <w:t>) утворюються:</w:t>
      </w:r>
    </w:p>
    <w:p w14:paraId="7CE29220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а) </w:t>
      </w:r>
      <w:proofErr w:type="spellStart"/>
      <w:r w:rsidRPr="00E454B1">
        <w:rPr>
          <w:szCs w:val="28"/>
        </w:rPr>
        <w:t>амоніачні</w:t>
      </w:r>
      <w:proofErr w:type="spellEnd"/>
      <w:r w:rsidRPr="00E454B1">
        <w:rPr>
          <w:szCs w:val="28"/>
        </w:rPr>
        <w:t xml:space="preserve"> комплекси;</w:t>
      </w:r>
    </w:p>
    <w:p w14:paraId="1B0CC2DF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б) аквакомплекси;</w:t>
      </w:r>
    </w:p>
    <w:p w14:paraId="539CB88E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в) гідроксиди;</w:t>
      </w:r>
    </w:p>
    <w:p w14:paraId="3E610DBB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г) </w:t>
      </w:r>
      <w:proofErr w:type="spellStart"/>
      <w:r w:rsidRPr="00E454B1">
        <w:rPr>
          <w:szCs w:val="28"/>
        </w:rPr>
        <w:t>гідроксокомплекси</w:t>
      </w:r>
      <w:proofErr w:type="spellEnd"/>
      <w:r w:rsidRPr="00E454B1">
        <w:rPr>
          <w:szCs w:val="28"/>
        </w:rPr>
        <w:t>;</w:t>
      </w:r>
    </w:p>
    <w:p w14:paraId="2C589939" w14:textId="77777777" w:rsidR="00FC3567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д) основні солі.</w:t>
      </w:r>
    </w:p>
    <w:p w14:paraId="5DFAF4D3" w14:textId="77777777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</w:p>
    <w:p w14:paraId="7F8F29AD" w14:textId="45345885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E23714">
        <w:rPr>
          <w:i/>
          <w:iCs/>
          <w:szCs w:val="28"/>
        </w:rPr>
        <w:t xml:space="preserve">7. Указати аналітичний ефект при дії на розчин, який містить катіони </w:t>
      </w:r>
      <w:r w:rsidRPr="00E23714">
        <w:rPr>
          <w:i/>
          <w:iCs/>
          <w:szCs w:val="28"/>
          <w:lang w:val="es-ES_tradnl"/>
        </w:rPr>
        <w:t>Hg</w:t>
      </w:r>
      <w:r w:rsidRPr="00E23714">
        <w:rPr>
          <w:i/>
          <w:iCs/>
          <w:szCs w:val="28"/>
          <w:vertAlign w:val="superscript"/>
        </w:rPr>
        <w:t>2+</w:t>
      </w:r>
      <w:r w:rsidRPr="00E23714">
        <w:rPr>
          <w:i/>
          <w:iCs/>
          <w:szCs w:val="28"/>
        </w:rPr>
        <w:t xml:space="preserve">, реактиву </w:t>
      </w:r>
      <w:r w:rsidR="00E23714" w:rsidRPr="00E23714">
        <w:rPr>
          <w:i/>
          <w:iCs/>
          <w:szCs w:val="28"/>
        </w:rPr>
        <w:t xml:space="preserve">Калій </w:t>
      </w:r>
      <w:r w:rsidRPr="00E23714">
        <w:rPr>
          <w:i/>
          <w:iCs/>
          <w:szCs w:val="28"/>
        </w:rPr>
        <w:t>йодиду:</w:t>
      </w:r>
    </w:p>
    <w:p w14:paraId="323EC8AF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а) забарвлення розчину у яскраво-червоний колір;</w:t>
      </w:r>
    </w:p>
    <w:p w14:paraId="2DA5BEB6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б) утворення білого осаду;</w:t>
      </w:r>
    </w:p>
    <w:p w14:paraId="4A921D7D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в) утворення брудно-зеленого осаду;</w:t>
      </w:r>
    </w:p>
    <w:p w14:paraId="6282284A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г) утворення чорного осаду;</w:t>
      </w:r>
    </w:p>
    <w:p w14:paraId="36507D98" w14:textId="77777777" w:rsidR="00FC3567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д) утворення яскраво-червоного осаду.</w:t>
      </w:r>
    </w:p>
    <w:p w14:paraId="48EEFA79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130BCE06" w14:textId="77777777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ind w:right="-115"/>
        <w:jc w:val="both"/>
        <w:rPr>
          <w:i/>
          <w:iCs/>
          <w:szCs w:val="28"/>
        </w:rPr>
      </w:pPr>
      <w:r w:rsidRPr="00E23714">
        <w:rPr>
          <w:i/>
          <w:iCs/>
          <w:szCs w:val="28"/>
        </w:rPr>
        <w:t xml:space="preserve">8. При відкритті катіонів </w:t>
      </w:r>
      <w:r w:rsidRPr="00E23714">
        <w:rPr>
          <w:i/>
          <w:iCs/>
          <w:szCs w:val="28"/>
          <w:lang w:val="en-US"/>
        </w:rPr>
        <w:t>VI</w:t>
      </w:r>
      <w:r w:rsidRPr="00E23714">
        <w:rPr>
          <w:i/>
          <w:iCs/>
          <w:szCs w:val="28"/>
        </w:rPr>
        <w:t xml:space="preserve"> аналітичної групи застосовують реактив з яким катіони С</w:t>
      </w:r>
      <w:r w:rsidRPr="00E23714">
        <w:rPr>
          <w:i/>
          <w:iCs/>
          <w:szCs w:val="28"/>
          <w:lang w:val="en-US"/>
        </w:rPr>
        <w:t>d</w:t>
      </w:r>
      <w:r w:rsidRPr="00E23714">
        <w:rPr>
          <w:i/>
          <w:iCs/>
          <w:szCs w:val="28"/>
          <w:vertAlign w:val="superscript"/>
        </w:rPr>
        <w:t>2+</w:t>
      </w:r>
      <w:r w:rsidRPr="00E23714">
        <w:rPr>
          <w:i/>
          <w:iCs/>
          <w:szCs w:val="28"/>
        </w:rPr>
        <w:t xml:space="preserve"> утворюють безбарвний комплекс, що легко розкладається під дією сульфід-аніонів. Указати цей реактив:</w:t>
      </w:r>
    </w:p>
    <w:p w14:paraId="46EB7C65" w14:textId="68A4C77D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lastRenderedPageBreak/>
        <w:t xml:space="preserve">а) </w:t>
      </w:r>
      <w:r w:rsidR="00E23714" w:rsidRPr="00E454B1">
        <w:rPr>
          <w:szCs w:val="28"/>
        </w:rPr>
        <w:t xml:space="preserve">Натрій </w:t>
      </w:r>
      <w:r w:rsidRPr="00E454B1">
        <w:rPr>
          <w:szCs w:val="28"/>
        </w:rPr>
        <w:t>сульфід;</w:t>
      </w:r>
    </w:p>
    <w:p w14:paraId="530FFBB8" w14:textId="1485F801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б) 2н сульфатна кислота;</w:t>
      </w:r>
    </w:p>
    <w:p w14:paraId="27389132" w14:textId="7287FFEC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в) 0,5н </w:t>
      </w:r>
      <w:proofErr w:type="spellStart"/>
      <w:r w:rsidRPr="00E454B1">
        <w:rPr>
          <w:szCs w:val="28"/>
        </w:rPr>
        <w:t>хлоридна</w:t>
      </w:r>
      <w:proofErr w:type="spellEnd"/>
      <w:r w:rsidRPr="00E454B1">
        <w:rPr>
          <w:szCs w:val="28"/>
        </w:rPr>
        <w:t xml:space="preserve"> кислота;</w:t>
      </w:r>
    </w:p>
    <w:p w14:paraId="4026EC5A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г) </w:t>
      </w:r>
      <w:proofErr w:type="spellStart"/>
      <w:r w:rsidRPr="00E454B1">
        <w:rPr>
          <w:szCs w:val="28"/>
        </w:rPr>
        <w:t>тіосечовина</w:t>
      </w:r>
      <w:proofErr w:type="spellEnd"/>
      <w:r w:rsidRPr="00E454B1">
        <w:rPr>
          <w:szCs w:val="28"/>
        </w:rPr>
        <w:t>;</w:t>
      </w:r>
    </w:p>
    <w:p w14:paraId="30461396" w14:textId="77777777" w:rsidR="00FC3567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 xml:space="preserve">д) </w:t>
      </w:r>
      <w:proofErr w:type="spellStart"/>
      <w:r w:rsidRPr="00E454B1">
        <w:rPr>
          <w:szCs w:val="28"/>
        </w:rPr>
        <w:t>дитизон</w:t>
      </w:r>
      <w:proofErr w:type="spellEnd"/>
      <w:r w:rsidRPr="00E454B1">
        <w:rPr>
          <w:szCs w:val="28"/>
        </w:rPr>
        <w:t>.</w:t>
      </w:r>
    </w:p>
    <w:p w14:paraId="0B6A21A2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019909EA" w14:textId="4F186CBC" w:rsidR="00FC3567" w:rsidRPr="00E23714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i/>
          <w:iCs/>
          <w:szCs w:val="28"/>
        </w:rPr>
      </w:pPr>
      <w:r w:rsidRPr="00E23714">
        <w:rPr>
          <w:i/>
          <w:iCs/>
          <w:szCs w:val="28"/>
        </w:rPr>
        <w:t xml:space="preserve">9. Указати аналітичний ефект, який спостерігається при додаванні до солей кобальту (ІІ) кристалічного </w:t>
      </w:r>
      <w:r w:rsidR="00E23714" w:rsidRPr="00E23714">
        <w:rPr>
          <w:i/>
          <w:iCs/>
          <w:szCs w:val="28"/>
        </w:rPr>
        <w:t xml:space="preserve">Натрій </w:t>
      </w:r>
      <w:r w:rsidRPr="00E23714">
        <w:rPr>
          <w:i/>
          <w:iCs/>
          <w:szCs w:val="28"/>
        </w:rPr>
        <w:t>тіосульфату (у присутності гліцерину, у лужному середовищі):</w:t>
      </w:r>
    </w:p>
    <w:p w14:paraId="671E031D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а) утворюються кристали блакитного кольору;</w:t>
      </w:r>
    </w:p>
    <w:p w14:paraId="056A56B7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б) утворюється жовтий аморфний осад;</w:t>
      </w:r>
    </w:p>
    <w:p w14:paraId="5B8D6DFD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в) розчин знебарвлюється;</w:t>
      </w:r>
    </w:p>
    <w:p w14:paraId="5BC17600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г) утворюється білий осад, який з часом розчиняється;</w:t>
      </w:r>
    </w:p>
    <w:p w14:paraId="27D8B7D7" w14:textId="77777777" w:rsidR="00FC3567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E454B1">
        <w:rPr>
          <w:szCs w:val="28"/>
        </w:rPr>
        <w:t>д) розчин набуває темно-зеленого забарвлення.</w:t>
      </w:r>
    </w:p>
    <w:p w14:paraId="401184C7" w14:textId="77777777" w:rsidR="00FC3567" w:rsidRPr="00E454B1" w:rsidRDefault="00FC3567" w:rsidP="00FC3567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7B1F9FAE" w14:textId="77777777" w:rsidR="00FC3567" w:rsidRPr="00E23714" w:rsidRDefault="00FC3567" w:rsidP="00FC3567">
      <w:pPr>
        <w:widowControl w:val="0"/>
        <w:tabs>
          <w:tab w:val="left" w:pos="90"/>
        </w:tabs>
        <w:jc w:val="both"/>
        <w:rPr>
          <w:i/>
          <w:iCs/>
          <w:snapToGrid w:val="0"/>
          <w:color w:val="000000"/>
          <w:szCs w:val="28"/>
        </w:rPr>
      </w:pPr>
      <w:r w:rsidRPr="00E23714">
        <w:rPr>
          <w:bCs/>
          <w:i/>
          <w:iCs/>
          <w:snapToGrid w:val="0"/>
          <w:color w:val="000000"/>
          <w:szCs w:val="28"/>
        </w:rPr>
        <w:t xml:space="preserve">10. </w:t>
      </w:r>
      <w:r w:rsidRPr="00E23714">
        <w:rPr>
          <w:i/>
          <w:iCs/>
          <w:snapToGrid w:val="0"/>
          <w:color w:val="000000"/>
          <w:szCs w:val="28"/>
        </w:rPr>
        <w:t>У ході аналізу катіонів VI аналітичної групи при дії групового реагенту можна не тільки відокремити групу, але й ідентифікувати катіони:</w:t>
      </w:r>
    </w:p>
    <w:p w14:paraId="073DCACE" w14:textId="77777777" w:rsidR="00FC3567" w:rsidRPr="00E454B1" w:rsidRDefault="00FC3567" w:rsidP="00FC3567">
      <w:pPr>
        <w:widowControl w:val="0"/>
        <w:tabs>
          <w:tab w:val="left" w:pos="90"/>
          <w:tab w:val="left" w:pos="226"/>
        </w:tabs>
        <w:jc w:val="both"/>
        <w:rPr>
          <w:snapToGrid w:val="0"/>
          <w:color w:val="000000"/>
          <w:szCs w:val="28"/>
        </w:rPr>
      </w:pPr>
      <w:r w:rsidRPr="00E454B1">
        <w:rPr>
          <w:snapToGrid w:val="0"/>
          <w:color w:val="000000"/>
          <w:szCs w:val="28"/>
        </w:rPr>
        <w:t>а) Cd</w:t>
      </w:r>
      <w:r w:rsidRPr="00E454B1">
        <w:rPr>
          <w:snapToGrid w:val="0"/>
          <w:color w:val="000000"/>
          <w:szCs w:val="28"/>
          <w:vertAlign w:val="superscript"/>
        </w:rPr>
        <w:t>2+</w:t>
      </w:r>
      <w:r w:rsidRPr="00E454B1">
        <w:rPr>
          <w:snapToGrid w:val="0"/>
          <w:color w:val="000000"/>
          <w:szCs w:val="28"/>
        </w:rPr>
        <w:t>;</w:t>
      </w:r>
    </w:p>
    <w:p w14:paraId="6899E639" w14:textId="77777777" w:rsidR="00FC3567" w:rsidRPr="00E454B1" w:rsidRDefault="00FC3567" w:rsidP="00FC3567">
      <w:pPr>
        <w:widowControl w:val="0"/>
        <w:tabs>
          <w:tab w:val="left" w:pos="90"/>
          <w:tab w:val="left" w:pos="226"/>
        </w:tabs>
        <w:jc w:val="both"/>
        <w:rPr>
          <w:snapToGrid w:val="0"/>
          <w:color w:val="000000"/>
          <w:szCs w:val="28"/>
        </w:rPr>
      </w:pPr>
      <w:r w:rsidRPr="00E454B1">
        <w:rPr>
          <w:snapToGrid w:val="0"/>
          <w:color w:val="000000"/>
          <w:szCs w:val="28"/>
        </w:rPr>
        <w:t>б) Co</w:t>
      </w:r>
      <w:r w:rsidRPr="00E454B1">
        <w:rPr>
          <w:snapToGrid w:val="0"/>
          <w:color w:val="000000"/>
          <w:szCs w:val="28"/>
          <w:vertAlign w:val="superscript"/>
        </w:rPr>
        <w:t>2+</w:t>
      </w:r>
      <w:r w:rsidRPr="00E454B1">
        <w:rPr>
          <w:snapToGrid w:val="0"/>
          <w:color w:val="000000"/>
          <w:szCs w:val="28"/>
        </w:rPr>
        <w:t>;</w:t>
      </w:r>
    </w:p>
    <w:p w14:paraId="73220B0B" w14:textId="77777777" w:rsidR="00FC3567" w:rsidRPr="00E454B1" w:rsidRDefault="00FC3567" w:rsidP="00FC3567">
      <w:pPr>
        <w:widowControl w:val="0"/>
        <w:tabs>
          <w:tab w:val="left" w:pos="90"/>
          <w:tab w:val="left" w:pos="226"/>
        </w:tabs>
        <w:jc w:val="both"/>
        <w:rPr>
          <w:snapToGrid w:val="0"/>
          <w:color w:val="000000"/>
          <w:szCs w:val="28"/>
        </w:rPr>
      </w:pPr>
      <w:r w:rsidRPr="00E454B1">
        <w:rPr>
          <w:bCs/>
          <w:iCs/>
          <w:snapToGrid w:val="0"/>
          <w:color w:val="000000"/>
          <w:szCs w:val="28"/>
        </w:rPr>
        <w:t xml:space="preserve">в) </w:t>
      </w:r>
      <w:r w:rsidRPr="00E454B1">
        <w:rPr>
          <w:snapToGrid w:val="0"/>
          <w:color w:val="000000"/>
          <w:szCs w:val="28"/>
        </w:rPr>
        <w:t>Ni</w:t>
      </w:r>
      <w:r w:rsidRPr="00E454B1">
        <w:rPr>
          <w:snapToGrid w:val="0"/>
          <w:color w:val="000000"/>
          <w:szCs w:val="28"/>
          <w:vertAlign w:val="superscript"/>
        </w:rPr>
        <w:t>2+</w:t>
      </w:r>
      <w:r w:rsidRPr="00E454B1">
        <w:rPr>
          <w:snapToGrid w:val="0"/>
          <w:color w:val="000000"/>
          <w:szCs w:val="28"/>
        </w:rPr>
        <w:t>;</w:t>
      </w:r>
    </w:p>
    <w:p w14:paraId="7C0EAC3D" w14:textId="77777777" w:rsidR="00FC3567" w:rsidRPr="00E454B1" w:rsidRDefault="00FC3567" w:rsidP="00FC3567">
      <w:pPr>
        <w:widowControl w:val="0"/>
        <w:tabs>
          <w:tab w:val="left" w:pos="90"/>
          <w:tab w:val="left" w:pos="241"/>
        </w:tabs>
        <w:jc w:val="both"/>
        <w:rPr>
          <w:snapToGrid w:val="0"/>
          <w:color w:val="000000"/>
          <w:szCs w:val="28"/>
        </w:rPr>
      </w:pPr>
      <w:r w:rsidRPr="00E454B1">
        <w:rPr>
          <w:bCs/>
          <w:iCs/>
          <w:snapToGrid w:val="0"/>
          <w:color w:val="000000"/>
          <w:szCs w:val="28"/>
        </w:rPr>
        <w:t xml:space="preserve">г) </w:t>
      </w:r>
      <w:r w:rsidRPr="00E454B1">
        <w:rPr>
          <w:snapToGrid w:val="0"/>
          <w:color w:val="000000"/>
          <w:szCs w:val="28"/>
        </w:rPr>
        <w:t>Hg</w:t>
      </w:r>
      <w:r w:rsidRPr="00E454B1">
        <w:rPr>
          <w:snapToGrid w:val="0"/>
          <w:color w:val="000000"/>
          <w:szCs w:val="28"/>
          <w:vertAlign w:val="superscript"/>
        </w:rPr>
        <w:t>2+</w:t>
      </w:r>
      <w:r w:rsidRPr="00E454B1">
        <w:rPr>
          <w:snapToGrid w:val="0"/>
          <w:color w:val="000000"/>
          <w:szCs w:val="28"/>
        </w:rPr>
        <w:t>;</w:t>
      </w:r>
    </w:p>
    <w:p w14:paraId="59F29B1E" w14:textId="77777777" w:rsidR="00FC3567" w:rsidRPr="00E454B1" w:rsidRDefault="00FC3567" w:rsidP="00FC3567">
      <w:pPr>
        <w:widowControl w:val="0"/>
        <w:tabs>
          <w:tab w:val="left" w:pos="90"/>
          <w:tab w:val="left" w:pos="226"/>
        </w:tabs>
        <w:jc w:val="both"/>
        <w:rPr>
          <w:snapToGrid w:val="0"/>
          <w:color w:val="000000"/>
          <w:szCs w:val="28"/>
        </w:rPr>
      </w:pPr>
      <w:r w:rsidRPr="00E454B1">
        <w:rPr>
          <w:bCs/>
          <w:iCs/>
          <w:snapToGrid w:val="0"/>
          <w:color w:val="000000"/>
          <w:szCs w:val="28"/>
        </w:rPr>
        <w:t xml:space="preserve">д) </w:t>
      </w:r>
      <w:r w:rsidRPr="00E454B1">
        <w:rPr>
          <w:snapToGrid w:val="0"/>
          <w:color w:val="000000"/>
          <w:szCs w:val="28"/>
        </w:rPr>
        <w:t>Cu</w:t>
      </w:r>
      <w:r w:rsidRPr="00E454B1">
        <w:rPr>
          <w:snapToGrid w:val="0"/>
          <w:color w:val="000000"/>
          <w:szCs w:val="28"/>
          <w:vertAlign w:val="superscript"/>
        </w:rPr>
        <w:t>2+</w:t>
      </w:r>
      <w:r w:rsidRPr="00E454B1">
        <w:rPr>
          <w:snapToGrid w:val="0"/>
          <w:color w:val="000000"/>
          <w:szCs w:val="28"/>
        </w:rPr>
        <w:t>.</w:t>
      </w:r>
    </w:p>
    <w:p w14:paraId="4B35AA96" w14:textId="77777777" w:rsidR="00FC3567" w:rsidRPr="00B84E9D" w:rsidRDefault="00FC3567" w:rsidP="00FC3567">
      <w:pPr>
        <w:pStyle w:val="a5"/>
        <w:rPr>
          <w:szCs w:val="28"/>
        </w:rPr>
      </w:pPr>
    </w:p>
    <w:p w14:paraId="64DE0A6A" w14:textId="77777777" w:rsidR="00E1547D" w:rsidRDefault="00E1547D"/>
    <w:sectPr w:rsidR="00E154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6933" w14:textId="77777777" w:rsidR="00345252" w:rsidRDefault="00345252" w:rsidP="004C526C">
      <w:r>
        <w:separator/>
      </w:r>
    </w:p>
  </w:endnote>
  <w:endnote w:type="continuationSeparator" w:id="0">
    <w:p w14:paraId="03ADEAFB" w14:textId="77777777" w:rsidR="00345252" w:rsidRDefault="00345252" w:rsidP="004C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A96E" w14:textId="77777777" w:rsidR="00345252" w:rsidRDefault="00345252" w:rsidP="004C526C">
      <w:r>
        <w:separator/>
      </w:r>
    </w:p>
  </w:footnote>
  <w:footnote w:type="continuationSeparator" w:id="0">
    <w:p w14:paraId="09625C68" w14:textId="77777777" w:rsidR="00345252" w:rsidRDefault="00345252" w:rsidP="004C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0655864"/>
      <w:docPartObj>
        <w:docPartGallery w:val="Page Numbers (Top of Page)"/>
        <w:docPartUnique/>
      </w:docPartObj>
    </w:sdtPr>
    <w:sdtContent>
      <w:p w14:paraId="328687B3" w14:textId="43D0BE53" w:rsidR="004C526C" w:rsidRDefault="004C52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056C0" w14:textId="77777777" w:rsidR="004C526C" w:rsidRDefault="004C52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16CBE"/>
    <w:multiLevelType w:val="singleLevel"/>
    <w:tmpl w:val="62225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1F9E30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251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20F2CC7"/>
    <w:multiLevelType w:val="singleLevel"/>
    <w:tmpl w:val="622251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 w16cid:durableId="1255437230">
    <w:abstractNumId w:val="0"/>
    <w:lvlOverride w:ilvl="0">
      <w:startOverride w:val="1"/>
    </w:lvlOverride>
  </w:num>
  <w:num w:numId="2" w16cid:durableId="866022281">
    <w:abstractNumId w:val="1"/>
    <w:lvlOverride w:ilvl="0">
      <w:startOverride w:val="1"/>
    </w:lvlOverride>
  </w:num>
  <w:num w:numId="3" w16cid:durableId="626395591">
    <w:abstractNumId w:val="2"/>
    <w:lvlOverride w:ilvl="0">
      <w:startOverride w:val="1"/>
    </w:lvlOverride>
  </w:num>
  <w:num w:numId="4" w16cid:durableId="102625058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67"/>
    <w:rsid w:val="000507A2"/>
    <w:rsid w:val="00063C57"/>
    <w:rsid w:val="001A47B9"/>
    <w:rsid w:val="002772DD"/>
    <w:rsid w:val="002801B5"/>
    <w:rsid w:val="00345252"/>
    <w:rsid w:val="004C526C"/>
    <w:rsid w:val="004E0AEB"/>
    <w:rsid w:val="007D0970"/>
    <w:rsid w:val="00993728"/>
    <w:rsid w:val="00A208E2"/>
    <w:rsid w:val="00AB4587"/>
    <w:rsid w:val="00AB5B1D"/>
    <w:rsid w:val="00C4464C"/>
    <w:rsid w:val="00D93448"/>
    <w:rsid w:val="00E1547D"/>
    <w:rsid w:val="00E23714"/>
    <w:rsid w:val="00E74472"/>
    <w:rsid w:val="00FC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B979"/>
  <w15:chartTrackingRefBased/>
  <w15:docId w15:val="{7DCFF13F-49CA-4EFA-A73C-DF3DEDCA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97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56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FC3567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a5">
    <w:name w:val="Body Text"/>
    <w:basedOn w:val="a"/>
    <w:link w:val="a6"/>
    <w:rsid w:val="00FC3567"/>
    <w:pPr>
      <w:jc w:val="both"/>
    </w:pPr>
    <w:rPr>
      <w:lang w:eastAsia="x-none"/>
    </w:rPr>
  </w:style>
  <w:style w:type="character" w:customStyle="1" w:styleId="a6">
    <w:name w:val="Основний текст Знак"/>
    <w:basedOn w:val="a0"/>
    <w:link w:val="a5"/>
    <w:rsid w:val="00FC3567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a7">
    <w:name w:val="footer"/>
    <w:basedOn w:val="a"/>
    <w:link w:val="a8"/>
    <w:uiPriority w:val="99"/>
    <w:unhideWhenUsed/>
    <w:rsid w:val="004C526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C526C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9">
    <w:name w:val="Title"/>
    <w:basedOn w:val="a"/>
    <w:link w:val="aa"/>
    <w:qFormat/>
    <w:rsid w:val="004E0AEB"/>
    <w:pPr>
      <w:jc w:val="center"/>
    </w:pPr>
    <w:rPr>
      <w:b/>
      <w:sz w:val="24"/>
      <w:lang w:eastAsia="x-none"/>
    </w:rPr>
  </w:style>
  <w:style w:type="character" w:customStyle="1" w:styleId="aa">
    <w:name w:val="Назва Знак"/>
    <w:basedOn w:val="a0"/>
    <w:link w:val="a9"/>
    <w:rsid w:val="004E0AEB"/>
    <w:rPr>
      <w:rFonts w:ascii="Times New Roman" w:eastAsia="Times New Roman" w:hAnsi="Times New Roman" w:cs="Times New Roman"/>
      <w:b/>
      <w:kern w:val="0"/>
      <w:sz w:val="24"/>
      <w:szCs w:val="20"/>
      <w:lang w:val="uk-UA" w:eastAsia="x-none"/>
      <w14:ligatures w14:val="none"/>
    </w:rPr>
  </w:style>
  <w:style w:type="paragraph" w:customStyle="1" w:styleId="4">
    <w:name w:val="заголовок 4"/>
    <w:basedOn w:val="a"/>
    <w:next w:val="a"/>
    <w:rsid w:val="004E0AEB"/>
    <w:pPr>
      <w:keepNext/>
      <w:spacing w:before="12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1874</Words>
  <Characters>13438</Characters>
  <Application>Microsoft Office Word</Application>
  <DocSecurity>0</DocSecurity>
  <Lines>639</Lines>
  <Paragraphs>325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11</cp:revision>
  <dcterms:created xsi:type="dcterms:W3CDTF">2025-03-12T18:53:00Z</dcterms:created>
  <dcterms:modified xsi:type="dcterms:W3CDTF">2025-03-13T07:49:00Z</dcterms:modified>
</cp:coreProperties>
</file>