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D30" w:rsidRPr="00372D58" w:rsidRDefault="00862D30" w:rsidP="00BE13CE">
      <w:pPr>
        <w:widowControl w:val="0"/>
        <w:spacing w:after="0" w:line="240" w:lineRule="auto"/>
        <w:jc w:val="center"/>
        <w:rPr>
          <w:rFonts w:ascii="Times New Roman" w:hAnsi="Times New Roman" w:cs="Times New Roman"/>
          <w:sz w:val="28"/>
          <w:szCs w:val="28"/>
          <w:lang w:val="uk-UA"/>
        </w:rPr>
      </w:pPr>
      <w:r w:rsidRPr="00372D58">
        <w:rPr>
          <w:rFonts w:ascii="Times New Roman" w:hAnsi="Times New Roman" w:cs="Times New Roman"/>
          <w:sz w:val="28"/>
          <w:szCs w:val="28"/>
          <w:lang w:val="uk-UA"/>
        </w:rPr>
        <w:t>МІНІСТЕРСТВО ОСВІТИ І НАУКИ УКРАЇНИ</w:t>
      </w:r>
    </w:p>
    <w:p w:rsidR="00862D30" w:rsidRPr="00372D58" w:rsidRDefault="00862D30" w:rsidP="00BE13CE">
      <w:pPr>
        <w:widowControl w:val="0"/>
        <w:spacing w:after="0" w:line="240" w:lineRule="auto"/>
        <w:jc w:val="center"/>
        <w:rPr>
          <w:rFonts w:ascii="Times New Roman" w:hAnsi="Times New Roman" w:cs="Times New Roman"/>
          <w:sz w:val="28"/>
          <w:szCs w:val="28"/>
          <w:lang w:val="uk-UA"/>
        </w:rPr>
      </w:pPr>
      <w:r w:rsidRPr="00372D58">
        <w:rPr>
          <w:rFonts w:ascii="Times New Roman" w:hAnsi="Times New Roman" w:cs="Times New Roman"/>
          <w:sz w:val="28"/>
          <w:szCs w:val="28"/>
          <w:lang w:val="uk-UA"/>
        </w:rPr>
        <w:t>ЗАПОРІЗЬКИЙ НАЦІОНАЛЬНИЙ УНІВЕРСИТЕТ</w:t>
      </w:r>
    </w:p>
    <w:p w:rsidR="00862D30" w:rsidRPr="00372D58" w:rsidRDefault="00862D30" w:rsidP="00BE13CE">
      <w:pPr>
        <w:widowControl w:val="0"/>
        <w:spacing w:after="0" w:line="240" w:lineRule="auto"/>
        <w:jc w:val="center"/>
        <w:rPr>
          <w:rFonts w:ascii="Times New Roman" w:hAnsi="Times New Roman" w:cs="Times New Roman"/>
          <w:caps/>
          <w:sz w:val="28"/>
          <w:szCs w:val="28"/>
          <w:lang w:val="uk-UA"/>
        </w:rPr>
      </w:pPr>
      <w:r w:rsidRPr="00372D58">
        <w:rPr>
          <w:rFonts w:ascii="Times New Roman" w:hAnsi="Times New Roman" w:cs="Times New Roman"/>
          <w:caps/>
          <w:sz w:val="28"/>
          <w:szCs w:val="28"/>
          <w:lang w:val="uk-UA"/>
        </w:rPr>
        <w:t xml:space="preserve">економічний Факультет </w:t>
      </w:r>
    </w:p>
    <w:p w:rsidR="00525FF0" w:rsidRDefault="00525FF0" w:rsidP="00BE13CE">
      <w:pPr>
        <w:widowControl w:val="0"/>
        <w:spacing w:after="0" w:line="240" w:lineRule="auto"/>
        <w:jc w:val="center"/>
        <w:rPr>
          <w:rFonts w:ascii="Times New Roman" w:hAnsi="Times New Roman" w:cs="Times New Roman"/>
          <w:caps/>
          <w:sz w:val="28"/>
          <w:szCs w:val="28"/>
          <w:lang w:val="uk-UA"/>
        </w:rPr>
      </w:pPr>
    </w:p>
    <w:p w:rsidR="00862D30" w:rsidRPr="00372D58" w:rsidRDefault="00862D30" w:rsidP="00BE13CE">
      <w:pPr>
        <w:widowControl w:val="0"/>
        <w:spacing w:after="0" w:line="240" w:lineRule="auto"/>
        <w:jc w:val="center"/>
        <w:rPr>
          <w:rFonts w:ascii="Times New Roman" w:hAnsi="Times New Roman" w:cs="Times New Roman"/>
          <w:caps/>
          <w:sz w:val="28"/>
          <w:szCs w:val="28"/>
          <w:lang w:val="uk-UA"/>
        </w:rPr>
      </w:pPr>
      <w:r w:rsidRPr="00372D58">
        <w:rPr>
          <w:rFonts w:ascii="Times New Roman" w:hAnsi="Times New Roman" w:cs="Times New Roman"/>
          <w:caps/>
          <w:sz w:val="28"/>
          <w:szCs w:val="28"/>
          <w:lang w:val="uk-UA"/>
        </w:rPr>
        <w:t>Кафедра Фінансів, банківської справи</w:t>
      </w:r>
      <w:r w:rsidR="00BA3B50">
        <w:rPr>
          <w:rFonts w:ascii="Times New Roman" w:hAnsi="Times New Roman" w:cs="Times New Roman"/>
          <w:caps/>
          <w:sz w:val="28"/>
          <w:szCs w:val="28"/>
          <w:lang w:val="uk-UA"/>
        </w:rPr>
        <w:t>,</w:t>
      </w:r>
      <w:r w:rsidRPr="00372D58">
        <w:rPr>
          <w:rFonts w:ascii="Times New Roman" w:hAnsi="Times New Roman" w:cs="Times New Roman"/>
          <w:caps/>
          <w:sz w:val="28"/>
          <w:szCs w:val="28"/>
          <w:lang w:val="uk-UA"/>
        </w:rPr>
        <w:t xml:space="preserve"> страхування</w:t>
      </w:r>
      <w:r w:rsidR="00BA3B50">
        <w:rPr>
          <w:rFonts w:ascii="Times New Roman" w:hAnsi="Times New Roman" w:cs="Times New Roman"/>
          <w:caps/>
          <w:sz w:val="28"/>
          <w:szCs w:val="28"/>
          <w:lang w:val="uk-UA"/>
        </w:rPr>
        <w:t xml:space="preserve"> </w:t>
      </w:r>
      <w:r w:rsidR="00BA3B50" w:rsidRPr="00372D58">
        <w:rPr>
          <w:rFonts w:ascii="Times New Roman" w:hAnsi="Times New Roman" w:cs="Times New Roman"/>
          <w:caps/>
          <w:sz w:val="28"/>
          <w:szCs w:val="28"/>
          <w:lang w:val="uk-UA"/>
        </w:rPr>
        <w:t>та</w:t>
      </w:r>
      <w:r w:rsidR="00BA3B50">
        <w:rPr>
          <w:rFonts w:ascii="Times New Roman" w:hAnsi="Times New Roman" w:cs="Times New Roman"/>
          <w:caps/>
          <w:sz w:val="28"/>
          <w:szCs w:val="28"/>
          <w:lang w:val="uk-UA"/>
        </w:rPr>
        <w:t xml:space="preserve"> ФОНДОВОГО РИНКУ</w:t>
      </w:r>
    </w:p>
    <w:p w:rsidR="00862D30" w:rsidRPr="00372D58" w:rsidRDefault="00862D30" w:rsidP="00BE13CE">
      <w:pPr>
        <w:widowControl w:val="0"/>
        <w:spacing w:after="0" w:line="240" w:lineRule="auto"/>
        <w:jc w:val="center"/>
        <w:rPr>
          <w:rFonts w:ascii="Times New Roman" w:hAnsi="Times New Roman" w:cs="Times New Roman"/>
          <w:sz w:val="28"/>
          <w:szCs w:val="28"/>
          <w:lang w:val="uk-UA"/>
        </w:rPr>
      </w:pPr>
    </w:p>
    <w:p w:rsidR="00862D30" w:rsidRPr="00372D58" w:rsidRDefault="00862D30" w:rsidP="00BE13CE">
      <w:pPr>
        <w:widowControl w:val="0"/>
        <w:spacing w:after="0" w:line="240" w:lineRule="auto"/>
        <w:rPr>
          <w:rFonts w:ascii="Times New Roman" w:hAnsi="Times New Roman" w:cs="Times New Roman"/>
          <w:sz w:val="28"/>
          <w:szCs w:val="28"/>
          <w:lang w:val="uk-UA"/>
        </w:rPr>
      </w:pPr>
    </w:p>
    <w:p w:rsidR="00862D30" w:rsidRPr="00372D58" w:rsidRDefault="00862D30"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88" w:lineRule="auto"/>
        <w:jc w:val="center"/>
        <w:rPr>
          <w:rFonts w:ascii="Times New Roman" w:hAnsi="Times New Roman" w:cs="Times New Roman"/>
          <w:b/>
          <w:sz w:val="28"/>
          <w:szCs w:val="28"/>
          <w:lang w:val="uk-UA"/>
        </w:rPr>
      </w:pPr>
      <w:r w:rsidRPr="00372D58">
        <w:rPr>
          <w:rFonts w:ascii="Times New Roman" w:hAnsi="Times New Roman" w:cs="Times New Roman"/>
          <w:b/>
          <w:sz w:val="28"/>
          <w:szCs w:val="28"/>
          <w:lang w:val="uk-UA"/>
        </w:rPr>
        <w:t xml:space="preserve">РЕКОМЕНДАЦІЇ ДО </w:t>
      </w:r>
      <w:r w:rsidR="003B1943">
        <w:rPr>
          <w:rFonts w:ascii="Times New Roman" w:hAnsi="Times New Roman" w:cs="Times New Roman"/>
          <w:b/>
          <w:sz w:val="28"/>
          <w:szCs w:val="28"/>
          <w:lang w:val="uk-UA"/>
        </w:rPr>
        <w:t xml:space="preserve">ПІДГОТОВКИ </w:t>
      </w:r>
      <w:r w:rsidRPr="00372D58">
        <w:rPr>
          <w:rFonts w:ascii="Times New Roman" w:hAnsi="Times New Roman" w:cs="Times New Roman"/>
          <w:b/>
          <w:sz w:val="28"/>
          <w:szCs w:val="28"/>
          <w:lang w:val="uk-UA"/>
        </w:rPr>
        <w:t xml:space="preserve">ІНДИВІДУАЛЬНОГО ЗАВДАННЯ З ДИСЦИПЛІНИ </w:t>
      </w:r>
    </w:p>
    <w:p w:rsidR="00525FF0" w:rsidRDefault="00525FF0" w:rsidP="00BE13CE">
      <w:pPr>
        <w:widowControl w:val="0"/>
        <w:spacing w:after="0" w:line="288" w:lineRule="auto"/>
        <w:jc w:val="center"/>
        <w:rPr>
          <w:rFonts w:ascii="Times New Roman" w:hAnsi="Times New Roman" w:cs="Times New Roman"/>
          <w:sz w:val="28"/>
          <w:szCs w:val="28"/>
          <w:lang w:val="uk-UA"/>
        </w:rPr>
      </w:pPr>
    </w:p>
    <w:p w:rsidR="00D572D5" w:rsidRDefault="00B42C3F" w:rsidP="00BE13CE">
      <w:pPr>
        <w:widowControl w:val="0"/>
        <w:spacing w:after="0" w:line="288" w:lineRule="auto"/>
        <w:jc w:val="center"/>
        <w:rPr>
          <w:rFonts w:ascii="Times New Roman" w:hAnsi="Times New Roman" w:cs="Times New Roman"/>
          <w:sz w:val="28"/>
          <w:szCs w:val="28"/>
          <w:lang w:val="uk-UA"/>
        </w:rPr>
      </w:pPr>
      <w:r w:rsidRPr="00524CC5">
        <w:rPr>
          <w:rFonts w:ascii="Times New Roman" w:hAnsi="Times New Roman" w:cs="Times New Roman"/>
          <w:sz w:val="28"/>
          <w:szCs w:val="28"/>
          <w:lang w:val="uk-UA"/>
        </w:rPr>
        <w:t>ТЕОРІЯ І ПРАКТИКА БІЗНЕС-ПЛАНУВАННЯ</w:t>
      </w:r>
    </w:p>
    <w:p w:rsidR="002924C3" w:rsidRDefault="002924C3" w:rsidP="00BE13CE">
      <w:pPr>
        <w:widowControl w:val="0"/>
        <w:spacing w:after="0" w:line="288" w:lineRule="auto"/>
        <w:jc w:val="center"/>
        <w:rPr>
          <w:rFonts w:ascii="Times New Roman" w:hAnsi="Times New Roman" w:cs="Times New Roman"/>
          <w:sz w:val="28"/>
          <w:szCs w:val="28"/>
          <w:lang w:val="uk-UA"/>
        </w:rPr>
      </w:pPr>
    </w:p>
    <w:p w:rsidR="002924C3" w:rsidRPr="00372D58" w:rsidRDefault="002924C3" w:rsidP="00BE13CE">
      <w:pPr>
        <w:widowControl w:val="0"/>
        <w:spacing w:after="0" w:line="288" w:lineRule="auto"/>
        <w:jc w:val="center"/>
        <w:rPr>
          <w:rFonts w:ascii="Times New Roman" w:hAnsi="Times New Roman" w:cs="Times New Roman"/>
          <w:b/>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D572D5" w:rsidRPr="00372D58" w:rsidRDefault="00D572D5" w:rsidP="00BE13CE">
      <w:pPr>
        <w:widowControl w:val="0"/>
        <w:spacing w:after="0" w:line="240" w:lineRule="auto"/>
        <w:jc w:val="both"/>
        <w:rPr>
          <w:rFonts w:ascii="Times New Roman" w:hAnsi="Times New Roman" w:cs="Times New Roman"/>
          <w:sz w:val="28"/>
          <w:szCs w:val="28"/>
          <w:lang w:val="uk-UA"/>
        </w:rPr>
      </w:pPr>
    </w:p>
    <w:p w:rsidR="00862D30" w:rsidRPr="00372D58" w:rsidRDefault="00862D30" w:rsidP="00BE13CE">
      <w:pPr>
        <w:widowControl w:val="0"/>
        <w:spacing w:after="0" w:line="240" w:lineRule="auto"/>
        <w:jc w:val="center"/>
        <w:rPr>
          <w:rFonts w:ascii="Times New Roman" w:hAnsi="Times New Roman" w:cs="Times New Roman"/>
          <w:sz w:val="28"/>
          <w:szCs w:val="28"/>
          <w:lang w:val="uk-UA"/>
        </w:rPr>
      </w:pPr>
      <w:r w:rsidRPr="00372D58">
        <w:rPr>
          <w:rFonts w:ascii="Times New Roman" w:hAnsi="Times New Roman" w:cs="Times New Roman"/>
          <w:sz w:val="28"/>
          <w:szCs w:val="28"/>
          <w:lang w:val="uk-UA"/>
        </w:rPr>
        <w:t>202</w:t>
      </w:r>
      <w:r w:rsidR="00BA3B50">
        <w:rPr>
          <w:rFonts w:ascii="Times New Roman" w:hAnsi="Times New Roman" w:cs="Times New Roman"/>
          <w:sz w:val="28"/>
          <w:szCs w:val="28"/>
          <w:lang w:val="uk-UA"/>
        </w:rPr>
        <w:t>4</w:t>
      </w:r>
      <w:r w:rsidRPr="00372D58">
        <w:rPr>
          <w:rFonts w:ascii="Times New Roman" w:hAnsi="Times New Roman" w:cs="Times New Roman"/>
          <w:sz w:val="28"/>
          <w:szCs w:val="28"/>
          <w:lang w:val="uk-UA"/>
        </w:rPr>
        <w:t xml:space="preserve"> рік</w:t>
      </w:r>
      <w:r w:rsidRPr="00372D58">
        <w:rPr>
          <w:rFonts w:ascii="Times New Roman" w:hAnsi="Times New Roman" w:cs="Times New Roman"/>
          <w:sz w:val="28"/>
          <w:szCs w:val="28"/>
          <w:lang w:val="uk-UA"/>
        </w:rPr>
        <w:tab/>
      </w:r>
      <w:r w:rsidRPr="00372D58">
        <w:rPr>
          <w:rFonts w:ascii="Times New Roman" w:hAnsi="Times New Roman" w:cs="Times New Roman"/>
          <w:sz w:val="28"/>
          <w:szCs w:val="28"/>
          <w:lang w:val="uk-UA"/>
        </w:rPr>
        <w:br w:type="page"/>
      </w:r>
    </w:p>
    <w:p w:rsidR="003B1943" w:rsidRDefault="003B1943" w:rsidP="00BE13CE">
      <w:pPr>
        <w:widowControl w:val="0"/>
        <w:autoSpaceDE w:val="0"/>
        <w:autoSpaceDN w:val="0"/>
        <w:adjustRightInd w:val="0"/>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ВСТУП</w:t>
      </w:r>
    </w:p>
    <w:p w:rsidR="003B1943" w:rsidRDefault="003B1943" w:rsidP="00BE13CE">
      <w:pPr>
        <w:widowControl w:val="0"/>
        <w:autoSpaceDE w:val="0"/>
        <w:autoSpaceDN w:val="0"/>
        <w:adjustRightInd w:val="0"/>
        <w:spacing w:after="0" w:line="360" w:lineRule="auto"/>
        <w:jc w:val="center"/>
        <w:rPr>
          <w:rFonts w:ascii="Times New Roman" w:hAnsi="Times New Roman" w:cs="Times New Roman"/>
          <w:sz w:val="28"/>
          <w:szCs w:val="28"/>
          <w:lang w:val="uk-UA"/>
        </w:rPr>
      </w:pPr>
    </w:p>
    <w:p w:rsidR="00BA3B50" w:rsidRPr="00BA3B50" w:rsidRDefault="00BA3B50" w:rsidP="00BE13CE">
      <w:pPr>
        <w:widowControl w:val="0"/>
        <w:spacing w:after="0" w:line="288" w:lineRule="auto"/>
        <w:ind w:firstLine="709"/>
        <w:jc w:val="both"/>
        <w:rPr>
          <w:rFonts w:ascii="Times New Roman" w:eastAsia="Times New Roman" w:hAnsi="Times New Roman" w:cs="Times New Roman"/>
          <w:sz w:val="28"/>
          <w:szCs w:val="28"/>
          <w:lang w:eastAsia="zh-CN"/>
        </w:rPr>
      </w:pPr>
      <w:r w:rsidRPr="00BA3B50">
        <w:rPr>
          <w:rFonts w:ascii="Times New Roman" w:eastAsia="Times New Roman" w:hAnsi="Times New Roman" w:cs="Times New Roman"/>
          <w:sz w:val="28"/>
          <w:szCs w:val="28"/>
          <w:lang w:eastAsia="zh-CN"/>
        </w:rPr>
        <w:t>Успішність економічної діяльності підприємства значною мірою залежить від здатності керівництва приймати ефективні управлінські рішення, що базуються на обґрунтованому бізнес-плануванні. В умовах відкриття нового бізнесу особливої актуальності набуває вибір напряму діяльності, що має високий потенціал для зростання, розвитку та адаптації до змін ринкового середовища. Важливим є також визначення асортименту товарів або послуг, які користуються попитом серед споживачів і мають перспективи подальшого розвитку. Зважений вибір напряму діяльності та якісне бізнес-планування забезпечують конкурентні переваги підприємства, особливо при залученні зовнішнього фінансування та інвестиційних ресурсів.</w:t>
      </w:r>
    </w:p>
    <w:p w:rsidR="00BA3B50" w:rsidRPr="00BA3B50" w:rsidRDefault="00BA3B50" w:rsidP="00BE13CE">
      <w:pPr>
        <w:widowControl w:val="0"/>
        <w:spacing w:after="0" w:line="288" w:lineRule="auto"/>
        <w:ind w:firstLine="709"/>
        <w:jc w:val="both"/>
        <w:rPr>
          <w:rFonts w:ascii="Times New Roman" w:eastAsia="Times New Roman" w:hAnsi="Times New Roman" w:cs="Times New Roman"/>
          <w:sz w:val="28"/>
          <w:szCs w:val="28"/>
          <w:lang w:eastAsia="zh-CN"/>
        </w:rPr>
      </w:pPr>
      <w:r w:rsidRPr="00BA3B50">
        <w:rPr>
          <w:rFonts w:ascii="Times New Roman" w:eastAsia="Times New Roman" w:hAnsi="Times New Roman" w:cs="Times New Roman"/>
          <w:sz w:val="28"/>
          <w:szCs w:val="28"/>
          <w:lang w:eastAsia="zh-CN"/>
        </w:rPr>
        <w:t>Процес бізнес-планування передбачає системне врахування як зовнішніх тенденцій (економічні, технологічні, регуляторні зміни), так і внутрішніх факторів (ресурсна база, виробничі потужності, управлінський потенціал). Розвиток сучасних технологій відкриває нові можливості для створення інноваційного продукту, його вдосконалення або адаптації до ринкових умов. Саме тому відкриття нового підприємства чи модернізація вже існуючого потребує ретельної підготовки бізнес-плану як інструменту прийняття інвестиційного рішення. Бізнес-план дозволяє оцінити доцільність реалізації бізнес-ідеї, проаналізувати ризики та спрогнозувати фінансово-економічні результати діяльності.</w:t>
      </w:r>
    </w:p>
    <w:p w:rsidR="00BA3B50" w:rsidRPr="00BA3B50" w:rsidRDefault="00BA3B50" w:rsidP="00BE13CE">
      <w:pPr>
        <w:widowControl w:val="0"/>
        <w:spacing w:after="0" w:line="288" w:lineRule="auto"/>
        <w:ind w:firstLine="709"/>
        <w:jc w:val="both"/>
        <w:rPr>
          <w:rFonts w:ascii="Times New Roman" w:eastAsia="Times New Roman" w:hAnsi="Times New Roman" w:cs="Times New Roman"/>
          <w:sz w:val="28"/>
          <w:szCs w:val="28"/>
          <w:lang w:eastAsia="zh-CN"/>
        </w:rPr>
      </w:pPr>
      <w:r w:rsidRPr="00BA3B50">
        <w:rPr>
          <w:rFonts w:ascii="Times New Roman" w:eastAsia="Times New Roman" w:hAnsi="Times New Roman" w:cs="Times New Roman"/>
          <w:sz w:val="28"/>
          <w:szCs w:val="28"/>
          <w:lang w:eastAsia="zh-CN"/>
        </w:rPr>
        <w:t>Розрахункова робота, присвячена написанню бізнес-плану, є важливою складовою навчального процесу, оскільки поєднує в собі теоретичні знання та практичні навички з прогнозування, планування, оцінки ризиків і обґрунтування економічної доцільності проєкту. Бізнес-план, як форма презентації бізнес-ідеї, має відповідати вимогам як внутрішніх користувачів (менеджменту підприємства), так і зовнішніх стейкхолдерів (інвесторів, банків, партнерів). Його структура повинна бути логічно узгодженою, інформаційно насиченою та адаптованою до цілей, що переслідує автор.</w:t>
      </w:r>
    </w:p>
    <w:p w:rsidR="007F66BF" w:rsidRDefault="00BA3B50" w:rsidP="00BE13CE">
      <w:pPr>
        <w:widowControl w:val="0"/>
        <w:spacing w:after="0" w:line="288" w:lineRule="auto"/>
        <w:ind w:firstLine="709"/>
        <w:jc w:val="both"/>
        <w:rPr>
          <w:rFonts w:ascii="Times New Roman" w:eastAsia="Times New Roman" w:hAnsi="Times New Roman" w:cs="Times New Roman"/>
          <w:sz w:val="28"/>
          <w:szCs w:val="28"/>
          <w:lang w:val="uk-UA" w:eastAsia="zh-CN"/>
        </w:rPr>
      </w:pPr>
      <w:r w:rsidRPr="00BA3B50">
        <w:rPr>
          <w:rFonts w:ascii="Times New Roman" w:eastAsia="Times New Roman" w:hAnsi="Times New Roman" w:cs="Times New Roman"/>
          <w:sz w:val="28"/>
          <w:szCs w:val="28"/>
          <w:lang w:eastAsia="zh-CN"/>
        </w:rPr>
        <w:t xml:space="preserve">Метою індивідуального завдання з навчальної дисципліни «Теорія і практика бізнес-планування» є формування у студентів системного уявлення про процес створення бізнес-плану, здобуття навичок практичного використання інструментів планування, прогнозування та оцінювання ефективності підприємницької діяльності. </w:t>
      </w:r>
    </w:p>
    <w:p w:rsidR="00BA3B50" w:rsidRPr="00BA3B50" w:rsidRDefault="00BA3B50" w:rsidP="00BE13CE">
      <w:pPr>
        <w:widowControl w:val="0"/>
        <w:spacing w:after="0" w:line="288" w:lineRule="auto"/>
        <w:ind w:firstLine="709"/>
        <w:jc w:val="both"/>
        <w:rPr>
          <w:rFonts w:ascii="Times New Roman" w:eastAsia="Times New Roman" w:hAnsi="Times New Roman" w:cs="Times New Roman"/>
          <w:sz w:val="28"/>
          <w:szCs w:val="28"/>
          <w:lang w:eastAsia="zh-CN"/>
        </w:rPr>
      </w:pPr>
      <w:r w:rsidRPr="00BA3B50">
        <w:rPr>
          <w:rFonts w:ascii="Times New Roman" w:eastAsia="Times New Roman" w:hAnsi="Times New Roman" w:cs="Times New Roman"/>
          <w:sz w:val="28"/>
          <w:szCs w:val="28"/>
          <w:lang w:eastAsia="zh-CN"/>
        </w:rPr>
        <w:t>Основним завданням роботи є розробка комплексного бізнес-плану з використанням відповідних методів, способів та аналітичних інструментів, що застосовуються у сучасній практиці бізнес-планування.</w:t>
      </w:r>
    </w:p>
    <w:p w:rsidR="0011699E" w:rsidRDefault="0011699E" w:rsidP="00BE13CE">
      <w:pPr>
        <w:pStyle w:val="Default"/>
        <w:widowControl w:val="0"/>
        <w:spacing w:line="288" w:lineRule="auto"/>
        <w:ind w:firstLine="709"/>
        <w:jc w:val="center"/>
        <w:rPr>
          <w:b/>
          <w:bCs/>
          <w:sz w:val="28"/>
          <w:szCs w:val="28"/>
          <w:lang w:val="uk-UA"/>
        </w:rPr>
      </w:pPr>
      <w:r>
        <w:rPr>
          <w:b/>
          <w:bCs/>
          <w:sz w:val="28"/>
          <w:szCs w:val="28"/>
        </w:rPr>
        <w:lastRenderedPageBreak/>
        <w:t>РЕКОМЕНДАЦІЇ ДО СКЛАДАННЯ БІЗНЕС-ПЛАНУ</w:t>
      </w:r>
    </w:p>
    <w:p w:rsidR="007F66BF" w:rsidRPr="00BE13CE" w:rsidRDefault="007F66BF"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Бізнес-план є ключовим документом, який дозволяє обґрунтувати доцільність започаткування або розвитку підприємницької діяльності, визначити стратегічні напрями розвитку, оцінити перспективи реалізації бізнес-ідеї, проаналізувати ринок, конкурентне середовище, ресурсне забезпечення та фінансові результати проєкту. Його складання є обов’язковим етапом у процесі підготовки бізнес-проєктів, зокрема у випадках залучення інвестицій, отримання кредитів, стратегічного планування або партнерства.</w:t>
      </w:r>
    </w:p>
    <w:p w:rsidR="007F66BF" w:rsidRPr="00BE13CE" w:rsidRDefault="007F66BF"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Складання бізнес-плану передбачає не лише формальне дотримання структури, але й глибокий аналіз зовнішнього та внутрішнього середовища, оцінку можливостей та ризиків, моделювання фінансових показників та вибір ефективних управлінських рішень. Бізнес-планування вимагає комплексного підходу, що поєднує аналітичне мислення, стратегічне бачення та практичні навички економічного обґрунтування.</w:t>
      </w:r>
    </w:p>
    <w:p w:rsidR="007F66BF" w:rsidRPr="00BE13CE" w:rsidRDefault="007F66BF" w:rsidP="00BE13CE">
      <w:pPr>
        <w:pStyle w:val="3"/>
        <w:keepNext w:val="0"/>
        <w:keepLines w:val="0"/>
        <w:widowControl w:val="0"/>
        <w:spacing w:before="0" w:line="288" w:lineRule="auto"/>
        <w:ind w:firstLine="709"/>
        <w:jc w:val="both"/>
        <w:rPr>
          <w:rFonts w:ascii="Times New Roman" w:eastAsiaTheme="minorEastAsia" w:hAnsi="Times New Roman" w:cs="Times New Roman"/>
          <w:b w:val="0"/>
          <w:bCs w:val="0"/>
          <w:color w:val="auto"/>
          <w:sz w:val="28"/>
          <w:szCs w:val="28"/>
        </w:rPr>
      </w:pPr>
      <w:r w:rsidRPr="00BE13CE">
        <w:rPr>
          <w:rFonts w:ascii="Times New Roman" w:eastAsiaTheme="minorEastAsia" w:hAnsi="Times New Roman" w:cs="Times New Roman"/>
          <w:color w:val="auto"/>
          <w:sz w:val="28"/>
          <w:szCs w:val="28"/>
        </w:rPr>
        <w:t>Основні рекомендації щодо складання бізнес-плану:</w:t>
      </w:r>
    </w:p>
    <w:p w:rsidR="007F66BF" w:rsidRPr="00BE13CE" w:rsidRDefault="007F66BF" w:rsidP="00BE13CE">
      <w:pPr>
        <w:widowControl w:val="0"/>
        <w:numPr>
          <w:ilvl w:val="0"/>
          <w:numId w:val="16"/>
        </w:numPr>
        <w:spacing w:after="0" w:line="288" w:lineRule="auto"/>
        <w:ind w:left="0" w:firstLine="709"/>
        <w:jc w:val="both"/>
        <w:rPr>
          <w:rStyle w:val="a7"/>
          <w:rFonts w:ascii="Times New Roman" w:hAnsi="Times New Roman" w:cs="Times New Roman"/>
          <w:b w:val="0"/>
          <w:bCs w:val="0"/>
          <w:sz w:val="28"/>
          <w:szCs w:val="28"/>
        </w:rPr>
      </w:pPr>
      <w:r w:rsidRPr="00BE13CE">
        <w:rPr>
          <w:rStyle w:val="a7"/>
          <w:rFonts w:ascii="Times New Roman" w:hAnsi="Times New Roman" w:cs="Times New Roman"/>
          <w:sz w:val="28"/>
          <w:szCs w:val="28"/>
        </w:rPr>
        <w:t>Дотримуйтесь логічної структури документа.</w:t>
      </w:r>
      <w:r w:rsidRPr="00BE13CE">
        <w:rPr>
          <w:rStyle w:val="a7"/>
          <w:rFonts w:ascii="Times New Roman" w:hAnsi="Times New Roman" w:cs="Times New Roman"/>
          <w:sz w:val="28"/>
          <w:szCs w:val="28"/>
          <w:lang w:val="uk-UA"/>
        </w:rPr>
        <w:t xml:space="preserve"> </w:t>
      </w:r>
    </w:p>
    <w:p w:rsidR="007F66BF" w:rsidRPr="00BE13CE" w:rsidRDefault="007F66BF"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Бізнес-план має містити чітко визначені розділи, які охоплюють усі ключові аспекти реалізації бізнес-ідеї: резюме, опис проєкту, аналіз ринку, конкурентне середовище, організаційний та виробничий плани, маркетингову стратегію, фінансові розрахунки, оцінку ризиків.</w:t>
      </w:r>
    </w:p>
    <w:p w:rsidR="003E4573" w:rsidRPr="00BE13CE" w:rsidRDefault="007F66BF" w:rsidP="00BE13CE">
      <w:pPr>
        <w:widowControl w:val="0"/>
        <w:numPr>
          <w:ilvl w:val="0"/>
          <w:numId w:val="16"/>
        </w:numPr>
        <w:spacing w:after="0" w:line="288" w:lineRule="auto"/>
        <w:ind w:left="0" w:firstLine="709"/>
        <w:jc w:val="both"/>
        <w:rPr>
          <w:rStyle w:val="a7"/>
          <w:rFonts w:ascii="Times New Roman" w:hAnsi="Times New Roman" w:cs="Times New Roman"/>
          <w:b w:val="0"/>
          <w:bCs w:val="0"/>
          <w:sz w:val="28"/>
          <w:szCs w:val="28"/>
        </w:rPr>
      </w:pPr>
      <w:r w:rsidRPr="00BE13CE">
        <w:rPr>
          <w:rStyle w:val="a7"/>
          <w:rFonts w:ascii="Times New Roman" w:hAnsi="Times New Roman" w:cs="Times New Roman"/>
          <w:sz w:val="28"/>
          <w:szCs w:val="28"/>
        </w:rPr>
        <w:t>Формулюйте реалістичні цілі.</w:t>
      </w:r>
    </w:p>
    <w:p w:rsidR="007F66BF" w:rsidRPr="00BE13CE" w:rsidRDefault="007F66BF"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Цілі бізнес-проєкту мають бути конкретними, досяжними, вимірюваними, релевантними та обмеженими в часі (SMART). Формулювання завищених або надто загальних цілей знижує довіру до проєкту з боку потенційних інвесторів або кредиторів.</w:t>
      </w:r>
    </w:p>
    <w:p w:rsidR="003E4573" w:rsidRPr="00BE13CE" w:rsidRDefault="007F66BF" w:rsidP="00BE13CE">
      <w:pPr>
        <w:widowControl w:val="0"/>
        <w:numPr>
          <w:ilvl w:val="0"/>
          <w:numId w:val="16"/>
        </w:numPr>
        <w:spacing w:after="0" w:line="288" w:lineRule="auto"/>
        <w:ind w:left="0" w:firstLine="709"/>
        <w:jc w:val="both"/>
        <w:rPr>
          <w:rStyle w:val="a7"/>
          <w:rFonts w:ascii="Times New Roman" w:hAnsi="Times New Roman" w:cs="Times New Roman"/>
          <w:b w:val="0"/>
          <w:bCs w:val="0"/>
          <w:sz w:val="28"/>
          <w:szCs w:val="28"/>
        </w:rPr>
      </w:pPr>
      <w:r w:rsidRPr="00BE13CE">
        <w:rPr>
          <w:rStyle w:val="a7"/>
          <w:rFonts w:ascii="Times New Roman" w:hAnsi="Times New Roman" w:cs="Times New Roman"/>
          <w:sz w:val="28"/>
          <w:szCs w:val="28"/>
        </w:rPr>
        <w:t>Проведіть всебічний аналіз ринку.</w:t>
      </w:r>
    </w:p>
    <w:p w:rsidR="007F66BF" w:rsidRPr="00BE13CE" w:rsidRDefault="007F66BF"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Оцініть розмір, динаміку та тенденції розвитку ринку, визначте основних конкурентів, проаналізуйте цільову аудиторію та поведінку споживачів. Це дозволить обґрунтувати обсяги реалізації, цінову політику та канали збуту.</w:t>
      </w:r>
    </w:p>
    <w:p w:rsidR="003E4573" w:rsidRPr="00BE13CE" w:rsidRDefault="007F66BF" w:rsidP="00BE13CE">
      <w:pPr>
        <w:widowControl w:val="0"/>
        <w:numPr>
          <w:ilvl w:val="0"/>
          <w:numId w:val="16"/>
        </w:numPr>
        <w:spacing w:after="0" w:line="288" w:lineRule="auto"/>
        <w:ind w:left="0" w:firstLine="709"/>
        <w:jc w:val="both"/>
        <w:rPr>
          <w:rStyle w:val="a7"/>
          <w:rFonts w:ascii="Times New Roman" w:hAnsi="Times New Roman" w:cs="Times New Roman"/>
          <w:b w:val="0"/>
          <w:bCs w:val="0"/>
          <w:sz w:val="28"/>
          <w:szCs w:val="28"/>
        </w:rPr>
      </w:pPr>
      <w:r w:rsidRPr="00BE13CE">
        <w:rPr>
          <w:rStyle w:val="a7"/>
          <w:rFonts w:ascii="Times New Roman" w:hAnsi="Times New Roman" w:cs="Times New Roman"/>
          <w:sz w:val="28"/>
          <w:szCs w:val="28"/>
        </w:rPr>
        <w:t>Здійсніть SWOT-аналіз проєкту.</w:t>
      </w:r>
    </w:p>
    <w:p w:rsidR="007F66BF" w:rsidRPr="00BE13CE" w:rsidRDefault="007F66BF"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Ідентифікуйте сильні та слабкі сторони бізнес-ідеї, зовнішні можливості та загрози. SWOT-аналіз є базою для формування стратегічних альтернатив і вибору найефективнішого варіанту реалізації проєкту.</w:t>
      </w:r>
    </w:p>
    <w:p w:rsidR="003E4573" w:rsidRPr="00BE13CE" w:rsidRDefault="007F66BF" w:rsidP="00BE13CE">
      <w:pPr>
        <w:widowControl w:val="0"/>
        <w:numPr>
          <w:ilvl w:val="0"/>
          <w:numId w:val="16"/>
        </w:numPr>
        <w:spacing w:after="0" w:line="288" w:lineRule="auto"/>
        <w:ind w:left="0" w:firstLine="709"/>
        <w:jc w:val="both"/>
        <w:rPr>
          <w:rStyle w:val="a7"/>
          <w:rFonts w:ascii="Times New Roman" w:hAnsi="Times New Roman" w:cs="Times New Roman"/>
          <w:b w:val="0"/>
          <w:bCs w:val="0"/>
          <w:sz w:val="28"/>
          <w:szCs w:val="28"/>
        </w:rPr>
      </w:pPr>
      <w:r w:rsidRPr="00BE13CE">
        <w:rPr>
          <w:rStyle w:val="a7"/>
          <w:rFonts w:ascii="Times New Roman" w:hAnsi="Times New Roman" w:cs="Times New Roman"/>
          <w:sz w:val="28"/>
          <w:szCs w:val="28"/>
        </w:rPr>
        <w:t>Опишіть організаційну структуру та управлінську команду.</w:t>
      </w:r>
    </w:p>
    <w:p w:rsidR="007F66BF" w:rsidRPr="00BE13CE" w:rsidRDefault="007F66BF"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Вкажіть склад управлінського персоналу, їхній досвід, відповідальність і розподіл функцій. Надійна управлінська команда є важливим фактором успіху проєкту.</w:t>
      </w:r>
    </w:p>
    <w:p w:rsidR="003E4573" w:rsidRPr="00BE13CE" w:rsidRDefault="007F66BF" w:rsidP="00BE13CE">
      <w:pPr>
        <w:widowControl w:val="0"/>
        <w:numPr>
          <w:ilvl w:val="0"/>
          <w:numId w:val="16"/>
        </w:numPr>
        <w:spacing w:after="0" w:line="288" w:lineRule="auto"/>
        <w:ind w:left="0" w:firstLine="709"/>
        <w:jc w:val="both"/>
        <w:rPr>
          <w:rStyle w:val="a7"/>
          <w:rFonts w:ascii="Times New Roman" w:hAnsi="Times New Roman" w:cs="Times New Roman"/>
          <w:b w:val="0"/>
          <w:bCs w:val="0"/>
          <w:sz w:val="28"/>
          <w:szCs w:val="28"/>
        </w:rPr>
      </w:pPr>
      <w:r w:rsidRPr="00BE13CE">
        <w:rPr>
          <w:rStyle w:val="a7"/>
          <w:rFonts w:ascii="Times New Roman" w:hAnsi="Times New Roman" w:cs="Times New Roman"/>
          <w:sz w:val="28"/>
          <w:szCs w:val="28"/>
        </w:rPr>
        <w:lastRenderedPageBreak/>
        <w:t>Обґрунтуйте ресурсне забезпечення.</w:t>
      </w:r>
    </w:p>
    <w:p w:rsidR="007F66BF" w:rsidRPr="00BE13CE" w:rsidRDefault="007F66BF"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Розрахуйте потребу у виробничих площах, обладнанні, сировині, персоналі, логістиці тощо. Визначте джерела отримання ресурсів та умови їх використання.</w:t>
      </w:r>
    </w:p>
    <w:p w:rsidR="003E4573" w:rsidRPr="00BE13CE" w:rsidRDefault="007F66BF" w:rsidP="00BE13CE">
      <w:pPr>
        <w:widowControl w:val="0"/>
        <w:numPr>
          <w:ilvl w:val="0"/>
          <w:numId w:val="16"/>
        </w:numPr>
        <w:spacing w:after="0" w:line="288" w:lineRule="auto"/>
        <w:ind w:left="0" w:firstLine="709"/>
        <w:jc w:val="both"/>
        <w:rPr>
          <w:rStyle w:val="a7"/>
          <w:rFonts w:ascii="Times New Roman" w:hAnsi="Times New Roman" w:cs="Times New Roman"/>
          <w:b w:val="0"/>
          <w:bCs w:val="0"/>
          <w:sz w:val="28"/>
          <w:szCs w:val="28"/>
        </w:rPr>
      </w:pPr>
      <w:r w:rsidRPr="00BE13CE">
        <w:rPr>
          <w:rStyle w:val="a7"/>
          <w:rFonts w:ascii="Times New Roman" w:hAnsi="Times New Roman" w:cs="Times New Roman"/>
          <w:sz w:val="28"/>
          <w:szCs w:val="28"/>
        </w:rPr>
        <w:t>Складіть фінансовий план</w:t>
      </w:r>
      <w:r w:rsidR="003E4573" w:rsidRPr="00BE13CE">
        <w:rPr>
          <w:rStyle w:val="a7"/>
          <w:rFonts w:ascii="Times New Roman" w:hAnsi="Times New Roman" w:cs="Times New Roman"/>
          <w:sz w:val="28"/>
          <w:szCs w:val="28"/>
          <w:lang w:val="uk-UA"/>
        </w:rPr>
        <w:t>.</w:t>
      </w:r>
    </w:p>
    <w:p w:rsidR="007F66BF" w:rsidRPr="00BE13CE" w:rsidRDefault="007F66BF"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Доцільно включити: прогноз доходів і витрат, звіт про прибутки та збитки, план руху грошових коштів (Cash Flow), прогноз балансу, точку беззбитковості, показники рентабельності, чистої поточної вартості (NPV), внутрішньої норми дохідності (IRR) тощо. Усі розрахунки повинні бути логічно обґрунтованими та базуватись на реалістичних припущеннях.</w:t>
      </w:r>
    </w:p>
    <w:p w:rsidR="003E4573" w:rsidRPr="00BE13CE" w:rsidRDefault="007F66BF" w:rsidP="00BE13CE">
      <w:pPr>
        <w:widowControl w:val="0"/>
        <w:numPr>
          <w:ilvl w:val="0"/>
          <w:numId w:val="16"/>
        </w:numPr>
        <w:spacing w:after="0" w:line="288" w:lineRule="auto"/>
        <w:ind w:left="0" w:firstLine="709"/>
        <w:jc w:val="both"/>
        <w:rPr>
          <w:rStyle w:val="a7"/>
          <w:rFonts w:ascii="Times New Roman" w:hAnsi="Times New Roman" w:cs="Times New Roman"/>
          <w:b w:val="0"/>
          <w:bCs w:val="0"/>
          <w:sz w:val="28"/>
          <w:szCs w:val="28"/>
        </w:rPr>
      </w:pPr>
      <w:r w:rsidRPr="00BE13CE">
        <w:rPr>
          <w:rStyle w:val="a7"/>
          <w:rFonts w:ascii="Times New Roman" w:hAnsi="Times New Roman" w:cs="Times New Roman"/>
          <w:sz w:val="28"/>
          <w:szCs w:val="28"/>
        </w:rPr>
        <w:t>Оцініть можливі ризики.</w:t>
      </w:r>
    </w:p>
    <w:p w:rsidR="007F66BF" w:rsidRPr="00BE13CE" w:rsidRDefault="007F66BF"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Наведіть перелік основних ризиків (ринкових, фінансових, операційних тощо), їх імовірність та наслідки. Вкажіть стратегії нейтралізації або мінімізації кожного з них.</w:t>
      </w:r>
    </w:p>
    <w:p w:rsidR="003E4573" w:rsidRPr="00BE13CE" w:rsidRDefault="007F66BF" w:rsidP="00BE13CE">
      <w:pPr>
        <w:widowControl w:val="0"/>
        <w:numPr>
          <w:ilvl w:val="0"/>
          <w:numId w:val="16"/>
        </w:numPr>
        <w:spacing w:after="0" w:line="288" w:lineRule="auto"/>
        <w:ind w:left="0" w:firstLine="709"/>
        <w:jc w:val="both"/>
        <w:rPr>
          <w:rStyle w:val="a7"/>
          <w:rFonts w:ascii="Times New Roman" w:hAnsi="Times New Roman" w:cs="Times New Roman"/>
          <w:b w:val="0"/>
          <w:bCs w:val="0"/>
          <w:sz w:val="28"/>
          <w:szCs w:val="28"/>
        </w:rPr>
      </w:pPr>
      <w:r w:rsidRPr="00BE13CE">
        <w:rPr>
          <w:rStyle w:val="a7"/>
          <w:rFonts w:ascii="Times New Roman" w:hAnsi="Times New Roman" w:cs="Times New Roman"/>
          <w:sz w:val="28"/>
          <w:szCs w:val="28"/>
        </w:rPr>
        <w:t>Оформлюйте бізнес-план у зрозумілій та професійній формі.</w:t>
      </w:r>
    </w:p>
    <w:p w:rsidR="007F66BF" w:rsidRPr="00BE13CE" w:rsidRDefault="007F66BF"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Документ має бути логічним, лаконічним, з використанням таблиць, графіків, схем. Важливо уникати суперечностей у даних та використовувати єдині одиниці вимірювання.</w:t>
      </w:r>
    </w:p>
    <w:p w:rsidR="003E4573" w:rsidRPr="00BE13CE" w:rsidRDefault="007F66BF" w:rsidP="00BE13CE">
      <w:pPr>
        <w:widowControl w:val="0"/>
        <w:numPr>
          <w:ilvl w:val="0"/>
          <w:numId w:val="16"/>
        </w:numPr>
        <w:spacing w:after="0" w:line="288" w:lineRule="auto"/>
        <w:ind w:left="0" w:firstLine="709"/>
        <w:jc w:val="both"/>
        <w:rPr>
          <w:rStyle w:val="a7"/>
          <w:rFonts w:ascii="Times New Roman" w:hAnsi="Times New Roman" w:cs="Times New Roman"/>
          <w:b w:val="0"/>
          <w:bCs w:val="0"/>
          <w:sz w:val="28"/>
          <w:szCs w:val="28"/>
        </w:rPr>
      </w:pPr>
      <w:r w:rsidRPr="00BE13CE">
        <w:rPr>
          <w:rStyle w:val="a7"/>
          <w:rFonts w:ascii="Times New Roman" w:hAnsi="Times New Roman" w:cs="Times New Roman"/>
          <w:sz w:val="28"/>
          <w:szCs w:val="28"/>
        </w:rPr>
        <w:t>Адаптуйте зміст під цільову аудиторію.</w:t>
      </w:r>
    </w:p>
    <w:p w:rsidR="007F66BF" w:rsidRPr="00BE13CE" w:rsidRDefault="007F66BF" w:rsidP="00BE13CE">
      <w:pPr>
        <w:widowControl w:val="0"/>
        <w:spacing w:after="0" w:line="288" w:lineRule="auto"/>
        <w:ind w:firstLine="709"/>
        <w:jc w:val="both"/>
        <w:rPr>
          <w:rFonts w:ascii="Times New Roman" w:hAnsi="Times New Roman" w:cs="Times New Roman"/>
          <w:sz w:val="28"/>
          <w:szCs w:val="28"/>
          <w:lang w:val="uk-UA"/>
        </w:rPr>
      </w:pPr>
      <w:r w:rsidRPr="00BE13CE">
        <w:rPr>
          <w:rFonts w:ascii="Times New Roman" w:hAnsi="Times New Roman" w:cs="Times New Roman"/>
          <w:sz w:val="28"/>
          <w:szCs w:val="28"/>
        </w:rPr>
        <w:t xml:space="preserve">Якщо бізнес-план орієнтований на інвестора, акцент робиться на фінансових показниках, ризиках і потенційній віддачі. Якщо для внутрішнього користування </w:t>
      </w:r>
      <w:r w:rsidR="00FC1351" w:rsidRPr="00BE13CE">
        <w:rPr>
          <w:rFonts w:ascii="Times New Roman" w:hAnsi="Times New Roman" w:cs="Times New Roman"/>
          <w:sz w:val="28"/>
          <w:szCs w:val="28"/>
          <w:lang w:val="uk-UA"/>
        </w:rPr>
        <w:sym w:font="Symbol" w:char="F02D"/>
      </w:r>
      <w:r w:rsidRPr="00BE13CE">
        <w:rPr>
          <w:rFonts w:ascii="Times New Roman" w:hAnsi="Times New Roman" w:cs="Times New Roman"/>
          <w:sz w:val="28"/>
          <w:szCs w:val="28"/>
        </w:rPr>
        <w:t xml:space="preserve"> більше уваги приділяється операційним аспектам, організації процесів і плануванню ресурсів.</w:t>
      </w:r>
    </w:p>
    <w:p w:rsidR="00BE13CE" w:rsidRDefault="00BE13CE">
      <w:pPr>
        <w:rPr>
          <w:rFonts w:ascii="Times New Roman" w:hAnsi="Times New Roman" w:cs="Times New Roman"/>
          <w:b/>
          <w:sz w:val="28"/>
          <w:szCs w:val="28"/>
        </w:rPr>
      </w:pPr>
      <w:r>
        <w:rPr>
          <w:rFonts w:ascii="Times New Roman" w:hAnsi="Times New Roman" w:cs="Times New Roman"/>
          <w:b/>
          <w:sz w:val="28"/>
          <w:szCs w:val="28"/>
        </w:rPr>
        <w:br w:type="page"/>
      </w:r>
    </w:p>
    <w:p w:rsidR="003E4573" w:rsidRPr="00BE13CE" w:rsidRDefault="00BE13CE" w:rsidP="00BE13CE">
      <w:pPr>
        <w:widowControl w:val="0"/>
        <w:spacing w:after="0" w:line="288" w:lineRule="auto"/>
        <w:ind w:firstLine="709"/>
        <w:jc w:val="center"/>
        <w:rPr>
          <w:rFonts w:ascii="Times New Roman" w:hAnsi="Times New Roman" w:cs="Times New Roman"/>
          <w:b/>
          <w:sz w:val="28"/>
          <w:szCs w:val="28"/>
          <w:lang w:val="uk-UA"/>
        </w:rPr>
      </w:pPr>
      <w:r w:rsidRPr="00BE13CE">
        <w:rPr>
          <w:rFonts w:ascii="Times New Roman" w:hAnsi="Times New Roman" w:cs="Times New Roman"/>
          <w:b/>
          <w:sz w:val="28"/>
          <w:szCs w:val="28"/>
        </w:rPr>
        <w:lastRenderedPageBreak/>
        <w:t>СТРУКТУРА БІЗНЕС-ПЛАНУ, РЕКОМЕНДОВАНА ДЛЯ РОЗРАХУНКОВ</w:t>
      </w:r>
      <w:r w:rsidRPr="00BE13CE">
        <w:rPr>
          <w:rFonts w:ascii="Times New Roman" w:hAnsi="Times New Roman" w:cs="Times New Roman"/>
          <w:b/>
          <w:sz w:val="28"/>
          <w:szCs w:val="28"/>
          <w:lang w:val="uk-UA"/>
        </w:rPr>
        <w:t>ОЇ</w:t>
      </w:r>
      <w:r w:rsidRPr="00BE13CE">
        <w:rPr>
          <w:rFonts w:ascii="Times New Roman" w:hAnsi="Times New Roman" w:cs="Times New Roman"/>
          <w:b/>
          <w:sz w:val="28"/>
          <w:szCs w:val="28"/>
        </w:rPr>
        <w:t xml:space="preserve"> РОБ</w:t>
      </w:r>
      <w:r w:rsidRPr="00BE13CE">
        <w:rPr>
          <w:rFonts w:ascii="Times New Roman" w:hAnsi="Times New Roman" w:cs="Times New Roman"/>
          <w:b/>
          <w:sz w:val="28"/>
          <w:szCs w:val="28"/>
          <w:lang w:val="uk-UA"/>
        </w:rPr>
        <w:t>ОТИ</w:t>
      </w:r>
      <w:r w:rsidRPr="00BE13CE">
        <w:rPr>
          <w:rFonts w:ascii="Times New Roman" w:hAnsi="Times New Roman" w:cs="Times New Roman"/>
          <w:b/>
          <w:sz w:val="28"/>
          <w:szCs w:val="28"/>
        </w:rPr>
        <w:t>:</w:t>
      </w:r>
    </w:p>
    <w:p w:rsidR="00FC1351" w:rsidRPr="00BE13CE" w:rsidRDefault="00FC1351" w:rsidP="00BE13CE">
      <w:pPr>
        <w:widowControl w:val="0"/>
        <w:spacing w:after="0" w:line="288" w:lineRule="auto"/>
        <w:ind w:firstLine="709"/>
        <w:jc w:val="both"/>
        <w:rPr>
          <w:rFonts w:ascii="Times New Roman" w:hAnsi="Times New Roman" w:cs="Times New Roman"/>
          <w:sz w:val="28"/>
          <w:szCs w:val="28"/>
          <w:lang w:val="uk-UA"/>
        </w:rPr>
      </w:pPr>
      <w:r w:rsidRPr="00BE13CE">
        <w:rPr>
          <w:rFonts w:ascii="Times New Roman" w:hAnsi="Times New Roman" w:cs="Times New Roman"/>
          <w:sz w:val="28"/>
          <w:szCs w:val="28"/>
        </w:rPr>
        <w:t xml:space="preserve">Бізнес-план має бути логічно структурованим документом, який послідовно розкриває всі ключові аспекти підприємницької діяльності. Його основне призначення </w:t>
      </w:r>
      <w:r w:rsidRPr="00BE13CE">
        <w:rPr>
          <w:rFonts w:ascii="Times New Roman" w:hAnsi="Times New Roman" w:cs="Times New Roman"/>
          <w:sz w:val="28"/>
          <w:szCs w:val="28"/>
          <w:lang w:val="uk-UA"/>
        </w:rPr>
        <w:sym w:font="Symbol" w:char="F02D"/>
      </w:r>
      <w:r w:rsidRPr="00BE13CE">
        <w:rPr>
          <w:rFonts w:ascii="Times New Roman" w:hAnsi="Times New Roman" w:cs="Times New Roman"/>
          <w:sz w:val="28"/>
          <w:szCs w:val="28"/>
        </w:rPr>
        <w:t xml:space="preserve"> надати комплексне бачення бізнес-ідеї, обґрунтувати її життєздатність, привабливість для інвесторів і здатність приносити прибуток у коротко- та довгостроковій перспективі. Нижче наведено рекомендовану структуру бізнес-плану з описом основних розділів та їх змісту.</w:t>
      </w:r>
    </w:p>
    <w:p w:rsidR="00FC1351" w:rsidRPr="00BE13CE" w:rsidRDefault="00FC1351" w:rsidP="00BE13CE">
      <w:pPr>
        <w:widowControl w:val="0"/>
        <w:spacing w:after="0" w:line="288" w:lineRule="auto"/>
        <w:ind w:firstLine="709"/>
        <w:jc w:val="both"/>
        <w:rPr>
          <w:rFonts w:ascii="Times New Roman" w:hAnsi="Times New Roman" w:cs="Times New Roman"/>
          <w:b/>
          <w:sz w:val="28"/>
          <w:szCs w:val="28"/>
          <w:lang w:val="uk-UA"/>
        </w:rPr>
      </w:pPr>
      <w:r w:rsidRPr="00BE13CE">
        <w:rPr>
          <w:rFonts w:ascii="Times New Roman" w:hAnsi="Times New Roman" w:cs="Times New Roman"/>
          <w:b/>
          <w:sz w:val="28"/>
          <w:szCs w:val="28"/>
        </w:rPr>
        <w:t xml:space="preserve">1. Резюме </w:t>
      </w:r>
    </w:p>
    <w:p w:rsidR="00FC1351" w:rsidRPr="00BE13CE" w:rsidRDefault="00FC1351"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 xml:space="preserve">Це стислий огляд усього бізнес-плану. Хоча резюме розміщується на початку, його рекомендується писати </w:t>
      </w:r>
      <w:r w:rsidRPr="00BE13CE">
        <w:rPr>
          <w:rFonts w:ascii="Times New Roman" w:hAnsi="Times New Roman" w:cs="Times New Roman"/>
          <w:b/>
          <w:bCs/>
          <w:sz w:val="28"/>
          <w:szCs w:val="28"/>
        </w:rPr>
        <w:t>після завершення всіх інших розділів</w:t>
      </w:r>
      <w:r w:rsidRPr="00BE13CE">
        <w:rPr>
          <w:rFonts w:ascii="Times New Roman" w:hAnsi="Times New Roman" w:cs="Times New Roman"/>
          <w:sz w:val="28"/>
          <w:szCs w:val="28"/>
        </w:rPr>
        <w:t>, оскільки воно містить основні підсумки проєкту:</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суть бізнес-ідеї;</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основні цілі проєкту;</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коротка характеристика товару або послуги;</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цільовий ринок і конкурентні переваги;</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прогнозні фінансові показники (дохід, прибуток, потреба в інвестиціях);</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основні висновки щодо ефективності реалізації проєкту.</w:t>
      </w:r>
    </w:p>
    <w:p w:rsidR="00FC1351" w:rsidRPr="00BE13CE" w:rsidRDefault="00FC1351" w:rsidP="00BE13CE">
      <w:pPr>
        <w:widowControl w:val="0"/>
        <w:spacing w:after="0" w:line="288" w:lineRule="auto"/>
        <w:ind w:firstLine="709"/>
        <w:jc w:val="both"/>
        <w:rPr>
          <w:rFonts w:ascii="Times New Roman" w:hAnsi="Times New Roman" w:cs="Times New Roman"/>
          <w:sz w:val="28"/>
          <w:szCs w:val="28"/>
          <w:lang w:val="uk-UA"/>
        </w:rPr>
      </w:pPr>
      <w:r w:rsidRPr="00BE13CE">
        <w:rPr>
          <w:rFonts w:ascii="Times New Roman" w:hAnsi="Times New Roman" w:cs="Times New Roman"/>
          <w:b/>
          <w:bCs/>
          <w:sz w:val="28"/>
          <w:szCs w:val="28"/>
        </w:rPr>
        <w:t>Мета резюме</w:t>
      </w:r>
      <w:r w:rsidRPr="00BE13CE">
        <w:rPr>
          <w:rFonts w:ascii="Times New Roman" w:hAnsi="Times New Roman" w:cs="Times New Roman"/>
          <w:sz w:val="28"/>
          <w:szCs w:val="28"/>
        </w:rPr>
        <w:t xml:space="preserve"> </w:t>
      </w:r>
      <w:r w:rsidRPr="00BE13CE">
        <w:rPr>
          <w:rFonts w:ascii="Times New Roman" w:hAnsi="Times New Roman" w:cs="Times New Roman"/>
          <w:sz w:val="28"/>
          <w:szCs w:val="28"/>
          <w:lang w:val="uk-UA"/>
        </w:rPr>
        <w:sym w:font="Symbol" w:char="F02D"/>
      </w:r>
      <w:r w:rsidRPr="00BE13CE">
        <w:rPr>
          <w:rFonts w:ascii="Times New Roman" w:hAnsi="Times New Roman" w:cs="Times New Roman"/>
          <w:sz w:val="28"/>
          <w:szCs w:val="28"/>
        </w:rPr>
        <w:t xml:space="preserve"> зацікавити потенційного інвестора чи партнера, дати йому уявлення про те, чи варто продовжувати ознайомлення з документом.</w:t>
      </w:r>
    </w:p>
    <w:p w:rsidR="00FC1351" w:rsidRPr="00BE13CE" w:rsidRDefault="00FC1351" w:rsidP="00BE13CE">
      <w:pPr>
        <w:widowControl w:val="0"/>
        <w:spacing w:after="0" w:line="288" w:lineRule="auto"/>
        <w:ind w:firstLine="709"/>
        <w:jc w:val="both"/>
        <w:rPr>
          <w:rFonts w:ascii="Times New Roman" w:hAnsi="Times New Roman" w:cs="Times New Roman"/>
          <w:b/>
          <w:sz w:val="28"/>
          <w:szCs w:val="28"/>
        </w:rPr>
      </w:pPr>
      <w:r w:rsidRPr="00BE13CE">
        <w:rPr>
          <w:rFonts w:ascii="Times New Roman" w:hAnsi="Times New Roman" w:cs="Times New Roman"/>
          <w:b/>
          <w:sz w:val="28"/>
          <w:szCs w:val="28"/>
        </w:rPr>
        <w:t>2. Бізнес-ідея, шляхи її реалізації, стратегічні цілі</w:t>
      </w:r>
    </w:p>
    <w:p w:rsidR="00FC1351" w:rsidRPr="00BE13CE" w:rsidRDefault="00FC1351"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У цьому розділі розкривається концепція бізнесу, яка лежить в основі проєкту:</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актуальність та унікальність бізнес-ідеї;</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опис товару/послуги, які пропонуються;</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цільова аудиторія та ключові потреби, що вирішуються;</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місія та візія проєкту;</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 xml:space="preserve">коротко </w:t>
      </w:r>
      <w:r w:rsidRPr="00BE13CE">
        <w:rPr>
          <w:rFonts w:ascii="Times New Roman" w:hAnsi="Times New Roman" w:cs="Times New Roman"/>
          <w:sz w:val="28"/>
          <w:szCs w:val="28"/>
        </w:rPr>
        <w:sym w:font="Symbol" w:char="F02D"/>
      </w:r>
      <w:r w:rsidRPr="00BE13CE">
        <w:rPr>
          <w:rFonts w:ascii="Times New Roman" w:hAnsi="Times New Roman" w:cs="Times New Roman"/>
          <w:sz w:val="28"/>
          <w:szCs w:val="28"/>
        </w:rPr>
        <w:t xml:space="preserve"> стратегія реалізації;</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стратегічні та операційні цілі, терміни їх досягнення.</w:t>
      </w:r>
    </w:p>
    <w:p w:rsidR="00FC1351" w:rsidRPr="00BE13CE" w:rsidRDefault="00FC1351" w:rsidP="00BE13CE">
      <w:pPr>
        <w:widowControl w:val="0"/>
        <w:spacing w:after="0" w:line="288" w:lineRule="auto"/>
        <w:ind w:firstLine="709"/>
        <w:jc w:val="both"/>
        <w:rPr>
          <w:rFonts w:ascii="Times New Roman" w:hAnsi="Times New Roman" w:cs="Times New Roman"/>
          <w:b/>
          <w:sz w:val="28"/>
          <w:szCs w:val="28"/>
        </w:rPr>
      </w:pPr>
      <w:r w:rsidRPr="00BE13CE">
        <w:rPr>
          <w:rFonts w:ascii="Times New Roman" w:hAnsi="Times New Roman" w:cs="Times New Roman"/>
          <w:b/>
          <w:sz w:val="28"/>
          <w:szCs w:val="28"/>
        </w:rPr>
        <w:t>3. Аналіз продуктового портфеля (за потреби)</w:t>
      </w:r>
    </w:p>
    <w:p w:rsidR="00FC1351" w:rsidRPr="00BE13CE" w:rsidRDefault="00FC1351"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Цей розділ є доцільним, якщо підприємство вже функціонує або пропонує кілька продуктів/послуг:</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опис кожного продукту/послуги;</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позиціонування на ринку;</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застосування інструментів стратегічного аналізу (матриця BCG, GE/McKinsey);</w:t>
      </w:r>
    </w:p>
    <w:p w:rsidR="00FC1351" w:rsidRPr="00BE13CE" w:rsidRDefault="00FC1351"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 xml:space="preserve">обґрунтування необхідності диверсифікації або оновлення продуктового </w:t>
      </w:r>
      <w:r w:rsidRPr="00BE13CE">
        <w:rPr>
          <w:rFonts w:ascii="Times New Roman" w:hAnsi="Times New Roman" w:cs="Times New Roman"/>
          <w:sz w:val="28"/>
          <w:szCs w:val="28"/>
        </w:rPr>
        <w:lastRenderedPageBreak/>
        <w:t>портфеля.</w:t>
      </w:r>
    </w:p>
    <w:p w:rsidR="00BE13CE" w:rsidRPr="00BE13CE" w:rsidRDefault="00BE13CE" w:rsidP="00BE13CE">
      <w:pPr>
        <w:pStyle w:val="3"/>
        <w:keepNext w:val="0"/>
        <w:keepLines w:val="0"/>
        <w:widowControl w:val="0"/>
        <w:spacing w:before="0" w:line="288" w:lineRule="auto"/>
        <w:ind w:firstLine="709"/>
        <w:jc w:val="both"/>
        <w:rPr>
          <w:rFonts w:ascii="Times New Roman" w:eastAsiaTheme="minorEastAsia" w:hAnsi="Times New Roman" w:cs="Times New Roman"/>
          <w:bCs w:val="0"/>
          <w:color w:val="auto"/>
          <w:sz w:val="28"/>
          <w:szCs w:val="28"/>
        </w:rPr>
      </w:pPr>
      <w:r w:rsidRPr="00BE13CE">
        <w:rPr>
          <w:rFonts w:ascii="Times New Roman" w:eastAsiaTheme="minorEastAsia" w:hAnsi="Times New Roman" w:cs="Times New Roman"/>
          <w:color w:val="auto"/>
          <w:sz w:val="28"/>
          <w:szCs w:val="28"/>
        </w:rPr>
        <w:t>4. Аналіз зовнішнього середовища (PEST-аналіз)</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Оцінка факторів, що впливають на діяльність підприємства ззовні:</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bCs/>
          <w:sz w:val="28"/>
          <w:szCs w:val="28"/>
        </w:rPr>
        <w:t>Політичні</w:t>
      </w:r>
      <w:r w:rsidRPr="00BE13CE">
        <w:rPr>
          <w:rFonts w:ascii="Times New Roman" w:hAnsi="Times New Roman" w:cs="Times New Roman"/>
          <w:sz w:val="28"/>
          <w:szCs w:val="28"/>
        </w:rPr>
        <w:t>: стабільність, регулювання, податки, стандарти;</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bCs/>
          <w:sz w:val="28"/>
          <w:szCs w:val="28"/>
        </w:rPr>
        <w:t>Економічні</w:t>
      </w:r>
      <w:r w:rsidRPr="00BE13CE">
        <w:rPr>
          <w:rFonts w:ascii="Times New Roman" w:hAnsi="Times New Roman" w:cs="Times New Roman"/>
          <w:sz w:val="28"/>
          <w:szCs w:val="28"/>
        </w:rPr>
        <w:t>: інфляція, валютний курс, купівельна спроможність;</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bCs/>
          <w:sz w:val="28"/>
          <w:szCs w:val="28"/>
        </w:rPr>
        <w:t>Соціальні</w:t>
      </w:r>
      <w:r w:rsidRPr="00BE13CE">
        <w:rPr>
          <w:rFonts w:ascii="Times New Roman" w:hAnsi="Times New Roman" w:cs="Times New Roman"/>
          <w:sz w:val="28"/>
          <w:szCs w:val="28"/>
        </w:rPr>
        <w:t>: демографія, споживчі тенденції, цінності;</w:t>
      </w:r>
    </w:p>
    <w:p w:rsidR="00BE13CE" w:rsidRPr="00BE13CE" w:rsidRDefault="00BE13CE" w:rsidP="00BE13CE">
      <w:pPr>
        <w:widowControl w:val="0"/>
        <w:spacing w:after="0" w:line="288" w:lineRule="auto"/>
        <w:ind w:firstLine="709"/>
        <w:jc w:val="both"/>
        <w:rPr>
          <w:rFonts w:ascii="Times New Roman" w:hAnsi="Times New Roman" w:cs="Times New Roman"/>
          <w:sz w:val="28"/>
          <w:szCs w:val="28"/>
          <w:lang w:val="uk-UA"/>
        </w:rPr>
      </w:pPr>
      <w:r w:rsidRPr="00BE13CE">
        <w:rPr>
          <w:rFonts w:ascii="Times New Roman" w:hAnsi="Times New Roman" w:cs="Times New Roman"/>
          <w:bCs/>
          <w:sz w:val="28"/>
          <w:szCs w:val="28"/>
        </w:rPr>
        <w:t>Технологічні</w:t>
      </w:r>
      <w:r w:rsidRPr="00BE13CE">
        <w:rPr>
          <w:rFonts w:ascii="Times New Roman" w:hAnsi="Times New Roman" w:cs="Times New Roman"/>
          <w:sz w:val="28"/>
          <w:szCs w:val="28"/>
        </w:rPr>
        <w:t>: інновації, автоматизація, доступність технологій.</w:t>
      </w:r>
    </w:p>
    <w:p w:rsidR="00BE13CE" w:rsidRPr="00BE13CE" w:rsidRDefault="00BE13CE" w:rsidP="00BE13CE">
      <w:pPr>
        <w:pStyle w:val="3"/>
        <w:keepNext w:val="0"/>
        <w:keepLines w:val="0"/>
        <w:widowControl w:val="0"/>
        <w:spacing w:before="0" w:line="288" w:lineRule="auto"/>
        <w:ind w:firstLine="709"/>
        <w:jc w:val="both"/>
        <w:rPr>
          <w:rFonts w:ascii="Times New Roman" w:eastAsiaTheme="minorEastAsia" w:hAnsi="Times New Roman" w:cs="Times New Roman"/>
          <w:color w:val="auto"/>
          <w:sz w:val="28"/>
          <w:szCs w:val="28"/>
        </w:rPr>
      </w:pPr>
      <w:r w:rsidRPr="00BE13CE">
        <w:rPr>
          <w:rFonts w:ascii="Times New Roman" w:eastAsiaTheme="minorEastAsia" w:hAnsi="Times New Roman" w:cs="Times New Roman"/>
          <w:color w:val="auto"/>
          <w:sz w:val="28"/>
          <w:szCs w:val="28"/>
        </w:rPr>
        <w:t>5. Аналіз галузі та конкурентного середовища</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 xml:space="preserve">Мета розділу </w:t>
      </w:r>
      <w:r w:rsidRPr="00BE13CE">
        <w:rPr>
          <w:rFonts w:ascii="Times New Roman" w:hAnsi="Times New Roman" w:cs="Times New Roman"/>
          <w:sz w:val="28"/>
          <w:szCs w:val="28"/>
        </w:rPr>
        <w:sym w:font="Symbol" w:char="F02D"/>
      </w:r>
      <w:r w:rsidRPr="00BE13CE">
        <w:rPr>
          <w:rFonts w:ascii="Times New Roman" w:hAnsi="Times New Roman" w:cs="Times New Roman"/>
          <w:sz w:val="28"/>
          <w:szCs w:val="28"/>
        </w:rPr>
        <w:t xml:space="preserve"> визначити місце бізнесу в галузі та його конкурентоспроможність:</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оцінка розміру, структури та перспектив розвитку галузі;</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визначення основних гравців ринку;</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аналіз конкурентів за моделлю Портера (п’ять сил конкуренції);</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ідентифікація бар’єрів входу на ринок.</w:t>
      </w:r>
    </w:p>
    <w:p w:rsidR="00BE13CE" w:rsidRPr="00BE13CE" w:rsidRDefault="00BE13CE" w:rsidP="00BE13CE">
      <w:pPr>
        <w:pStyle w:val="3"/>
        <w:keepNext w:val="0"/>
        <w:keepLines w:val="0"/>
        <w:widowControl w:val="0"/>
        <w:spacing w:before="0" w:line="288" w:lineRule="auto"/>
        <w:ind w:firstLine="709"/>
        <w:jc w:val="both"/>
        <w:rPr>
          <w:rFonts w:ascii="Times New Roman" w:eastAsiaTheme="minorEastAsia" w:hAnsi="Times New Roman" w:cs="Times New Roman"/>
          <w:color w:val="auto"/>
          <w:sz w:val="28"/>
          <w:szCs w:val="28"/>
        </w:rPr>
      </w:pPr>
      <w:r w:rsidRPr="00BE13CE">
        <w:rPr>
          <w:rFonts w:ascii="Times New Roman" w:eastAsiaTheme="minorEastAsia" w:hAnsi="Times New Roman" w:cs="Times New Roman"/>
          <w:color w:val="auto"/>
          <w:sz w:val="28"/>
          <w:szCs w:val="28"/>
        </w:rPr>
        <w:t>6. Аналіз внутрішнього середовища підприємства</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Визначення власних сильних і слабких сторін:</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організаційна структура;</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виробничі потужності;</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персонал та управлінська команда;</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фінансовий стан та доступ до ресурсів;</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sz w:val="28"/>
          <w:szCs w:val="28"/>
        </w:rPr>
        <w:t>інноваційний потенціал.</w:t>
      </w:r>
    </w:p>
    <w:p w:rsidR="00BE13CE" w:rsidRPr="00BE13CE" w:rsidRDefault="00BE13CE" w:rsidP="00BE13CE">
      <w:pPr>
        <w:pStyle w:val="3"/>
        <w:keepNext w:val="0"/>
        <w:keepLines w:val="0"/>
        <w:widowControl w:val="0"/>
        <w:spacing w:before="0" w:line="288" w:lineRule="auto"/>
        <w:ind w:firstLine="709"/>
        <w:jc w:val="both"/>
        <w:rPr>
          <w:rFonts w:ascii="Times New Roman" w:eastAsiaTheme="minorEastAsia" w:hAnsi="Times New Roman" w:cs="Times New Roman"/>
          <w:color w:val="auto"/>
          <w:sz w:val="28"/>
          <w:szCs w:val="28"/>
        </w:rPr>
      </w:pPr>
      <w:r w:rsidRPr="00BE13CE">
        <w:rPr>
          <w:rFonts w:ascii="Times New Roman" w:eastAsiaTheme="minorEastAsia" w:hAnsi="Times New Roman" w:cs="Times New Roman"/>
          <w:color w:val="auto"/>
          <w:sz w:val="28"/>
          <w:szCs w:val="28"/>
        </w:rPr>
        <w:t>7. SWOT-аналіз</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Інтегрована оцінка зовнішніх і внутрішніх чинників:</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b/>
          <w:bCs/>
          <w:sz w:val="28"/>
          <w:szCs w:val="28"/>
        </w:rPr>
        <w:t>S (Strengths)</w:t>
      </w:r>
      <w:r w:rsidRPr="00BE13CE">
        <w:rPr>
          <w:rFonts w:ascii="Times New Roman" w:hAnsi="Times New Roman" w:cs="Times New Roman"/>
          <w:sz w:val="28"/>
          <w:szCs w:val="28"/>
        </w:rPr>
        <w:t xml:space="preserve"> – сильні сторони бізнесу;</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b/>
          <w:bCs/>
          <w:sz w:val="28"/>
          <w:szCs w:val="28"/>
        </w:rPr>
        <w:t>W (Weaknesses)</w:t>
      </w:r>
      <w:r w:rsidRPr="00BE13CE">
        <w:rPr>
          <w:rFonts w:ascii="Times New Roman" w:hAnsi="Times New Roman" w:cs="Times New Roman"/>
          <w:sz w:val="28"/>
          <w:szCs w:val="28"/>
        </w:rPr>
        <w:t xml:space="preserve"> – слабкі місця;</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b/>
          <w:bCs/>
          <w:sz w:val="28"/>
          <w:szCs w:val="28"/>
        </w:rPr>
        <w:t>O (Opportunities)</w:t>
      </w:r>
      <w:r w:rsidRPr="00BE13CE">
        <w:rPr>
          <w:rFonts w:ascii="Times New Roman" w:hAnsi="Times New Roman" w:cs="Times New Roman"/>
          <w:sz w:val="28"/>
          <w:szCs w:val="28"/>
        </w:rPr>
        <w:t xml:space="preserve"> – ринкові можливості;</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sz w:val="28"/>
          <w:szCs w:val="28"/>
        </w:rPr>
      </w:pPr>
      <w:r w:rsidRPr="00BE13CE">
        <w:rPr>
          <w:rFonts w:ascii="Times New Roman" w:hAnsi="Times New Roman" w:cs="Times New Roman"/>
          <w:b/>
          <w:bCs/>
          <w:sz w:val="28"/>
          <w:szCs w:val="28"/>
        </w:rPr>
        <w:t>T (Threats)</w:t>
      </w:r>
      <w:r w:rsidRPr="00BE13CE">
        <w:rPr>
          <w:rFonts w:ascii="Times New Roman" w:hAnsi="Times New Roman" w:cs="Times New Roman"/>
          <w:sz w:val="28"/>
          <w:szCs w:val="28"/>
        </w:rPr>
        <w:t xml:space="preserve"> – потенційні загрози.</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SWOT-аналіз є основою для побудови стратегії та обґрунтування вибору напрямів розвитку.</w:t>
      </w:r>
    </w:p>
    <w:p w:rsidR="00BE13CE" w:rsidRPr="00BE13CE" w:rsidRDefault="00BE13CE" w:rsidP="00BE13CE">
      <w:pPr>
        <w:pStyle w:val="3"/>
        <w:keepNext w:val="0"/>
        <w:keepLines w:val="0"/>
        <w:widowControl w:val="0"/>
        <w:spacing w:before="0" w:line="288" w:lineRule="auto"/>
        <w:ind w:firstLine="709"/>
        <w:jc w:val="both"/>
        <w:rPr>
          <w:rFonts w:ascii="Times New Roman" w:eastAsiaTheme="minorEastAsia" w:hAnsi="Times New Roman" w:cs="Times New Roman"/>
          <w:color w:val="auto"/>
          <w:sz w:val="28"/>
          <w:szCs w:val="28"/>
        </w:rPr>
      </w:pPr>
      <w:r w:rsidRPr="00BE13CE">
        <w:rPr>
          <w:rFonts w:ascii="Times New Roman" w:eastAsiaTheme="minorEastAsia" w:hAnsi="Times New Roman" w:cs="Times New Roman"/>
          <w:color w:val="auto"/>
          <w:sz w:val="28"/>
          <w:szCs w:val="28"/>
        </w:rPr>
        <w:t>8. Організаційний план</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Опис структури управління та кадрового забезпечення:</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правова форма господарювання;</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управлінська команда: кваліфікація, функціональні обов’язки;</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потреба в персоналі: кількість, спеціалізація, заробітна плата;</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система прийняття рішень, стиль управління, контроль.</w:t>
      </w:r>
    </w:p>
    <w:p w:rsidR="00BE13CE" w:rsidRPr="00BE13CE" w:rsidRDefault="00BE13CE" w:rsidP="00BE13CE">
      <w:pPr>
        <w:pStyle w:val="3"/>
        <w:keepNext w:val="0"/>
        <w:keepLines w:val="0"/>
        <w:widowControl w:val="0"/>
        <w:spacing w:before="0" w:line="288" w:lineRule="auto"/>
        <w:ind w:firstLine="709"/>
        <w:jc w:val="both"/>
        <w:rPr>
          <w:rFonts w:ascii="Times New Roman" w:eastAsiaTheme="minorEastAsia" w:hAnsi="Times New Roman" w:cs="Times New Roman"/>
          <w:color w:val="auto"/>
          <w:sz w:val="28"/>
          <w:szCs w:val="28"/>
        </w:rPr>
      </w:pPr>
      <w:r w:rsidRPr="00BE13CE">
        <w:rPr>
          <w:rFonts w:ascii="Times New Roman" w:eastAsiaTheme="minorEastAsia" w:hAnsi="Times New Roman" w:cs="Times New Roman"/>
          <w:color w:val="auto"/>
          <w:sz w:val="28"/>
          <w:szCs w:val="28"/>
        </w:rPr>
        <w:t>9. Виробничий план (за наявності виробництва)</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Використовується для виробничих підприємств:</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lastRenderedPageBreak/>
        <w:t>опис технологічного процесу;</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виробничі потужності;</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потреба в сировині та матеріалах;</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вибір місця розташування;</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постачання та логістика;</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планування витрат на виробництво.</w:t>
      </w:r>
    </w:p>
    <w:p w:rsidR="00BE13CE" w:rsidRPr="00BE13CE" w:rsidRDefault="00BE13CE" w:rsidP="00BE13CE">
      <w:pPr>
        <w:pStyle w:val="3"/>
        <w:keepNext w:val="0"/>
        <w:keepLines w:val="0"/>
        <w:widowControl w:val="0"/>
        <w:spacing w:before="0" w:line="288" w:lineRule="auto"/>
        <w:ind w:firstLine="709"/>
        <w:jc w:val="both"/>
        <w:rPr>
          <w:rFonts w:ascii="Times New Roman" w:eastAsiaTheme="minorEastAsia" w:hAnsi="Times New Roman" w:cs="Times New Roman"/>
          <w:color w:val="auto"/>
          <w:sz w:val="28"/>
          <w:szCs w:val="28"/>
        </w:rPr>
      </w:pPr>
      <w:r w:rsidRPr="00BE13CE">
        <w:rPr>
          <w:rFonts w:ascii="Times New Roman" w:eastAsiaTheme="minorEastAsia" w:hAnsi="Times New Roman" w:cs="Times New Roman"/>
          <w:color w:val="auto"/>
          <w:sz w:val="28"/>
          <w:szCs w:val="28"/>
        </w:rPr>
        <w:t>10. Фінансовий план</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Найважливіший розділ, який демонструє економічну доцільність проєкту:</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бюджет (початкові витрати, операційні витрати, маркетинг тощо);</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прогноз доходів і витрат (на 1–3 роки);</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
          <w:sz w:val="28"/>
          <w:szCs w:val="28"/>
        </w:rPr>
        <w:t>звіти</w:t>
      </w:r>
      <w:r w:rsidRPr="00BE13CE">
        <w:rPr>
          <w:rFonts w:ascii="Times New Roman" w:hAnsi="Times New Roman" w:cs="Times New Roman"/>
          <w:bCs/>
          <w:sz w:val="28"/>
          <w:szCs w:val="28"/>
        </w:rPr>
        <w:t>: про прибутки та збитки (P&amp;L), рух грошових коштів (Cash Flow), прогнозний баланс;</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 xml:space="preserve">розрахунок </w:t>
      </w:r>
      <w:r w:rsidRPr="00BE13CE">
        <w:rPr>
          <w:rFonts w:ascii="Times New Roman" w:hAnsi="Times New Roman" w:cs="Times New Roman"/>
          <w:b/>
          <w:sz w:val="28"/>
          <w:szCs w:val="28"/>
        </w:rPr>
        <w:t>точки беззбитковості</w:t>
      </w:r>
      <w:r w:rsidRPr="00BE13CE">
        <w:rPr>
          <w:rFonts w:ascii="Times New Roman" w:hAnsi="Times New Roman" w:cs="Times New Roman"/>
          <w:bCs/>
          <w:sz w:val="28"/>
          <w:szCs w:val="28"/>
        </w:rPr>
        <w:t>;</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оцінка інвестиційної привабливості (NPV, IRR, Payback Period).</w:t>
      </w:r>
    </w:p>
    <w:p w:rsidR="00BE13CE" w:rsidRPr="00BE13CE" w:rsidRDefault="00BE13CE" w:rsidP="00BE13CE">
      <w:pPr>
        <w:pStyle w:val="3"/>
        <w:keepNext w:val="0"/>
        <w:keepLines w:val="0"/>
        <w:widowControl w:val="0"/>
        <w:spacing w:before="0" w:line="288" w:lineRule="auto"/>
        <w:ind w:firstLine="709"/>
        <w:jc w:val="both"/>
        <w:rPr>
          <w:rFonts w:ascii="Times New Roman" w:hAnsi="Times New Roman" w:cs="Times New Roman"/>
          <w:sz w:val="28"/>
          <w:szCs w:val="28"/>
        </w:rPr>
      </w:pPr>
      <w:r w:rsidRPr="00BE13CE">
        <w:rPr>
          <w:rFonts w:ascii="Times New Roman" w:eastAsiaTheme="minorEastAsia" w:hAnsi="Times New Roman" w:cs="Times New Roman"/>
          <w:color w:val="auto"/>
          <w:sz w:val="28"/>
          <w:szCs w:val="28"/>
        </w:rPr>
        <w:t>11. Обґрунтування економічної ефективності проєкту</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Підсумковий аналітичний розділ:</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оцінка ключових показників: рентабельність, маржинальність, прибутковість;</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період окупності проєкту;</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варіанти розвитку подій за різних сценаріїв;</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підсумкове порівняння витрат і вигод.</w:t>
      </w:r>
    </w:p>
    <w:p w:rsidR="00BE13CE" w:rsidRPr="00BE13CE" w:rsidRDefault="00BE13CE" w:rsidP="00BE13CE">
      <w:pPr>
        <w:pStyle w:val="3"/>
        <w:keepNext w:val="0"/>
        <w:keepLines w:val="0"/>
        <w:widowControl w:val="0"/>
        <w:spacing w:before="0" w:line="288" w:lineRule="auto"/>
        <w:ind w:firstLine="709"/>
        <w:jc w:val="both"/>
        <w:rPr>
          <w:rFonts w:ascii="Times New Roman" w:eastAsiaTheme="minorEastAsia" w:hAnsi="Times New Roman" w:cs="Times New Roman"/>
          <w:color w:val="auto"/>
          <w:sz w:val="28"/>
          <w:szCs w:val="28"/>
        </w:rPr>
      </w:pPr>
      <w:r w:rsidRPr="00BE13CE">
        <w:rPr>
          <w:rFonts w:ascii="Times New Roman" w:eastAsiaTheme="minorEastAsia" w:hAnsi="Times New Roman" w:cs="Times New Roman"/>
          <w:color w:val="auto"/>
          <w:sz w:val="28"/>
          <w:szCs w:val="28"/>
        </w:rPr>
        <w:t>12. Оцінка та управління ризиками</w:t>
      </w:r>
    </w:p>
    <w:p w:rsidR="00BE13CE" w:rsidRPr="00BE13CE" w:rsidRDefault="00BE13CE" w:rsidP="00BE13CE">
      <w:pPr>
        <w:widowControl w:val="0"/>
        <w:spacing w:after="0" w:line="288" w:lineRule="auto"/>
        <w:ind w:firstLine="709"/>
        <w:jc w:val="both"/>
        <w:rPr>
          <w:rFonts w:ascii="Times New Roman" w:hAnsi="Times New Roman" w:cs="Times New Roman"/>
          <w:sz w:val="28"/>
          <w:szCs w:val="28"/>
        </w:rPr>
      </w:pPr>
      <w:r w:rsidRPr="00BE13CE">
        <w:rPr>
          <w:rFonts w:ascii="Times New Roman" w:hAnsi="Times New Roman" w:cs="Times New Roman"/>
          <w:sz w:val="28"/>
          <w:szCs w:val="28"/>
        </w:rPr>
        <w:t>Завершальний розділ, який демонструє здатність підприємства передбачати виклики:</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перелік основних ризиків: ринкові, фінансові, юридичні, технологічні тощо;</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оцінка їх імовірності та потенційного впливу;</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розробка заходів щодо їх мінімізації;</w:t>
      </w:r>
    </w:p>
    <w:p w:rsidR="00BE13CE" w:rsidRPr="00BE13CE" w:rsidRDefault="00BE13CE" w:rsidP="00BE13CE">
      <w:pPr>
        <w:pStyle w:val="a3"/>
        <w:widowControl w:val="0"/>
        <w:numPr>
          <w:ilvl w:val="0"/>
          <w:numId w:val="18"/>
        </w:numPr>
        <w:tabs>
          <w:tab w:val="left" w:pos="993"/>
        </w:tabs>
        <w:spacing w:after="0" w:line="288" w:lineRule="auto"/>
        <w:ind w:left="0" w:firstLine="709"/>
        <w:jc w:val="both"/>
        <w:rPr>
          <w:rFonts w:ascii="Times New Roman" w:hAnsi="Times New Roman" w:cs="Times New Roman"/>
          <w:bCs/>
          <w:sz w:val="28"/>
          <w:szCs w:val="28"/>
        </w:rPr>
      </w:pPr>
      <w:r w:rsidRPr="00BE13CE">
        <w:rPr>
          <w:rFonts w:ascii="Times New Roman" w:hAnsi="Times New Roman" w:cs="Times New Roman"/>
          <w:bCs/>
          <w:sz w:val="28"/>
          <w:szCs w:val="28"/>
        </w:rPr>
        <w:t>альтернативні сценарії реагування (план B).</w:t>
      </w:r>
    </w:p>
    <w:p w:rsidR="00BE13CE" w:rsidRPr="00BE13CE" w:rsidRDefault="00BE13CE" w:rsidP="00BE13CE">
      <w:pPr>
        <w:widowControl w:val="0"/>
        <w:spacing w:after="0" w:line="288" w:lineRule="auto"/>
        <w:ind w:firstLine="709"/>
        <w:jc w:val="both"/>
        <w:rPr>
          <w:rFonts w:ascii="Times New Roman" w:hAnsi="Times New Roman" w:cs="Times New Roman"/>
          <w:sz w:val="28"/>
          <w:szCs w:val="28"/>
          <w:lang w:val="uk-UA"/>
        </w:rPr>
      </w:pPr>
    </w:p>
    <w:p w:rsidR="00BE13CE" w:rsidRPr="00FC1351" w:rsidRDefault="00BE13CE" w:rsidP="00BE13CE">
      <w:pPr>
        <w:pStyle w:val="a3"/>
        <w:widowControl w:val="0"/>
        <w:tabs>
          <w:tab w:val="left" w:pos="993"/>
        </w:tabs>
        <w:spacing w:after="0" w:line="360" w:lineRule="auto"/>
        <w:ind w:left="709"/>
        <w:jc w:val="both"/>
        <w:rPr>
          <w:rFonts w:ascii="Times New Roman" w:hAnsi="Times New Roman" w:cs="Times New Roman"/>
          <w:sz w:val="28"/>
          <w:szCs w:val="28"/>
        </w:rPr>
      </w:pPr>
    </w:p>
    <w:p w:rsidR="003E4573" w:rsidRDefault="003E4573" w:rsidP="00BE13CE">
      <w:pPr>
        <w:widowControl w:val="0"/>
        <w:spacing w:after="0" w:line="360" w:lineRule="auto"/>
        <w:ind w:firstLine="709"/>
        <w:jc w:val="both"/>
        <w:rPr>
          <w:lang w:val="uk-UA"/>
        </w:rPr>
      </w:pPr>
    </w:p>
    <w:p w:rsidR="003E4573" w:rsidRPr="003E4573" w:rsidRDefault="003E4573" w:rsidP="00BE13CE">
      <w:pPr>
        <w:widowControl w:val="0"/>
        <w:spacing w:after="0" w:line="360" w:lineRule="auto"/>
        <w:ind w:firstLine="709"/>
        <w:jc w:val="both"/>
        <w:rPr>
          <w:rFonts w:ascii="Times New Roman" w:hAnsi="Times New Roman" w:cs="Times New Roman"/>
          <w:sz w:val="28"/>
          <w:szCs w:val="28"/>
          <w:lang w:val="uk-UA"/>
        </w:rPr>
      </w:pPr>
    </w:p>
    <w:p w:rsidR="00BE13CE" w:rsidRDefault="00BE13CE">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BE13CE" w:rsidRPr="002258E3" w:rsidRDefault="00BE13CE" w:rsidP="00BE13CE">
      <w:pPr>
        <w:pStyle w:val="a6"/>
        <w:widowControl w:val="0"/>
        <w:spacing w:before="0" w:beforeAutospacing="0" w:after="0" w:afterAutospacing="0"/>
        <w:ind w:firstLine="709"/>
        <w:jc w:val="center"/>
        <w:rPr>
          <w:b/>
          <w:sz w:val="28"/>
          <w:szCs w:val="28"/>
          <w:lang w:val="uk-UA"/>
        </w:rPr>
      </w:pPr>
      <w:r w:rsidRPr="002258E3">
        <w:rPr>
          <w:b/>
          <w:sz w:val="28"/>
          <w:szCs w:val="28"/>
          <w:lang w:val="uk-UA"/>
        </w:rPr>
        <w:lastRenderedPageBreak/>
        <w:t>Загальні вимоги до написання бізнес-</w:t>
      </w:r>
      <w:r>
        <w:rPr>
          <w:b/>
          <w:sz w:val="28"/>
          <w:szCs w:val="28"/>
          <w:lang w:val="uk-UA"/>
        </w:rPr>
        <w:t>плану</w:t>
      </w:r>
    </w:p>
    <w:p w:rsidR="00BE13CE" w:rsidRPr="002258E3" w:rsidRDefault="00BE13CE" w:rsidP="00BE13CE">
      <w:pPr>
        <w:pStyle w:val="a6"/>
        <w:widowControl w:val="0"/>
        <w:spacing w:before="0" w:beforeAutospacing="0" w:after="0" w:afterAutospacing="0" w:line="288" w:lineRule="auto"/>
        <w:ind w:firstLine="709"/>
        <w:jc w:val="both"/>
        <w:rPr>
          <w:sz w:val="28"/>
          <w:szCs w:val="28"/>
          <w:lang w:val="uk-UA"/>
        </w:rPr>
      </w:pPr>
      <w:r w:rsidRPr="002258E3">
        <w:rPr>
          <w:sz w:val="28"/>
          <w:szCs w:val="28"/>
          <w:lang w:val="uk-UA"/>
        </w:rPr>
        <w:t>Структура бізнес-плану:</w:t>
      </w:r>
    </w:p>
    <w:p w:rsidR="00BE13CE" w:rsidRPr="002258E3" w:rsidRDefault="00BE13CE" w:rsidP="00BE13CE">
      <w:pPr>
        <w:widowControl w:val="0"/>
        <w:numPr>
          <w:ilvl w:val="0"/>
          <w:numId w:val="30"/>
        </w:numPr>
        <w:tabs>
          <w:tab w:val="left" w:pos="851"/>
        </w:tabs>
        <w:spacing w:after="0" w:line="288" w:lineRule="auto"/>
        <w:ind w:left="0" w:firstLine="709"/>
        <w:jc w:val="both"/>
        <w:rPr>
          <w:rFonts w:ascii="Times New Roman" w:hAnsi="Times New Roman" w:cs="Times New Roman"/>
          <w:sz w:val="28"/>
          <w:szCs w:val="28"/>
        </w:rPr>
      </w:pPr>
      <w:r w:rsidRPr="002258E3">
        <w:rPr>
          <w:rFonts w:ascii="Times New Roman" w:hAnsi="Times New Roman" w:cs="Times New Roman"/>
          <w:sz w:val="28"/>
          <w:szCs w:val="28"/>
        </w:rPr>
        <w:t>Титульна сторінка (Додаток А).</w:t>
      </w:r>
    </w:p>
    <w:p w:rsidR="00BE13CE" w:rsidRPr="002258E3" w:rsidRDefault="00BE13CE" w:rsidP="00BE13CE">
      <w:pPr>
        <w:widowControl w:val="0"/>
        <w:numPr>
          <w:ilvl w:val="0"/>
          <w:numId w:val="30"/>
        </w:numPr>
        <w:tabs>
          <w:tab w:val="left" w:pos="851"/>
        </w:tabs>
        <w:spacing w:after="0" w:line="288" w:lineRule="auto"/>
        <w:ind w:left="0" w:firstLine="709"/>
        <w:jc w:val="both"/>
        <w:rPr>
          <w:rFonts w:ascii="Times New Roman" w:hAnsi="Times New Roman" w:cs="Times New Roman"/>
          <w:sz w:val="28"/>
          <w:szCs w:val="28"/>
        </w:rPr>
      </w:pPr>
      <w:r w:rsidRPr="002258E3">
        <w:rPr>
          <w:rFonts w:ascii="Times New Roman" w:hAnsi="Times New Roman" w:cs="Times New Roman"/>
          <w:sz w:val="28"/>
          <w:szCs w:val="28"/>
        </w:rPr>
        <w:t>Зміст.</w:t>
      </w:r>
    </w:p>
    <w:p w:rsidR="00BE13CE" w:rsidRPr="002258E3" w:rsidRDefault="00BE13CE" w:rsidP="00BE13CE">
      <w:pPr>
        <w:widowControl w:val="0"/>
        <w:numPr>
          <w:ilvl w:val="0"/>
          <w:numId w:val="30"/>
        </w:numPr>
        <w:tabs>
          <w:tab w:val="left" w:pos="851"/>
        </w:tabs>
        <w:spacing w:after="0" w:line="288" w:lineRule="auto"/>
        <w:ind w:left="0" w:firstLine="709"/>
        <w:jc w:val="both"/>
        <w:rPr>
          <w:rFonts w:ascii="Times New Roman" w:hAnsi="Times New Roman" w:cs="Times New Roman"/>
          <w:sz w:val="28"/>
          <w:szCs w:val="28"/>
        </w:rPr>
      </w:pPr>
      <w:r w:rsidRPr="002258E3">
        <w:rPr>
          <w:rFonts w:ascii="Times New Roman" w:hAnsi="Times New Roman" w:cs="Times New Roman"/>
          <w:sz w:val="28"/>
          <w:szCs w:val="28"/>
        </w:rPr>
        <w:t xml:space="preserve">Вступна частина (резюме проекту).  </w:t>
      </w:r>
    </w:p>
    <w:p w:rsidR="00BE13CE" w:rsidRPr="002258E3" w:rsidRDefault="00BE13CE" w:rsidP="00BE13CE">
      <w:pPr>
        <w:widowControl w:val="0"/>
        <w:numPr>
          <w:ilvl w:val="0"/>
          <w:numId w:val="30"/>
        </w:numPr>
        <w:tabs>
          <w:tab w:val="left" w:pos="851"/>
        </w:tabs>
        <w:spacing w:after="0" w:line="288" w:lineRule="auto"/>
        <w:ind w:left="0" w:firstLine="709"/>
        <w:jc w:val="both"/>
        <w:rPr>
          <w:rFonts w:ascii="Times New Roman" w:hAnsi="Times New Roman" w:cs="Times New Roman"/>
          <w:sz w:val="28"/>
          <w:szCs w:val="28"/>
        </w:rPr>
      </w:pPr>
      <w:r w:rsidRPr="002258E3">
        <w:rPr>
          <w:rFonts w:ascii="Times New Roman" w:hAnsi="Times New Roman" w:cs="Times New Roman"/>
          <w:sz w:val="28"/>
          <w:szCs w:val="28"/>
        </w:rPr>
        <w:t>Текстова частина.</w:t>
      </w:r>
    </w:p>
    <w:p w:rsidR="00BE13CE" w:rsidRPr="002258E3" w:rsidRDefault="00BE13CE" w:rsidP="00BE13CE">
      <w:pPr>
        <w:widowControl w:val="0"/>
        <w:numPr>
          <w:ilvl w:val="0"/>
          <w:numId w:val="30"/>
        </w:numPr>
        <w:tabs>
          <w:tab w:val="left" w:pos="851"/>
        </w:tabs>
        <w:spacing w:after="0" w:line="288" w:lineRule="auto"/>
        <w:ind w:left="0" w:firstLine="709"/>
        <w:jc w:val="both"/>
        <w:rPr>
          <w:rFonts w:ascii="Times New Roman" w:hAnsi="Times New Roman" w:cs="Times New Roman"/>
          <w:sz w:val="28"/>
          <w:szCs w:val="28"/>
        </w:rPr>
      </w:pPr>
      <w:r w:rsidRPr="002258E3">
        <w:rPr>
          <w:rFonts w:ascii="Times New Roman" w:hAnsi="Times New Roman" w:cs="Times New Roman"/>
          <w:sz w:val="28"/>
          <w:szCs w:val="28"/>
        </w:rPr>
        <w:t xml:space="preserve">Додатки.     </w:t>
      </w:r>
    </w:p>
    <w:p w:rsidR="00BE13CE" w:rsidRPr="002258E3" w:rsidRDefault="00BE13CE" w:rsidP="00BE13CE">
      <w:pPr>
        <w:spacing w:after="0" w:line="288" w:lineRule="auto"/>
        <w:ind w:firstLine="709"/>
        <w:jc w:val="both"/>
        <w:rPr>
          <w:rFonts w:ascii="Times New Roman" w:hAnsi="Times New Roman" w:cs="Times New Roman"/>
          <w:sz w:val="28"/>
          <w:szCs w:val="28"/>
        </w:rPr>
      </w:pPr>
      <w:r w:rsidRPr="002258E3">
        <w:rPr>
          <w:rFonts w:ascii="Times New Roman" w:hAnsi="Times New Roman" w:cs="Times New Roman"/>
          <w:sz w:val="28"/>
          <w:szCs w:val="28"/>
        </w:rPr>
        <w:t>Бізнес-план друкується або пишеться від руки. Друк бізнес-плану здійснюється на листках формату А-4, поля:</w:t>
      </w:r>
    </w:p>
    <w:p w:rsidR="00BE13CE" w:rsidRPr="002258E3" w:rsidRDefault="00BE13CE" w:rsidP="00BE13CE">
      <w:pPr>
        <w:spacing w:after="0" w:line="288" w:lineRule="auto"/>
        <w:ind w:firstLine="709"/>
        <w:jc w:val="both"/>
        <w:rPr>
          <w:rFonts w:ascii="Times New Roman" w:hAnsi="Times New Roman" w:cs="Times New Roman"/>
          <w:sz w:val="28"/>
          <w:szCs w:val="28"/>
        </w:rPr>
      </w:pPr>
      <w:r w:rsidRPr="002258E3">
        <w:rPr>
          <w:rFonts w:ascii="Times New Roman" w:hAnsi="Times New Roman" w:cs="Times New Roman"/>
          <w:sz w:val="28"/>
          <w:szCs w:val="28"/>
        </w:rPr>
        <w:t>Ліве поле – 2,5 см;</w:t>
      </w:r>
    </w:p>
    <w:p w:rsidR="00BE13CE" w:rsidRPr="002258E3" w:rsidRDefault="00BE13CE" w:rsidP="00BE13CE">
      <w:pPr>
        <w:spacing w:after="0" w:line="288" w:lineRule="auto"/>
        <w:ind w:firstLine="709"/>
        <w:jc w:val="both"/>
        <w:rPr>
          <w:rFonts w:ascii="Times New Roman" w:hAnsi="Times New Roman" w:cs="Times New Roman"/>
          <w:sz w:val="28"/>
          <w:szCs w:val="28"/>
        </w:rPr>
      </w:pPr>
      <w:r w:rsidRPr="002258E3">
        <w:rPr>
          <w:rFonts w:ascii="Times New Roman" w:hAnsi="Times New Roman" w:cs="Times New Roman"/>
          <w:sz w:val="28"/>
          <w:szCs w:val="28"/>
        </w:rPr>
        <w:t>Праве поле – 1,5 см;</w:t>
      </w:r>
    </w:p>
    <w:p w:rsidR="00BE13CE" w:rsidRPr="002258E3" w:rsidRDefault="00BE13CE" w:rsidP="00BE13CE">
      <w:pPr>
        <w:spacing w:after="0" w:line="288" w:lineRule="auto"/>
        <w:ind w:firstLine="709"/>
        <w:jc w:val="both"/>
        <w:rPr>
          <w:rFonts w:ascii="Times New Roman" w:hAnsi="Times New Roman" w:cs="Times New Roman"/>
          <w:sz w:val="28"/>
          <w:szCs w:val="28"/>
        </w:rPr>
      </w:pPr>
      <w:r w:rsidRPr="002258E3">
        <w:rPr>
          <w:rFonts w:ascii="Times New Roman" w:hAnsi="Times New Roman" w:cs="Times New Roman"/>
          <w:sz w:val="28"/>
          <w:szCs w:val="28"/>
        </w:rPr>
        <w:t>Верхнє та нижнє поле – 2 см.</w:t>
      </w:r>
    </w:p>
    <w:p w:rsidR="00BE13CE" w:rsidRPr="002258E3" w:rsidRDefault="00BE13CE" w:rsidP="00BE13CE">
      <w:pPr>
        <w:spacing w:after="0" w:line="288" w:lineRule="auto"/>
        <w:ind w:firstLine="709"/>
        <w:jc w:val="both"/>
        <w:rPr>
          <w:rFonts w:ascii="Times New Roman" w:hAnsi="Times New Roman" w:cs="Times New Roman"/>
          <w:sz w:val="28"/>
          <w:szCs w:val="28"/>
        </w:rPr>
      </w:pPr>
      <w:r w:rsidRPr="002258E3">
        <w:rPr>
          <w:rFonts w:ascii="Times New Roman" w:hAnsi="Times New Roman" w:cs="Times New Roman"/>
          <w:sz w:val="28"/>
          <w:szCs w:val="28"/>
        </w:rPr>
        <w:t>Шрифт 14 Times New Roman, абзац – 1,25. Міжрядковий інтервал 1,5. Номера сторінок проставляються внизу, посередині сторінки (титульна сторінка входить в загальну кількість сторінок, але номер на ній не ставиться).</w:t>
      </w:r>
    </w:p>
    <w:p w:rsidR="00BE13CE" w:rsidRPr="002258E3" w:rsidRDefault="00BE13CE" w:rsidP="00BE13CE">
      <w:pPr>
        <w:spacing w:after="0" w:line="288" w:lineRule="auto"/>
        <w:ind w:firstLine="709"/>
        <w:jc w:val="both"/>
        <w:rPr>
          <w:rFonts w:ascii="Times New Roman" w:hAnsi="Times New Roman" w:cs="Times New Roman"/>
          <w:sz w:val="28"/>
          <w:szCs w:val="28"/>
        </w:rPr>
      </w:pPr>
      <w:r w:rsidRPr="002258E3">
        <w:rPr>
          <w:rFonts w:ascii="Times New Roman" w:hAnsi="Times New Roman" w:cs="Times New Roman"/>
          <w:sz w:val="28"/>
          <w:szCs w:val="28"/>
        </w:rPr>
        <w:t>Кожний розділ бізнес-плану пишеться 16 шрифтом  (напівжирним) Times New Roman по середині сторінки. Текст бізнес-плану друкується  14 шрифтом Times New Roman.</w:t>
      </w:r>
    </w:p>
    <w:p w:rsidR="00BE13CE" w:rsidRPr="002258E3" w:rsidRDefault="00BE13CE" w:rsidP="00BE13CE">
      <w:pPr>
        <w:spacing w:after="0" w:line="288" w:lineRule="auto"/>
        <w:ind w:firstLine="709"/>
        <w:jc w:val="both"/>
        <w:rPr>
          <w:rFonts w:ascii="Times New Roman" w:hAnsi="Times New Roman" w:cs="Times New Roman"/>
          <w:sz w:val="28"/>
          <w:szCs w:val="28"/>
        </w:rPr>
      </w:pPr>
      <w:r w:rsidRPr="002258E3">
        <w:rPr>
          <w:rFonts w:ascii="Times New Roman" w:hAnsi="Times New Roman" w:cs="Times New Roman"/>
          <w:sz w:val="28"/>
          <w:szCs w:val="28"/>
        </w:rPr>
        <w:tab/>
        <w:t>Номер та назва таблиці позначаються над таблицею та друкуються 14 шрифтом Times New Roman. Номер таблиці друкується з правого краю сторінки, назва таблиці посередині сторінки. Сама таблиця друкується 12 шрифтом Times New Roman.</w:t>
      </w:r>
    </w:p>
    <w:p w:rsidR="00BE13CE" w:rsidRPr="002258E3" w:rsidRDefault="00BE13CE" w:rsidP="00BE13CE">
      <w:pPr>
        <w:spacing w:after="0" w:line="288" w:lineRule="auto"/>
        <w:ind w:firstLine="709"/>
        <w:jc w:val="both"/>
        <w:rPr>
          <w:rFonts w:ascii="Times New Roman" w:hAnsi="Times New Roman" w:cs="Times New Roman"/>
          <w:sz w:val="28"/>
          <w:szCs w:val="28"/>
        </w:rPr>
      </w:pPr>
      <w:r w:rsidRPr="002258E3">
        <w:rPr>
          <w:rFonts w:ascii="Times New Roman" w:hAnsi="Times New Roman" w:cs="Times New Roman"/>
          <w:sz w:val="28"/>
          <w:szCs w:val="28"/>
        </w:rPr>
        <w:tab/>
        <w:t>Назва та номер рисунку позначаються під рисунком (посередині сторінки) 14 шрифтом Times New Roman.</w:t>
      </w:r>
    </w:p>
    <w:p w:rsidR="00BE13CE" w:rsidRPr="002258E3" w:rsidRDefault="00BE13CE" w:rsidP="00BE13CE">
      <w:pPr>
        <w:spacing w:after="0" w:line="288" w:lineRule="auto"/>
        <w:ind w:firstLine="709"/>
        <w:jc w:val="both"/>
        <w:rPr>
          <w:rFonts w:ascii="Times New Roman" w:hAnsi="Times New Roman" w:cs="Times New Roman"/>
          <w:sz w:val="28"/>
          <w:szCs w:val="28"/>
        </w:rPr>
      </w:pPr>
      <w:r w:rsidRPr="002258E3">
        <w:rPr>
          <w:rFonts w:ascii="Times New Roman" w:hAnsi="Times New Roman" w:cs="Times New Roman"/>
          <w:sz w:val="28"/>
          <w:szCs w:val="28"/>
        </w:rPr>
        <w:tab/>
        <w:t>Формули пишуться посередині сторінки, нумерація з правого краю сторінки.</w:t>
      </w:r>
    </w:p>
    <w:p w:rsidR="00BE13CE" w:rsidRPr="002258E3" w:rsidRDefault="00BE13CE" w:rsidP="00BE13CE">
      <w:pPr>
        <w:spacing w:after="0" w:line="288" w:lineRule="auto"/>
        <w:ind w:firstLine="709"/>
        <w:jc w:val="both"/>
        <w:rPr>
          <w:rFonts w:ascii="Times New Roman" w:hAnsi="Times New Roman" w:cs="Times New Roman"/>
          <w:sz w:val="28"/>
          <w:szCs w:val="28"/>
        </w:rPr>
      </w:pPr>
      <w:r w:rsidRPr="002258E3">
        <w:rPr>
          <w:rFonts w:ascii="Times New Roman" w:hAnsi="Times New Roman" w:cs="Times New Roman"/>
          <w:sz w:val="28"/>
          <w:szCs w:val="28"/>
        </w:rPr>
        <w:t>Нумерація таблиць, рисунків та формул по кожному розділу пишеться окремо.</w:t>
      </w:r>
    </w:p>
    <w:p w:rsidR="00BE13CE" w:rsidRPr="002258E3" w:rsidRDefault="00BE13CE" w:rsidP="00BE13CE">
      <w:pPr>
        <w:spacing w:after="0" w:line="288" w:lineRule="auto"/>
        <w:ind w:firstLine="709"/>
        <w:jc w:val="both"/>
        <w:rPr>
          <w:rFonts w:ascii="Times New Roman" w:hAnsi="Times New Roman" w:cs="Times New Roman"/>
          <w:sz w:val="28"/>
          <w:szCs w:val="28"/>
        </w:rPr>
      </w:pPr>
      <w:r w:rsidRPr="002258E3">
        <w:rPr>
          <w:rFonts w:ascii="Times New Roman" w:hAnsi="Times New Roman" w:cs="Times New Roman"/>
          <w:sz w:val="28"/>
          <w:szCs w:val="28"/>
        </w:rPr>
        <w:t>Загальний обсяг бізнес-плану має становити 30-35 сторінок.</w:t>
      </w:r>
    </w:p>
    <w:p w:rsidR="00BE13CE" w:rsidRPr="002258E3" w:rsidRDefault="00BE13CE" w:rsidP="00BE13CE">
      <w:pPr>
        <w:pStyle w:val="a6"/>
        <w:widowControl w:val="0"/>
        <w:spacing w:before="0" w:beforeAutospacing="0" w:after="0" w:afterAutospacing="0" w:line="288" w:lineRule="auto"/>
        <w:ind w:firstLine="709"/>
        <w:jc w:val="both"/>
        <w:rPr>
          <w:sz w:val="28"/>
          <w:szCs w:val="28"/>
          <w:lang w:val="uk-UA"/>
        </w:rPr>
      </w:pPr>
      <w:r w:rsidRPr="002258E3">
        <w:rPr>
          <w:sz w:val="28"/>
          <w:szCs w:val="28"/>
          <w:lang w:val="uk-UA"/>
        </w:rPr>
        <w:t>Резюме доцільно складати на останньому етапі розробки бізнес-плану, оскільки саме тут подаються уявлення про мету бізнес-плану, характер підприємницької діяльності автора проекту, його ринкові можливості, склад управлінської команди, потенційних інвесторів, фінансові прогнози, очікувані результати тощо.</w:t>
      </w:r>
    </w:p>
    <w:p w:rsidR="00BE13CE" w:rsidRPr="002258E3" w:rsidRDefault="00BE13CE" w:rsidP="00BE13CE">
      <w:pPr>
        <w:pStyle w:val="a6"/>
        <w:widowControl w:val="0"/>
        <w:spacing w:before="0" w:beforeAutospacing="0" w:after="0" w:afterAutospacing="0" w:line="288" w:lineRule="auto"/>
        <w:ind w:firstLine="709"/>
        <w:jc w:val="both"/>
        <w:rPr>
          <w:sz w:val="28"/>
          <w:szCs w:val="28"/>
          <w:lang w:val="uk-UA"/>
        </w:rPr>
      </w:pPr>
      <w:r w:rsidRPr="002258E3">
        <w:rPr>
          <w:sz w:val="28"/>
          <w:szCs w:val="28"/>
          <w:lang w:val="uk-UA"/>
        </w:rPr>
        <w:t>Від чіткості викладення цієї інформації буде залежати початкове ставлення інвесторів до фінансового забезпечення проекту і позитивне вирішення питання щодо сутності справи.</w:t>
      </w:r>
    </w:p>
    <w:p w:rsidR="00BE13CE" w:rsidRDefault="00BE13CE">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8F0B42" w:rsidRPr="008F0B42" w:rsidRDefault="008F0B42" w:rsidP="00BE13CE">
      <w:pPr>
        <w:widowControl w:val="0"/>
        <w:autoSpaceDE w:val="0"/>
        <w:autoSpaceDN w:val="0"/>
        <w:adjustRightInd w:val="0"/>
        <w:spacing w:after="0" w:line="360" w:lineRule="auto"/>
        <w:ind w:firstLine="709"/>
        <w:jc w:val="center"/>
        <w:rPr>
          <w:rFonts w:ascii="Times New Roman" w:hAnsi="Times New Roman" w:cs="Times New Roman"/>
          <w:b/>
          <w:sz w:val="28"/>
          <w:szCs w:val="28"/>
          <w:lang w:val="uk-UA"/>
        </w:rPr>
      </w:pPr>
      <w:r w:rsidRPr="008F0B42">
        <w:rPr>
          <w:rFonts w:ascii="Times New Roman" w:hAnsi="Times New Roman" w:cs="Times New Roman"/>
          <w:b/>
          <w:sz w:val="28"/>
          <w:szCs w:val="28"/>
        </w:rPr>
        <w:lastRenderedPageBreak/>
        <w:t xml:space="preserve">ПОРЯДОК ЗАХИСТУ ТА ОЦІНЮВАННЯ РОЗРАХУНКОВОЇ РОБОТИ </w:t>
      </w:r>
    </w:p>
    <w:p w:rsidR="00525FF0" w:rsidRDefault="008F0B42" w:rsidP="008F0B42">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8F0B42">
        <w:rPr>
          <w:rFonts w:ascii="Times New Roman" w:hAnsi="Times New Roman" w:cs="Times New Roman"/>
          <w:sz w:val="28"/>
          <w:szCs w:val="28"/>
        </w:rPr>
        <w:t xml:space="preserve">Захист </w:t>
      </w:r>
      <w:r w:rsidRPr="008F0B42">
        <w:rPr>
          <w:rFonts w:ascii="Times New Roman" w:hAnsi="Times New Roman" w:cs="Times New Roman"/>
          <w:sz w:val="28"/>
          <w:szCs w:val="28"/>
          <w:lang w:val="uk-UA"/>
        </w:rPr>
        <w:t xml:space="preserve">індивідуальної </w:t>
      </w:r>
      <w:r w:rsidRPr="008F0B42">
        <w:rPr>
          <w:rFonts w:ascii="Times New Roman" w:hAnsi="Times New Roman" w:cs="Times New Roman"/>
          <w:sz w:val="28"/>
          <w:szCs w:val="28"/>
        </w:rPr>
        <w:t xml:space="preserve">роботи передбачений для перевірки знань студента та оцінки правильності її виконання. На захисті студент повинен вміти обґрунтовувати власні розрахунки та показувати глибоке розуміння виконаної розрахункової роботи. </w:t>
      </w:r>
    </w:p>
    <w:p w:rsidR="00525FF0" w:rsidRDefault="00525FF0" w:rsidP="008F0B42">
      <w:pPr>
        <w:widowControl w:val="0"/>
        <w:autoSpaceDE w:val="0"/>
        <w:autoSpaceDN w:val="0"/>
        <w:adjustRightInd w:val="0"/>
        <w:spacing w:after="0" w:line="360" w:lineRule="auto"/>
        <w:ind w:firstLine="709"/>
        <w:jc w:val="both"/>
        <w:rPr>
          <w:rFonts w:ascii="Times New Roman" w:hAnsi="Times New Roman" w:cs="Times New Roman"/>
          <w:b/>
          <w:sz w:val="28"/>
          <w:szCs w:val="28"/>
          <w:lang w:val="uk-UA"/>
        </w:rPr>
      </w:pPr>
      <w:r w:rsidRPr="00525FF0">
        <w:rPr>
          <w:rFonts w:ascii="Times New Roman" w:hAnsi="Times New Roman" w:cs="Times New Roman"/>
          <w:b/>
          <w:sz w:val="28"/>
          <w:szCs w:val="28"/>
        </w:rPr>
        <w:t>Максимальна кількість балів – 25</w:t>
      </w:r>
    </w:p>
    <w:p w:rsidR="00525FF0" w:rsidRPr="00372D58" w:rsidRDefault="00525FF0" w:rsidP="00525FF0">
      <w:pPr>
        <w:widowControl w:val="0"/>
        <w:autoSpaceDE w:val="0"/>
        <w:autoSpaceDN w:val="0"/>
        <w:adjustRightInd w:val="0"/>
        <w:spacing w:after="0" w:line="360" w:lineRule="auto"/>
        <w:ind w:firstLine="709"/>
        <w:jc w:val="center"/>
        <w:rPr>
          <w:rFonts w:ascii="Times New Roman" w:hAnsi="Times New Roman" w:cs="Times New Roman"/>
          <w:b/>
          <w:sz w:val="28"/>
          <w:szCs w:val="28"/>
          <w:lang w:val="uk-UA"/>
        </w:rPr>
      </w:pPr>
      <w:r w:rsidRPr="00372D58">
        <w:rPr>
          <w:rFonts w:ascii="Times New Roman" w:hAnsi="Times New Roman" w:cs="Times New Roman"/>
          <w:b/>
          <w:sz w:val="28"/>
          <w:szCs w:val="28"/>
          <w:lang w:val="uk-UA"/>
        </w:rPr>
        <w:t xml:space="preserve">КРИТЕРІЇ ОЦІНЮВАННЯ </w:t>
      </w:r>
    </w:p>
    <w:tbl>
      <w:tblPr>
        <w:tblStyle w:val="a8"/>
        <w:tblW w:w="0" w:type="auto"/>
        <w:tblLook w:val="04A0"/>
      </w:tblPr>
      <w:tblGrid>
        <w:gridCol w:w="484"/>
        <w:gridCol w:w="3310"/>
        <w:gridCol w:w="1559"/>
        <w:gridCol w:w="4784"/>
      </w:tblGrid>
      <w:tr w:rsidR="00525FF0" w:rsidRPr="00525FF0" w:rsidTr="00525FF0">
        <w:tc>
          <w:tcPr>
            <w:tcW w:w="0" w:type="auto"/>
            <w:hideMark/>
          </w:tcPr>
          <w:p w:rsidR="00525FF0" w:rsidRPr="00525FF0" w:rsidRDefault="00525FF0" w:rsidP="00525FF0">
            <w:pPr>
              <w:jc w:val="center"/>
              <w:rPr>
                <w:rFonts w:ascii="Times New Roman" w:eastAsia="Times New Roman" w:hAnsi="Times New Roman" w:cs="Times New Roman"/>
                <w:bCs/>
                <w:sz w:val="28"/>
                <w:szCs w:val="28"/>
                <w:lang w:eastAsia="zh-CN"/>
              </w:rPr>
            </w:pPr>
            <w:r w:rsidRPr="00525FF0">
              <w:rPr>
                <w:rFonts w:ascii="Times New Roman" w:eastAsia="Times New Roman" w:hAnsi="Times New Roman" w:cs="Times New Roman"/>
                <w:bCs/>
                <w:sz w:val="28"/>
                <w:szCs w:val="28"/>
                <w:lang w:eastAsia="zh-CN"/>
              </w:rPr>
              <w:t>№</w:t>
            </w:r>
          </w:p>
        </w:tc>
        <w:tc>
          <w:tcPr>
            <w:tcW w:w="3310" w:type="dxa"/>
            <w:hideMark/>
          </w:tcPr>
          <w:p w:rsidR="00525FF0" w:rsidRPr="00525FF0" w:rsidRDefault="00525FF0" w:rsidP="00525FF0">
            <w:pPr>
              <w:jc w:val="center"/>
              <w:rPr>
                <w:rFonts w:ascii="Times New Roman" w:eastAsia="Times New Roman" w:hAnsi="Times New Roman" w:cs="Times New Roman"/>
                <w:bCs/>
                <w:sz w:val="28"/>
                <w:szCs w:val="28"/>
                <w:lang w:eastAsia="zh-CN"/>
              </w:rPr>
            </w:pPr>
            <w:r w:rsidRPr="00525FF0">
              <w:rPr>
                <w:rFonts w:ascii="Times New Roman" w:eastAsia="Times New Roman" w:hAnsi="Times New Roman" w:cs="Times New Roman"/>
                <w:bCs/>
                <w:sz w:val="28"/>
                <w:szCs w:val="28"/>
                <w:lang w:eastAsia="zh-CN"/>
              </w:rPr>
              <w:t>Критерій</w:t>
            </w:r>
          </w:p>
        </w:tc>
        <w:tc>
          <w:tcPr>
            <w:tcW w:w="1559" w:type="dxa"/>
            <w:hideMark/>
          </w:tcPr>
          <w:p w:rsidR="00525FF0" w:rsidRPr="00525FF0" w:rsidRDefault="00525FF0" w:rsidP="00525FF0">
            <w:pPr>
              <w:jc w:val="center"/>
              <w:rPr>
                <w:rFonts w:ascii="Times New Roman" w:eastAsia="Times New Roman" w:hAnsi="Times New Roman" w:cs="Times New Roman"/>
                <w:bCs/>
                <w:sz w:val="28"/>
                <w:szCs w:val="28"/>
                <w:lang w:eastAsia="zh-CN"/>
              </w:rPr>
            </w:pPr>
            <w:r w:rsidRPr="00525FF0">
              <w:rPr>
                <w:rFonts w:ascii="Times New Roman" w:eastAsia="Times New Roman" w:hAnsi="Times New Roman" w:cs="Times New Roman"/>
                <w:bCs/>
                <w:sz w:val="28"/>
                <w:szCs w:val="28"/>
                <w:lang w:eastAsia="zh-CN"/>
              </w:rPr>
              <w:t>Максимум балів</w:t>
            </w:r>
          </w:p>
        </w:tc>
        <w:tc>
          <w:tcPr>
            <w:tcW w:w="4784" w:type="dxa"/>
            <w:hideMark/>
          </w:tcPr>
          <w:p w:rsidR="00525FF0" w:rsidRPr="00525FF0" w:rsidRDefault="00525FF0" w:rsidP="00525FF0">
            <w:pPr>
              <w:jc w:val="center"/>
              <w:rPr>
                <w:rFonts w:ascii="Times New Roman" w:eastAsia="Times New Roman" w:hAnsi="Times New Roman" w:cs="Times New Roman"/>
                <w:bCs/>
                <w:sz w:val="28"/>
                <w:szCs w:val="28"/>
                <w:lang w:eastAsia="zh-CN"/>
              </w:rPr>
            </w:pPr>
            <w:r w:rsidRPr="00525FF0">
              <w:rPr>
                <w:rFonts w:ascii="Times New Roman" w:eastAsia="Times New Roman" w:hAnsi="Times New Roman" w:cs="Times New Roman"/>
                <w:bCs/>
                <w:sz w:val="28"/>
                <w:szCs w:val="28"/>
                <w:lang w:eastAsia="zh-CN"/>
              </w:rPr>
              <w:t>Опис</w:t>
            </w:r>
          </w:p>
        </w:tc>
      </w:tr>
      <w:tr w:rsidR="00525FF0" w:rsidRPr="00525FF0" w:rsidTr="00525FF0">
        <w:tc>
          <w:tcPr>
            <w:tcW w:w="0" w:type="auto"/>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1</w:t>
            </w:r>
          </w:p>
        </w:tc>
        <w:tc>
          <w:tcPr>
            <w:tcW w:w="3310"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Повнота та логіка структури</w:t>
            </w:r>
          </w:p>
        </w:tc>
        <w:tc>
          <w:tcPr>
            <w:tcW w:w="1559"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4 бали</w:t>
            </w:r>
          </w:p>
        </w:tc>
        <w:tc>
          <w:tcPr>
            <w:tcW w:w="4784" w:type="dxa"/>
            <w:hideMark/>
          </w:tcPr>
          <w:p w:rsidR="00525FF0" w:rsidRPr="00525FF0" w:rsidRDefault="00525FF0" w:rsidP="00525FF0">
            <w:pPr>
              <w:jc w:val="both"/>
              <w:rPr>
                <w:rFonts w:ascii="Times New Roman" w:eastAsia="Times New Roman" w:hAnsi="Times New Roman" w:cs="Times New Roman"/>
                <w:sz w:val="28"/>
                <w:szCs w:val="28"/>
                <w:lang w:eastAsia="zh-CN"/>
              </w:rPr>
            </w:pPr>
            <w:r w:rsidRPr="00525FF0">
              <w:rPr>
                <w:rFonts w:ascii="Times New Roman" w:eastAsia="Times New Roman" w:hAnsi="Times New Roman" w:cs="Times New Roman"/>
                <w:sz w:val="28"/>
                <w:szCs w:val="28"/>
                <w:lang w:eastAsia="zh-CN"/>
              </w:rPr>
              <w:t>Дотримання рекомендованої структури (резюме, аналіз ринку, стратегія, фінанси тощо); логічна послідовність викладу, наявність усіх розділів.</w:t>
            </w:r>
          </w:p>
        </w:tc>
      </w:tr>
      <w:tr w:rsidR="00525FF0" w:rsidRPr="00525FF0" w:rsidTr="00525FF0">
        <w:tc>
          <w:tcPr>
            <w:tcW w:w="0" w:type="auto"/>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2</w:t>
            </w:r>
          </w:p>
        </w:tc>
        <w:tc>
          <w:tcPr>
            <w:tcW w:w="3310"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Обґрунтованість бізнес-ідеї</w:t>
            </w:r>
          </w:p>
        </w:tc>
        <w:tc>
          <w:tcPr>
            <w:tcW w:w="1559"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3 бали</w:t>
            </w:r>
          </w:p>
        </w:tc>
        <w:tc>
          <w:tcPr>
            <w:tcW w:w="4784" w:type="dxa"/>
            <w:hideMark/>
          </w:tcPr>
          <w:p w:rsidR="00525FF0" w:rsidRPr="00525FF0" w:rsidRDefault="00525FF0" w:rsidP="00525FF0">
            <w:pPr>
              <w:jc w:val="both"/>
              <w:rPr>
                <w:rFonts w:ascii="Times New Roman" w:eastAsia="Times New Roman" w:hAnsi="Times New Roman" w:cs="Times New Roman"/>
                <w:sz w:val="28"/>
                <w:szCs w:val="28"/>
                <w:lang w:eastAsia="zh-CN"/>
              </w:rPr>
            </w:pPr>
            <w:r w:rsidRPr="00525FF0">
              <w:rPr>
                <w:rFonts w:ascii="Times New Roman" w:eastAsia="Times New Roman" w:hAnsi="Times New Roman" w:cs="Times New Roman"/>
                <w:sz w:val="28"/>
                <w:szCs w:val="28"/>
                <w:lang w:eastAsia="zh-CN"/>
              </w:rPr>
              <w:t>Ясність, актуальність, унікальність і доцільність ідеї; відповідність цільовій аудиторії та ринку.</w:t>
            </w:r>
          </w:p>
        </w:tc>
      </w:tr>
      <w:tr w:rsidR="00525FF0" w:rsidRPr="00525FF0" w:rsidTr="00525FF0">
        <w:tc>
          <w:tcPr>
            <w:tcW w:w="0" w:type="auto"/>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3</w:t>
            </w:r>
          </w:p>
        </w:tc>
        <w:tc>
          <w:tcPr>
            <w:tcW w:w="3310"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Аналіз зовнішнього та внутрішнього середовища</w:t>
            </w:r>
          </w:p>
        </w:tc>
        <w:tc>
          <w:tcPr>
            <w:tcW w:w="1559"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3 бали</w:t>
            </w:r>
          </w:p>
        </w:tc>
        <w:tc>
          <w:tcPr>
            <w:tcW w:w="4784" w:type="dxa"/>
            <w:hideMark/>
          </w:tcPr>
          <w:p w:rsidR="00525FF0" w:rsidRPr="00525FF0" w:rsidRDefault="00525FF0" w:rsidP="00525FF0">
            <w:pPr>
              <w:jc w:val="both"/>
              <w:rPr>
                <w:rFonts w:ascii="Times New Roman" w:eastAsia="Times New Roman" w:hAnsi="Times New Roman" w:cs="Times New Roman"/>
                <w:sz w:val="28"/>
                <w:szCs w:val="28"/>
                <w:lang w:eastAsia="zh-CN"/>
              </w:rPr>
            </w:pPr>
            <w:r w:rsidRPr="00525FF0">
              <w:rPr>
                <w:rFonts w:ascii="Times New Roman" w:eastAsia="Times New Roman" w:hAnsi="Times New Roman" w:cs="Times New Roman"/>
                <w:sz w:val="28"/>
                <w:szCs w:val="28"/>
                <w:lang w:eastAsia="zh-CN"/>
              </w:rPr>
              <w:t>Застосування методів аналізу (PEST, SWOT, конкурентів); глибина дослідження ринку, галузі, клієнтів, ресурсів.</w:t>
            </w:r>
          </w:p>
        </w:tc>
      </w:tr>
      <w:tr w:rsidR="00525FF0" w:rsidRPr="00525FF0" w:rsidTr="00525FF0">
        <w:tc>
          <w:tcPr>
            <w:tcW w:w="0" w:type="auto"/>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4</w:t>
            </w:r>
          </w:p>
        </w:tc>
        <w:tc>
          <w:tcPr>
            <w:tcW w:w="3310"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Фінансові розрахунки</w:t>
            </w:r>
          </w:p>
        </w:tc>
        <w:tc>
          <w:tcPr>
            <w:tcW w:w="1559"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5 балів</w:t>
            </w:r>
          </w:p>
        </w:tc>
        <w:tc>
          <w:tcPr>
            <w:tcW w:w="4784" w:type="dxa"/>
            <w:hideMark/>
          </w:tcPr>
          <w:p w:rsidR="00525FF0" w:rsidRPr="00525FF0" w:rsidRDefault="00525FF0" w:rsidP="00525FF0">
            <w:pPr>
              <w:jc w:val="both"/>
              <w:rPr>
                <w:rFonts w:ascii="Times New Roman" w:eastAsia="Times New Roman" w:hAnsi="Times New Roman" w:cs="Times New Roman"/>
                <w:sz w:val="28"/>
                <w:szCs w:val="28"/>
                <w:lang w:eastAsia="zh-CN"/>
              </w:rPr>
            </w:pPr>
            <w:r w:rsidRPr="00525FF0">
              <w:rPr>
                <w:rFonts w:ascii="Times New Roman" w:eastAsia="Times New Roman" w:hAnsi="Times New Roman" w:cs="Times New Roman"/>
                <w:sz w:val="28"/>
                <w:szCs w:val="28"/>
                <w:lang w:eastAsia="zh-CN"/>
              </w:rPr>
              <w:t>Точність та логічність розрахунків: витрати, доходи, прибуток, точка беззбитковості, оцінка ефективності.</w:t>
            </w:r>
          </w:p>
        </w:tc>
      </w:tr>
      <w:tr w:rsidR="00525FF0" w:rsidRPr="00525FF0" w:rsidTr="00525FF0">
        <w:tc>
          <w:tcPr>
            <w:tcW w:w="0" w:type="auto"/>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5</w:t>
            </w:r>
          </w:p>
        </w:tc>
        <w:tc>
          <w:tcPr>
            <w:tcW w:w="3310"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Реалістичність і практичність стратегії реалізації</w:t>
            </w:r>
          </w:p>
        </w:tc>
        <w:tc>
          <w:tcPr>
            <w:tcW w:w="1559"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2 бали</w:t>
            </w:r>
          </w:p>
        </w:tc>
        <w:tc>
          <w:tcPr>
            <w:tcW w:w="4784" w:type="dxa"/>
            <w:hideMark/>
          </w:tcPr>
          <w:p w:rsidR="00525FF0" w:rsidRPr="00525FF0" w:rsidRDefault="00525FF0" w:rsidP="00525FF0">
            <w:pPr>
              <w:jc w:val="both"/>
              <w:rPr>
                <w:rFonts w:ascii="Times New Roman" w:eastAsia="Times New Roman" w:hAnsi="Times New Roman" w:cs="Times New Roman"/>
                <w:sz w:val="28"/>
                <w:szCs w:val="28"/>
                <w:lang w:eastAsia="zh-CN"/>
              </w:rPr>
            </w:pPr>
            <w:r w:rsidRPr="00525FF0">
              <w:rPr>
                <w:rFonts w:ascii="Times New Roman" w:eastAsia="Times New Roman" w:hAnsi="Times New Roman" w:cs="Times New Roman"/>
                <w:sz w:val="28"/>
                <w:szCs w:val="28"/>
                <w:lang w:eastAsia="zh-CN"/>
              </w:rPr>
              <w:t>Чіткість плану дій, організаційного забезпечення, часових меж; оцінка ризиків.</w:t>
            </w:r>
          </w:p>
        </w:tc>
      </w:tr>
      <w:tr w:rsidR="00525FF0" w:rsidRPr="00525FF0" w:rsidTr="00525FF0">
        <w:tc>
          <w:tcPr>
            <w:tcW w:w="0" w:type="auto"/>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6</w:t>
            </w:r>
          </w:p>
        </w:tc>
        <w:tc>
          <w:tcPr>
            <w:tcW w:w="3310"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Оформлення та візуалізація</w:t>
            </w:r>
          </w:p>
        </w:tc>
        <w:tc>
          <w:tcPr>
            <w:tcW w:w="1559"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2 бали</w:t>
            </w:r>
          </w:p>
        </w:tc>
        <w:tc>
          <w:tcPr>
            <w:tcW w:w="4784" w:type="dxa"/>
            <w:hideMark/>
          </w:tcPr>
          <w:p w:rsidR="00525FF0" w:rsidRPr="00525FF0" w:rsidRDefault="00525FF0" w:rsidP="00525FF0">
            <w:pPr>
              <w:jc w:val="both"/>
              <w:rPr>
                <w:rFonts w:ascii="Times New Roman" w:eastAsia="Times New Roman" w:hAnsi="Times New Roman" w:cs="Times New Roman"/>
                <w:sz w:val="28"/>
                <w:szCs w:val="28"/>
                <w:lang w:eastAsia="zh-CN"/>
              </w:rPr>
            </w:pPr>
            <w:r w:rsidRPr="00525FF0">
              <w:rPr>
                <w:rFonts w:ascii="Times New Roman" w:eastAsia="Times New Roman" w:hAnsi="Times New Roman" w:cs="Times New Roman"/>
                <w:sz w:val="28"/>
                <w:szCs w:val="28"/>
                <w:lang w:eastAsia="zh-CN"/>
              </w:rPr>
              <w:t>Дотримання вимог до оформлення (шрифт, поля, інтервал, структура); наявність таблиць, діаграм, рисунків.</w:t>
            </w:r>
          </w:p>
        </w:tc>
      </w:tr>
      <w:tr w:rsidR="00525FF0" w:rsidRPr="00525FF0" w:rsidTr="00525FF0">
        <w:tc>
          <w:tcPr>
            <w:tcW w:w="0" w:type="auto"/>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7</w:t>
            </w:r>
          </w:p>
        </w:tc>
        <w:tc>
          <w:tcPr>
            <w:tcW w:w="3310"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 xml:space="preserve">Якість резюме </w:t>
            </w:r>
          </w:p>
        </w:tc>
        <w:tc>
          <w:tcPr>
            <w:tcW w:w="1559"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2 бали</w:t>
            </w:r>
          </w:p>
        </w:tc>
        <w:tc>
          <w:tcPr>
            <w:tcW w:w="4784" w:type="dxa"/>
            <w:hideMark/>
          </w:tcPr>
          <w:p w:rsidR="00525FF0" w:rsidRPr="00525FF0" w:rsidRDefault="00525FF0" w:rsidP="00525FF0">
            <w:pPr>
              <w:jc w:val="both"/>
              <w:rPr>
                <w:rFonts w:ascii="Times New Roman" w:eastAsia="Times New Roman" w:hAnsi="Times New Roman" w:cs="Times New Roman"/>
                <w:sz w:val="28"/>
                <w:szCs w:val="28"/>
                <w:lang w:eastAsia="zh-CN"/>
              </w:rPr>
            </w:pPr>
            <w:r w:rsidRPr="00525FF0">
              <w:rPr>
                <w:rFonts w:ascii="Times New Roman" w:eastAsia="Times New Roman" w:hAnsi="Times New Roman" w:cs="Times New Roman"/>
                <w:sz w:val="28"/>
                <w:szCs w:val="28"/>
                <w:lang w:eastAsia="zh-CN"/>
              </w:rPr>
              <w:t>Стислий, переконливий і структурований виклад основного змісту проєкту.</w:t>
            </w:r>
          </w:p>
        </w:tc>
      </w:tr>
      <w:tr w:rsidR="00525FF0" w:rsidRPr="00525FF0" w:rsidTr="00525FF0">
        <w:tc>
          <w:tcPr>
            <w:tcW w:w="0" w:type="auto"/>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8</w:t>
            </w:r>
          </w:p>
        </w:tc>
        <w:tc>
          <w:tcPr>
            <w:tcW w:w="3310"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Оцінка ризиків та альтернативні сценарії</w:t>
            </w:r>
          </w:p>
        </w:tc>
        <w:tc>
          <w:tcPr>
            <w:tcW w:w="1559" w:type="dxa"/>
            <w:hideMark/>
          </w:tcPr>
          <w:p w:rsidR="00525FF0" w:rsidRPr="00525FF0" w:rsidRDefault="00525FF0" w:rsidP="00525FF0">
            <w:pPr>
              <w:rPr>
                <w:rFonts w:ascii="Times New Roman" w:eastAsia="Times New Roman" w:hAnsi="Times New Roman" w:cs="Times New Roman"/>
                <w:sz w:val="28"/>
                <w:szCs w:val="28"/>
                <w:lang w:eastAsia="zh-CN"/>
              </w:rPr>
            </w:pPr>
            <w:r w:rsidRPr="00525FF0">
              <w:rPr>
                <w:rFonts w:ascii="Times New Roman" w:eastAsia="Times New Roman" w:hAnsi="Times New Roman" w:cs="Times New Roman"/>
                <w:bCs/>
                <w:sz w:val="28"/>
                <w:szCs w:val="28"/>
                <w:lang w:eastAsia="zh-CN"/>
              </w:rPr>
              <w:t>2 бали</w:t>
            </w:r>
          </w:p>
        </w:tc>
        <w:tc>
          <w:tcPr>
            <w:tcW w:w="4784" w:type="dxa"/>
            <w:hideMark/>
          </w:tcPr>
          <w:p w:rsidR="00525FF0" w:rsidRPr="00525FF0" w:rsidRDefault="00525FF0" w:rsidP="00525FF0">
            <w:pPr>
              <w:jc w:val="both"/>
              <w:rPr>
                <w:rFonts w:ascii="Times New Roman" w:eastAsia="Times New Roman" w:hAnsi="Times New Roman" w:cs="Times New Roman"/>
                <w:sz w:val="28"/>
                <w:szCs w:val="28"/>
                <w:lang w:eastAsia="zh-CN"/>
              </w:rPr>
            </w:pPr>
            <w:r w:rsidRPr="00525FF0">
              <w:rPr>
                <w:rFonts w:ascii="Times New Roman" w:eastAsia="Times New Roman" w:hAnsi="Times New Roman" w:cs="Times New Roman"/>
                <w:sz w:val="28"/>
                <w:szCs w:val="28"/>
                <w:lang w:eastAsia="zh-CN"/>
              </w:rPr>
              <w:t>Ідентифікація ризиків, пропозиції щодо їх зниження, гнучкість плану.</w:t>
            </w:r>
          </w:p>
        </w:tc>
      </w:tr>
      <w:tr w:rsidR="00525FF0" w:rsidRPr="00525FF0" w:rsidTr="00525FF0">
        <w:tc>
          <w:tcPr>
            <w:tcW w:w="0" w:type="auto"/>
            <w:hideMark/>
          </w:tcPr>
          <w:p w:rsidR="00525FF0" w:rsidRPr="00525FF0" w:rsidRDefault="00525FF0" w:rsidP="00525FF0">
            <w:pPr>
              <w:rPr>
                <w:rFonts w:ascii="Times New Roman" w:eastAsia="Times New Roman" w:hAnsi="Times New Roman" w:cs="Times New Roman"/>
                <w:bCs/>
                <w:sz w:val="28"/>
                <w:szCs w:val="28"/>
                <w:lang w:eastAsia="zh-CN"/>
              </w:rPr>
            </w:pPr>
            <w:r w:rsidRPr="00525FF0">
              <w:rPr>
                <w:rFonts w:ascii="Times New Roman" w:eastAsia="Times New Roman" w:hAnsi="Times New Roman" w:cs="Times New Roman"/>
                <w:bCs/>
                <w:sz w:val="28"/>
                <w:szCs w:val="28"/>
                <w:lang w:eastAsia="zh-CN"/>
              </w:rPr>
              <w:t>9</w:t>
            </w:r>
          </w:p>
        </w:tc>
        <w:tc>
          <w:tcPr>
            <w:tcW w:w="3310" w:type="dxa"/>
            <w:hideMark/>
          </w:tcPr>
          <w:p w:rsidR="00525FF0" w:rsidRPr="00525FF0" w:rsidRDefault="00525FF0" w:rsidP="00525FF0">
            <w:pPr>
              <w:rPr>
                <w:rFonts w:ascii="Times New Roman" w:eastAsia="Times New Roman" w:hAnsi="Times New Roman" w:cs="Times New Roman"/>
                <w:bCs/>
                <w:sz w:val="28"/>
                <w:szCs w:val="28"/>
                <w:lang w:eastAsia="zh-CN"/>
              </w:rPr>
            </w:pPr>
            <w:r w:rsidRPr="00525FF0">
              <w:rPr>
                <w:rFonts w:ascii="Times New Roman" w:eastAsia="Times New Roman" w:hAnsi="Times New Roman" w:cs="Times New Roman"/>
                <w:bCs/>
                <w:sz w:val="28"/>
                <w:szCs w:val="28"/>
                <w:lang w:eastAsia="zh-CN"/>
              </w:rPr>
              <w:t>Самостійність виконання та креативність</w:t>
            </w:r>
          </w:p>
        </w:tc>
        <w:tc>
          <w:tcPr>
            <w:tcW w:w="1559" w:type="dxa"/>
            <w:hideMark/>
          </w:tcPr>
          <w:p w:rsidR="00525FF0" w:rsidRPr="00525FF0" w:rsidRDefault="00525FF0" w:rsidP="00525FF0">
            <w:pPr>
              <w:rPr>
                <w:rFonts w:ascii="Times New Roman" w:eastAsia="Times New Roman" w:hAnsi="Times New Roman" w:cs="Times New Roman"/>
                <w:bCs/>
                <w:sz w:val="28"/>
                <w:szCs w:val="28"/>
                <w:lang w:eastAsia="zh-CN"/>
              </w:rPr>
            </w:pPr>
            <w:r w:rsidRPr="00525FF0">
              <w:rPr>
                <w:rFonts w:ascii="Times New Roman" w:eastAsia="Times New Roman" w:hAnsi="Times New Roman" w:cs="Times New Roman"/>
                <w:bCs/>
                <w:sz w:val="28"/>
                <w:szCs w:val="28"/>
                <w:lang w:eastAsia="zh-CN"/>
              </w:rPr>
              <w:t>2 бали</w:t>
            </w:r>
          </w:p>
        </w:tc>
        <w:tc>
          <w:tcPr>
            <w:tcW w:w="4784" w:type="dxa"/>
            <w:hideMark/>
          </w:tcPr>
          <w:p w:rsidR="00525FF0" w:rsidRPr="00525FF0" w:rsidRDefault="00525FF0" w:rsidP="00525FF0">
            <w:pPr>
              <w:jc w:val="both"/>
              <w:rPr>
                <w:rFonts w:ascii="Times New Roman" w:eastAsia="Times New Roman" w:hAnsi="Times New Roman" w:cs="Times New Roman"/>
                <w:sz w:val="28"/>
                <w:szCs w:val="28"/>
                <w:lang w:eastAsia="zh-CN"/>
              </w:rPr>
            </w:pPr>
            <w:r w:rsidRPr="00525FF0">
              <w:rPr>
                <w:rFonts w:ascii="Times New Roman" w:eastAsia="Times New Roman" w:hAnsi="Times New Roman" w:cs="Times New Roman"/>
                <w:sz w:val="28"/>
                <w:szCs w:val="28"/>
                <w:lang w:eastAsia="zh-CN"/>
              </w:rPr>
              <w:t>Оригінальність, відсутність плагіату, креативні підходи до формування ідеї та її реалізації.</w:t>
            </w:r>
          </w:p>
        </w:tc>
      </w:tr>
    </w:tbl>
    <w:p w:rsidR="00F83463" w:rsidRPr="00372D58" w:rsidRDefault="00F83463" w:rsidP="00BE13CE">
      <w:pPr>
        <w:pStyle w:val="Default"/>
        <w:widowControl w:val="0"/>
        <w:jc w:val="center"/>
        <w:rPr>
          <w:lang w:val="uk-UA"/>
        </w:rPr>
      </w:pPr>
    </w:p>
    <w:sectPr w:rsidR="00F83463" w:rsidRPr="00372D58" w:rsidSect="003E4573">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2B9"/>
    <w:multiLevelType w:val="hybridMultilevel"/>
    <w:tmpl w:val="03F411EE"/>
    <w:lvl w:ilvl="0" w:tplc="951A9D4E">
      <w:start w:val="4"/>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A54CFD"/>
    <w:multiLevelType w:val="multilevel"/>
    <w:tmpl w:val="85DA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8553F"/>
    <w:multiLevelType w:val="multilevel"/>
    <w:tmpl w:val="3C6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642DE"/>
    <w:multiLevelType w:val="multilevel"/>
    <w:tmpl w:val="1B6C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3C0E43"/>
    <w:multiLevelType w:val="hybridMultilevel"/>
    <w:tmpl w:val="4C50E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C27CD0"/>
    <w:multiLevelType w:val="multilevel"/>
    <w:tmpl w:val="1434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EB0F87"/>
    <w:multiLevelType w:val="multilevel"/>
    <w:tmpl w:val="E67C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AA4BF5"/>
    <w:multiLevelType w:val="hybridMultilevel"/>
    <w:tmpl w:val="E57683A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435145"/>
    <w:multiLevelType w:val="multilevel"/>
    <w:tmpl w:val="272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87250D"/>
    <w:multiLevelType w:val="multilevel"/>
    <w:tmpl w:val="30FE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317719"/>
    <w:multiLevelType w:val="multilevel"/>
    <w:tmpl w:val="A3244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5D6B43"/>
    <w:multiLevelType w:val="multilevel"/>
    <w:tmpl w:val="40C66FC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6B61B9"/>
    <w:multiLevelType w:val="multilevel"/>
    <w:tmpl w:val="A060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DD22C0"/>
    <w:multiLevelType w:val="hybridMultilevel"/>
    <w:tmpl w:val="BE30E87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2946AE9"/>
    <w:multiLevelType w:val="multilevel"/>
    <w:tmpl w:val="7C3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F6608C"/>
    <w:multiLevelType w:val="hybridMultilevel"/>
    <w:tmpl w:val="596015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441672"/>
    <w:multiLevelType w:val="hybridMultilevel"/>
    <w:tmpl w:val="ABC65AC8"/>
    <w:lvl w:ilvl="0" w:tplc="951A9D4E">
      <w:start w:val="4"/>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CFF7564"/>
    <w:multiLevelType w:val="multilevel"/>
    <w:tmpl w:val="A5B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884208"/>
    <w:multiLevelType w:val="multilevel"/>
    <w:tmpl w:val="E0F4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5333C5"/>
    <w:multiLevelType w:val="multilevel"/>
    <w:tmpl w:val="A9E0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CE1419"/>
    <w:multiLevelType w:val="multilevel"/>
    <w:tmpl w:val="57A8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D4599D"/>
    <w:multiLevelType w:val="multilevel"/>
    <w:tmpl w:val="4768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F603BF"/>
    <w:multiLevelType w:val="hybridMultilevel"/>
    <w:tmpl w:val="B3BA56B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361FA4"/>
    <w:multiLevelType w:val="multilevel"/>
    <w:tmpl w:val="3EA0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57793A"/>
    <w:multiLevelType w:val="hybridMultilevel"/>
    <w:tmpl w:val="FAA665F0"/>
    <w:lvl w:ilvl="0" w:tplc="951A9D4E">
      <w:start w:val="4"/>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22971DA"/>
    <w:multiLevelType w:val="multilevel"/>
    <w:tmpl w:val="01E6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2C61B4"/>
    <w:multiLevelType w:val="multilevel"/>
    <w:tmpl w:val="0A58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4771A8"/>
    <w:multiLevelType w:val="multilevel"/>
    <w:tmpl w:val="F8A4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BE7F9A"/>
    <w:multiLevelType w:val="multilevel"/>
    <w:tmpl w:val="FAD0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FA464B"/>
    <w:multiLevelType w:val="multilevel"/>
    <w:tmpl w:val="F7EE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2"/>
  </w:num>
  <w:num w:numId="3">
    <w:abstractNumId w:val="15"/>
  </w:num>
  <w:num w:numId="4">
    <w:abstractNumId w:val="7"/>
  </w:num>
  <w:num w:numId="5">
    <w:abstractNumId w:val="0"/>
  </w:num>
  <w:num w:numId="6">
    <w:abstractNumId w:val="18"/>
  </w:num>
  <w:num w:numId="7">
    <w:abstractNumId w:val="23"/>
  </w:num>
  <w:num w:numId="8">
    <w:abstractNumId w:val="6"/>
  </w:num>
  <w:num w:numId="9">
    <w:abstractNumId w:val="28"/>
  </w:num>
  <w:num w:numId="10">
    <w:abstractNumId w:val="3"/>
  </w:num>
  <w:num w:numId="11">
    <w:abstractNumId w:val="29"/>
  </w:num>
  <w:num w:numId="12">
    <w:abstractNumId w:val="27"/>
  </w:num>
  <w:num w:numId="13">
    <w:abstractNumId w:val="19"/>
  </w:num>
  <w:num w:numId="14">
    <w:abstractNumId w:val="10"/>
  </w:num>
  <w:num w:numId="15">
    <w:abstractNumId w:val="24"/>
  </w:num>
  <w:num w:numId="16">
    <w:abstractNumId w:val="11"/>
  </w:num>
  <w:num w:numId="17">
    <w:abstractNumId w:val="2"/>
  </w:num>
  <w:num w:numId="18">
    <w:abstractNumId w:val="16"/>
  </w:num>
  <w:num w:numId="19">
    <w:abstractNumId w:val="5"/>
  </w:num>
  <w:num w:numId="20">
    <w:abstractNumId w:val="25"/>
  </w:num>
  <w:num w:numId="21">
    <w:abstractNumId w:val="8"/>
  </w:num>
  <w:num w:numId="22">
    <w:abstractNumId w:val="21"/>
  </w:num>
  <w:num w:numId="23">
    <w:abstractNumId w:val="1"/>
  </w:num>
  <w:num w:numId="24">
    <w:abstractNumId w:val="9"/>
  </w:num>
  <w:num w:numId="25">
    <w:abstractNumId w:val="17"/>
  </w:num>
  <w:num w:numId="26">
    <w:abstractNumId w:val="26"/>
  </w:num>
  <w:num w:numId="27">
    <w:abstractNumId w:val="20"/>
  </w:num>
  <w:num w:numId="28">
    <w:abstractNumId w:val="14"/>
  </w:num>
  <w:num w:numId="29">
    <w:abstractNumId w:val="12"/>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FELayout/>
  </w:compat>
  <w:rsids>
    <w:rsidRoot w:val="00BB23A5"/>
    <w:rsid w:val="00043774"/>
    <w:rsid w:val="00060961"/>
    <w:rsid w:val="00086ED4"/>
    <w:rsid w:val="000F47D1"/>
    <w:rsid w:val="0011699E"/>
    <w:rsid w:val="00165041"/>
    <w:rsid w:val="00172B43"/>
    <w:rsid w:val="001E34B9"/>
    <w:rsid w:val="002924C3"/>
    <w:rsid w:val="00372D58"/>
    <w:rsid w:val="003B1943"/>
    <w:rsid w:val="003E4573"/>
    <w:rsid w:val="00420796"/>
    <w:rsid w:val="00422022"/>
    <w:rsid w:val="00424DB2"/>
    <w:rsid w:val="004C1E7F"/>
    <w:rsid w:val="004F7AFB"/>
    <w:rsid w:val="00525FF0"/>
    <w:rsid w:val="005A746D"/>
    <w:rsid w:val="0068349A"/>
    <w:rsid w:val="007F66BF"/>
    <w:rsid w:val="0081038A"/>
    <w:rsid w:val="00862D30"/>
    <w:rsid w:val="008F0B42"/>
    <w:rsid w:val="0098407E"/>
    <w:rsid w:val="009E55BC"/>
    <w:rsid w:val="00A92164"/>
    <w:rsid w:val="00AC1DDE"/>
    <w:rsid w:val="00B42C3F"/>
    <w:rsid w:val="00B556EB"/>
    <w:rsid w:val="00BA3B50"/>
    <w:rsid w:val="00BB23A5"/>
    <w:rsid w:val="00BE13CE"/>
    <w:rsid w:val="00C51725"/>
    <w:rsid w:val="00D572D5"/>
    <w:rsid w:val="00E815B7"/>
    <w:rsid w:val="00ED02D3"/>
    <w:rsid w:val="00F07337"/>
    <w:rsid w:val="00F32A92"/>
    <w:rsid w:val="00F56C38"/>
    <w:rsid w:val="00F83463"/>
    <w:rsid w:val="00FC1351"/>
    <w:rsid w:val="00FD78E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B43"/>
  </w:style>
  <w:style w:type="paragraph" w:styleId="2">
    <w:name w:val="heading 2"/>
    <w:basedOn w:val="a"/>
    <w:next w:val="a"/>
    <w:link w:val="20"/>
    <w:qFormat/>
    <w:rsid w:val="00862D30"/>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semiHidden/>
    <w:unhideWhenUsed/>
    <w:qFormat/>
    <w:rsid w:val="007F66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5B7"/>
    <w:pPr>
      <w:ind w:left="720"/>
      <w:contextualSpacing/>
    </w:pPr>
  </w:style>
  <w:style w:type="paragraph" w:customStyle="1" w:styleId="Default">
    <w:name w:val="Default"/>
    <w:rsid w:val="00F834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862D30"/>
    <w:rPr>
      <w:rFonts w:ascii="Arial" w:eastAsia="Times New Roman" w:hAnsi="Arial" w:cs="Times New Roman"/>
      <w:b/>
      <w:bCs/>
      <w:i/>
      <w:iCs/>
      <w:sz w:val="28"/>
      <w:szCs w:val="28"/>
    </w:rPr>
  </w:style>
  <w:style w:type="paragraph" w:styleId="a4">
    <w:name w:val="Body Text"/>
    <w:basedOn w:val="a"/>
    <w:link w:val="a5"/>
    <w:rsid w:val="00862D30"/>
    <w:pPr>
      <w:spacing w:after="120" w:line="240" w:lineRule="auto"/>
    </w:pPr>
    <w:rPr>
      <w:rFonts w:ascii="Times New Roman" w:eastAsia="Times New Roman" w:hAnsi="Times New Roman" w:cs="Times New Roman"/>
      <w:sz w:val="28"/>
      <w:szCs w:val="24"/>
    </w:rPr>
  </w:style>
  <w:style w:type="character" w:customStyle="1" w:styleId="a5">
    <w:name w:val="Основной текст Знак"/>
    <w:basedOn w:val="a0"/>
    <w:link w:val="a4"/>
    <w:rsid w:val="00862D30"/>
    <w:rPr>
      <w:rFonts w:ascii="Times New Roman" w:eastAsia="Times New Roman" w:hAnsi="Times New Roman" w:cs="Times New Roman"/>
      <w:sz w:val="28"/>
      <w:szCs w:val="24"/>
    </w:rPr>
  </w:style>
  <w:style w:type="paragraph" w:styleId="a6">
    <w:name w:val="Normal (Web)"/>
    <w:basedOn w:val="a"/>
    <w:unhideWhenUsed/>
    <w:rsid w:val="001E34B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semiHidden/>
    <w:rsid w:val="007F66BF"/>
    <w:rPr>
      <w:rFonts w:asciiTheme="majorHAnsi" w:eastAsiaTheme="majorEastAsia" w:hAnsiTheme="majorHAnsi" w:cstheme="majorBidi"/>
      <w:b/>
      <w:bCs/>
      <w:color w:val="4F81BD" w:themeColor="accent1"/>
    </w:rPr>
  </w:style>
  <w:style w:type="character" w:styleId="a7">
    <w:name w:val="Strong"/>
    <w:basedOn w:val="a0"/>
    <w:uiPriority w:val="22"/>
    <w:qFormat/>
    <w:rsid w:val="007F66BF"/>
    <w:rPr>
      <w:b/>
      <w:bCs/>
    </w:rPr>
  </w:style>
  <w:style w:type="table" w:styleId="a8">
    <w:name w:val="Table Grid"/>
    <w:basedOn w:val="a1"/>
    <w:uiPriority w:val="59"/>
    <w:rsid w:val="00525F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37738">
      <w:bodyDiv w:val="1"/>
      <w:marLeft w:val="0"/>
      <w:marRight w:val="0"/>
      <w:marTop w:val="0"/>
      <w:marBottom w:val="0"/>
      <w:divBdr>
        <w:top w:val="none" w:sz="0" w:space="0" w:color="auto"/>
        <w:left w:val="none" w:sz="0" w:space="0" w:color="auto"/>
        <w:bottom w:val="none" w:sz="0" w:space="0" w:color="auto"/>
        <w:right w:val="none" w:sz="0" w:space="0" w:color="auto"/>
      </w:divBdr>
    </w:div>
    <w:div w:id="17465293">
      <w:bodyDiv w:val="1"/>
      <w:marLeft w:val="0"/>
      <w:marRight w:val="0"/>
      <w:marTop w:val="0"/>
      <w:marBottom w:val="0"/>
      <w:divBdr>
        <w:top w:val="none" w:sz="0" w:space="0" w:color="auto"/>
        <w:left w:val="none" w:sz="0" w:space="0" w:color="auto"/>
        <w:bottom w:val="none" w:sz="0" w:space="0" w:color="auto"/>
        <w:right w:val="none" w:sz="0" w:space="0" w:color="auto"/>
      </w:divBdr>
    </w:div>
    <w:div w:id="325129740">
      <w:bodyDiv w:val="1"/>
      <w:marLeft w:val="0"/>
      <w:marRight w:val="0"/>
      <w:marTop w:val="0"/>
      <w:marBottom w:val="0"/>
      <w:divBdr>
        <w:top w:val="none" w:sz="0" w:space="0" w:color="auto"/>
        <w:left w:val="none" w:sz="0" w:space="0" w:color="auto"/>
        <w:bottom w:val="none" w:sz="0" w:space="0" w:color="auto"/>
        <w:right w:val="none" w:sz="0" w:space="0" w:color="auto"/>
      </w:divBdr>
    </w:div>
    <w:div w:id="437062825">
      <w:bodyDiv w:val="1"/>
      <w:marLeft w:val="0"/>
      <w:marRight w:val="0"/>
      <w:marTop w:val="0"/>
      <w:marBottom w:val="0"/>
      <w:divBdr>
        <w:top w:val="none" w:sz="0" w:space="0" w:color="auto"/>
        <w:left w:val="none" w:sz="0" w:space="0" w:color="auto"/>
        <w:bottom w:val="none" w:sz="0" w:space="0" w:color="auto"/>
        <w:right w:val="none" w:sz="0" w:space="0" w:color="auto"/>
      </w:divBdr>
    </w:div>
    <w:div w:id="629017562">
      <w:bodyDiv w:val="1"/>
      <w:marLeft w:val="0"/>
      <w:marRight w:val="0"/>
      <w:marTop w:val="0"/>
      <w:marBottom w:val="0"/>
      <w:divBdr>
        <w:top w:val="none" w:sz="0" w:space="0" w:color="auto"/>
        <w:left w:val="none" w:sz="0" w:space="0" w:color="auto"/>
        <w:bottom w:val="none" w:sz="0" w:space="0" w:color="auto"/>
        <w:right w:val="none" w:sz="0" w:space="0" w:color="auto"/>
      </w:divBdr>
    </w:div>
    <w:div w:id="652609274">
      <w:bodyDiv w:val="1"/>
      <w:marLeft w:val="0"/>
      <w:marRight w:val="0"/>
      <w:marTop w:val="0"/>
      <w:marBottom w:val="0"/>
      <w:divBdr>
        <w:top w:val="none" w:sz="0" w:space="0" w:color="auto"/>
        <w:left w:val="none" w:sz="0" w:space="0" w:color="auto"/>
        <w:bottom w:val="none" w:sz="0" w:space="0" w:color="auto"/>
        <w:right w:val="none" w:sz="0" w:space="0" w:color="auto"/>
      </w:divBdr>
    </w:div>
    <w:div w:id="687407246">
      <w:bodyDiv w:val="1"/>
      <w:marLeft w:val="0"/>
      <w:marRight w:val="0"/>
      <w:marTop w:val="0"/>
      <w:marBottom w:val="0"/>
      <w:divBdr>
        <w:top w:val="none" w:sz="0" w:space="0" w:color="auto"/>
        <w:left w:val="none" w:sz="0" w:space="0" w:color="auto"/>
        <w:bottom w:val="none" w:sz="0" w:space="0" w:color="auto"/>
        <w:right w:val="none" w:sz="0" w:space="0" w:color="auto"/>
      </w:divBdr>
    </w:div>
    <w:div w:id="805782619">
      <w:bodyDiv w:val="1"/>
      <w:marLeft w:val="0"/>
      <w:marRight w:val="0"/>
      <w:marTop w:val="0"/>
      <w:marBottom w:val="0"/>
      <w:divBdr>
        <w:top w:val="none" w:sz="0" w:space="0" w:color="auto"/>
        <w:left w:val="none" w:sz="0" w:space="0" w:color="auto"/>
        <w:bottom w:val="none" w:sz="0" w:space="0" w:color="auto"/>
        <w:right w:val="none" w:sz="0" w:space="0" w:color="auto"/>
      </w:divBdr>
    </w:div>
    <w:div w:id="1055471041">
      <w:bodyDiv w:val="1"/>
      <w:marLeft w:val="0"/>
      <w:marRight w:val="0"/>
      <w:marTop w:val="0"/>
      <w:marBottom w:val="0"/>
      <w:divBdr>
        <w:top w:val="none" w:sz="0" w:space="0" w:color="auto"/>
        <w:left w:val="none" w:sz="0" w:space="0" w:color="auto"/>
        <w:bottom w:val="none" w:sz="0" w:space="0" w:color="auto"/>
        <w:right w:val="none" w:sz="0" w:space="0" w:color="auto"/>
      </w:divBdr>
    </w:div>
    <w:div w:id="1145661357">
      <w:bodyDiv w:val="1"/>
      <w:marLeft w:val="0"/>
      <w:marRight w:val="0"/>
      <w:marTop w:val="0"/>
      <w:marBottom w:val="0"/>
      <w:divBdr>
        <w:top w:val="none" w:sz="0" w:space="0" w:color="auto"/>
        <w:left w:val="none" w:sz="0" w:space="0" w:color="auto"/>
        <w:bottom w:val="none" w:sz="0" w:space="0" w:color="auto"/>
        <w:right w:val="none" w:sz="0" w:space="0" w:color="auto"/>
      </w:divBdr>
    </w:div>
    <w:div w:id="1180504092">
      <w:bodyDiv w:val="1"/>
      <w:marLeft w:val="0"/>
      <w:marRight w:val="0"/>
      <w:marTop w:val="0"/>
      <w:marBottom w:val="0"/>
      <w:divBdr>
        <w:top w:val="none" w:sz="0" w:space="0" w:color="auto"/>
        <w:left w:val="none" w:sz="0" w:space="0" w:color="auto"/>
        <w:bottom w:val="none" w:sz="0" w:space="0" w:color="auto"/>
        <w:right w:val="none" w:sz="0" w:space="0" w:color="auto"/>
      </w:divBdr>
    </w:div>
    <w:div w:id="1434787491">
      <w:bodyDiv w:val="1"/>
      <w:marLeft w:val="0"/>
      <w:marRight w:val="0"/>
      <w:marTop w:val="0"/>
      <w:marBottom w:val="0"/>
      <w:divBdr>
        <w:top w:val="none" w:sz="0" w:space="0" w:color="auto"/>
        <w:left w:val="none" w:sz="0" w:space="0" w:color="auto"/>
        <w:bottom w:val="none" w:sz="0" w:space="0" w:color="auto"/>
        <w:right w:val="none" w:sz="0" w:space="0" w:color="auto"/>
      </w:divBdr>
    </w:div>
    <w:div w:id="1535266117">
      <w:bodyDiv w:val="1"/>
      <w:marLeft w:val="0"/>
      <w:marRight w:val="0"/>
      <w:marTop w:val="0"/>
      <w:marBottom w:val="0"/>
      <w:divBdr>
        <w:top w:val="none" w:sz="0" w:space="0" w:color="auto"/>
        <w:left w:val="none" w:sz="0" w:space="0" w:color="auto"/>
        <w:bottom w:val="none" w:sz="0" w:space="0" w:color="auto"/>
        <w:right w:val="none" w:sz="0" w:space="0" w:color="auto"/>
      </w:divBdr>
    </w:div>
    <w:div w:id="1658529578">
      <w:bodyDiv w:val="1"/>
      <w:marLeft w:val="0"/>
      <w:marRight w:val="0"/>
      <w:marTop w:val="0"/>
      <w:marBottom w:val="0"/>
      <w:divBdr>
        <w:top w:val="none" w:sz="0" w:space="0" w:color="auto"/>
        <w:left w:val="none" w:sz="0" w:space="0" w:color="auto"/>
        <w:bottom w:val="none" w:sz="0" w:space="0" w:color="auto"/>
        <w:right w:val="none" w:sz="0" w:space="0" w:color="auto"/>
      </w:divBdr>
    </w:div>
    <w:div w:id="1731920221">
      <w:bodyDiv w:val="1"/>
      <w:marLeft w:val="0"/>
      <w:marRight w:val="0"/>
      <w:marTop w:val="0"/>
      <w:marBottom w:val="0"/>
      <w:divBdr>
        <w:top w:val="none" w:sz="0" w:space="0" w:color="auto"/>
        <w:left w:val="none" w:sz="0" w:space="0" w:color="auto"/>
        <w:bottom w:val="none" w:sz="0" w:space="0" w:color="auto"/>
        <w:right w:val="none" w:sz="0" w:space="0" w:color="auto"/>
      </w:divBdr>
    </w:div>
    <w:div w:id="1768843360">
      <w:bodyDiv w:val="1"/>
      <w:marLeft w:val="0"/>
      <w:marRight w:val="0"/>
      <w:marTop w:val="0"/>
      <w:marBottom w:val="0"/>
      <w:divBdr>
        <w:top w:val="none" w:sz="0" w:space="0" w:color="auto"/>
        <w:left w:val="none" w:sz="0" w:space="0" w:color="auto"/>
        <w:bottom w:val="none" w:sz="0" w:space="0" w:color="auto"/>
        <w:right w:val="none" w:sz="0" w:space="0" w:color="auto"/>
      </w:divBdr>
    </w:div>
    <w:div w:id="1811049444">
      <w:bodyDiv w:val="1"/>
      <w:marLeft w:val="0"/>
      <w:marRight w:val="0"/>
      <w:marTop w:val="0"/>
      <w:marBottom w:val="0"/>
      <w:divBdr>
        <w:top w:val="none" w:sz="0" w:space="0" w:color="auto"/>
        <w:left w:val="none" w:sz="0" w:space="0" w:color="auto"/>
        <w:bottom w:val="none" w:sz="0" w:space="0" w:color="auto"/>
        <w:right w:val="none" w:sz="0" w:space="0" w:color="auto"/>
      </w:divBdr>
    </w:div>
    <w:div w:id="1857502347">
      <w:bodyDiv w:val="1"/>
      <w:marLeft w:val="0"/>
      <w:marRight w:val="0"/>
      <w:marTop w:val="0"/>
      <w:marBottom w:val="0"/>
      <w:divBdr>
        <w:top w:val="none" w:sz="0" w:space="0" w:color="auto"/>
        <w:left w:val="none" w:sz="0" w:space="0" w:color="auto"/>
        <w:bottom w:val="none" w:sz="0" w:space="0" w:color="auto"/>
        <w:right w:val="none" w:sz="0" w:space="0" w:color="auto"/>
      </w:divBdr>
    </w:div>
    <w:div w:id="1898859363">
      <w:bodyDiv w:val="1"/>
      <w:marLeft w:val="0"/>
      <w:marRight w:val="0"/>
      <w:marTop w:val="0"/>
      <w:marBottom w:val="0"/>
      <w:divBdr>
        <w:top w:val="none" w:sz="0" w:space="0" w:color="auto"/>
        <w:left w:val="none" w:sz="0" w:space="0" w:color="auto"/>
        <w:bottom w:val="none" w:sz="0" w:space="0" w:color="auto"/>
        <w:right w:val="none" w:sz="0" w:space="0" w:color="auto"/>
      </w:divBdr>
    </w:div>
    <w:div w:id="1948270727">
      <w:bodyDiv w:val="1"/>
      <w:marLeft w:val="0"/>
      <w:marRight w:val="0"/>
      <w:marTop w:val="0"/>
      <w:marBottom w:val="0"/>
      <w:divBdr>
        <w:top w:val="none" w:sz="0" w:space="0" w:color="auto"/>
        <w:left w:val="none" w:sz="0" w:space="0" w:color="auto"/>
        <w:bottom w:val="none" w:sz="0" w:space="0" w:color="auto"/>
        <w:right w:val="none" w:sz="0" w:space="0" w:color="auto"/>
      </w:divBdr>
    </w:div>
    <w:div w:id="194858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BE69-5A84-4005-A6C9-ADCEC505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9</Pages>
  <Words>2111</Words>
  <Characters>12036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2023-09-11T08:32:00Z</dcterms:created>
  <dcterms:modified xsi:type="dcterms:W3CDTF">2025-03-22T18:13:00Z</dcterms:modified>
</cp:coreProperties>
</file>