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3D" w:rsidRDefault="002E3A3D" w:rsidP="002E3A3D">
      <w:pPr>
        <w:pStyle w:val="a3"/>
        <w:ind w:left="153" w:right="533" w:firstLine="708"/>
        <w:jc w:val="both"/>
        <w:rPr>
          <w:bCs/>
          <w:i/>
          <w:iCs/>
          <w:sz w:val="28"/>
          <w:szCs w:val="28"/>
        </w:rPr>
      </w:pPr>
      <w:r w:rsidRPr="00811051">
        <w:rPr>
          <w:b/>
          <w:bCs/>
          <w:iCs/>
          <w:sz w:val="28"/>
          <w:szCs w:val="28"/>
        </w:rPr>
        <w:t>Тема 6. Методика розробки фінансових бюджетів суб’єктів  бюджетного сектору: етапи та техніка складання</w:t>
      </w:r>
      <w:r w:rsidRPr="00B0709E">
        <w:rPr>
          <w:bCs/>
          <w:i/>
          <w:iCs/>
          <w:sz w:val="28"/>
          <w:szCs w:val="28"/>
        </w:rPr>
        <w:t>.</w:t>
      </w:r>
    </w:p>
    <w:p w:rsidR="00811051" w:rsidRPr="00C63101" w:rsidRDefault="00C63101" w:rsidP="002E3A3D">
      <w:pPr>
        <w:pStyle w:val="a3"/>
        <w:ind w:left="153" w:right="533" w:firstLine="708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                                         План.</w:t>
      </w:r>
    </w:p>
    <w:p w:rsidR="00811051" w:rsidRPr="00811051" w:rsidRDefault="00811051" w:rsidP="00811051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1. </w:t>
      </w:r>
      <w:r w:rsidRPr="00811051">
        <w:rPr>
          <w:bCs/>
          <w:iCs/>
          <w:sz w:val="28"/>
          <w:szCs w:val="28"/>
        </w:rPr>
        <w:t>Сутність, призначення та правова основа фінансових бюджетів у публічному секторі</w:t>
      </w:r>
    </w:p>
    <w:p w:rsidR="00811051" w:rsidRPr="00811051" w:rsidRDefault="00811051" w:rsidP="00811051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ru-RU"/>
        </w:rPr>
        <w:t xml:space="preserve">2. </w:t>
      </w:r>
      <w:r w:rsidRPr="00811051">
        <w:rPr>
          <w:bCs/>
          <w:iCs/>
          <w:sz w:val="28"/>
          <w:szCs w:val="28"/>
        </w:rPr>
        <w:t>Фінансове планування в системі бюджетного управління: функції, принципи та інструменти</w:t>
      </w:r>
    </w:p>
    <w:p w:rsidR="00811051" w:rsidRPr="00811051" w:rsidRDefault="00C63101" w:rsidP="00811051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  <w:r w:rsidRPr="00C63101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  <w:lang w:val="ru-RU"/>
        </w:rPr>
        <w:t xml:space="preserve"> </w:t>
      </w:r>
      <w:r w:rsidRPr="00C63101">
        <w:rPr>
          <w:bCs/>
          <w:iCs/>
          <w:sz w:val="28"/>
          <w:szCs w:val="28"/>
        </w:rPr>
        <w:t xml:space="preserve">  </w:t>
      </w:r>
      <w:r w:rsidR="00811051" w:rsidRPr="00811051">
        <w:rPr>
          <w:bCs/>
          <w:iCs/>
          <w:sz w:val="28"/>
          <w:szCs w:val="28"/>
        </w:rPr>
        <w:t>Стратегічні та оперативні відмінності бюджетування в публічному і підприємницькому секторах</w:t>
      </w:r>
    </w:p>
    <w:p w:rsidR="00811051" w:rsidRDefault="00C63101" w:rsidP="00811051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  <w:r w:rsidRPr="00C63101">
        <w:rPr>
          <w:bCs/>
          <w:iCs/>
          <w:sz w:val="28"/>
          <w:szCs w:val="28"/>
        </w:rPr>
        <w:t xml:space="preserve">4. </w:t>
      </w:r>
      <w:r w:rsidR="00811051" w:rsidRPr="00811051">
        <w:rPr>
          <w:bCs/>
          <w:iCs/>
          <w:sz w:val="28"/>
          <w:szCs w:val="28"/>
        </w:rPr>
        <w:t>Етапи та техніка розробки фінансових бюджетів суб’єктів бюджетного сектору</w:t>
      </w:r>
    </w:p>
    <w:p w:rsidR="00811051" w:rsidRDefault="00811051" w:rsidP="002E3A3D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</w:p>
    <w:p w:rsidR="00811051" w:rsidRDefault="00811051" w:rsidP="002E3A3D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</w:p>
    <w:p w:rsidR="00C63101" w:rsidRDefault="00C63101" w:rsidP="002E3A3D">
      <w:pPr>
        <w:pStyle w:val="a3"/>
        <w:ind w:left="153" w:right="533" w:firstLine="708"/>
        <w:jc w:val="both"/>
        <w:rPr>
          <w:b/>
          <w:bCs/>
          <w:iCs/>
          <w:sz w:val="28"/>
          <w:szCs w:val="28"/>
        </w:rPr>
      </w:pPr>
      <w:r w:rsidRPr="00C63101">
        <w:rPr>
          <w:b/>
          <w:bCs/>
          <w:iCs/>
          <w:sz w:val="28"/>
          <w:szCs w:val="28"/>
        </w:rPr>
        <w:t>1. Сутність, призначення та правова основа фінансових бюджетів у публічному секторі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 xml:space="preserve">Фінансові бюджети у публічному секторі є фундаментальними інструментами, що забезпечують організацію, контроль і прозоре управління публічними ресурсами. 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/>
          <w:bCs/>
          <w:iCs/>
          <w:sz w:val="28"/>
          <w:szCs w:val="28"/>
        </w:rPr>
        <w:t>Основна мета</w:t>
      </w:r>
      <w:r w:rsidRPr="007717B8">
        <w:rPr>
          <w:bCs/>
          <w:iCs/>
          <w:sz w:val="28"/>
          <w:szCs w:val="28"/>
        </w:rPr>
        <w:t xml:space="preserve"> таких бюджетів — ефективне планування та розподіл державних коштів відповідно до визначених соціально-економічних пріоритетів. 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>На відміну від корпоративного сектору, де ключовим є прибуток, у публічному бюджетуванні домінує мета досягнення суспільного блага.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/>
          <w:iCs/>
          <w:sz w:val="28"/>
          <w:szCs w:val="28"/>
        </w:rPr>
        <w:t>Правову основу</w:t>
      </w:r>
      <w:r w:rsidRPr="007717B8">
        <w:rPr>
          <w:bCs/>
          <w:iCs/>
          <w:sz w:val="28"/>
          <w:szCs w:val="28"/>
        </w:rPr>
        <w:t xml:space="preserve"> формування фінансових бюджетів визначає Бюджетний кодекс України, інші профільні закони, інструкції Державної казначейської служби, а також міжнародні стандарти прозорості у сфері державних фінансів. 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 xml:space="preserve">Бюджетний процес у публічному секторі включає розробку, погодження, затвердження, виконання та звітність по бюджету, що охоплює планування надходжень, видатків, фінансування, кредитування та обслуговування боргу. 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>Принципи гласності, справедливості, збалансованості, результативності й законності лежать в основі формування бюджету, а реалізація цих принципів гарантує стабільність фінансової системи держави.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 xml:space="preserve">Фінансовий бюджет забезпечує відповідність стратегічних цілей з поточними можливостями органу управління, з урахуванням міжбюджетних трансфертів, нормативів фінансування делегованих повноважень та цільових програм. </w:t>
      </w:r>
    </w:p>
    <w:p w:rsidR="00C63101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  <w:r w:rsidRPr="007717B8">
        <w:rPr>
          <w:bCs/>
          <w:iCs/>
          <w:sz w:val="28"/>
          <w:szCs w:val="28"/>
        </w:rPr>
        <w:t>Таким чином, бюджет виступає не просто фінансовим документом, а інструментом державного регулювання та суспільного розвитку.</w:t>
      </w: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</w:p>
    <w:p w:rsidR="007717B8" w:rsidRDefault="007717B8" w:rsidP="007717B8">
      <w:pPr>
        <w:pStyle w:val="a3"/>
        <w:ind w:right="533" w:firstLine="708"/>
        <w:jc w:val="both"/>
        <w:rPr>
          <w:bCs/>
          <w:iCs/>
          <w:sz w:val="28"/>
          <w:szCs w:val="28"/>
        </w:rPr>
      </w:pPr>
    </w:p>
    <w:p w:rsidR="007717B8" w:rsidRPr="007717B8" w:rsidRDefault="007717B8" w:rsidP="007717B8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 Фінансове планування в системі бюджетного управління: функції, принципи та інструменти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Фінансове планування є базовою складовою бюджетного управління і забезпечує передбачуваність, послідовність і ефективність фінансування публічних функцій. Воно дозволяє прогнозувати обсяги надходжень до бюджету, визначати обґрунтовані обсяги видатків і розробляти оптимальні сценарії їх розподілу.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Головними функціями фінансового планування в бюджетному секторі є визначення фінансових пріоритетів, ресурсна підтримка державної політики, забезпечення макроекономічної стабільності, контроль за цільовим використанням коштів.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принципів — адресність, програмно-цільовий підхід, субсидіарність, результативність та фіскальна стійкість.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Інструменти планування включають: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середньострокове бюджетне планування,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бюджетування за програмами та результатами,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моніторингу виконання бюджету,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електронні платформи управління державними фінансами.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публічному секторі активно використовується механізм стратегічного планування, коли фінансові плани формуються на основі середньострокових пріоритетів держави або громади.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Важливо також враховувати взаємозв’язок фінансових та нефінансових показників при оцінці ефективності витрачання бюджетних ресурсів.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Інтеграція планування з управлінським обліком дозволяє створити систему постійного вдосконалення управлінських рішень. 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17B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 чином, фінансове планування у публічному секторі — це не лише технічна процедура, а складна аналітична діяльність, яка потребує високого рівня координації між усіма суб’єктами бюджетного процесу.</w:t>
      </w:r>
    </w:p>
    <w:p w:rsidR="007717B8" w:rsidRDefault="007717B8" w:rsidP="007717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17B8" w:rsidRDefault="006C370A" w:rsidP="007717B8">
      <w:pPr>
        <w:pStyle w:val="a3"/>
        <w:ind w:right="533" w:firstLine="708"/>
        <w:jc w:val="both"/>
        <w:rPr>
          <w:b/>
          <w:sz w:val="28"/>
          <w:szCs w:val="28"/>
          <w:lang w:eastAsia="uk-UA"/>
        </w:rPr>
      </w:pPr>
      <w:r w:rsidRPr="006C370A">
        <w:rPr>
          <w:b/>
          <w:sz w:val="28"/>
          <w:szCs w:val="28"/>
          <w:lang w:eastAsia="uk-UA"/>
        </w:rPr>
        <w:t>3. Стратегічні та оперативні відмінності бюджетування в публічному і підприємницькому секторах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сучасних умовах, коли економіка перебуває під постійним впливом зовнішніх і внутрішніх факторів нестабільності, роль бюджетування як інструменту антикризового управління зростає в обох секторах.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публічному секторі це проявляється у формуванні резервних фондів, застосуванні бюджетного маневрування, розробці антикризових програм державного та регіонального рівнів. </w:t>
      </w:r>
    </w:p>
    <w:p w:rsidR="00B018CB" w:rsidRP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Бізнес-сектор, у свою чергу, адаптується через скорочення витрат, перегляд планів інвестування, реструктуризацію активів та запровадження </w:t>
      </w:r>
      <w:r w:rsidRPr="00B018CB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гнучких бюджетів.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Значною перевагою публічного сектора є відносно стабільне фінансування, хоча й залежне від політичної кон'юнктури.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приватному секторі діє принцип самофінансування, що підвищує ризики, але й сприяє гнучкості.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обох випадках впровадження сценарного бюджетування, аналізу чутливості та стрес-тестування є критично важливими для забезпечення фінансової стійкості. </w:t>
      </w:r>
    </w:p>
    <w:p w:rsidR="00B018CB" w:rsidRP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зростає роль ризик-менеджменту, що інтегрується у бюджетний процес через використання матриць ризиків, прогнозування негативних впливів та розробку компенсаторних механізмів.</w:t>
      </w:r>
    </w:p>
    <w:p w:rsidR="00B018CB" w:rsidRPr="00B018CB" w:rsidRDefault="00B018CB" w:rsidP="00B018C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 зацікавлених сторін у процесі бюджетування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Процес бюджетування не є ізольованим явищем, а інтерактивним процесом, що включає велику кількість зацікавлених сторін. У публічному секторі до них належать: громадськість, депутати, контролюючі органи, донори, міжнародні партнери.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Саме відкритість бюджетного процесу забезпечує прозорість та легітимність ухвалених рішень. </w:t>
      </w:r>
    </w:p>
    <w:p w:rsid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підприємницькому секторі головними стейк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олдерами виступають акціонери, інвестори, керівництво компанії, персонал, клієнти, постачальники. Різниця полягає в рівні впливу: у бізнесі він безпосередній і фінансово вимірюваний, у публічному — опосередкований, але політично значущий.</w:t>
      </w:r>
    </w:p>
    <w:p w:rsidR="00B018CB" w:rsidRP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Успішне управління стей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олдерами передбачає регулярну звітність, врахування думки спільнот, використання соціологічних досліджень і механізмів зворотного зв'язку. Для обох секторів важливо впроваджувати етичні стандарти, що запобігають конфліктам інтересів та підвищують довіру до бюджетного процесу.</w:t>
      </w:r>
    </w:p>
    <w:p w:rsidR="00B018CB" w:rsidRPr="00B018CB" w:rsidRDefault="00B018CB" w:rsidP="00B018C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Цифрова трансформація бюджетування: інструменти та аналітика</w:t>
      </w:r>
    </w:p>
    <w:p w:rsidR="00B018CB" w:rsidRPr="00B018CB" w:rsidRDefault="00B018CB" w:rsidP="00B01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Інформатизація бюджетного процесу стала ключовим чинником підвищення ефективності управління публічними фінансами. У публічному секторі застосовуються такі ІТ-інструменти, як: система «E-бюджет», казначейські сервіси, система публічних закупівель «</w:t>
      </w:r>
      <w:proofErr w:type="spellStart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Prozorro</w:t>
      </w:r>
      <w:proofErr w:type="spellEnd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», інтегровані бухгалтерські модулі. У бізнес-секторі домінують ERP-системи (SAP, </w:t>
      </w:r>
      <w:proofErr w:type="spellStart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Oracle</w:t>
      </w:r>
      <w:proofErr w:type="spellEnd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, 1C), CRM-платформи, BI-інструменти (</w:t>
      </w:r>
      <w:proofErr w:type="spellStart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Power</w:t>
      </w:r>
      <w:proofErr w:type="spellEnd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BI, </w:t>
      </w:r>
      <w:proofErr w:type="spellStart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Tableau</w:t>
      </w:r>
      <w:proofErr w:type="spellEnd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Використання </w:t>
      </w:r>
      <w:proofErr w:type="spellStart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>дашбордів</w:t>
      </w:r>
      <w:proofErr w:type="spellEnd"/>
      <w:r w:rsidRPr="00B018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інтерактивних панелей управління дає змогу керівництву оперативно приймати рішення. Застосування штучного інтелекту, машинного навчання, прогнозної аналітики дає змогу моделювати сценарії розвитку з високою точністю. Важливою є інтеграція ІТ-систем у реальний бюджетний цикл — від планування до звітності, що забезпечує цілісність, контроль і гнучкість фінансового управління в умовах цифрової економіки.</w:t>
      </w:r>
    </w:p>
    <w:p w:rsidR="00B018CB" w:rsidRDefault="00B018CB" w:rsidP="00B018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018CB" w:rsidRDefault="00B018CB" w:rsidP="00B018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Таблиця  6.1  -  </w:t>
      </w:r>
      <w:r w:rsidRPr="00B018C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Порівняльна таблиця ключових відмінностей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Критерій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Публічний сектор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Бізнес-сектор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Джерела доходів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Податки, трансферти, субвенції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 товарів, послуг, інвестиції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 бюджетування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Соціальна ефективність, прозорість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Прибутковість, оптимізація витрат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Гнучкість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Обмежена законодавчо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Висока, внутрішні регламенти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Аудит, казначейство, громадський контроль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Внутрішній аудит, зовнішній аудит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Залучення </w:t>
            </w:r>
            <w:proofErr w:type="spellStart"/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стейкхолдерів</w:t>
            </w:r>
            <w:proofErr w:type="spellEnd"/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Громадські слухання, депутати, громади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Інвестори, акціонери, клієнти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ІТ-інструменти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E-бюджет, </w:t>
            </w:r>
            <w:proofErr w:type="spellStart"/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ProZorro</w:t>
            </w:r>
            <w:proofErr w:type="spellEnd"/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казначейство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ERP, CRM, BI-аналітика</w:t>
            </w:r>
          </w:p>
        </w:tc>
      </w:tr>
      <w:tr w:rsidR="00B018CB" w:rsidTr="00B018CB"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Підхід до ризиків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Статичний, нормативний</w:t>
            </w:r>
          </w:p>
        </w:tc>
        <w:tc>
          <w:tcPr>
            <w:tcW w:w="3226" w:type="dxa"/>
            <w:vAlign w:val="center"/>
          </w:tcPr>
          <w:p w:rsidR="00B018CB" w:rsidRPr="00B018CB" w:rsidRDefault="00B018CB" w:rsidP="00B01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18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Динамічний, корпоративний RM</w:t>
            </w:r>
          </w:p>
        </w:tc>
      </w:tr>
    </w:tbl>
    <w:p w:rsidR="005309C5" w:rsidRDefault="005309C5" w:rsidP="00B018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309C5" w:rsidRPr="005309C5" w:rsidRDefault="005309C5" w:rsidP="005309C5">
      <w:pPr>
        <w:pStyle w:val="a3"/>
        <w:ind w:left="153" w:right="533" w:firstLine="708"/>
        <w:jc w:val="both"/>
        <w:rPr>
          <w:b/>
          <w:bCs/>
          <w:iCs/>
          <w:sz w:val="28"/>
          <w:szCs w:val="28"/>
        </w:rPr>
      </w:pPr>
      <w:r w:rsidRPr="005309C5">
        <w:rPr>
          <w:b/>
          <w:bCs/>
          <w:iCs/>
          <w:sz w:val="28"/>
          <w:szCs w:val="28"/>
        </w:rPr>
        <w:t>4. Етапи та техніка розробки фінансових бюджетів суб’єктів бюджетного сектору</w:t>
      </w:r>
    </w:p>
    <w:p w:rsid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Фінансове планування в бюджетному секторі є ключовим інструментом управління державними фінансами, що дозволяє забезпечити ефективне використання публічних коштів, досягнення соціально-економічних цілей держави та підвищення прозорості й підзвітності у сфері публічних фінансів. Розробка фінансових бюджетів суб’єктів бюджетного сектору є складним процесом, що включає послідовну реалізацію етапів планування, прогнозування, розрахунку та затвердження відповідних показників.</w:t>
      </w:r>
    </w:p>
    <w:p w:rsidR="00595ED2" w:rsidRP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Етапи розробки бюджетів</w:t>
      </w:r>
    </w:p>
    <w:p w:rsidR="00595ED2" w:rsidRP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 розробки бюджету умовно поділяється на кілька ключових етапів: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Аналіз виконання бюджету попереднього періоду.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цьому етапі здійснюється ретельне вивчення показників доходів та видатків за попередній бюджетний період, виявляються відхилення від планових показників, аналізуються причини їх виникнення. Це дозволяє врахувати минулі помилки у подальшому бюджетуванні.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Формування прогнозних макроекономічних та фінансових показників.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Враховуючи загальні тенденції розвитку економіки, здійснюється прогноз доходів бюджету, зокрема податкових надходжень, грантів, трансфертів, власних доходів установ.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Планування доходів.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Передбачає визначення джерел фінансування, обґрунтування їх 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реалістичності, прогнозування обсягів надходжень з урахуванням змін у законодавстві та макроекономічному середовищі.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Планування видатків.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Реалізується через формування бюджетних запитів розпорядниками бюджетних коштів, деталізацію витрат за економічною, функціональною та програмною класифікацією, а також </w:t>
      </w:r>
      <w:proofErr w:type="spellStart"/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пріоритезацію</w:t>
      </w:r>
      <w:proofErr w:type="spellEnd"/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видатків відповідно до стратегічних завдань.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Узгодження бюджету.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 цьому етапі проводиться аналіз поданих бюджетних запитів, здійснюється їх коригування відповідно до загального фінансового ресурсу, відбувається обговорення і погодження показників з головними розпорядниками коштів.</w:t>
      </w:r>
    </w:p>
    <w:p w:rsidR="00595ED2" w:rsidRPr="00595ED2" w:rsidRDefault="00595ED2" w:rsidP="00595E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Затвердження бюджету.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Офіційна процедура передбачає подання проекту бюджету до відповідного органу влади (Верховна Рада України, обласні або місцеві ради) та його затвердження у формі закону або рішення.</w:t>
      </w:r>
    </w:p>
    <w:p w:rsidR="00595ED2" w:rsidRPr="00595ED2" w:rsidRDefault="00595ED2" w:rsidP="00595ED2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Техніка складання бюджету</w:t>
      </w:r>
    </w:p>
    <w:p w:rsidR="00595ED2" w:rsidRP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процесі розробки фінансового бюджету використовуються різноманітні методичні підходи та технічні інструменти, зокрема:</w:t>
      </w:r>
    </w:p>
    <w:p w:rsidR="00595ED2" w:rsidRPr="00595ED2" w:rsidRDefault="00595ED2" w:rsidP="002D34A3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Нормативно-правове забезпечення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. Бюджетне планування здійснюється на основі положень Бюджетного кодексу України, законів про Державний бюджет, методичних рекомендацій Міністерства фінансів України, постанов Кабінету Міністрів тощо.</w:t>
      </w:r>
    </w:p>
    <w:p w:rsidR="00595ED2" w:rsidRPr="00595ED2" w:rsidRDefault="00595ED2" w:rsidP="001C326A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Програмно-цільовий метод (ПЦМ)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Основною особливістю цього методу є орієнтація не лише на обсяг витрат, а й на кінцеві результати діяльності. Для кожної бюджетної програми визначаються мета, завдання, очікувані результати, індикатори ефективності, що сприяє підвищенню результативності використання бюджетних коштів.</w:t>
      </w:r>
    </w:p>
    <w:p w:rsidR="00595ED2" w:rsidRPr="00595ED2" w:rsidRDefault="00595ED2" w:rsidP="00BB6F58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Калькулювання витрат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Передбачає розрахунок потреб у фінансуванні з урахуванням кількісних та якісних показників діяльності установ. Використовуються нормативи витрат, ціни на ресурси, розрахунки потреб у персоналі, обладнанні тощо.</w:t>
      </w:r>
    </w:p>
    <w:p w:rsidR="00595ED2" w:rsidRDefault="00595ED2" w:rsidP="00595ED2">
      <w:pPr>
        <w:pStyle w:val="a6"/>
        <w:numPr>
          <w:ilvl w:val="0"/>
          <w:numId w:val="4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Використання спеціалізованого програмного забезпечення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Для автоматизації процесу складання бюджетів застосовуються інформаційні системи, такі як ІАС «Управління державними фінансами», які дозволяють забезпечити точність, прозорість та оперативність обробки бюджетних даних.</w:t>
      </w:r>
    </w:p>
    <w:p w:rsid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5ED2" w:rsidRPr="00595ED2" w:rsidRDefault="00595ED2" w:rsidP="00595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Залежно від рівня управління та сфери діяльності, техніка та структура бюджету можуть відрізнятися:</w:t>
      </w:r>
    </w:p>
    <w:p w:rsidR="00595ED2" w:rsidRPr="00595ED2" w:rsidRDefault="00595ED2" w:rsidP="00595ED2">
      <w:pPr>
        <w:pStyle w:val="a6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Державні органи влади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працюють з великими макрофінансовими показниками, орієнтуючись на реалізацію загальнодержавних програм.</w:t>
      </w:r>
    </w:p>
    <w:p w:rsidR="00595ED2" w:rsidRPr="00595ED2" w:rsidRDefault="00595ED2" w:rsidP="00595ED2">
      <w:pPr>
        <w:pStyle w:val="a6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Бюджетні установи (освіта, охорона здоров’я, культура)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складають детальні кошториси, що ґрунтуються на галузевих нормативних актах.</w:t>
      </w:r>
    </w:p>
    <w:p w:rsidR="00595ED2" w:rsidRPr="00595ED2" w:rsidRDefault="00595ED2" w:rsidP="00595ED2">
      <w:pPr>
        <w:pStyle w:val="a6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5E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Органи місцевого самоврядування</w:t>
      </w:r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мають більшу автономію у плануванні видатків, але при цьому зобов’язані дотримуватися бюджетного законодавства та принципів міжбюджетних трансфертів.</w:t>
      </w:r>
    </w:p>
    <w:p w:rsidR="00595ED2" w:rsidRPr="00595ED2" w:rsidRDefault="00595ED2" w:rsidP="00595ED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595ED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 розробки фінансових бюджетів суб’єктів бюджетного сектору є багаторівневим і складним. Ефективне бюджетне планування потребує дотримання чіткої послідовності дій, застосування сучасних методів і технічних засобів, а також орієнтації на кінцевий результат. Забезпечення прозорості, обґрунтованості та ефективності у використанні публічних фінансів є ключовим завданням для усіх учасників бюджетного процесу.</w:t>
      </w:r>
    </w:p>
    <w:bookmarkEnd w:id="0"/>
    <w:p w:rsidR="005309C5" w:rsidRPr="00595ED2" w:rsidRDefault="005309C5" w:rsidP="00595ED2">
      <w:pPr>
        <w:pStyle w:val="a3"/>
        <w:ind w:left="153" w:right="533" w:firstLine="708"/>
        <w:jc w:val="both"/>
        <w:rPr>
          <w:bCs/>
          <w:iCs/>
          <w:sz w:val="28"/>
          <w:szCs w:val="28"/>
        </w:rPr>
      </w:pPr>
    </w:p>
    <w:sectPr w:rsidR="005309C5" w:rsidRPr="00595E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328"/>
    <w:multiLevelType w:val="multilevel"/>
    <w:tmpl w:val="71E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4484E"/>
    <w:multiLevelType w:val="hybridMultilevel"/>
    <w:tmpl w:val="497468E8"/>
    <w:lvl w:ilvl="0" w:tplc="D15A1EF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F719B1"/>
    <w:multiLevelType w:val="multilevel"/>
    <w:tmpl w:val="A828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DE16F0"/>
    <w:multiLevelType w:val="hybridMultilevel"/>
    <w:tmpl w:val="4D448D3A"/>
    <w:lvl w:ilvl="0" w:tplc="D15A1E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6D0F50"/>
    <w:multiLevelType w:val="multilevel"/>
    <w:tmpl w:val="3606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36"/>
    <w:rsid w:val="000D2E26"/>
    <w:rsid w:val="002E3A3D"/>
    <w:rsid w:val="005309C5"/>
    <w:rsid w:val="00595ED2"/>
    <w:rsid w:val="006C370A"/>
    <w:rsid w:val="007717B8"/>
    <w:rsid w:val="00811051"/>
    <w:rsid w:val="00B018CB"/>
    <w:rsid w:val="00C63101"/>
    <w:rsid w:val="00EC002E"/>
    <w:rsid w:val="00F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7E3"/>
  <w15:chartTrackingRefBased/>
  <w15:docId w15:val="{C7870F5F-18CF-4322-9041-A0B9419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3A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E3A3D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5">
    <w:name w:val="Table Grid"/>
    <w:basedOn w:val="a1"/>
    <w:uiPriority w:val="39"/>
    <w:rsid w:val="00B0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7307</Words>
  <Characters>4165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2025-04-14T22:20:00Z</dcterms:created>
  <dcterms:modified xsi:type="dcterms:W3CDTF">2025-04-14T22:59:00Z</dcterms:modified>
</cp:coreProperties>
</file>