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40" w:rsidRPr="00825540" w:rsidRDefault="00825540" w:rsidP="00825540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82554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Тема 2. </w:t>
      </w:r>
      <w:r w:rsidRPr="00825540">
        <w:rPr>
          <w:rFonts w:ascii="Times New Roman" w:hAnsi="Times New Roman" w:cs="Times New Roman"/>
          <w:b/>
          <w:sz w:val="28"/>
          <w:szCs w:val="28"/>
          <w:lang w:val="ru-RU"/>
        </w:rPr>
        <w:t>Європейський бюджет і фінансове планування</w:t>
      </w:r>
    </w:p>
    <w:p w:rsidR="00825540" w:rsidRDefault="00825540" w:rsidP="00825540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</w:p>
    <w:p w:rsidR="00825540" w:rsidRPr="00825540" w:rsidRDefault="00825540" w:rsidP="00825540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w:r w:rsidRPr="00825540">
        <w:rPr>
          <w:rFonts w:ascii="Times New Roman" w:eastAsiaTheme="minorEastAsia" w:hAnsi="Times New Roman" w:cs="Times New Roman"/>
          <w:bCs/>
          <w:i/>
          <w:sz w:val="28"/>
          <w:szCs w:val="28"/>
        </w:rPr>
        <w:t>Питання для самостійного опрацювання:</w:t>
      </w:r>
    </w:p>
    <w:p w:rsidR="00825540" w:rsidRPr="00825540" w:rsidRDefault="00825540" w:rsidP="00825540">
      <w:pPr>
        <w:pStyle w:val="a3"/>
        <w:numPr>
          <w:ilvl w:val="0"/>
          <w:numId w:val="1"/>
        </w:numPr>
        <w:tabs>
          <w:tab w:val="left" w:pos="40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5540">
        <w:rPr>
          <w:rFonts w:ascii="Times New Roman" w:eastAsia="Times New Roman" w:hAnsi="Times New Roman" w:cs="Times New Roman"/>
          <w:sz w:val="28"/>
          <w:szCs w:val="28"/>
        </w:rPr>
        <w:t xml:space="preserve">Основні принципи гармонізації податкових систем країн ЄС. </w:t>
      </w:r>
    </w:p>
    <w:p w:rsidR="00825540" w:rsidRPr="00825540" w:rsidRDefault="00825540" w:rsidP="00825540">
      <w:pPr>
        <w:pStyle w:val="a3"/>
        <w:numPr>
          <w:ilvl w:val="0"/>
          <w:numId w:val="1"/>
        </w:numPr>
        <w:tabs>
          <w:tab w:val="left" w:pos="40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5540">
        <w:rPr>
          <w:rFonts w:ascii="Times New Roman" w:eastAsia="Times New Roman" w:hAnsi="Times New Roman" w:cs="Times New Roman"/>
          <w:sz w:val="28"/>
          <w:szCs w:val="28"/>
        </w:rPr>
        <w:t xml:space="preserve">Податок на додану вартість: особливості функціонування та роль у формуванні доходів бюджету. </w:t>
      </w:r>
    </w:p>
    <w:p w:rsidR="00825540" w:rsidRPr="00825540" w:rsidRDefault="00825540" w:rsidP="00825540">
      <w:pPr>
        <w:pStyle w:val="a3"/>
        <w:numPr>
          <w:ilvl w:val="0"/>
          <w:numId w:val="1"/>
        </w:numPr>
        <w:tabs>
          <w:tab w:val="left" w:pos="40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5540">
        <w:rPr>
          <w:rFonts w:ascii="Times New Roman" w:eastAsia="Times New Roman" w:hAnsi="Times New Roman" w:cs="Times New Roman"/>
          <w:sz w:val="28"/>
          <w:szCs w:val="28"/>
        </w:rPr>
        <w:t>Екологічне оподаткування в ЄС: види податків і їхня роль у стимулюванні сталого розвитку.</w:t>
      </w:r>
    </w:p>
    <w:p w:rsidR="00825540" w:rsidRDefault="00825540" w:rsidP="00825540">
      <w:pPr>
        <w:pStyle w:val="a3"/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</w:pPr>
    </w:p>
    <w:p w:rsidR="00825540" w:rsidRPr="00825540" w:rsidRDefault="00825540" w:rsidP="00825540">
      <w:pPr>
        <w:pStyle w:val="a3"/>
        <w:widowControl/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8255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Практичне завдання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 </w:t>
      </w:r>
      <w:r w:rsidRPr="008255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.</w:t>
      </w:r>
      <w:r w:rsidRPr="008255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 Аналітична довідка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.</w:t>
      </w:r>
      <w:r w:rsidRPr="00825540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Підготуйте аналітичну записку (до 2 сторінок), у якій охарактеризуйте основні принципи гармонізації оподаткування в ЄС. Поясніть, чому гармонізація важлива для функціонування єдиного внутрішнього ринку.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8255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Практичне завдання 2. Порівняльна таблиця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.</w:t>
      </w:r>
      <w:r w:rsidRPr="00825540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Порівняйте системи оподаткування (ПДВ, акцизи, прибуток) у трьох країнах ЄС (наприклад, Німеччина, Франція, Польща). Виділіть загальні риси та відмінності.</w:t>
      </w:r>
    </w:p>
    <w:p w:rsidR="00000000" w:rsidRDefault="00825540" w:rsidP="00825540">
      <w:pPr>
        <w:ind w:firstLine="709"/>
        <w:rPr>
          <w:sz w:val="28"/>
          <w:szCs w:val="28"/>
        </w:rPr>
      </w:pPr>
    </w:p>
    <w:p w:rsidR="00825540" w:rsidRDefault="00825540" w:rsidP="00825540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8255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Практичне завдання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 3</w:t>
      </w:r>
      <w:r>
        <w:rPr>
          <w:rStyle w:val="a4"/>
        </w:rPr>
        <w:t xml:space="preserve">. </w:t>
      </w:r>
      <w:r w:rsidRPr="008255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Кейс-аналіз.</w:t>
      </w:r>
      <w:r w:rsidRPr="00825540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Оберіть одну з країн ЄС і проаналізуйте структуру надходжень від ПДВ до державного бюджету за останні 3 роки. Яку частку займає ПДВ? Які товари/послуги звільнені від оподаткування?</w:t>
      </w:r>
    </w:p>
    <w:p w:rsidR="00825540" w:rsidRDefault="00825540" w:rsidP="00825540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825540" w:rsidRDefault="00825540" w:rsidP="00825540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82554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bidi="ar-SA"/>
        </w:rPr>
        <w:t>Завдання 4.</w:t>
      </w:r>
      <w:r>
        <w:rPr>
          <w:rStyle w:val="a4"/>
        </w:rPr>
        <w:t xml:space="preserve"> </w:t>
      </w:r>
      <w:r w:rsidRPr="00825540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Складіть коротку презентацію (5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-</w:t>
      </w:r>
      <w:r w:rsidRPr="00825540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7 слайдів) на тему: «Зелений податок у дії: як ЄС використовує оподаткування для зниження викидів». Наведіть приклади екологічних податків і їхній вплив на поведінку підприємств і споживачів.</w:t>
      </w:r>
    </w:p>
    <w:p w:rsidR="00825540" w:rsidRDefault="00825540" w:rsidP="00825540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825540" w:rsidRDefault="00825540" w:rsidP="00825540">
      <w:pPr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bidi="ar-SA"/>
        </w:rPr>
      </w:pPr>
      <w:r w:rsidRPr="0082554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bidi="ar-SA"/>
        </w:rPr>
        <w:t>Тестові завдання</w:t>
      </w:r>
    </w:p>
    <w:p w:rsidR="00825540" w:rsidRDefault="00825540" w:rsidP="00825540">
      <w:pPr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bidi="ar-SA"/>
        </w:rPr>
      </w:pP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 xml:space="preserve">1. </w:t>
      </w:r>
      <w:r w:rsidRPr="00825540"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>Що є головною метою гармонізації податкових систем у ЄС?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A) Збільшення доходів країн-членів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bCs/>
          <w:kern w:val="0"/>
          <w:lang w:val="ru-RU" w:bidi="ar-SA"/>
        </w:rPr>
        <w:t>B) Усунення фіскальних бар’єрів для єдиного ринку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C) Запровадження однакових ставок податків у всіх країнах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D) Уніфікація бюджетної політики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 xml:space="preserve">2. </w:t>
      </w:r>
      <w:r w:rsidRPr="00825540"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>Який орган ЄС координує податкову політику між країнами-членами?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A) Європейський центральний банк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B) Європейський інвестиційний банк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bCs/>
          <w:kern w:val="0"/>
          <w:lang w:val="ru-RU" w:bidi="ar-SA"/>
        </w:rPr>
        <w:t>C) Європейська комісія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D) Європейський суд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 xml:space="preserve">3. </w:t>
      </w:r>
      <w:r w:rsidRPr="00825540"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>Що передбачає принцип країни походження в оподаткуванні ПДВ?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A) Податок сплачується в країні імпорту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>B</w:t>
      </w:r>
      <w:r w:rsidRPr="00825540">
        <w:rPr>
          <w:rFonts w:ascii="Times New Roman" w:eastAsia="Times New Roman" w:hAnsi="Times New Roman" w:cs="Times New Roman"/>
          <w:bCs/>
          <w:kern w:val="0"/>
          <w:lang w:val="ru-RU" w:bidi="ar-SA"/>
        </w:rPr>
        <w:t>) Податок сплачується в країні, де товар був виготовлений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C) Податок стягується автоматично незалежно від країни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D) Податок сплачується лише після експорту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 xml:space="preserve">4. </w:t>
      </w:r>
      <w:r w:rsidRPr="00825540"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>Яка мінімальна стандартна ставка ПДВ, встановлена директивою ЄС?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A) 10%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bCs/>
          <w:kern w:val="0"/>
          <w:lang w:val="ru-RU" w:bidi="ar-SA"/>
        </w:rPr>
        <w:lastRenderedPageBreak/>
        <w:t>B) 15%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C) 20%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D) 25%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 xml:space="preserve">5. </w:t>
      </w:r>
      <w:r w:rsidRPr="00825540"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>Яке з наведених тверджень є правильним щодо ПДВ у країнах ЄС?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A) Ставка ПДВ однакова у всіх країнах ЄС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B) ЄС не регулює ставки ПДВ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bCs/>
          <w:kern w:val="0"/>
          <w:lang w:val="ru-RU" w:bidi="ar-SA"/>
        </w:rPr>
        <w:t>C) ЄС встановлює лише мінімальні стандарти для ПДВ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D) Всі країни ЄС мають звільнення від ПДВ на основні продукти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 xml:space="preserve">6. </w:t>
      </w:r>
      <w:r w:rsidRPr="00825540"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>Що з переліченого НЕ є екологічним податком?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A) Податок на викиди CO₂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B) Податок на енергетичне споживання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bCs/>
          <w:kern w:val="0"/>
          <w:lang w:val="ru-RU" w:bidi="ar-SA"/>
        </w:rPr>
        <w:t>C) Податок на спадщину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D) Податок на забруднення води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 xml:space="preserve">7. </w:t>
      </w:r>
      <w:r w:rsidRPr="00825540"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>Яка основна мета екологічного оподаткування?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>A</w:t>
      </w:r>
      <w:r w:rsidRPr="00825540">
        <w:rPr>
          <w:rFonts w:ascii="Times New Roman" w:eastAsia="Times New Roman" w:hAnsi="Times New Roman" w:cs="Times New Roman"/>
          <w:bCs/>
          <w:kern w:val="0"/>
          <w:lang w:val="ru-RU" w:bidi="ar-SA"/>
        </w:rPr>
        <w:t>) Стимулювання екологічно відповідальної поведінки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B) Поповнення бюджету ЄС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C) Обмеження імпорту з третіх країн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D) Встановлення рівних податкових ставок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 xml:space="preserve">8. </w:t>
      </w:r>
      <w:r w:rsidRPr="00825540"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>Що з наведеного є прикладом інструменту «зеленої» податкової політики?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A) Зниження ПДВ на імпортовані товари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B) Пільгове оподаткування вуглеводнів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bCs/>
          <w:kern w:val="0"/>
          <w:lang w:val="ru-RU" w:bidi="ar-SA"/>
        </w:rPr>
        <w:t>C) Введення податку на одноразову пластикову упаковку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D) Повернення акцизів на дизельне паливо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 xml:space="preserve">9. </w:t>
      </w:r>
      <w:r w:rsidRPr="00825540"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>Який інструмент екологічного оподаткування найчастіше використовується для зниження викидів CO₂?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A) ПДВ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B) Експортне мито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bCs/>
          <w:kern w:val="0"/>
          <w:lang w:val="ru-RU" w:bidi="ar-SA"/>
        </w:rPr>
        <w:t>C) Податок на вуглецеві викиди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D) Ліцензії на зовнішню торгівлю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 xml:space="preserve">10. </w:t>
      </w:r>
      <w:r w:rsidRPr="00825540">
        <w:rPr>
          <w:rFonts w:ascii="Times New Roman" w:eastAsia="Times New Roman" w:hAnsi="Times New Roman" w:cs="Times New Roman"/>
          <w:b/>
          <w:bCs/>
          <w:kern w:val="0"/>
          <w:lang w:val="ru-RU" w:bidi="ar-SA"/>
        </w:rPr>
        <w:t>Яке з тверджень є вірним щодо впровадження екологічних податків у ЄС?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A) Усі країни ЄС однаково застосовують екологічні податки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bCs/>
          <w:kern w:val="0"/>
          <w:lang w:val="ru-RU" w:bidi="ar-SA"/>
        </w:rPr>
        <w:t>B) Рівень екологічного оподаткування відрізняється залежно від країни</w:t>
      </w:r>
    </w:p>
    <w:p w:rsid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C) ЄС забороняє податки на транспортні засоби</w:t>
      </w:r>
    </w:p>
    <w:p w:rsidR="00825540" w:rsidRPr="00825540" w:rsidRDefault="00825540" w:rsidP="0082554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val="ru-RU" w:bidi="ar-SA"/>
        </w:rPr>
      </w:pPr>
      <w:r w:rsidRPr="00825540">
        <w:rPr>
          <w:rFonts w:ascii="Times New Roman" w:eastAsia="Times New Roman" w:hAnsi="Times New Roman" w:cs="Times New Roman"/>
          <w:kern w:val="0"/>
          <w:lang w:val="ru-RU" w:bidi="ar-SA"/>
        </w:rPr>
        <w:t>D) Екологічні податки стосуються лише промислових підприємств</w:t>
      </w:r>
    </w:p>
    <w:p w:rsidR="00825540" w:rsidRPr="00825540" w:rsidRDefault="00825540" w:rsidP="00825540">
      <w:pPr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bidi="ar-SA"/>
        </w:rPr>
      </w:pPr>
    </w:p>
    <w:sectPr w:rsidR="00825540" w:rsidRPr="0082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Yu Gothic UI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@Malgun Gothic Semilight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418CE"/>
    <w:multiLevelType w:val="hybridMultilevel"/>
    <w:tmpl w:val="0CB605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825540"/>
    <w:rsid w:val="0082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4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540"/>
    <w:pPr>
      <w:ind w:left="720"/>
      <w:contextualSpacing/>
    </w:pPr>
    <w:rPr>
      <w:rFonts w:cs="Mangal"/>
      <w:szCs w:val="21"/>
    </w:rPr>
  </w:style>
  <w:style w:type="character" w:styleId="a4">
    <w:name w:val="Strong"/>
    <w:basedOn w:val="a0"/>
    <w:uiPriority w:val="22"/>
    <w:qFormat/>
    <w:rsid w:val="008255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2025-04-09T13:39:00Z</dcterms:created>
  <dcterms:modified xsi:type="dcterms:W3CDTF">2025-04-09T13:50:00Z</dcterms:modified>
</cp:coreProperties>
</file>