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B9" w:rsidRPr="007B347A" w:rsidRDefault="008322CF" w:rsidP="008322CF">
      <w:pPr>
        <w:pStyle w:val="2"/>
        <w:tabs>
          <w:tab w:val="left" w:pos="512"/>
          <w:tab w:val="left" w:pos="668"/>
        </w:tabs>
        <w:spacing w:line="288" w:lineRule="auto"/>
        <w:ind w:left="158" w:right="2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5</w:t>
      </w:r>
      <w:r w:rsidR="00203994">
        <w:rPr>
          <w:rFonts w:ascii="Times New Roman" w:hAnsi="Times New Roman" w:cs="Times New Roman"/>
        </w:rPr>
        <w:t xml:space="preserve"> </w:t>
      </w:r>
      <w:r w:rsidR="006751B9" w:rsidRPr="007B347A">
        <w:rPr>
          <w:rFonts w:ascii="Times New Roman" w:hAnsi="Times New Roman" w:cs="Times New Roman"/>
        </w:rPr>
        <w:t>Технологія</w:t>
      </w:r>
      <w:r w:rsidR="006751B9" w:rsidRPr="008322CF">
        <w:rPr>
          <w:rFonts w:ascii="Times New Roman" w:hAnsi="Times New Roman" w:cs="Times New Roman"/>
        </w:rPr>
        <w:t xml:space="preserve"> </w:t>
      </w:r>
      <w:r w:rsidR="006751B9" w:rsidRPr="007B347A">
        <w:rPr>
          <w:rFonts w:ascii="Times New Roman" w:hAnsi="Times New Roman" w:cs="Times New Roman"/>
        </w:rPr>
        <w:t>санаційного</w:t>
      </w:r>
      <w:r w:rsidR="006751B9" w:rsidRPr="008322CF">
        <w:rPr>
          <w:rFonts w:ascii="Times New Roman" w:hAnsi="Times New Roman" w:cs="Times New Roman"/>
        </w:rPr>
        <w:t xml:space="preserve"> </w:t>
      </w:r>
      <w:r w:rsidR="006751B9" w:rsidRPr="007B347A">
        <w:rPr>
          <w:rFonts w:ascii="Times New Roman" w:hAnsi="Times New Roman" w:cs="Times New Roman"/>
        </w:rPr>
        <w:t>контролінгу</w:t>
      </w:r>
      <w:r w:rsidR="006751B9" w:rsidRPr="008322CF">
        <w:rPr>
          <w:rFonts w:ascii="Times New Roman" w:hAnsi="Times New Roman" w:cs="Times New Roman"/>
        </w:rPr>
        <w:t xml:space="preserve"> </w:t>
      </w:r>
      <w:r w:rsidR="006751B9" w:rsidRPr="007B347A">
        <w:rPr>
          <w:rFonts w:ascii="Times New Roman" w:hAnsi="Times New Roman" w:cs="Times New Roman"/>
        </w:rPr>
        <w:t>та</w:t>
      </w:r>
      <w:r w:rsidR="006751B9" w:rsidRPr="008322CF">
        <w:rPr>
          <w:rFonts w:ascii="Times New Roman" w:hAnsi="Times New Roman" w:cs="Times New Roman"/>
        </w:rPr>
        <w:t xml:space="preserve"> аудиту</w:t>
      </w:r>
    </w:p>
    <w:p w:rsidR="006751B9" w:rsidRPr="008322CF" w:rsidRDefault="006751B9" w:rsidP="008322CF">
      <w:pPr>
        <w:pStyle w:val="2"/>
        <w:tabs>
          <w:tab w:val="left" w:pos="512"/>
          <w:tab w:val="left" w:pos="668"/>
        </w:tabs>
        <w:spacing w:line="288" w:lineRule="auto"/>
        <w:ind w:left="158" w:right="208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6751B9" w:rsidRPr="00203994" w:rsidRDefault="00203994" w:rsidP="00203994">
      <w:pPr>
        <w:tabs>
          <w:tab w:val="left" w:pos="1373"/>
        </w:tabs>
        <w:spacing w:before="67" w:line="288" w:lineRule="auto"/>
        <w:ind w:left="840" w:right="168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pacing w:val="-4"/>
          <w:sz w:val="28"/>
        </w:rPr>
        <w:t>5.1. </w:t>
      </w:r>
      <w:r w:rsidR="006751B9" w:rsidRPr="00203994">
        <w:rPr>
          <w:rFonts w:ascii="Times New Roman" w:hAnsi="Times New Roman" w:cs="Times New Roman"/>
          <w:i/>
          <w:spacing w:val="-4"/>
          <w:sz w:val="28"/>
        </w:rPr>
        <w:t>Передумови</w:t>
      </w:r>
      <w:r w:rsidR="006751B9" w:rsidRPr="00203994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pacing w:val="-4"/>
          <w:sz w:val="28"/>
        </w:rPr>
        <w:t>та</w:t>
      </w:r>
      <w:r w:rsidR="006751B9" w:rsidRPr="00203994">
        <w:rPr>
          <w:rFonts w:ascii="Times New Roman" w:hAnsi="Times New Roman" w:cs="Times New Roman"/>
          <w:i/>
          <w:spacing w:val="-15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pacing w:val="-4"/>
          <w:sz w:val="28"/>
        </w:rPr>
        <w:t>теоретичне</w:t>
      </w:r>
      <w:r w:rsidR="006751B9" w:rsidRPr="00203994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pacing w:val="-4"/>
          <w:sz w:val="28"/>
        </w:rPr>
        <w:t>підґрунтя</w:t>
      </w:r>
      <w:r w:rsidR="006751B9" w:rsidRPr="00203994">
        <w:rPr>
          <w:rFonts w:ascii="Times New Roman" w:hAnsi="Times New Roman" w:cs="Times New Roman"/>
          <w:i/>
          <w:spacing w:val="-15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pacing w:val="-4"/>
          <w:sz w:val="28"/>
        </w:rPr>
        <w:t>для</w:t>
      </w:r>
      <w:r w:rsidR="006751B9" w:rsidRPr="00203994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pacing w:val="-4"/>
          <w:sz w:val="28"/>
        </w:rPr>
        <w:t>розроблення</w:t>
      </w:r>
      <w:r w:rsidR="006751B9" w:rsidRPr="00203994">
        <w:rPr>
          <w:rFonts w:ascii="Times New Roman" w:hAnsi="Times New Roman" w:cs="Times New Roman"/>
          <w:i/>
          <w:spacing w:val="-15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pacing w:val="-4"/>
          <w:sz w:val="28"/>
        </w:rPr>
        <w:t xml:space="preserve">санацій- </w:t>
      </w:r>
      <w:proofErr w:type="spellStart"/>
      <w:r w:rsidR="006751B9" w:rsidRPr="00203994">
        <w:rPr>
          <w:rFonts w:ascii="Times New Roman" w:hAnsi="Times New Roman" w:cs="Times New Roman"/>
          <w:i/>
          <w:sz w:val="28"/>
        </w:rPr>
        <w:t>ної</w:t>
      </w:r>
      <w:proofErr w:type="spellEnd"/>
      <w:r w:rsidR="006751B9" w:rsidRPr="00203994">
        <w:rPr>
          <w:rFonts w:ascii="Times New Roman" w:hAnsi="Times New Roman" w:cs="Times New Roman"/>
          <w:i/>
          <w:sz w:val="28"/>
        </w:rPr>
        <w:t xml:space="preserve"> стратегії підприємства.</w:t>
      </w:r>
    </w:p>
    <w:p w:rsidR="006751B9" w:rsidRPr="00203994" w:rsidRDefault="00203994" w:rsidP="00203994">
      <w:pPr>
        <w:tabs>
          <w:tab w:val="left" w:pos="1384"/>
        </w:tabs>
        <w:spacing w:before="1"/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5.2. </w:t>
      </w:r>
      <w:r w:rsidR="006751B9" w:rsidRPr="00203994">
        <w:rPr>
          <w:rFonts w:ascii="Times New Roman" w:hAnsi="Times New Roman" w:cs="Times New Roman"/>
          <w:i/>
          <w:sz w:val="28"/>
        </w:rPr>
        <w:t>Інструменти</w:t>
      </w:r>
      <w:r w:rsidR="006751B9" w:rsidRPr="00203994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z w:val="28"/>
        </w:rPr>
        <w:t>та</w:t>
      </w:r>
      <w:r w:rsidR="006751B9" w:rsidRPr="00203994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z w:val="28"/>
        </w:rPr>
        <w:t>методи</w:t>
      </w:r>
      <w:r w:rsidR="006751B9" w:rsidRPr="00203994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z w:val="28"/>
        </w:rPr>
        <w:t>санаційного</w:t>
      </w:r>
      <w:r w:rsidR="006751B9" w:rsidRPr="00203994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pacing w:val="-2"/>
          <w:sz w:val="28"/>
        </w:rPr>
        <w:t>контролінгу.</w:t>
      </w:r>
    </w:p>
    <w:p w:rsidR="006751B9" w:rsidRPr="00203994" w:rsidRDefault="00203994" w:rsidP="00203994">
      <w:pPr>
        <w:tabs>
          <w:tab w:val="left" w:pos="1386"/>
        </w:tabs>
        <w:spacing w:before="64"/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5.3. </w:t>
      </w:r>
      <w:r w:rsidR="006751B9" w:rsidRPr="00203994">
        <w:rPr>
          <w:rFonts w:ascii="Times New Roman" w:hAnsi="Times New Roman" w:cs="Times New Roman"/>
          <w:i/>
          <w:sz w:val="28"/>
        </w:rPr>
        <w:t>Змістовність</w:t>
      </w:r>
      <w:r w:rsidR="006751B9" w:rsidRPr="00203994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z w:val="28"/>
        </w:rPr>
        <w:t>і</w:t>
      </w:r>
      <w:r w:rsidR="006751B9" w:rsidRPr="00203994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z w:val="28"/>
        </w:rPr>
        <w:t>розроблення</w:t>
      </w:r>
      <w:r w:rsidR="006751B9" w:rsidRPr="00203994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z w:val="28"/>
        </w:rPr>
        <w:t>плану</w:t>
      </w:r>
      <w:r w:rsidR="006751B9" w:rsidRPr="00203994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z w:val="28"/>
        </w:rPr>
        <w:t>санації</w:t>
      </w:r>
      <w:r w:rsidR="006751B9" w:rsidRPr="00203994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pacing w:val="-2"/>
          <w:sz w:val="28"/>
        </w:rPr>
        <w:t>підприємства.</w:t>
      </w:r>
    </w:p>
    <w:p w:rsidR="006751B9" w:rsidRPr="00203994" w:rsidRDefault="00203994" w:rsidP="00203994">
      <w:pPr>
        <w:tabs>
          <w:tab w:val="left" w:pos="1386"/>
        </w:tabs>
        <w:spacing w:before="65"/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5.4 </w:t>
      </w:r>
      <w:r w:rsidR="006751B9" w:rsidRPr="00203994">
        <w:rPr>
          <w:rFonts w:ascii="Times New Roman" w:hAnsi="Times New Roman" w:cs="Times New Roman"/>
          <w:i/>
          <w:sz w:val="28"/>
        </w:rPr>
        <w:t>Сутність</w:t>
      </w:r>
      <w:r w:rsidR="006751B9" w:rsidRPr="00203994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z w:val="28"/>
        </w:rPr>
        <w:t>та</w:t>
      </w:r>
      <w:r w:rsidR="006751B9" w:rsidRPr="00203994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z w:val="28"/>
        </w:rPr>
        <w:t>основні</w:t>
      </w:r>
      <w:r w:rsidR="006751B9" w:rsidRPr="00203994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z w:val="28"/>
        </w:rPr>
        <w:t>завдання</w:t>
      </w:r>
      <w:r w:rsidR="006751B9" w:rsidRPr="00203994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z w:val="28"/>
        </w:rPr>
        <w:t>санаційного</w:t>
      </w:r>
      <w:r w:rsidR="006751B9" w:rsidRPr="00203994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="006751B9" w:rsidRPr="00203994">
        <w:rPr>
          <w:rFonts w:ascii="Times New Roman" w:hAnsi="Times New Roman" w:cs="Times New Roman"/>
          <w:i/>
          <w:spacing w:val="-2"/>
          <w:sz w:val="28"/>
        </w:rPr>
        <w:t>аудиту.</w:t>
      </w:r>
    </w:p>
    <w:p w:rsidR="006751B9" w:rsidRPr="007B347A" w:rsidRDefault="006751B9" w:rsidP="006751B9">
      <w:pPr>
        <w:pStyle w:val="a3"/>
        <w:spacing w:before="126"/>
        <w:ind w:left="0"/>
        <w:rPr>
          <w:rFonts w:ascii="Times New Roman" w:hAnsi="Times New Roman" w:cs="Times New Roman"/>
          <w:i/>
        </w:rPr>
      </w:pPr>
    </w:p>
    <w:p w:rsidR="006751B9" w:rsidRDefault="006751B9" w:rsidP="006751B9">
      <w:pPr>
        <w:pStyle w:val="a3"/>
        <w:spacing w:before="64"/>
        <w:ind w:left="0"/>
        <w:rPr>
          <w:rFonts w:ascii="Times New Roman" w:hAnsi="Times New Roman" w:cs="Times New Roman"/>
        </w:rPr>
      </w:pPr>
    </w:p>
    <w:p w:rsidR="00203994" w:rsidRDefault="00203994" w:rsidP="006751B9">
      <w:pPr>
        <w:pStyle w:val="a3"/>
        <w:spacing w:before="64"/>
        <w:ind w:left="0"/>
        <w:rPr>
          <w:rFonts w:ascii="Times New Roman" w:hAnsi="Times New Roman" w:cs="Times New Roman"/>
        </w:rPr>
      </w:pPr>
    </w:p>
    <w:p w:rsidR="00203994" w:rsidRDefault="00203994" w:rsidP="006751B9">
      <w:pPr>
        <w:pStyle w:val="a3"/>
        <w:spacing w:before="64"/>
        <w:ind w:left="0"/>
        <w:rPr>
          <w:rFonts w:ascii="Times New Roman" w:hAnsi="Times New Roman" w:cs="Times New Roman"/>
        </w:rPr>
      </w:pPr>
    </w:p>
    <w:p w:rsidR="00203994" w:rsidRPr="007B347A" w:rsidRDefault="00203994" w:rsidP="006751B9">
      <w:pPr>
        <w:pStyle w:val="a3"/>
        <w:spacing w:before="64"/>
        <w:ind w:left="0"/>
        <w:rPr>
          <w:rFonts w:ascii="Times New Roman" w:hAnsi="Times New Roman" w:cs="Times New Roman"/>
        </w:rPr>
      </w:pPr>
      <w:bookmarkStart w:id="0" w:name="_GoBack"/>
      <w:bookmarkEnd w:id="0"/>
    </w:p>
    <w:p w:rsidR="006751B9" w:rsidRPr="007B347A" w:rsidRDefault="006751B9" w:rsidP="006751B9">
      <w:pPr>
        <w:pStyle w:val="3"/>
        <w:numPr>
          <w:ilvl w:val="1"/>
          <w:numId w:val="25"/>
        </w:numPr>
        <w:tabs>
          <w:tab w:val="left" w:pos="1371"/>
          <w:tab w:val="left" w:pos="2583"/>
        </w:tabs>
        <w:spacing w:before="1" w:line="288" w:lineRule="auto"/>
        <w:ind w:right="865" w:hanging="1757"/>
        <w:jc w:val="left"/>
        <w:rPr>
          <w:rFonts w:ascii="Times New Roman" w:hAnsi="Times New Roman" w:cs="Times New Roman"/>
        </w:rPr>
      </w:pPr>
      <w:bookmarkStart w:id="1" w:name="_bookmark22"/>
      <w:bookmarkEnd w:id="1"/>
      <w:r w:rsidRPr="007B347A">
        <w:rPr>
          <w:rFonts w:ascii="Times New Roman" w:hAnsi="Times New Roman" w:cs="Times New Roman"/>
        </w:rPr>
        <w:t>Передумови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теоретичне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підґрунтя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розроблення санаційної стратегії підприємства</w:t>
      </w:r>
    </w:p>
    <w:p w:rsidR="006751B9" w:rsidRPr="007B347A" w:rsidRDefault="006751B9" w:rsidP="006751B9">
      <w:pPr>
        <w:pStyle w:val="a3"/>
        <w:spacing w:before="67"/>
        <w:ind w:left="0"/>
        <w:rPr>
          <w:rFonts w:ascii="Times New Roman" w:hAnsi="Times New Roman" w:cs="Times New Roman"/>
          <w:b/>
        </w:rPr>
      </w:pPr>
    </w:p>
    <w:p w:rsidR="006751B9" w:rsidRPr="007B347A" w:rsidRDefault="006751B9" w:rsidP="006751B9">
      <w:pPr>
        <w:pStyle w:val="a3"/>
        <w:spacing w:line="280" w:lineRule="auto"/>
        <w:ind w:right="165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 xml:space="preserve">Санаційна стратегія </w:t>
      </w:r>
      <w:r w:rsidRPr="007B347A">
        <w:rPr>
          <w:rFonts w:ascii="Times New Roman" w:hAnsi="Times New Roman" w:cs="Times New Roman"/>
        </w:rPr>
        <w:t>є розрахованим на перспективу комплексом управлінських</w:t>
      </w:r>
      <w:r w:rsidRPr="007B347A">
        <w:rPr>
          <w:rFonts w:ascii="Times New Roman" w:hAnsi="Times New Roman" w:cs="Times New Roman"/>
          <w:spacing w:val="34"/>
        </w:rPr>
        <w:t xml:space="preserve"> </w:t>
      </w:r>
      <w:r w:rsidRPr="007B347A">
        <w:rPr>
          <w:rFonts w:ascii="Times New Roman" w:hAnsi="Times New Roman" w:cs="Times New Roman"/>
        </w:rPr>
        <w:t>завдань,</w:t>
      </w:r>
      <w:r w:rsidRPr="007B347A">
        <w:rPr>
          <w:rFonts w:ascii="Times New Roman" w:hAnsi="Times New Roman" w:cs="Times New Roman"/>
          <w:spacing w:val="36"/>
        </w:rPr>
        <w:t xml:space="preserve"> </w:t>
      </w:r>
      <w:r w:rsidRPr="007B347A">
        <w:rPr>
          <w:rFonts w:ascii="Times New Roman" w:hAnsi="Times New Roman" w:cs="Times New Roman"/>
        </w:rPr>
        <w:t>рішень</w:t>
      </w:r>
      <w:r w:rsidRPr="007B347A">
        <w:rPr>
          <w:rFonts w:ascii="Times New Roman" w:hAnsi="Times New Roman" w:cs="Times New Roman"/>
          <w:spacing w:val="37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35"/>
        </w:rPr>
        <w:t xml:space="preserve"> </w:t>
      </w:r>
      <w:r w:rsidRPr="007B347A">
        <w:rPr>
          <w:rFonts w:ascii="Times New Roman" w:hAnsi="Times New Roman" w:cs="Times New Roman"/>
        </w:rPr>
        <w:t>заходів,</w:t>
      </w:r>
      <w:r w:rsidRPr="007B347A">
        <w:rPr>
          <w:rFonts w:ascii="Times New Roman" w:hAnsi="Times New Roman" w:cs="Times New Roman"/>
          <w:spacing w:val="36"/>
        </w:rPr>
        <w:t xml:space="preserve"> </w:t>
      </w:r>
      <w:r w:rsidRPr="007B347A">
        <w:rPr>
          <w:rFonts w:ascii="Times New Roman" w:hAnsi="Times New Roman" w:cs="Times New Roman"/>
        </w:rPr>
        <w:t>спрямованих</w:t>
      </w:r>
      <w:r w:rsidRPr="007B347A">
        <w:rPr>
          <w:rFonts w:ascii="Times New Roman" w:hAnsi="Times New Roman" w:cs="Times New Roman"/>
          <w:spacing w:val="34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37"/>
        </w:rPr>
        <w:t xml:space="preserve"> </w:t>
      </w:r>
      <w:r w:rsidRPr="007B347A">
        <w:rPr>
          <w:rFonts w:ascii="Times New Roman" w:hAnsi="Times New Roman" w:cs="Times New Roman"/>
        </w:rPr>
        <w:t>оздоровлення і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відновлення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ефективного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функціонування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підприємства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надання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 xml:space="preserve">йому </w:t>
      </w:r>
      <w:proofErr w:type="spellStart"/>
      <w:r w:rsidRPr="007B347A">
        <w:rPr>
          <w:rFonts w:ascii="Times New Roman" w:hAnsi="Times New Roman" w:cs="Times New Roman"/>
        </w:rPr>
        <w:t>вектора</w:t>
      </w:r>
      <w:proofErr w:type="spellEnd"/>
      <w:r w:rsidRPr="007B347A">
        <w:rPr>
          <w:rFonts w:ascii="Times New Roman" w:hAnsi="Times New Roman" w:cs="Times New Roman"/>
        </w:rPr>
        <w:t xml:space="preserve"> стійкого висхідного розвитку в умовах суттєвих ресурсних </w:t>
      </w:r>
      <w:proofErr w:type="spellStart"/>
      <w:r w:rsidRPr="007B347A">
        <w:rPr>
          <w:rFonts w:ascii="Times New Roman" w:hAnsi="Times New Roman" w:cs="Times New Roman"/>
        </w:rPr>
        <w:t>обме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2"/>
        </w:rPr>
        <w:t>жень</w:t>
      </w:r>
      <w:proofErr w:type="spellEnd"/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[</w:t>
      </w:r>
      <w:hyperlink w:anchor="_bookmark143" w:history="1">
        <w:r w:rsidRPr="007B347A">
          <w:rPr>
            <w:rFonts w:ascii="Times New Roman" w:hAnsi="Times New Roman" w:cs="Times New Roman"/>
            <w:spacing w:val="-2"/>
          </w:rPr>
          <w:t>72</w:t>
        </w:r>
      </w:hyperlink>
      <w:r w:rsidRPr="007B347A">
        <w:rPr>
          <w:rFonts w:ascii="Times New Roman" w:hAnsi="Times New Roman" w:cs="Times New Roman"/>
          <w:spacing w:val="-2"/>
        </w:rPr>
        <w:t>].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Вона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є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складовою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стратегії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запобігання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банкрутству,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що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обумов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лює</w:t>
      </w:r>
      <w:proofErr w:type="spellEnd"/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її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місце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структурі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загальної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економічної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стратегії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підприємства.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 xml:space="preserve">Вод- </w:t>
      </w:r>
      <w:proofErr w:type="spellStart"/>
      <w:r w:rsidRPr="007B347A">
        <w:rPr>
          <w:rFonts w:ascii="Times New Roman" w:hAnsi="Times New Roman" w:cs="Times New Roman"/>
        </w:rPr>
        <w:t>ночас</w:t>
      </w:r>
      <w:proofErr w:type="spellEnd"/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залежно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від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глибини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розвитку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кризових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явищ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стратегічні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цілі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підпри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ємств</w:t>
      </w:r>
      <w:proofErr w:type="spellEnd"/>
      <w:r w:rsidRPr="007B347A">
        <w:rPr>
          <w:rFonts w:ascii="Times New Roman" w:hAnsi="Times New Roman" w:cs="Times New Roman"/>
        </w:rPr>
        <w:t xml:space="preserve"> можуть суттєво відрізнятись. Так, якщо криза в діяльності суб'єкта господарювання є досить масштабною і його подальше ефективне </w:t>
      </w:r>
      <w:proofErr w:type="spellStart"/>
      <w:r w:rsidRPr="007B347A">
        <w:rPr>
          <w:rFonts w:ascii="Times New Roman" w:hAnsi="Times New Roman" w:cs="Times New Roman"/>
        </w:rPr>
        <w:t>функ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ціонування</w:t>
      </w:r>
      <w:proofErr w:type="spellEnd"/>
      <w:r w:rsidRPr="007B347A">
        <w:rPr>
          <w:rFonts w:ascii="Times New Roman" w:hAnsi="Times New Roman" w:cs="Times New Roman"/>
        </w:rPr>
        <w:t xml:space="preserve"> не може бути забезпечене, обґрунтованим є застосування </w:t>
      </w:r>
      <w:r w:rsidRPr="007B347A">
        <w:rPr>
          <w:rFonts w:ascii="Times New Roman" w:hAnsi="Times New Roman" w:cs="Times New Roman"/>
          <w:i/>
          <w:spacing w:val="-2"/>
        </w:rPr>
        <w:t>стратегії</w:t>
      </w:r>
      <w:r w:rsidRPr="007B347A">
        <w:rPr>
          <w:rFonts w:ascii="Times New Roman" w:hAnsi="Times New Roman" w:cs="Times New Roman"/>
          <w:i/>
          <w:spacing w:val="-9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</w:rPr>
        <w:t>ліквідації</w:t>
      </w:r>
      <w:r w:rsidRPr="007B347A">
        <w:rPr>
          <w:rFonts w:ascii="Times New Roman" w:hAnsi="Times New Roman" w:cs="Times New Roman"/>
          <w:spacing w:val="-2"/>
        </w:rPr>
        <w:t>,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метою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якої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є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усунення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підприємства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ринку.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Навпаки,</w:t>
      </w:r>
    </w:p>
    <w:p w:rsidR="006751B9" w:rsidRPr="007B347A" w:rsidRDefault="006751B9" w:rsidP="006751B9">
      <w:pPr>
        <w:spacing w:line="280" w:lineRule="auto"/>
        <w:jc w:val="both"/>
        <w:rPr>
          <w:rFonts w:ascii="Times New Roman" w:hAnsi="Times New Roman" w:cs="Times New Roman"/>
        </w:rPr>
        <w:sectPr w:rsidR="006751B9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751B9" w:rsidRPr="007B347A" w:rsidRDefault="006751B9" w:rsidP="006751B9">
      <w:pPr>
        <w:pStyle w:val="a3"/>
        <w:spacing w:before="71" w:line="280" w:lineRule="auto"/>
        <w:ind w:right="173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1" allowOverlap="1" wp14:anchorId="263DAF03" wp14:editId="276FDEA8">
                <wp:simplePos x="0" y="0"/>
                <wp:positionH relativeFrom="page">
                  <wp:posOffset>777240</wp:posOffset>
                </wp:positionH>
                <wp:positionV relativeFrom="paragraph">
                  <wp:posOffset>896569</wp:posOffset>
                </wp:positionV>
                <wp:extent cx="5981065" cy="4775835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4775835"/>
                          <a:chOff x="0" y="0"/>
                          <a:chExt cx="5981065" cy="477583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6350" y="1577873"/>
                            <a:ext cx="5968365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8365" h="857250">
                                <a:moveTo>
                                  <a:pt x="0" y="856894"/>
                                </a:moveTo>
                                <a:lnTo>
                                  <a:pt x="5968365" y="856894"/>
                                </a:lnTo>
                                <a:lnTo>
                                  <a:pt x="5968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68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308481" y="474141"/>
                            <a:ext cx="3364229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4229" h="311785">
                                <a:moveTo>
                                  <a:pt x="1086866" y="12319"/>
                                </a:moveTo>
                                <a:lnTo>
                                  <a:pt x="1083564" y="0"/>
                                </a:lnTo>
                                <a:lnTo>
                                  <a:pt x="72097" y="266395"/>
                                </a:lnTo>
                                <a:lnTo>
                                  <a:pt x="64008" y="235712"/>
                                </a:lnTo>
                                <a:lnTo>
                                  <a:pt x="0" y="291973"/>
                                </a:lnTo>
                                <a:lnTo>
                                  <a:pt x="83439" y="309372"/>
                                </a:lnTo>
                                <a:lnTo>
                                  <a:pt x="76200" y="281940"/>
                                </a:lnTo>
                                <a:lnTo>
                                  <a:pt x="75349" y="278726"/>
                                </a:lnTo>
                                <a:lnTo>
                                  <a:pt x="1086866" y="12319"/>
                                </a:lnTo>
                                <a:close/>
                              </a:path>
                              <a:path w="3364229" h="311785">
                                <a:moveTo>
                                  <a:pt x="3364103" y="291973"/>
                                </a:moveTo>
                                <a:lnTo>
                                  <a:pt x="3353803" y="283337"/>
                                </a:lnTo>
                                <a:lnTo>
                                  <a:pt x="3298825" y="237236"/>
                                </a:lnTo>
                                <a:lnTo>
                                  <a:pt x="3291421" y="268071"/>
                                </a:lnTo>
                                <a:lnTo>
                                  <a:pt x="2171827" y="0"/>
                                </a:lnTo>
                                <a:lnTo>
                                  <a:pt x="2168906" y="12319"/>
                                </a:lnTo>
                                <a:lnTo>
                                  <a:pt x="3288461" y="280377"/>
                                </a:lnTo>
                                <a:lnTo>
                                  <a:pt x="3281045" y="311277"/>
                                </a:lnTo>
                                <a:lnTo>
                                  <a:pt x="3364103" y="291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091564" y="1194231"/>
                            <a:ext cx="542925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572135">
                                <a:moveTo>
                                  <a:pt x="406907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436118"/>
                                </a:lnTo>
                                <a:lnTo>
                                  <a:pt x="0" y="436118"/>
                                </a:lnTo>
                                <a:lnTo>
                                  <a:pt x="271271" y="571753"/>
                                </a:lnTo>
                                <a:lnTo>
                                  <a:pt x="542544" y="436118"/>
                                </a:lnTo>
                                <a:lnTo>
                                  <a:pt x="406907" y="436118"/>
                                </a:lnTo>
                                <a:lnTo>
                                  <a:pt x="406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091564" y="1194231"/>
                            <a:ext cx="542925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572135">
                                <a:moveTo>
                                  <a:pt x="0" y="436118"/>
                                </a:moveTo>
                                <a:lnTo>
                                  <a:pt x="135636" y="436118"/>
                                </a:lnTo>
                                <a:lnTo>
                                  <a:pt x="135636" y="0"/>
                                </a:lnTo>
                                <a:lnTo>
                                  <a:pt x="406907" y="0"/>
                                </a:lnTo>
                                <a:lnTo>
                                  <a:pt x="406907" y="436118"/>
                                </a:lnTo>
                                <a:lnTo>
                                  <a:pt x="542544" y="436118"/>
                                </a:lnTo>
                                <a:lnTo>
                                  <a:pt x="271271" y="571753"/>
                                </a:lnTo>
                                <a:lnTo>
                                  <a:pt x="0" y="43611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346955" y="1194231"/>
                            <a:ext cx="434340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" h="572135">
                                <a:moveTo>
                                  <a:pt x="325627" y="0"/>
                                </a:moveTo>
                                <a:lnTo>
                                  <a:pt x="108584" y="0"/>
                                </a:lnTo>
                                <a:lnTo>
                                  <a:pt x="108584" y="447548"/>
                                </a:lnTo>
                                <a:lnTo>
                                  <a:pt x="0" y="447548"/>
                                </a:lnTo>
                                <a:lnTo>
                                  <a:pt x="217042" y="571753"/>
                                </a:lnTo>
                                <a:lnTo>
                                  <a:pt x="434086" y="447548"/>
                                </a:lnTo>
                                <a:lnTo>
                                  <a:pt x="325627" y="447548"/>
                                </a:lnTo>
                                <a:lnTo>
                                  <a:pt x="325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346955" y="1194231"/>
                            <a:ext cx="434340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" h="572135">
                                <a:moveTo>
                                  <a:pt x="0" y="447548"/>
                                </a:moveTo>
                                <a:lnTo>
                                  <a:pt x="108584" y="447548"/>
                                </a:lnTo>
                                <a:lnTo>
                                  <a:pt x="108584" y="0"/>
                                </a:lnTo>
                                <a:lnTo>
                                  <a:pt x="325627" y="0"/>
                                </a:lnTo>
                                <a:lnTo>
                                  <a:pt x="325627" y="447548"/>
                                </a:lnTo>
                                <a:lnTo>
                                  <a:pt x="434086" y="447548"/>
                                </a:lnTo>
                                <a:lnTo>
                                  <a:pt x="217042" y="571753"/>
                                </a:lnTo>
                                <a:lnTo>
                                  <a:pt x="0" y="4475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402310" y="2291892"/>
                            <a:ext cx="5176520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6520" h="857250">
                                <a:moveTo>
                                  <a:pt x="76200" y="780669"/>
                                </a:moveTo>
                                <a:lnTo>
                                  <a:pt x="44450" y="780669"/>
                                </a:lnTo>
                                <a:lnTo>
                                  <a:pt x="44450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780669"/>
                                </a:lnTo>
                                <a:lnTo>
                                  <a:pt x="0" y="780669"/>
                                </a:lnTo>
                                <a:lnTo>
                                  <a:pt x="38100" y="856869"/>
                                </a:lnTo>
                                <a:lnTo>
                                  <a:pt x="69850" y="793369"/>
                                </a:lnTo>
                                <a:lnTo>
                                  <a:pt x="76200" y="780669"/>
                                </a:lnTo>
                                <a:close/>
                              </a:path>
                              <a:path w="5176520" h="857250">
                                <a:moveTo>
                                  <a:pt x="944270" y="780669"/>
                                </a:moveTo>
                                <a:lnTo>
                                  <a:pt x="912520" y="780669"/>
                                </a:lnTo>
                                <a:lnTo>
                                  <a:pt x="912520" y="0"/>
                                </a:lnTo>
                                <a:lnTo>
                                  <a:pt x="899820" y="0"/>
                                </a:lnTo>
                                <a:lnTo>
                                  <a:pt x="899820" y="780669"/>
                                </a:lnTo>
                                <a:lnTo>
                                  <a:pt x="868070" y="780669"/>
                                </a:lnTo>
                                <a:lnTo>
                                  <a:pt x="906170" y="856869"/>
                                </a:lnTo>
                                <a:lnTo>
                                  <a:pt x="937920" y="793369"/>
                                </a:lnTo>
                                <a:lnTo>
                                  <a:pt x="944270" y="780669"/>
                                </a:lnTo>
                                <a:close/>
                              </a:path>
                              <a:path w="5176520" h="857250">
                                <a:moveTo>
                                  <a:pt x="1921027" y="780669"/>
                                </a:moveTo>
                                <a:lnTo>
                                  <a:pt x="1889277" y="780669"/>
                                </a:lnTo>
                                <a:lnTo>
                                  <a:pt x="1889277" y="0"/>
                                </a:lnTo>
                                <a:lnTo>
                                  <a:pt x="1876577" y="0"/>
                                </a:lnTo>
                                <a:lnTo>
                                  <a:pt x="1876577" y="780669"/>
                                </a:lnTo>
                                <a:lnTo>
                                  <a:pt x="1844827" y="780669"/>
                                </a:lnTo>
                                <a:lnTo>
                                  <a:pt x="1882927" y="856869"/>
                                </a:lnTo>
                                <a:lnTo>
                                  <a:pt x="1914677" y="793369"/>
                                </a:lnTo>
                                <a:lnTo>
                                  <a:pt x="1921027" y="780669"/>
                                </a:lnTo>
                                <a:close/>
                              </a:path>
                              <a:path w="5176520" h="857250">
                                <a:moveTo>
                                  <a:pt x="3331616" y="780669"/>
                                </a:moveTo>
                                <a:lnTo>
                                  <a:pt x="3299866" y="780669"/>
                                </a:lnTo>
                                <a:lnTo>
                                  <a:pt x="3299866" y="0"/>
                                </a:lnTo>
                                <a:lnTo>
                                  <a:pt x="3287166" y="0"/>
                                </a:lnTo>
                                <a:lnTo>
                                  <a:pt x="3287166" y="780669"/>
                                </a:lnTo>
                                <a:lnTo>
                                  <a:pt x="3255416" y="780669"/>
                                </a:lnTo>
                                <a:lnTo>
                                  <a:pt x="3293516" y="856869"/>
                                </a:lnTo>
                                <a:lnTo>
                                  <a:pt x="3325266" y="793369"/>
                                </a:lnTo>
                                <a:lnTo>
                                  <a:pt x="3331616" y="780669"/>
                                </a:lnTo>
                                <a:close/>
                              </a:path>
                              <a:path w="5176520" h="857250">
                                <a:moveTo>
                                  <a:pt x="4199788" y="780669"/>
                                </a:moveTo>
                                <a:lnTo>
                                  <a:pt x="4168038" y="780669"/>
                                </a:lnTo>
                                <a:lnTo>
                                  <a:pt x="4168038" y="0"/>
                                </a:lnTo>
                                <a:lnTo>
                                  <a:pt x="4155338" y="0"/>
                                </a:lnTo>
                                <a:lnTo>
                                  <a:pt x="4155338" y="780669"/>
                                </a:lnTo>
                                <a:lnTo>
                                  <a:pt x="4123588" y="780669"/>
                                </a:lnTo>
                                <a:lnTo>
                                  <a:pt x="4161688" y="856869"/>
                                </a:lnTo>
                                <a:lnTo>
                                  <a:pt x="4193438" y="793369"/>
                                </a:lnTo>
                                <a:lnTo>
                                  <a:pt x="4199788" y="780669"/>
                                </a:lnTo>
                                <a:close/>
                              </a:path>
                              <a:path w="5176520" h="857250">
                                <a:moveTo>
                                  <a:pt x="5176418" y="780669"/>
                                </a:moveTo>
                                <a:lnTo>
                                  <a:pt x="5144668" y="780669"/>
                                </a:lnTo>
                                <a:lnTo>
                                  <a:pt x="5144668" y="0"/>
                                </a:lnTo>
                                <a:lnTo>
                                  <a:pt x="5131968" y="0"/>
                                </a:lnTo>
                                <a:lnTo>
                                  <a:pt x="5131968" y="780669"/>
                                </a:lnTo>
                                <a:lnTo>
                                  <a:pt x="5100218" y="780669"/>
                                </a:lnTo>
                                <a:lnTo>
                                  <a:pt x="5138318" y="856869"/>
                                </a:lnTo>
                                <a:lnTo>
                                  <a:pt x="5170068" y="793369"/>
                                </a:lnTo>
                                <a:lnTo>
                                  <a:pt x="5176418" y="78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350" y="2577769"/>
                            <a:ext cx="5968365" cy="2191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8365" h="2191385">
                                <a:moveTo>
                                  <a:pt x="59683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1130"/>
                                </a:lnTo>
                                <a:lnTo>
                                  <a:pt x="5968365" y="2191130"/>
                                </a:lnTo>
                                <a:lnTo>
                                  <a:pt x="5968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2633598" y="1624974"/>
                            <a:ext cx="48704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51B9" w:rsidRDefault="006751B9" w:rsidP="006751B9">
                              <w:pPr>
                                <w:spacing w:before="12"/>
                                <w:ind w:left="2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Мета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6350" y="2577769"/>
                            <a:ext cx="5968365" cy="21913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751B9" w:rsidRDefault="006751B9" w:rsidP="006751B9">
                              <w:pPr>
                                <w:spacing w:before="76"/>
                                <w:ind w:left="-1" w:right="341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Завдання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3370326" y="1765960"/>
                            <a:ext cx="2387600" cy="52641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751B9" w:rsidRDefault="006751B9" w:rsidP="006751B9">
                              <w:pPr>
                                <w:spacing w:before="123" w:line="242" w:lineRule="auto"/>
                                <w:ind w:left="518" w:hanging="3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Оздоровлення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стабілізація діяльності підприємства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223380" y="1765960"/>
                            <a:ext cx="2170430" cy="52641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751B9" w:rsidRDefault="006751B9" w:rsidP="006751B9">
                              <w:pPr>
                                <w:spacing w:before="123" w:line="242" w:lineRule="auto"/>
                                <w:ind w:left="872" w:right="398" w:hanging="4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Недопущення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розвитку кризових явищ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223380" y="766140"/>
                            <a:ext cx="2170430" cy="4286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751B9" w:rsidRDefault="006751B9" w:rsidP="006751B9">
                              <w:pPr>
                                <w:spacing w:before="195"/>
                                <w:ind w:left="9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Превентивна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1851151" y="6350"/>
                            <a:ext cx="2279015" cy="4743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751B9" w:rsidRDefault="006751B9" w:rsidP="006751B9">
                              <w:pPr>
                                <w:spacing w:before="229"/>
                                <w:ind w:left="59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Санаційна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стратегія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3370326" y="766140"/>
                            <a:ext cx="2387600" cy="4286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751B9" w:rsidRDefault="006751B9" w:rsidP="006751B9">
                              <w:pPr>
                                <w:spacing w:before="19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Кризова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0" o:spid="_x0000_s1026" style="position:absolute;left:0;text-align:left;margin-left:61.2pt;margin-top:70.6pt;width:470.95pt;height:376.05pt;z-index:251659264;mso-wrap-distance-left:0;mso-wrap-distance-right:0;mso-position-horizontal-relative:page" coordsize="59810,47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">
                <v:shape id="Graphic 181" o:spid="_x0000_s1027" style="position:absolute;left:63;top:15778;width:59684;height:8573;visibility:visible;mso-wrap-style:square;v-text-anchor:top" coordsize="5968365,857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2HzsMA&#10;AADcAAAADwAAAGRycy9kb3ducmV2LnhtbERPzWrCQBC+C32HZQq96cZAYoiuUqpSezHU9gHG7DQJ&#10;zc6G7MbEt+8WCr3Nx/c7m91kWnGj3jWWFSwXEQji0uqGKwWfH8d5BsJ5ZI2tZVJwJwe77cNsg7m2&#10;I7/T7eIrEULY5aig9r7LpXRlTQbdwnbEgfuyvUEfYF9J3eMYwk0r4yhKpcGGQ0ONHb3UVH5fBqPg&#10;dVjFRYIpHuKjzLJz+rYvrolST4/T8xqEp8n/i//cJx3mZ0v4fSZc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2HzsMAAADcAAAADwAAAAAAAAAAAAAAAACYAgAAZHJzL2Rv&#10;d25yZXYueG1sUEsFBgAAAAAEAAQA9QAAAIgDAAAAAA==&#10;" path="m,856894r5968365,l5968365,,,,,856894xe" filled="f" strokeweight="1pt">
                  <v:path arrowok="t"/>
                </v:shape>
                <v:shape id="Graphic 182" o:spid="_x0000_s1028" style="position:absolute;left:13084;top:4741;width:33643;height:3118;visibility:visible;mso-wrap-style:square;v-text-anchor:top" coordsize="3364229,311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fZdr8A&#10;AADcAAAADwAAAGRycy9kb3ducmV2LnhtbERPTYvCMBC9C/6HMMLeNNXD0q1GCYLgYS9aD3scmrEp&#10;NpPaZLX+eyMI3ubxPme1GVwrbtSHxrOC+SwDQVx503Ct4FTupjmIEJENtp5JwYMCbNbj0QoL4+98&#10;oNsx1iKFcChQgY2xK6QMlSWHYeY74sSdfe8wJtjX0vR4T+GulYss+5YOG04NFjvaWqoux3+n4NeW&#10;Byz3DeWI8ed6mWut/7RSX5NBL0FEGuJH/HbvTZqfL+D1TLpAr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J9l2vwAAANwAAAAPAAAAAAAAAAAAAAAAAJgCAABkcnMvZG93bnJl&#10;di54bWxQSwUGAAAAAAQABAD1AAAAhAMAAAAA&#10;" path="m1086866,12319l1083564,,72097,266395,64008,235712,,291973r83439,17399l76200,281940r-851,-3214l1086866,12319xem3364103,291973r-10300,-8636l3298825,237236r-7404,30835l2171827,r-2921,12319l3288461,280377r-7416,30900l3364103,291973xe" fillcolor="black" stroked="f">
                  <v:path arrowok="t"/>
                </v:shape>
                <v:shape id="Graphic 183" o:spid="_x0000_s1029" style="position:absolute;left:10915;top:11942;width:5429;height:5721;visibility:visible;mso-wrap-style:square;v-text-anchor:top" coordsize="542925,57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UAYr8A&#10;AADcAAAADwAAAGRycy9kb3ducmV2LnhtbERPS4vCMBC+L/gfwgh7W1MfSKlGEVHx6oNlj0MztsVm&#10;UpNou//eCIK3+fieM192phYPcr6yrGA4SEAQ51ZXXCg4n7Y/KQgfkDXWlknBP3lYLnpfc8y0bflA&#10;j2MoRAxhn6GCMoQmk9LnJRn0A9sQR+5incEQoSukdtjGcFPLUZJMpcGKY0OJDa1Lyq/Hu1GwM+60&#10;GdnfcMtTm053k33rrn9Kffe71QxEoC58xG/3Xsf56Rhez8QL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pQBivwAAANwAAAAPAAAAAAAAAAAAAAAAAJgCAABkcnMvZG93bnJl&#10;di54bWxQSwUGAAAAAAQABAD1AAAAhAMAAAAA&#10;" path="m406907,l135636,r,436118l,436118,271271,571753,542544,436118r-135637,l406907,xe" stroked="f">
                  <v:path arrowok="t"/>
                </v:shape>
                <v:shape id="Graphic 184" o:spid="_x0000_s1030" style="position:absolute;left:10915;top:11942;width:5429;height:5721;visibility:visible;mso-wrap-style:square;v-text-anchor:top" coordsize="542925,57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attsMA&#10;AADcAAAADwAAAGRycy9kb3ducmV2LnhtbERPTWvCQBC9F/wPywje6kaxItFVpGCpggdtKR6H7Jik&#10;zc6G3amJ/75bKPQ2j/c5q03vGnWjEGvPBibjDBRx4W3NpYH3t93jAlQUZIuNZzJwpwib9eBhhbn1&#10;HZ/odpZSpRCOORqoRNpc61hU5DCOfUucuKsPDiXBUGobsEvhrtHTLJtrhzWnhgpbeq6o+Dp/OwNy&#10;uk4/pCvn4XLo95+7p5fj4eiMGQ377RKUUC//4j/3q03zFzP4fSZdo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attsMAAADcAAAADwAAAAAAAAAAAAAAAACYAgAAZHJzL2Rv&#10;d25yZXYueG1sUEsFBgAAAAAEAAQA9QAAAIgDAAAAAA==&#10;" path="m,436118r135636,l135636,,406907,r,436118l542544,436118,271271,571753,,436118xe" filled="f" strokeweight="1pt">
                  <v:path arrowok="t"/>
                </v:shape>
                <v:shape id="Graphic 185" o:spid="_x0000_s1031" style="position:absolute;left:43469;top:11942;width:4343;height:5721;visibility:visible;mso-wrap-style:square;v-text-anchor:top" coordsize="434340,57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wEQ8AA&#10;AADcAAAADwAAAGRycy9kb3ducmV2LnhtbERPzYrCMBC+C75DGGFvmrqgaDUtrrLgwYvVBxibsS02&#10;k9BE2337jbCwt/n4fmebD6YVL+p8Y1nBfJaAIC6tbrhScL18T1cgfEDW2FomBT/kIc/Goy2m2vZ8&#10;plcRKhFD2KeooA7BpVL6siaDfmYdceTutjMYIuwqqTvsY7hp5WeSLKXBhmNDjY72NZWP4mkU7A/u&#10;adYBF1TcsG/L+/nkDl9KfUyG3QZEoCH8i//cRx3nrxbwfiZeIL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wEQ8AAAADcAAAADwAAAAAAAAAAAAAAAACYAgAAZHJzL2Rvd25y&#10;ZXYueG1sUEsFBgAAAAAEAAQA9QAAAIUDAAAAAA==&#10;" path="m325627,l108584,r,447548l,447548,217042,571753,434086,447548r-108459,l325627,xe" stroked="f">
                  <v:path arrowok="t"/>
                </v:shape>
                <v:shape id="Graphic 186" o:spid="_x0000_s1032" style="position:absolute;left:43469;top:11942;width:4343;height:5721;visibility:visible;mso-wrap-style:square;v-text-anchor:top" coordsize="434340,57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Z61MEA&#10;AADcAAAADwAAAGRycy9kb3ducmV2LnhtbERPS2rDMBDdF3IHMYVuTCK3FJO4kU0SCKTd2ckBBmtq&#10;ObVGxlId5/ZVodDdPN53tuVsezHR6DvHCp5XKQjixumOWwWX83G5BuEDssbeMSm4k4eyWDxsMdfu&#10;xhVNdWhFDGGfowITwpBL6RtDFv3KDcSR+3SjxRDh2Eo94i2G216+pGkmLXYcGwwOdDDUfNXfVoGz&#10;+8rQu50qvHYfr9c22eMmUerpcd69gQg0h3/xn/uk4/x1Br/PxAtk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2etTBAAAA3AAAAA8AAAAAAAAAAAAAAAAAmAIAAGRycy9kb3du&#10;cmV2LnhtbFBLBQYAAAAABAAEAPUAAACGAwAAAAA=&#10;" path="m,447548r108584,l108584,,325627,r,447548l434086,447548,217042,571753,,447548xe" filled="f" strokeweight="1pt">
                  <v:path arrowok="t"/>
                </v:shape>
                <v:shape id="Graphic 187" o:spid="_x0000_s1033" style="position:absolute;left:4023;top:22918;width:51765;height:8573;visibility:visible;mso-wrap-style:square;v-text-anchor:top" coordsize="5176520,857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beO8QA&#10;AADcAAAADwAAAGRycy9kb3ducmV2LnhtbERPTWsCMRC9F/ofwgi91axSuroaRboULPTQbj14HJJx&#10;d3UzWZKo2/76plDwNo/3Ocv1YDtxIR9axwom4wwEsXam5VrB7uv1cQYiRGSDnWNS8E0B1qv7uyUW&#10;xl35ky5VrEUK4VCggibGvpAy6IYshrHriRN3cN5iTNDX0ni8pnDbyWmWPUuLLaeGBnt6aUifqrNV&#10;UM318Wn4eHs/lrnMS13ufzZ+q9TDaNgsQEQa4k38796aNH+Ww98z6QK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W3jvEAAAA3AAAAA8AAAAAAAAAAAAAAAAAmAIAAGRycy9k&#10;b3ducmV2LnhtbFBLBQYAAAAABAAEAPUAAACJAwAAAAA=&#10;" path="m76200,780669r-31750,l44450,,31750,r,780669l,780669r38100,76200l69850,793369r6350,-12700xem944270,780669r-31750,l912520,,899820,r,780669l868070,780669r38100,76200l937920,793369r6350,-12700xem1921027,780669r-31750,l1889277,r-12700,l1876577,780669r-31750,l1882927,856869r31750,-63500l1921027,780669xem3331616,780669r-31750,l3299866,r-12700,l3287166,780669r-31750,l3293516,856869r31750,-63500l3331616,780669xem4199788,780669r-31750,l4168038,r-12700,l4155338,780669r-31750,l4161688,856869r31750,-63500l4199788,780669xem5176418,780669r-31750,l5144668,r-12700,l5131968,780669r-31750,l5138318,856869r31750,-63500l5176418,780669xe" fillcolor="black" stroked="f">
                  <v:path arrowok="t"/>
                </v:shape>
                <v:shape id="Graphic 188" o:spid="_x0000_s1034" style="position:absolute;left:63;top:25777;width:59684;height:21914;visibility:visible;mso-wrap-style:square;v-text-anchor:top" coordsize="5968365,2191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8DsYA&#10;AADcAAAADwAAAGRycy9kb3ducmV2LnhtbESPQWvCQBCF70L/wzJCb7qxUpumrlJSigpetP6AITsm&#10;wexsyG5N6q/vHARvM7w3732zXA+uUVfqQu3ZwGyagCIuvK25NHD6+Z6koEJEtth4JgN/FGC9ehot&#10;MbO+5wNdj7FUEsIhQwNVjG2mdSgqchimviUW7ew7h1HWrtS2w17CXaNfkmShHdYsDRW2lFdUXI6/&#10;zkCyO+eX/u12Kr7S9938kG9ew35uzPN4+PwAFWmID/P9emsFPxVaeUYm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T8DsYAAADcAAAADwAAAAAAAAAAAAAAAACYAgAAZHJz&#10;L2Rvd25yZXYueG1sUEsFBgAAAAAEAAQA9QAAAIsDAAAAAA==&#10;" path="m5968365,l,,,2191130r5968365,l5968365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9" o:spid="_x0000_s1035" type="#_x0000_t202" style="position:absolute;left:26335;top:16249;width:4871;height:1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    <v:textbox inset="0,0,0,0">
                    <w:txbxContent>
                      <w:p w:rsidR="006751B9" w:rsidRDefault="006751B9" w:rsidP="006751B9">
                        <w:pPr>
                          <w:spacing w:before="12"/>
                          <w:ind w:left="2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Мета</w:t>
                        </w:r>
                      </w:p>
                    </w:txbxContent>
                  </v:textbox>
                </v:shape>
                <v:shape id="Textbox 190" o:spid="_x0000_s1036" type="#_x0000_t202" style="position:absolute;left:63;top:25777;width:59684;height:21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eGVMUA&#10;AADcAAAADwAAAGRycy9kb3ducmV2LnhtbESP3WrCQBCF74W+wzKF3ulGQbHRVWxpwVLB+vMAQ3ZM&#10;gtnZsLuN8e07FwXvZjhnzvlmue5dozoKsfZsYDzKQBEX3tZcGjifPodzUDEhW2w8k4E7RVivngZL&#10;zK2/8YG6YyqVhHDM0UCVUptrHYuKHMaRb4lFu/jgMMkaSm0D3iTcNXqSZTPtsGZpqLCl94qK6/HX&#10;GfiI2/uEztO3WfezC3v8nu7G/ZcxL8/9ZgEqUZ8e5v/rrRX8V8GXZ2QC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94ZUxQAAANwAAAAPAAAAAAAAAAAAAAAAAJgCAABkcnMv&#10;ZG93bnJldi54bWxQSwUGAAAAAAQABAD1AAAAigMAAAAA&#10;" filled="f" strokeweight="1pt">
                  <v:textbox inset="0,0,0,0">
                    <w:txbxContent>
                      <w:p w:rsidR="006751B9" w:rsidRDefault="006751B9" w:rsidP="006751B9">
                        <w:pPr>
                          <w:spacing w:before="76"/>
                          <w:ind w:left="-1" w:right="341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Завдання</w:t>
                        </w:r>
                      </w:p>
                    </w:txbxContent>
                  </v:textbox>
                </v:shape>
                <v:shape id="Textbox 191" o:spid="_x0000_s1037" type="#_x0000_t202" style="position:absolute;left:33703;top:17659;width:23876;height:5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sjz8IA&#10;AADcAAAADwAAAGRycy9kb3ducmV2LnhtbERP3WrCMBS+H/gO4Qi7m2kFZXZNRccEh8Km8wEOzVlb&#10;1pyUJNb69kYQdnc+vt+TLwfTip6cbywrSCcJCOLS6oYrBaefzcsrCB+QNbaWScGVPCyL0VOOmbYX&#10;PlB/DJWIIewzVFCH0GVS+rImg35iO+LI/VpnMEToKqkdXmK4aeU0SebSYMOxocaO3msq/45no+DD&#10;b69TOs3W8/57775wN9unw6dSz+Nh9QYi0BD+xQ/3Vsf5ixTuz8QLZ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yPPwgAAANwAAAAPAAAAAAAAAAAAAAAAAJgCAABkcnMvZG93&#10;bnJldi54bWxQSwUGAAAAAAQABAD1AAAAhwMAAAAA&#10;" filled="f" strokeweight="1pt">
                  <v:textbox inset="0,0,0,0">
                    <w:txbxContent>
                      <w:p w:rsidR="006751B9" w:rsidRDefault="006751B9" w:rsidP="006751B9">
                        <w:pPr>
                          <w:spacing w:before="123" w:line="242" w:lineRule="auto"/>
                          <w:ind w:left="518" w:hanging="3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Оздоровлення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стабілізація діяльності підприємства</w:t>
                        </w:r>
                      </w:p>
                    </w:txbxContent>
                  </v:textbox>
                </v:shape>
                <v:shape id="Textbox 192" o:spid="_x0000_s1038" type="#_x0000_t202" style="position:absolute;left:2233;top:17659;width:21705;height:5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m9uMIA&#10;AADcAAAADwAAAGRycy9kb3ducmV2LnhtbERP3WrCMBS+F3yHcITdaWpB0c4oKg4cEzY7H+DQnLVl&#10;zUlJslrffhEE787H93tWm940oiPna8sKppMEBHFhdc2lgsv323gBwgdkjY1lUnAjD5v1cLDCTNsr&#10;n6nLQyliCPsMFVQhtJmUvqjIoJ/YljhyP9YZDBG6UmqH1xhuGpkmyVwarDk2VNjSvqLiN/8zCg7+&#10;eEvpMtvNu6+T+8SP2Wnavyv1Muq3ryAC9eEpfriPOs5fpn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ab24wgAAANwAAAAPAAAAAAAAAAAAAAAAAJgCAABkcnMvZG93&#10;bnJldi54bWxQSwUGAAAAAAQABAD1AAAAhwMAAAAA&#10;" filled="f" strokeweight="1pt">
                  <v:textbox inset="0,0,0,0">
                    <w:txbxContent>
                      <w:p w:rsidR="006751B9" w:rsidRDefault="006751B9" w:rsidP="006751B9">
                        <w:pPr>
                          <w:spacing w:before="123" w:line="242" w:lineRule="auto"/>
                          <w:ind w:left="872" w:right="398" w:hanging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Недопущення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розвитку кризових явищ</w:t>
                        </w:r>
                      </w:p>
                    </w:txbxContent>
                  </v:textbox>
                </v:shape>
                <v:shape id="Textbox 193" o:spid="_x0000_s1039" type="#_x0000_t202" style="position:absolute;left:2233;top:7661;width:21705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YI8IA&#10;AADcAAAADwAAAGRycy9kb3ducmV2LnhtbERP3WrCMBS+H+wdwhl4t6YqyqxGmeJAUdimPsChObZl&#10;zUlJYq1vvwiCd+fj+z2zRWdq0ZLzlWUF/SQFQZxbXXGh4HT8ev8A4QOyxtoyKbiRh8X89WWGmbZX&#10;/qX2EAoRQ9hnqKAMocmk9HlJBn1iG+LIna0zGCJ0hdQOrzHc1HKQpmNpsOLYUGJDq5Lyv8PFKFj7&#10;zW1Ap9Fy3P7s3TfuRvt+t1Wq99Z9TkEE6sJT/HBvdJw/GcL9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RgjwgAAANwAAAAPAAAAAAAAAAAAAAAAAJgCAABkcnMvZG93&#10;bnJldi54bWxQSwUGAAAAAAQABAD1AAAAhwMAAAAA&#10;" filled="f" strokeweight="1pt">
                  <v:textbox inset="0,0,0,0">
                    <w:txbxContent>
                      <w:p w:rsidR="006751B9" w:rsidRDefault="006751B9" w:rsidP="006751B9">
                        <w:pPr>
                          <w:spacing w:before="195"/>
                          <w:ind w:left="9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Превентивна</w:t>
                        </w:r>
                      </w:p>
                    </w:txbxContent>
                  </v:textbox>
                </v:shape>
                <v:shape id="Textbox 194" o:spid="_x0000_s1040" type="#_x0000_t202" style="position:absolute;left:18511;top:63;width:22790;height:4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yAV8IA&#10;AADcAAAADwAAAGRycy9kb3ducmV2LnhtbERP3WrCMBS+H+wdwhl4t6aKyqxGmeJAUdimPsChObZl&#10;zUlJYq1vvwiCd+fj+z2zRWdq0ZLzlWUF/SQFQZxbXXGh4HT8ev8A4QOyxtoyKbiRh8X89WWGmbZX&#10;/qX2EAoRQ9hnqKAMocmk9HlJBn1iG+LIna0zGCJ0hdQOrzHc1HKQpmNpsOLYUGJDq5Lyv8PFKFj7&#10;zW1Ap9Fy3P7s3TfuRvt+t1Wq99Z9TkEE6sJT/HBvdJw/GcL9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zIBXwgAAANwAAAAPAAAAAAAAAAAAAAAAAJgCAABkcnMvZG93&#10;bnJldi54bWxQSwUGAAAAAAQABAD1AAAAhwMAAAAA&#10;" filled="f" strokeweight="1pt">
                  <v:textbox inset="0,0,0,0">
                    <w:txbxContent>
                      <w:p w:rsidR="006751B9" w:rsidRDefault="006751B9" w:rsidP="006751B9">
                        <w:pPr>
                          <w:spacing w:before="229"/>
                          <w:ind w:left="59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Санаційна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стратегія</w:t>
                        </w:r>
                      </w:p>
                    </w:txbxContent>
                  </v:textbox>
                </v:shape>
                <v:shape id="Textbox 195" o:spid="_x0000_s1041" type="#_x0000_t202" style="position:absolute;left:33703;top:7661;width:23876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lzMIA&#10;AADcAAAADwAAAGRycy9kb3ducmV2LnhtbERP24rCMBB9F/yHMMK+ralCZa1GUXHBZYVdLx8wNGNb&#10;bCYlydb69xtB8G0O5zrzZWdq0ZLzlWUFo2ECgji3uuJCwfn0+f4BwgdkjbVlUnAnD8tFvzfHTNsb&#10;H6g9hkLEEPYZKihDaDIpfV6SQT+0DXHkLtYZDBG6QmqHtxhuajlOkok0WHFsKLGhTUn59fhnFGz9&#10;7j6mc7qetL9794Pf6X7UfSn1NuhWMxCBuvASP907HedPU3g8Ey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gCXMwgAAANwAAAAPAAAAAAAAAAAAAAAAAJgCAABkcnMvZG93&#10;bnJldi54bWxQSwUGAAAAAAQABAD1AAAAhwMAAAAA&#10;" filled="f" strokeweight="1pt">
                  <v:textbox inset="0,0,0,0">
                    <w:txbxContent>
                      <w:p w:rsidR="006751B9" w:rsidRDefault="006751B9" w:rsidP="006751B9">
                        <w:pPr>
                          <w:spacing w:before="19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Кризова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B347A">
        <w:rPr>
          <w:rFonts w:ascii="Times New Roman" w:hAnsi="Times New Roman" w:cs="Times New Roman"/>
        </w:rPr>
        <w:t xml:space="preserve">при наявність потенціалу для проведення санації підприємства та його виходу зі стану кризи обумовлює доцільність розроблення та </w:t>
      </w:r>
      <w:proofErr w:type="spellStart"/>
      <w:r w:rsidRPr="007B347A">
        <w:rPr>
          <w:rFonts w:ascii="Times New Roman" w:hAnsi="Times New Roman" w:cs="Times New Roman"/>
        </w:rPr>
        <w:t>впрова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дження</w:t>
      </w:r>
      <w:proofErr w:type="spellEnd"/>
      <w:r w:rsidRPr="007B347A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  <w:i/>
        </w:rPr>
        <w:t>санаційної стратегії</w:t>
      </w:r>
      <w:r w:rsidRPr="007B347A">
        <w:rPr>
          <w:rFonts w:ascii="Times New Roman" w:hAnsi="Times New Roman" w:cs="Times New Roman"/>
        </w:rPr>
        <w:t>, модифікації якої подані на рис. 5.1.</w:t>
      </w: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a3"/>
        <w:spacing w:before="292"/>
        <w:ind w:left="0"/>
        <w:rPr>
          <w:rFonts w:ascii="Times New Roman" w:hAnsi="Times New Roman" w:cs="Times New Roman"/>
        </w:rPr>
      </w:pPr>
    </w:p>
    <w:p w:rsidR="006751B9" w:rsidRPr="007B347A" w:rsidRDefault="006751B9" w:rsidP="006751B9">
      <w:pPr>
        <w:pStyle w:val="3"/>
        <w:ind w:left="73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9BDA156" wp14:editId="4AE30C99">
                <wp:simplePos x="0" y="0"/>
                <wp:positionH relativeFrom="page">
                  <wp:posOffset>2658491</wp:posOffset>
                </wp:positionH>
                <wp:positionV relativeFrom="paragraph">
                  <wp:posOffset>-2191174</wp:posOffset>
                </wp:positionV>
                <wp:extent cx="542925" cy="188341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" cy="18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51B9" w:rsidRDefault="006751B9" w:rsidP="006751B9">
                            <w:pPr>
                              <w:spacing w:before="137" w:line="247" w:lineRule="auto"/>
                              <w:ind w:left="201" w:right="202" w:firstLine="9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Забезпечення</w:t>
                            </w:r>
                            <w:r>
                              <w:rPr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стійкого розвитку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підприємства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6" o:spid="_x0000_s1042" type="#_x0000_t202" style="position:absolute;left:0;text-align:left;margin-left:209.35pt;margin-top:-172.55pt;width:42.75pt;height:148.3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" strokeweight="1pt">
                <v:path arrowok="t"/>
                <v:textbox style="layout-flow:vertical;mso-layout-flow-alt:bottom-to-top" inset="0,0,0,0">
                  <w:txbxContent>
                    <w:p w:rsidR="006751B9" w:rsidRDefault="006751B9" w:rsidP="006751B9">
                      <w:pPr>
                        <w:spacing w:before="137" w:line="247" w:lineRule="auto"/>
                        <w:ind w:left="201" w:right="202" w:firstLine="9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Забезпечення</w:t>
                      </w:r>
                      <w:r>
                        <w:rPr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стійкого розвитку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підприємства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36737CE" wp14:editId="29D494BB">
                <wp:simplePos x="0" y="0"/>
                <wp:positionH relativeFrom="page">
                  <wp:posOffset>1802383</wp:posOffset>
                </wp:positionH>
                <wp:positionV relativeFrom="paragraph">
                  <wp:posOffset>-2177331</wp:posOffset>
                </wp:positionV>
                <wp:extent cx="724535" cy="1869439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4535" cy="1869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51B9" w:rsidRDefault="006751B9" w:rsidP="006751B9">
                            <w:pPr>
                              <w:spacing w:before="147" w:line="272" w:lineRule="exact"/>
                              <w:ind w:left="1" w:right="2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Підвищення</w:t>
                            </w:r>
                            <w:r>
                              <w:rPr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здатності</w:t>
                            </w:r>
                          </w:p>
                          <w:p w:rsidR="006751B9" w:rsidRDefault="006751B9" w:rsidP="006751B9">
                            <w:pPr>
                              <w:spacing w:line="270" w:lineRule="exact"/>
                              <w:ind w:right="2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підприємства</w:t>
                            </w:r>
                          </w:p>
                          <w:p w:rsidR="006751B9" w:rsidRDefault="006751B9" w:rsidP="006751B9">
                            <w:pPr>
                              <w:spacing w:line="274" w:lineRule="exact"/>
                              <w:ind w:left="2" w:right="2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адаптації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7" o:spid="_x0000_s1043" type="#_x0000_t202" style="position:absolute;left:0;text-align:left;margin-left:141.9pt;margin-top:-171.45pt;width:57.05pt;height:147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" strokeweight="1pt">
                <v:path arrowok="t"/>
                <v:textbox style="layout-flow:vertical;mso-layout-flow-alt:bottom-to-top" inset="0,0,0,0">
                  <w:txbxContent>
                    <w:p w:rsidR="006751B9" w:rsidRDefault="006751B9" w:rsidP="006751B9">
                      <w:pPr>
                        <w:spacing w:before="147" w:line="272" w:lineRule="exact"/>
                        <w:ind w:left="1" w:right="2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Підвищення</w:t>
                      </w:r>
                      <w:r>
                        <w:rPr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здатності</w:t>
                      </w:r>
                    </w:p>
                    <w:p w:rsidR="006751B9" w:rsidRDefault="006751B9" w:rsidP="006751B9">
                      <w:pPr>
                        <w:spacing w:line="270" w:lineRule="exact"/>
                        <w:ind w:right="2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підприємства</w:t>
                      </w:r>
                    </w:p>
                    <w:p w:rsidR="006751B9" w:rsidRDefault="006751B9" w:rsidP="006751B9">
                      <w:pPr>
                        <w:spacing w:line="274" w:lineRule="exact"/>
                        <w:ind w:left="2" w:right="2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до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адаптації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B5A9AEE" wp14:editId="3DF683DD">
                <wp:simplePos x="0" y="0"/>
                <wp:positionH relativeFrom="page">
                  <wp:posOffset>898131</wp:posOffset>
                </wp:positionH>
                <wp:positionV relativeFrom="paragraph">
                  <wp:posOffset>-2184316</wp:posOffset>
                </wp:positionV>
                <wp:extent cx="760095" cy="1876425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009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51B9" w:rsidRDefault="006751B9" w:rsidP="006751B9">
                            <w:pPr>
                              <w:spacing w:before="181" w:line="232" w:lineRule="auto"/>
                              <w:ind w:left="83" w:right="157" w:firstLine="3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Своєчасне виявлення слабких сигналів розвитку</w:t>
                            </w:r>
                            <w:r>
                              <w:rPr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кризових</w:t>
                            </w:r>
                            <w:r>
                              <w:rPr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явищ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8" o:spid="_x0000_s1044" type="#_x0000_t202" style="position:absolute;left:0;text-align:left;margin-left:70.7pt;margin-top:-172pt;width:59.85pt;height:147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" strokeweight="1pt">
                <v:path arrowok="t"/>
                <v:textbox style="layout-flow:vertical;mso-layout-flow-alt:bottom-to-top" inset="0,0,0,0">
                  <w:txbxContent>
                    <w:p w:rsidR="006751B9" w:rsidRDefault="006751B9" w:rsidP="006751B9">
                      <w:pPr>
                        <w:spacing w:before="181" w:line="232" w:lineRule="auto"/>
                        <w:ind w:left="83" w:right="157" w:firstLine="3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Своєчасне виявлення слабких сигналів розвитку</w:t>
                      </w:r>
                      <w:r>
                        <w:rPr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кризових</w:t>
                      </w:r>
                      <w:r>
                        <w:rPr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явищ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52D823D" wp14:editId="2DEA268B">
                <wp:simplePos x="0" y="0"/>
                <wp:positionH relativeFrom="page">
                  <wp:posOffset>5805423</wp:posOffset>
                </wp:positionH>
                <wp:positionV relativeFrom="paragraph">
                  <wp:posOffset>-2225972</wp:posOffset>
                </wp:positionV>
                <wp:extent cx="820419" cy="1862455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0419" cy="186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51B9" w:rsidRDefault="006751B9" w:rsidP="006751B9">
                            <w:pPr>
                              <w:spacing w:before="231" w:line="232" w:lineRule="auto"/>
                              <w:ind w:left="2" w:right="1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Виведення</w:t>
                            </w:r>
                            <w:r>
                              <w:rPr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підприємства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на висхідну</w:t>
                            </w:r>
                          </w:p>
                          <w:p w:rsidR="006751B9" w:rsidRDefault="006751B9" w:rsidP="006751B9">
                            <w:pPr>
                              <w:spacing w:line="274" w:lineRule="exact"/>
                              <w:ind w:left="1" w:right="2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траєкторію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розвитку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9" o:spid="_x0000_s1045" type="#_x0000_t202" style="position:absolute;left:0;text-align:left;margin-left:457.1pt;margin-top:-175.25pt;width:64.6pt;height:146.6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" strokeweight="1pt">
                <v:path arrowok="t"/>
                <v:textbox style="layout-flow:vertical;mso-layout-flow-alt:bottom-to-top" inset="0,0,0,0">
                  <w:txbxContent>
                    <w:p w:rsidR="006751B9" w:rsidRDefault="006751B9" w:rsidP="006751B9">
                      <w:pPr>
                        <w:spacing w:before="231" w:line="232" w:lineRule="auto"/>
                        <w:ind w:left="2" w:right="1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Виведення</w:t>
                      </w:r>
                      <w:r>
                        <w:rPr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підприємства </w:t>
                      </w:r>
                      <w:r>
                        <w:rPr>
                          <w:color w:val="000000"/>
                          <w:sz w:val="24"/>
                        </w:rPr>
                        <w:t>на висхідну</w:t>
                      </w:r>
                    </w:p>
                    <w:p w:rsidR="006751B9" w:rsidRDefault="006751B9" w:rsidP="006751B9">
                      <w:pPr>
                        <w:spacing w:line="274" w:lineRule="exact"/>
                        <w:ind w:left="1" w:right="2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траєкторію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розвитку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AD567CF" wp14:editId="37FC245A">
                <wp:simplePos x="0" y="0"/>
                <wp:positionH relativeFrom="page">
                  <wp:posOffset>5142357</wp:posOffset>
                </wp:positionH>
                <wp:positionV relativeFrom="paragraph">
                  <wp:posOffset>-2225972</wp:posOffset>
                </wp:positionV>
                <wp:extent cx="542925" cy="1855470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51B9" w:rsidRDefault="006751B9" w:rsidP="006751B9">
                            <w:pPr>
                              <w:spacing w:before="138" w:line="247" w:lineRule="auto"/>
                              <w:ind w:left="1142" w:right="289" w:hanging="852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Подолання</w:t>
                            </w:r>
                            <w:r>
                              <w:rPr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наслідків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кризи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0" o:spid="_x0000_s1046" type="#_x0000_t202" style="position:absolute;left:0;text-align:left;margin-left:404.9pt;margin-top:-175.25pt;width:42.75pt;height:146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" strokeweight="1pt">
                <v:path arrowok="t"/>
                <v:textbox style="layout-flow:vertical;mso-layout-flow-alt:bottom-to-top" inset="0,0,0,0">
                  <w:txbxContent>
                    <w:p w:rsidR="006751B9" w:rsidRDefault="006751B9" w:rsidP="006751B9">
                      <w:pPr>
                        <w:spacing w:before="138" w:line="247" w:lineRule="auto"/>
                        <w:ind w:left="1142" w:right="289" w:hanging="852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Подолання</w:t>
                      </w:r>
                      <w:r>
                        <w:rPr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наслідків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кризи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F0B545B" wp14:editId="50B001B9">
                <wp:simplePos x="0" y="0"/>
                <wp:positionH relativeFrom="page">
                  <wp:posOffset>4147565</wp:posOffset>
                </wp:positionH>
                <wp:positionV relativeFrom="paragraph">
                  <wp:posOffset>-2239815</wp:posOffset>
                </wp:positionV>
                <wp:extent cx="886460" cy="1855470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460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51B9" w:rsidRDefault="006751B9" w:rsidP="006751B9">
                            <w:pPr>
                              <w:spacing w:before="125" w:line="247" w:lineRule="auto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Локалізація</w:t>
                            </w:r>
                            <w:r>
                              <w:rPr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перело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млення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негативних тенденцій в діяльності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підприємства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1" o:spid="_x0000_s1047" type="#_x0000_t202" style="position:absolute;left:0;text-align:left;margin-left:326.6pt;margin-top:-176.35pt;width:69.8pt;height:146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" strokeweight="1pt">
                <v:path arrowok="t"/>
                <v:textbox style="layout-flow:vertical;mso-layout-flow-alt:bottom-to-top" inset="0,0,0,0">
                  <w:txbxContent>
                    <w:p w:rsidR="006751B9" w:rsidRDefault="006751B9" w:rsidP="006751B9">
                      <w:pPr>
                        <w:spacing w:before="125" w:line="247" w:lineRule="auto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Локалізація</w:t>
                      </w:r>
                      <w:r>
                        <w:rPr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та</w:t>
                      </w:r>
                      <w:r>
                        <w:rPr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перело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млення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негативних тенденцій в діяльності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підприємства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b w:val="0"/>
        </w:rPr>
        <w:t>Рис.</w:t>
      </w:r>
      <w:r w:rsidRPr="007B347A">
        <w:rPr>
          <w:rFonts w:ascii="Times New Roman" w:hAnsi="Times New Roman" w:cs="Times New Roman"/>
          <w:b w:val="0"/>
          <w:spacing w:val="-8"/>
        </w:rPr>
        <w:t xml:space="preserve"> </w:t>
      </w:r>
      <w:r w:rsidRPr="007B347A">
        <w:rPr>
          <w:rFonts w:ascii="Times New Roman" w:hAnsi="Times New Roman" w:cs="Times New Roman"/>
          <w:b w:val="0"/>
        </w:rPr>
        <w:t>5.1.</w:t>
      </w:r>
      <w:r w:rsidRPr="007B347A">
        <w:rPr>
          <w:rFonts w:ascii="Times New Roman" w:hAnsi="Times New Roman" w:cs="Times New Roman"/>
          <w:b w:val="0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Види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цільова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спрямованість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санаційної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стратегії</w:t>
      </w:r>
    </w:p>
    <w:p w:rsidR="006751B9" w:rsidRPr="007B347A" w:rsidRDefault="006751B9" w:rsidP="006751B9">
      <w:pPr>
        <w:pStyle w:val="a3"/>
        <w:spacing w:before="2"/>
        <w:ind w:left="0"/>
        <w:rPr>
          <w:rFonts w:ascii="Times New Roman" w:hAnsi="Times New Roman" w:cs="Times New Roman"/>
          <w:b/>
        </w:rPr>
      </w:pPr>
    </w:p>
    <w:p w:rsidR="006751B9" w:rsidRPr="007B347A" w:rsidRDefault="006751B9" w:rsidP="006751B9">
      <w:pPr>
        <w:pStyle w:val="a3"/>
        <w:spacing w:before="1" w:line="280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структурі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санаційної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стратегії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відповідно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основних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функціональ</w:t>
      </w:r>
      <w:proofErr w:type="spellEnd"/>
      <w:r w:rsidRPr="007B347A">
        <w:rPr>
          <w:rFonts w:ascii="Times New Roman" w:hAnsi="Times New Roman" w:cs="Times New Roman"/>
        </w:rPr>
        <w:t xml:space="preserve">- них напрямів діяльності та груп </w:t>
      </w:r>
      <w:proofErr w:type="spellStart"/>
      <w:r w:rsidRPr="007B347A">
        <w:rPr>
          <w:rFonts w:ascii="Times New Roman" w:hAnsi="Times New Roman" w:cs="Times New Roman"/>
        </w:rPr>
        <w:t>кризоутворювальних</w:t>
      </w:r>
      <w:proofErr w:type="spellEnd"/>
      <w:r w:rsidRPr="007B347A">
        <w:rPr>
          <w:rFonts w:ascii="Times New Roman" w:hAnsi="Times New Roman" w:cs="Times New Roman"/>
        </w:rPr>
        <w:t xml:space="preserve"> чинників доцільно виділити такі </w:t>
      </w:r>
      <w:r w:rsidRPr="007B347A">
        <w:rPr>
          <w:rFonts w:ascii="Times New Roman" w:hAnsi="Times New Roman" w:cs="Times New Roman"/>
          <w:b/>
          <w:i/>
        </w:rPr>
        <w:t>функціональні складові</w:t>
      </w:r>
      <w:r w:rsidRPr="007B347A">
        <w:rPr>
          <w:rFonts w:ascii="Times New Roman" w:hAnsi="Times New Roman" w:cs="Times New Roman"/>
        </w:rPr>
        <w:t xml:space="preserve">, як: виробнича, фінансова, мар- </w:t>
      </w:r>
      <w:proofErr w:type="spellStart"/>
      <w:r w:rsidRPr="007B347A">
        <w:rPr>
          <w:rFonts w:ascii="Times New Roman" w:hAnsi="Times New Roman" w:cs="Times New Roman"/>
        </w:rPr>
        <w:t>кетингова</w:t>
      </w:r>
      <w:proofErr w:type="spellEnd"/>
      <w:r w:rsidRPr="007B347A">
        <w:rPr>
          <w:rFonts w:ascii="Times New Roman" w:hAnsi="Times New Roman" w:cs="Times New Roman"/>
        </w:rPr>
        <w:t>, управління персоналом, організаційна та інформаційна.</w:t>
      </w:r>
    </w:p>
    <w:p w:rsidR="006751B9" w:rsidRPr="007B347A" w:rsidRDefault="006751B9" w:rsidP="006751B9">
      <w:pPr>
        <w:pStyle w:val="a3"/>
        <w:spacing w:line="280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 розробленні санаційної стратегії суб'єкта господарювання пріори- </w:t>
      </w:r>
      <w:proofErr w:type="spellStart"/>
      <w:r w:rsidRPr="007B347A">
        <w:rPr>
          <w:rFonts w:ascii="Times New Roman" w:hAnsi="Times New Roman" w:cs="Times New Roman"/>
        </w:rPr>
        <w:t>тетною</w:t>
      </w:r>
      <w:proofErr w:type="spellEnd"/>
      <w:r w:rsidRPr="007B347A">
        <w:rPr>
          <w:rFonts w:ascii="Times New Roman" w:hAnsi="Times New Roman" w:cs="Times New Roman"/>
        </w:rPr>
        <w:t xml:space="preserve">, на наш погляд, має бути саме </w:t>
      </w:r>
      <w:r w:rsidRPr="007B347A">
        <w:rPr>
          <w:rFonts w:ascii="Times New Roman" w:hAnsi="Times New Roman" w:cs="Times New Roman"/>
          <w:i/>
        </w:rPr>
        <w:t>фінансова складова</w:t>
      </w:r>
      <w:r w:rsidRPr="007B347A">
        <w:rPr>
          <w:rFonts w:ascii="Times New Roman" w:hAnsi="Times New Roman" w:cs="Times New Roman"/>
        </w:rPr>
        <w:t xml:space="preserve">, що </w:t>
      </w:r>
      <w:proofErr w:type="spellStart"/>
      <w:r w:rsidRPr="007B347A">
        <w:rPr>
          <w:rFonts w:ascii="Times New Roman" w:hAnsi="Times New Roman" w:cs="Times New Roman"/>
        </w:rPr>
        <w:t>обумов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люється</w:t>
      </w:r>
      <w:proofErr w:type="spellEnd"/>
      <w:r w:rsidRPr="007B347A">
        <w:rPr>
          <w:rFonts w:ascii="Times New Roman" w:hAnsi="Times New Roman" w:cs="Times New Roman"/>
        </w:rPr>
        <w:t xml:space="preserve"> таким:</w:t>
      </w:r>
    </w:p>
    <w:p w:rsidR="006751B9" w:rsidRPr="007B347A" w:rsidRDefault="006751B9" w:rsidP="006751B9">
      <w:pPr>
        <w:pStyle w:val="a3"/>
        <w:spacing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фінансова стратегія чинить значний вплив на формування </w:t>
      </w:r>
      <w:proofErr w:type="spellStart"/>
      <w:r w:rsidRPr="007B347A">
        <w:rPr>
          <w:rFonts w:ascii="Times New Roman" w:hAnsi="Times New Roman" w:cs="Times New Roman"/>
        </w:rPr>
        <w:t>загаль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ної</w:t>
      </w:r>
      <w:proofErr w:type="spellEnd"/>
      <w:r w:rsidRPr="007B347A">
        <w:rPr>
          <w:rFonts w:ascii="Times New Roman" w:hAnsi="Times New Roman" w:cs="Times New Roman"/>
        </w:rPr>
        <w:t xml:space="preserve"> стратегії санації, оскільки в процесі її реалізації формується бюджет підприємства та фінансові ресурси, необхідні для достатності </w:t>
      </w:r>
      <w:proofErr w:type="spellStart"/>
      <w:r w:rsidRPr="007B347A">
        <w:rPr>
          <w:rFonts w:ascii="Times New Roman" w:hAnsi="Times New Roman" w:cs="Times New Roman"/>
        </w:rPr>
        <w:t>забезпе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чення</w:t>
      </w:r>
      <w:proofErr w:type="spellEnd"/>
      <w:r w:rsidRPr="007B347A">
        <w:rPr>
          <w:rFonts w:ascii="Times New Roman" w:hAnsi="Times New Roman" w:cs="Times New Roman"/>
        </w:rPr>
        <w:t xml:space="preserve"> фінансування санації та успішного проведення санаційних заходів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 оздоровлення підприємства в цілому;</w:t>
      </w:r>
    </w:p>
    <w:p w:rsidR="006751B9" w:rsidRPr="007B347A" w:rsidRDefault="006751B9" w:rsidP="006751B9">
      <w:pPr>
        <w:spacing w:line="280" w:lineRule="auto"/>
        <w:jc w:val="both"/>
        <w:rPr>
          <w:rFonts w:ascii="Times New Roman" w:hAnsi="Times New Roman" w:cs="Times New Roman"/>
        </w:rPr>
        <w:sectPr w:rsidR="006751B9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751B9" w:rsidRPr="007B347A" w:rsidRDefault="006751B9" w:rsidP="006751B9">
      <w:pPr>
        <w:pStyle w:val="a3"/>
        <w:spacing w:before="71" w:line="280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значна кількість чинників, що спричиняють виникнення кризових явищ, знаходяться саме в сфері фінансової діяльності підприємства. Аналіз літературних джерел [</w:t>
      </w:r>
      <w:hyperlink w:anchor="_bookmark89" w:history="1">
        <w:r w:rsidRPr="007B347A">
          <w:rPr>
            <w:rFonts w:ascii="Times New Roman" w:hAnsi="Times New Roman" w:cs="Times New Roman"/>
          </w:rPr>
          <w:t>14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96" w:history="1">
        <w:r w:rsidRPr="007B347A">
          <w:rPr>
            <w:rFonts w:ascii="Times New Roman" w:hAnsi="Times New Roman" w:cs="Times New Roman"/>
          </w:rPr>
          <w:t>21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151" w:history="1">
        <w:r w:rsidRPr="007B347A">
          <w:rPr>
            <w:rFonts w:ascii="Times New Roman" w:hAnsi="Times New Roman" w:cs="Times New Roman"/>
          </w:rPr>
          <w:t>80</w:t>
        </w:r>
      </w:hyperlink>
      <w:r w:rsidRPr="007B347A">
        <w:rPr>
          <w:rFonts w:ascii="Times New Roman" w:hAnsi="Times New Roman" w:cs="Times New Roman"/>
        </w:rPr>
        <w:t>] показав, що в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 xml:space="preserve">основу виникнення явищ неплатоспроможності та банкрутства підприємств дослідники за- </w:t>
      </w:r>
      <w:proofErr w:type="spellStart"/>
      <w:r w:rsidRPr="007B347A">
        <w:rPr>
          <w:rFonts w:ascii="Times New Roman" w:hAnsi="Times New Roman" w:cs="Times New Roman"/>
        </w:rPr>
        <w:t>кладають</w:t>
      </w:r>
      <w:proofErr w:type="spellEnd"/>
      <w:r w:rsidRPr="007B347A">
        <w:rPr>
          <w:rFonts w:ascii="Times New Roman" w:hAnsi="Times New Roman" w:cs="Times New Roman"/>
        </w:rPr>
        <w:t xml:space="preserve"> переважно фінансові причини (наприклад, неефективне </w:t>
      </w:r>
      <w:proofErr w:type="spellStart"/>
      <w:r w:rsidRPr="007B347A">
        <w:rPr>
          <w:rFonts w:ascii="Times New Roman" w:hAnsi="Times New Roman" w:cs="Times New Roman"/>
        </w:rPr>
        <w:t>управ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ління</w:t>
      </w:r>
      <w:proofErr w:type="spellEnd"/>
      <w:r w:rsidRPr="007B347A">
        <w:rPr>
          <w:rFonts w:ascii="Times New Roman" w:hAnsi="Times New Roman" w:cs="Times New Roman"/>
        </w:rPr>
        <w:t xml:space="preserve"> грошовими потоками, витратами, зобов'язаннями; нераціональне використання фінансових ресурсів тощо), успішне виявлення і усунення яких багато в чому обумовлює ефективність санації;</w:t>
      </w:r>
    </w:p>
    <w:p w:rsidR="006751B9" w:rsidRPr="007B347A" w:rsidRDefault="006751B9" w:rsidP="006751B9">
      <w:pPr>
        <w:pStyle w:val="a3"/>
        <w:spacing w:before="3"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як фахівці-практики, так і науковці-дослідники [</w:t>
      </w:r>
      <w:hyperlink w:anchor="_bookmark89" w:history="1">
        <w:r w:rsidRPr="007B347A">
          <w:rPr>
            <w:rFonts w:ascii="Times New Roman" w:hAnsi="Times New Roman" w:cs="Times New Roman"/>
          </w:rPr>
          <w:t>14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96" w:history="1">
        <w:r w:rsidRPr="007B347A">
          <w:rPr>
            <w:rFonts w:ascii="Times New Roman" w:hAnsi="Times New Roman" w:cs="Times New Roman"/>
          </w:rPr>
          <w:t>21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147" w:history="1">
        <w:r w:rsidRPr="007B347A">
          <w:rPr>
            <w:rFonts w:ascii="Times New Roman" w:hAnsi="Times New Roman" w:cs="Times New Roman"/>
          </w:rPr>
          <w:t>76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151" w:history="1">
        <w:r w:rsidRPr="007B347A">
          <w:rPr>
            <w:rFonts w:ascii="Times New Roman" w:hAnsi="Times New Roman" w:cs="Times New Roman"/>
          </w:rPr>
          <w:t>80</w:t>
        </w:r>
      </w:hyperlink>
      <w:r w:rsidRPr="007B347A">
        <w:rPr>
          <w:rFonts w:ascii="Times New Roman" w:hAnsi="Times New Roman" w:cs="Times New Roman"/>
        </w:rPr>
        <w:t xml:space="preserve">] під- </w:t>
      </w:r>
      <w:proofErr w:type="spellStart"/>
      <w:r w:rsidRPr="007B347A">
        <w:rPr>
          <w:rFonts w:ascii="Times New Roman" w:hAnsi="Times New Roman" w:cs="Times New Roman"/>
        </w:rPr>
        <w:t>креслюють</w:t>
      </w:r>
      <w:proofErr w:type="spellEnd"/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особливу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важливість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фінансової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санації,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а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деякі ототожнюють її із санацією в цілому;</w:t>
      </w:r>
    </w:p>
    <w:p w:rsidR="006751B9" w:rsidRPr="007B347A" w:rsidRDefault="006751B9" w:rsidP="006751B9">
      <w:pPr>
        <w:pStyle w:val="a3"/>
        <w:spacing w:before="1" w:line="280" w:lineRule="auto"/>
        <w:ind w:right="165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фінансові показники є критеріями оцінювання рівня розвитку кризо- </w:t>
      </w:r>
      <w:proofErr w:type="spellStart"/>
      <w:r w:rsidRPr="007B347A">
        <w:rPr>
          <w:rFonts w:ascii="Times New Roman" w:hAnsi="Times New Roman" w:cs="Times New Roman"/>
        </w:rPr>
        <w:t>вих</w:t>
      </w:r>
      <w:proofErr w:type="spellEnd"/>
      <w:r w:rsidRPr="007B347A">
        <w:rPr>
          <w:rFonts w:ascii="Times New Roman" w:hAnsi="Times New Roman" w:cs="Times New Roman"/>
        </w:rPr>
        <w:t xml:space="preserve"> явищ, обґрунтування необхідності санації та визначення її </w:t>
      </w:r>
      <w:proofErr w:type="spellStart"/>
      <w:r w:rsidRPr="007B347A">
        <w:rPr>
          <w:rFonts w:ascii="Times New Roman" w:hAnsi="Times New Roman" w:cs="Times New Roman"/>
        </w:rPr>
        <w:t>ефектив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ності</w:t>
      </w:r>
      <w:proofErr w:type="spellEnd"/>
      <w:r w:rsidRPr="007B347A">
        <w:rPr>
          <w:rFonts w:ascii="Times New Roman" w:hAnsi="Times New Roman" w:cs="Times New Roman"/>
        </w:rPr>
        <w:t>.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Крім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того,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успіх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санації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багато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чому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обумовлюється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тим,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наскільки оптимально підприємство формує свої фінансові відносини із суб'єктами зовнішнього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середовища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кредиторами,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контрагентами,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державою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 xml:space="preserve">тощо. Ефективні фінансові взаємозв'язки дозволяють залучати достатню кіль- кість фінансових ресурсів для проведення санаційних заходів і </w:t>
      </w:r>
      <w:proofErr w:type="spellStart"/>
      <w:r w:rsidRPr="007B347A">
        <w:rPr>
          <w:rFonts w:ascii="Times New Roman" w:hAnsi="Times New Roman" w:cs="Times New Roman"/>
        </w:rPr>
        <w:t>викорис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товувати</w:t>
      </w:r>
      <w:proofErr w:type="spellEnd"/>
      <w:r w:rsidRPr="007B347A">
        <w:rPr>
          <w:rFonts w:ascii="Times New Roman" w:hAnsi="Times New Roman" w:cs="Times New Roman"/>
        </w:rPr>
        <w:t xml:space="preserve"> їх з максимальною </w:t>
      </w:r>
      <w:proofErr w:type="spellStart"/>
      <w:r w:rsidRPr="007B347A">
        <w:rPr>
          <w:rFonts w:ascii="Times New Roman" w:hAnsi="Times New Roman" w:cs="Times New Roman"/>
        </w:rPr>
        <w:t>віддачею</w:t>
      </w:r>
      <w:proofErr w:type="spellEnd"/>
      <w:r w:rsidRPr="007B347A">
        <w:rPr>
          <w:rFonts w:ascii="Times New Roman" w:hAnsi="Times New Roman" w:cs="Times New Roman"/>
        </w:rPr>
        <w:t>.</w:t>
      </w:r>
    </w:p>
    <w:p w:rsidR="006751B9" w:rsidRPr="007B347A" w:rsidRDefault="006751B9" w:rsidP="006751B9">
      <w:pPr>
        <w:pStyle w:val="a3"/>
        <w:spacing w:before="4"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Аналіз підходів до змістовності та формування санаційної стратегії засвідчив, що переважає підхід [</w:t>
      </w:r>
      <w:hyperlink w:anchor="_bookmark151" w:history="1">
        <w:r w:rsidRPr="007B347A">
          <w:rPr>
            <w:rFonts w:ascii="Times New Roman" w:hAnsi="Times New Roman" w:cs="Times New Roman"/>
          </w:rPr>
          <w:t>80</w:t>
        </w:r>
      </w:hyperlink>
      <w:r w:rsidRPr="007B347A">
        <w:rPr>
          <w:rFonts w:ascii="Times New Roman" w:hAnsi="Times New Roman" w:cs="Times New Roman"/>
        </w:rPr>
        <w:t xml:space="preserve">], відповідно до якого виділяють чоти- </w:t>
      </w:r>
      <w:proofErr w:type="spellStart"/>
      <w:r w:rsidRPr="007B347A">
        <w:rPr>
          <w:rFonts w:ascii="Times New Roman" w:hAnsi="Times New Roman" w:cs="Times New Roman"/>
        </w:rPr>
        <w:t>ри</w:t>
      </w:r>
      <w:proofErr w:type="spellEnd"/>
      <w:r w:rsidRPr="007B347A">
        <w:rPr>
          <w:rFonts w:ascii="Times New Roman" w:hAnsi="Times New Roman" w:cs="Times New Roman"/>
        </w:rPr>
        <w:t xml:space="preserve"> види стратегії санації:</w:t>
      </w:r>
    </w:p>
    <w:p w:rsidR="006751B9" w:rsidRPr="007B347A" w:rsidRDefault="006751B9" w:rsidP="006751B9">
      <w:pPr>
        <w:pStyle w:val="a3"/>
        <w:spacing w:line="280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наступальна стратегія </w:t>
      </w:r>
      <w:r w:rsidRPr="007B347A">
        <w:rPr>
          <w:rFonts w:ascii="Times New Roman" w:hAnsi="Times New Roman" w:cs="Times New Roman"/>
        </w:rPr>
        <w:t xml:space="preserve">– передбачає активне використання </w:t>
      </w:r>
      <w:proofErr w:type="spellStart"/>
      <w:r w:rsidRPr="007B347A">
        <w:rPr>
          <w:rFonts w:ascii="Times New Roman" w:hAnsi="Times New Roman" w:cs="Times New Roman"/>
        </w:rPr>
        <w:t>наяв</w:t>
      </w:r>
      <w:proofErr w:type="spellEnd"/>
      <w:r w:rsidRPr="007B347A">
        <w:rPr>
          <w:rFonts w:ascii="Times New Roman" w:hAnsi="Times New Roman" w:cs="Times New Roman"/>
        </w:rPr>
        <w:t>- ного потенціалу, розширення діяльності та ринків збуту продукції тощо;</w:t>
      </w:r>
    </w:p>
    <w:p w:rsidR="006751B9" w:rsidRPr="007B347A" w:rsidRDefault="006751B9" w:rsidP="006751B9">
      <w:pPr>
        <w:pStyle w:val="a3"/>
        <w:spacing w:line="280" w:lineRule="auto"/>
        <w:ind w:right="16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  <w:spacing w:val="-8"/>
        </w:rPr>
        <w:t xml:space="preserve">стратегія делегування повноважень </w:t>
      </w:r>
      <w:r w:rsidRPr="007B347A">
        <w:rPr>
          <w:rFonts w:ascii="Times New Roman" w:hAnsi="Times New Roman" w:cs="Times New Roman"/>
          <w:spacing w:val="-8"/>
        </w:rPr>
        <w:t>– підприємство у зв'язку з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8"/>
        </w:rPr>
        <w:t>немож</w:t>
      </w:r>
      <w:proofErr w:type="spellEnd"/>
      <w:r w:rsidRPr="007B347A">
        <w:rPr>
          <w:rFonts w:ascii="Times New Roman" w:hAnsi="Times New Roman" w:cs="Times New Roman"/>
          <w:spacing w:val="-8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ливістю</w:t>
      </w:r>
      <w:proofErr w:type="spellEnd"/>
      <w:r w:rsidRPr="007B347A">
        <w:rPr>
          <w:rFonts w:ascii="Times New Roman" w:hAnsi="Times New Roman" w:cs="Times New Roman"/>
        </w:rPr>
        <w:t xml:space="preserve"> розв'язання конфлікту власними силами прагне делегувати вирі- </w:t>
      </w:r>
      <w:proofErr w:type="spellStart"/>
      <w:r w:rsidRPr="007B347A">
        <w:rPr>
          <w:rFonts w:ascii="Times New Roman" w:hAnsi="Times New Roman" w:cs="Times New Roman"/>
        </w:rPr>
        <w:t>шення</w:t>
      </w:r>
      <w:proofErr w:type="spellEnd"/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проблем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третім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особам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кредиторам,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державі,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власникам;</w:t>
      </w:r>
    </w:p>
    <w:p w:rsidR="006751B9" w:rsidRPr="007B347A" w:rsidRDefault="006751B9" w:rsidP="006751B9">
      <w:pPr>
        <w:spacing w:before="1" w:line="283" w:lineRule="auto"/>
        <w:ind w:left="132" w:right="168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i/>
          <w:sz w:val="28"/>
        </w:rPr>
        <w:t>стратегія</w:t>
      </w:r>
      <w:r w:rsidRPr="007B347A">
        <w:rPr>
          <w:rFonts w:ascii="Times New Roman" w:hAnsi="Times New Roman" w:cs="Times New Roman"/>
          <w:i/>
          <w:spacing w:val="-20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компромісу</w:t>
      </w:r>
      <w:r w:rsidRPr="007B347A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та</w:t>
      </w:r>
      <w:r w:rsidRPr="007B347A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консенсусу</w:t>
      </w:r>
      <w:r w:rsidRPr="007B347A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–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передбачає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кооперацію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</w:t>
      </w:r>
      <w:r w:rsidRPr="007B347A">
        <w:rPr>
          <w:rFonts w:ascii="Times New Roman" w:hAnsi="Times New Roman" w:cs="Times New Roman"/>
          <w:spacing w:val="-20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z w:val="28"/>
        </w:rPr>
        <w:t>ін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2"/>
          <w:sz w:val="28"/>
        </w:rPr>
        <w:t>шим</w:t>
      </w:r>
      <w:proofErr w:type="spellEnd"/>
      <w:r w:rsidRPr="007B347A">
        <w:rPr>
          <w:rFonts w:ascii="Times New Roman" w:hAnsi="Times New Roman" w:cs="Times New Roman"/>
          <w:spacing w:val="-1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господарюючим</w:t>
      </w:r>
      <w:r w:rsidRPr="007B347A">
        <w:rPr>
          <w:rFonts w:ascii="Times New Roman" w:hAnsi="Times New Roman" w:cs="Times New Roman"/>
          <w:spacing w:val="-17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суб'єктом</w:t>
      </w:r>
      <w:r w:rsidRPr="007B347A">
        <w:rPr>
          <w:rFonts w:ascii="Times New Roman" w:hAnsi="Times New Roman" w:cs="Times New Roman"/>
          <w:spacing w:val="-1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з</w:t>
      </w:r>
      <w:r w:rsidRPr="007B347A">
        <w:rPr>
          <w:rFonts w:ascii="Times New Roman" w:hAnsi="Times New Roman" w:cs="Times New Roman"/>
          <w:spacing w:val="-17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метою</w:t>
      </w:r>
      <w:r w:rsidRPr="007B347A">
        <w:rPr>
          <w:rFonts w:ascii="Times New Roman" w:hAnsi="Times New Roman" w:cs="Times New Roman"/>
          <w:spacing w:val="-1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використання</w:t>
      </w:r>
      <w:r w:rsidRPr="007B347A">
        <w:rPr>
          <w:rFonts w:ascii="Times New Roman" w:hAnsi="Times New Roman" w:cs="Times New Roman"/>
          <w:spacing w:val="-17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ефекту</w:t>
      </w:r>
      <w:r w:rsidRPr="007B347A">
        <w:rPr>
          <w:rFonts w:ascii="Times New Roman" w:hAnsi="Times New Roman" w:cs="Times New Roman"/>
          <w:spacing w:val="-1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синергізму;</w:t>
      </w:r>
    </w:p>
    <w:p w:rsidR="006751B9" w:rsidRPr="007B347A" w:rsidRDefault="006751B9" w:rsidP="006751B9">
      <w:pPr>
        <w:spacing w:line="318" w:lineRule="exact"/>
        <w:ind w:left="841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i/>
          <w:sz w:val="28"/>
        </w:rPr>
        <w:t>захисна</w:t>
      </w:r>
      <w:r w:rsidRPr="007B347A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стратегія</w:t>
      </w:r>
      <w:r w:rsidRPr="007B347A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–</w:t>
      </w:r>
      <w:r w:rsidRPr="007B347A">
        <w:rPr>
          <w:rFonts w:ascii="Times New Roman" w:hAnsi="Times New Roman" w:cs="Times New Roman"/>
          <w:spacing w:val="-3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згортання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діяльності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та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вихід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</w:t>
      </w:r>
      <w:r w:rsidRPr="007B347A">
        <w:rPr>
          <w:rFonts w:ascii="Times New Roman" w:hAnsi="Times New Roman" w:cs="Times New Roman"/>
          <w:spacing w:val="-2"/>
          <w:sz w:val="28"/>
        </w:rPr>
        <w:t xml:space="preserve"> ринку.</w:t>
      </w:r>
    </w:p>
    <w:p w:rsidR="006751B9" w:rsidRPr="007B347A" w:rsidRDefault="006751B9" w:rsidP="006751B9">
      <w:pPr>
        <w:pStyle w:val="a3"/>
        <w:spacing w:before="55" w:line="280" w:lineRule="auto"/>
        <w:ind w:right="174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Змістовність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виокремлених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стратегій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пов'язують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зі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зміною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структури окремих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параметрів підприємства (таких, як структура власного капіталу, капіталу взагалі, організаційна та технологічна).</w:t>
      </w:r>
    </w:p>
    <w:p w:rsidR="006751B9" w:rsidRPr="007B347A" w:rsidRDefault="006751B9" w:rsidP="006751B9">
      <w:pPr>
        <w:spacing w:line="283" w:lineRule="auto"/>
        <w:ind w:left="132" w:right="168" w:firstLine="708"/>
        <w:jc w:val="both"/>
        <w:rPr>
          <w:rFonts w:ascii="Times New Roman" w:hAnsi="Times New Roman" w:cs="Times New Roman"/>
          <w:i/>
          <w:sz w:val="28"/>
        </w:rPr>
      </w:pPr>
      <w:r w:rsidRPr="007B347A">
        <w:rPr>
          <w:rFonts w:ascii="Times New Roman" w:hAnsi="Times New Roman" w:cs="Times New Roman"/>
          <w:spacing w:val="-2"/>
          <w:sz w:val="28"/>
        </w:rPr>
        <w:t>І.</w:t>
      </w:r>
      <w:r w:rsidRPr="007B347A">
        <w:rPr>
          <w:rFonts w:ascii="Times New Roman" w:hAnsi="Times New Roman" w:cs="Times New Roman"/>
          <w:spacing w:val="-1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О.</w:t>
      </w:r>
      <w:r w:rsidRPr="007B347A">
        <w:rPr>
          <w:rFonts w:ascii="Times New Roman" w:hAnsi="Times New Roman" w:cs="Times New Roman"/>
          <w:spacing w:val="-17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Бланком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у</w:t>
      </w:r>
      <w:r w:rsidRPr="007B347A">
        <w:rPr>
          <w:rFonts w:ascii="Times New Roman" w:hAnsi="Times New Roman" w:cs="Times New Roman"/>
          <w:spacing w:val="-1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[</w:t>
      </w:r>
      <w:hyperlink w:anchor="_bookmark96" w:history="1">
        <w:r w:rsidRPr="007B347A">
          <w:rPr>
            <w:rFonts w:ascii="Times New Roman" w:hAnsi="Times New Roman" w:cs="Times New Roman"/>
            <w:spacing w:val="-2"/>
            <w:sz w:val="28"/>
          </w:rPr>
          <w:t>21</w:t>
        </w:r>
      </w:hyperlink>
      <w:r w:rsidRPr="007B347A">
        <w:rPr>
          <w:rFonts w:ascii="Times New Roman" w:hAnsi="Times New Roman" w:cs="Times New Roman"/>
          <w:spacing w:val="-2"/>
          <w:sz w:val="28"/>
        </w:rPr>
        <w:t>]</w:t>
      </w:r>
      <w:r w:rsidRPr="007B347A">
        <w:rPr>
          <w:rFonts w:ascii="Times New Roman" w:hAnsi="Times New Roman" w:cs="Times New Roman"/>
          <w:spacing w:val="-14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пропонується</w:t>
      </w:r>
      <w:r w:rsidRPr="007B347A">
        <w:rPr>
          <w:rFonts w:ascii="Times New Roman" w:hAnsi="Times New Roman" w:cs="Times New Roman"/>
          <w:spacing w:val="-17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  <w:sz w:val="28"/>
        </w:rPr>
        <w:t>послідовність</w:t>
      </w:r>
      <w:r w:rsidRPr="007B347A">
        <w:rPr>
          <w:rFonts w:ascii="Times New Roman" w:hAnsi="Times New Roman" w:cs="Times New Roman"/>
          <w:i/>
          <w:spacing w:val="-17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  <w:sz w:val="28"/>
        </w:rPr>
        <w:t>етапів</w:t>
      </w:r>
      <w:r w:rsidRPr="007B347A">
        <w:rPr>
          <w:rFonts w:ascii="Times New Roman" w:hAnsi="Times New Roman" w:cs="Times New Roman"/>
          <w:i/>
          <w:spacing w:val="-17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  <w:sz w:val="28"/>
        </w:rPr>
        <w:t>процесу</w:t>
      </w:r>
      <w:r w:rsidRPr="007B347A">
        <w:rPr>
          <w:rFonts w:ascii="Times New Roman" w:hAnsi="Times New Roman" w:cs="Times New Roman"/>
          <w:i/>
          <w:spacing w:val="-17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i/>
          <w:spacing w:val="-2"/>
          <w:sz w:val="28"/>
        </w:rPr>
        <w:t>ухва</w:t>
      </w:r>
      <w:proofErr w:type="spellEnd"/>
      <w:r w:rsidRPr="007B347A">
        <w:rPr>
          <w:rFonts w:ascii="Times New Roman" w:hAnsi="Times New Roman" w:cs="Times New Roman"/>
          <w:i/>
          <w:spacing w:val="-2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i/>
          <w:sz w:val="28"/>
        </w:rPr>
        <w:t>лення</w:t>
      </w:r>
      <w:proofErr w:type="spellEnd"/>
      <w:r w:rsidRPr="007B347A">
        <w:rPr>
          <w:rFonts w:ascii="Times New Roman" w:hAnsi="Times New Roman" w:cs="Times New Roman"/>
          <w:i/>
          <w:sz w:val="28"/>
        </w:rPr>
        <w:t xml:space="preserve"> стратегічних рішень з фінансового оздоровлення:</w:t>
      </w:r>
    </w:p>
    <w:p w:rsidR="006751B9" w:rsidRPr="007B347A" w:rsidRDefault="006751B9" w:rsidP="006751B9">
      <w:pPr>
        <w:pStyle w:val="a3"/>
        <w:spacing w:line="316" w:lineRule="exact"/>
        <w:ind w:left="84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вибір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головного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стратегічного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напряму;</w:t>
      </w:r>
    </w:p>
    <w:p w:rsidR="006751B9" w:rsidRPr="007B347A" w:rsidRDefault="006751B9" w:rsidP="006751B9">
      <w:pPr>
        <w:pStyle w:val="a3"/>
        <w:spacing w:before="55" w:line="280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формування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політики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за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окремими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аспектами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фінансового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оздоров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лення</w:t>
      </w:r>
      <w:proofErr w:type="spellEnd"/>
      <w:r w:rsidRPr="007B347A">
        <w:rPr>
          <w:rFonts w:ascii="Times New Roman" w:hAnsi="Times New Roman" w:cs="Times New Roman"/>
        </w:rPr>
        <w:t xml:space="preserve"> підприємства;</w:t>
      </w:r>
    </w:p>
    <w:p w:rsidR="006751B9" w:rsidRPr="007B347A" w:rsidRDefault="006751B9" w:rsidP="006751B9">
      <w:pPr>
        <w:spacing w:line="280" w:lineRule="auto"/>
        <w:jc w:val="both"/>
        <w:rPr>
          <w:rFonts w:ascii="Times New Roman" w:hAnsi="Times New Roman" w:cs="Times New Roman"/>
        </w:rPr>
        <w:sectPr w:rsidR="006751B9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751B9" w:rsidRPr="007B347A" w:rsidRDefault="006751B9" w:rsidP="006751B9">
      <w:pPr>
        <w:pStyle w:val="a3"/>
        <w:spacing w:before="68" w:line="288" w:lineRule="auto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формування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портфеля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можливих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стратегічних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альтернатив; оцінювання і відбір стратегічних альтернатив;</w:t>
      </w:r>
    </w:p>
    <w:p w:rsidR="006751B9" w:rsidRPr="007B347A" w:rsidRDefault="006751B9" w:rsidP="006751B9">
      <w:pPr>
        <w:pStyle w:val="a3"/>
        <w:spacing w:before="1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складання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програми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фінансового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оздоровлення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підприємства.</w:t>
      </w:r>
    </w:p>
    <w:p w:rsidR="006751B9" w:rsidRPr="007B347A" w:rsidRDefault="006751B9" w:rsidP="006751B9">
      <w:pPr>
        <w:pStyle w:val="a3"/>
        <w:spacing w:before="64"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Отже, автор [</w:t>
      </w:r>
      <w:hyperlink w:anchor="_bookmark96" w:history="1">
        <w:r w:rsidRPr="007B347A">
          <w:rPr>
            <w:rFonts w:ascii="Times New Roman" w:hAnsi="Times New Roman" w:cs="Times New Roman"/>
          </w:rPr>
          <w:t>21</w:t>
        </w:r>
      </w:hyperlink>
      <w:r w:rsidRPr="007B347A">
        <w:rPr>
          <w:rFonts w:ascii="Times New Roman" w:hAnsi="Times New Roman" w:cs="Times New Roman"/>
        </w:rPr>
        <w:t>] концентрує свої дослідження на фінансовій сфері діяльності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підприємства,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підкреслюючи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її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пріоритетність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формуванні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са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наційної</w:t>
      </w:r>
      <w:proofErr w:type="spellEnd"/>
      <w:r w:rsidRPr="007B347A">
        <w:rPr>
          <w:rFonts w:ascii="Times New Roman" w:hAnsi="Times New Roman" w:cs="Times New Roman"/>
        </w:rPr>
        <w:t xml:space="preserve"> стратегії.</w:t>
      </w:r>
    </w:p>
    <w:p w:rsidR="006751B9" w:rsidRPr="007B347A" w:rsidRDefault="006751B9" w:rsidP="006751B9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 основу методики адаптивного формування функціональних анти- кризових стратегій [</w:t>
      </w:r>
      <w:hyperlink w:anchor="_bookmark141" w:history="1">
        <w:r w:rsidRPr="007B347A">
          <w:rPr>
            <w:rFonts w:ascii="Times New Roman" w:hAnsi="Times New Roman" w:cs="Times New Roman"/>
          </w:rPr>
          <w:t>70</w:t>
        </w:r>
      </w:hyperlink>
      <w:r w:rsidRPr="007B347A">
        <w:rPr>
          <w:rFonts w:ascii="Times New Roman" w:hAnsi="Times New Roman" w:cs="Times New Roman"/>
        </w:rPr>
        <w:t xml:space="preserve">] закладені механізми, що дозволяють визначити </w:t>
      </w:r>
      <w:proofErr w:type="spellStart"/>
      <w:r w:rsidRPr="007B347A">
        <w:rPr>
          <w:rFonts w:ascii="Times New Roman" w:hAnsi="Times New Roman" w:cs="Times New Roman"/>
        </w:rPr>
        <w:t>кризоутворювальні</w:t>
      </w:r>
      <w:proofErr w:type="spellEnd"/>
      <w:r w:rsidRPr="007B347A">
        <w:rPr>
          <w:rFonts w:ascii="Times New Roman" w:hAnsi="Times New Roman" w:cs="Times New Roman"/>
        </w:rPr>
        <w:t xml:space="preserve"> чинники в діяльності підприємства, ліквідувати про- яви негативних чинників і посилити дію позитивних. Відмітною рисою під- ходу до формування стратегії розвитку підприємства в умовах кризи [</w:t>
      </w:r>
      <w:hyperlink w:anchor="_bookmark112" w:history="1">
        <w:r w:rsidRPr="007B347A">
          <w:rPr>
            <w:rFonts w:ascii="Times New Roman" w:hAnsi="Times New Roman" w:cs="Times New Roman"/>
          </w:rPr>
          <w:t>38</w:t>
        </w:r>
      </w:hyperlink>
      <w:r w:rsidRPr="007B347A">
        <w:rPr>
          <w:rFonts w:ascii="Times New Roman" w:hAnsi="Times New Roman" w:cs="Times New Roman"/>
        </w:rPr>
        <w:t xml:space="preserve">] є виділення та класифікація стратегій, спрямованих на вирішення супе- </w:t>
      </w:r>
      <w:proofErr w:type="spellStart"/>
      <w:r w:rsidRPr="007B347A">
        <w:rPr>
          <w:rFonts w:ascii="Times New Roman" w:hAnsi="Times New Roman" w:cs="Times New Roman"/>
        </w:rPr>
        <w:t>речностей</w:t>
      </w:r>
      <w:proofErr w:type="spellEnd"/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між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елементами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внутрішнього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середовища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підприємства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си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стеми</w:t>
      </w:r>
      <w:proofErr w:type="spellEnd"/>
      <w:r w:rsidRPr="007B347A">
        <w:rPr>
          <w:rFonts w:ascii="Times New Roman" w:hAnsi="Times New Roman" w:cs="Times New Roman"/>
        </w:rPr>
        <w:t xml:space="preserve"> та між внутрішнім і зовнішнім його оточенням.</w:t>
      </w:r>
    </w:p>
    <w:p w:rsidR="006751B9" w:rsidRPr="007B347A" w:rsidRDefault="006751B9" w:rsidP="006751B9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Усі розглянуті підходи мають свої особливості, переваги та недолі- </w:t>
      </w:r>
      <w:proofErr w:type="spellStart"/>
      <w:r w:rsidRPr="007B347A">
        <w:rPr>
          <w:rFonts w:ascii="Times New Roman" w:hAnsi="Times New Roman" w:cs="Times New Roman"/>
        </w:rPr>
        <w:t>ки</w:t>
      </w:r>
      <w:proofErr w:type="spellEnd"/>
      <w:r w:rsidRPr="007B347A">
        <w:rPr>
          <w:rFonts w:ascii="Times New Roman" w:hAnsi="Times New Roman" w:cs="Times New Roman"/>
        </w:rPr>
        <w:t>, однак жоден з них не може претендувати на універсальність. Тому для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формування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та реалізації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санаційної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стратегії підприємства доцільне використання нових, більш сучасних підходів та інструментів, які б за- </w:t>
      </w:r>
      <w:proofErr w:type="spellStart"/>
      <w:r w:rsidRPr="007B347A">
        <w:rPr>
          <w:rFonts w:ascii="Times New Roman" w:hAnsi="Times New Roman" w:cs="Times New Roman"/>
        </w:rPr>
        <w:t>безпечували</w:t>
      </w:r>
      <w:proofErr w:type="spellEnd"/>
      <w:r w:rsidRPr="007B347A">
        <w:rPr>
          <w:rFonts w:ascii="Times New Roman" w:hAnsi="Times New Roman" w:cs="Times New Roman"/>
        </w:rPr>
        <w:t xml:space="preserve"> її комплексність і системність.</w:t>
      </w:r>
    </w:p>
    <w:p w:rsidR="006751B9" w:rsidRPr="007B347A" w:rsidRDefault="006751B9" w:rsidP="006751B9">
      <w:pPr>
        <w:pStyle w:val="a4"/>
        <w:numPr>
          <w:ilvl w:val="1"/>
          <w:numId w:val="25"/>
        </w:numPr>
        <w:tabs>
          <w:tab w:val="left" w:pos="1883"/>
        </w:tabs>
        <w:spacing w:before="32" w:line="772" w:lineRule="exact"/>
        <w:ind w:left="841" w:right="173" w:firstLine="499"/>
        <w:jc w:val="both"/>
        <w:rPr>
          <w:rFonts w:ascii="Times New Roman" w:hAnsi="Times New Roman" w:cs="Times New Roman"/>
          <w:sz w:val="28"/>
        </w:rPr>
      </w:pPr>
      <w:bookmarkStart w:id="2" w:name="_bookmark23"/>
      <w:bookmarkEnd w:id="2"/>
      <w:r w:rsidRPr="007B347A">
        <w:rPr>
          <w:rFonts w:ascii="Times New Roman" w:hAnsi="Times New Roman" w:cs="Times New Roman"/>
          <w:b/>
          <w:sz w:val="28"/>
        </w:rPr>
        <w:t xml:space="preserve">Інструменти та методи санаційного контролінгу </w:t>
      </w:r>
      <w:r w:rsidRPr="007B347A">
        <w:rPr>
          <w:rFonts w:ascii="Times New Roman" w:hAnsi="Times New Roman" w:cs="Times New Roman"/>
          <w:b/>
          <w:spacing w:val="-4"/>
          <w:sz w:val="28"/>
        </w:rPr>
        <w:t>Контролінг</w:t>
      </w:r>
      <w:r w:rsidRPr="007B347A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як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інструмент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санації</w:t>
      </w:r>
      <w:r w:rsidRPr="007B347A">
        <w:rPr>
          <w:rFonts w:ascii="Times New Roman" w:hAnsi="Times New Roman" w:cs="Times New Roman"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та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антикризового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управління,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що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5"/>
          <w:sz w:val="28"/>
        </w:rPr>
        <w:t>за-</w:t>
      </w:r>
    </w:p>
    <w:p w:rsidR="006751B9" w:rsidRPr="007B347A" w:rsidRDefault="006751B9" w:rsidP="006751B9">
      <w:pPr>
        <w:pStyle w:val="a3"/>
        <w:spacing w:line="292" w:lineRule="exact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</w:rPr>
        <w:t>стосовують</w:t>
      </w:r>
      <w:proofErr w:type="spellEnd"/>
      <w:r w:rsidRPr="007B347A">
        <w:rPr>
          <w:rFonts w:ascii="Times New Roman" w:hAnsi="Times New Roman" w:cs="Times New Roman"/>
          <w:spacing w:val="19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20"/>
        </w:rPr>
        <w:t xml:space="preserve"> </w:t>
      </w:r>
      <w:r w:rsidRPr="007B347A">
        <w:rPr>
          <w:rFonts w:ascii="Times New Roman" w:hAnsi="Times New Roman" w:cs="Times New Roman"/>
        </w:rPr>
        <w:t>діяльності</w:t>
      </w:r>
      <w:r w:rsidRPr="007B347A">
        <w:rPr>
          <w:rFonts w:ascii="Times New Roman" w:hAnsi="Times New Roman" w:cs="Times New Roman"/>
          <w:spacing w:val="21"/>
        </w:rPr>
        <w:t xml:space="preserve"> </w:t>
      </w:r>
      <w:r w:rsidRPr="007B347A">
        <w:rPr>
          <w:rFonts w:ascii="Times New Roman" w:hAnsi="Times New Roman" w:cs="Times New Roman"/>
        </w:rPr>
        <w:t>підприємств</w:t>
      </w:r>
      <w:r w:rsidRPr="007B347A">
        <w:rPr>
          <w:rFonts w:ascii="Times New Roman" w:hAnsi="Times New Roman" w:cs="Times New Roman"/>
          <w:spacing w:val="20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17"/>
        </w:rPr>
        <w:t xml:space="preserve"> </w:t>
      </w:r>
      <w:r w:rsidRPr="007B347A">
        <w:rPr>
          <w:rFonts w:ascii="Times New Roman" w:hAnsi="Times New Roman" w:cs="Times New Roman"/>
        </w:rPr>
        <w:t>стані</w:t>
      </w:r>
      <w:r w:rsidRPr="007B347A">
        <w:rPr>
          <w:rFonts w:ascii="Times New Roman" w:hAnsi="Times New Roman" w:cs="Times New Roman"/>
          <w:spacing w:val="21"/>
        </w:rPr>
        <w:t xml:space="preserve"> </w:t>
      </w:r>
      <w:r w:rsidRPr="007B347A">
        <w:rPr>
          <w:rFonts w:ascii="Times New Roman" w:hAnsi="Times New Roman" w:cs="Times New Roman"/>
        </w:rPr>
        <w:t>кризи,</w:t>
      </w:r>
      <w:r w:rsidRPr="007B347A">
        <w:rPr>
          <w:rFonts w:ascii="Times New Roman" w:hAnsi="Times New Roman" w:cs="Times New Roman"/>
          <w:spacing w:val="22"/>
        </w:rPr>
        <w:t xml:space="preserve"> </w:t>
      </w:r>
      <w:r w:rsidRPr="007B347A">
        <w:rPr>
          <w:rFonts w:ascii="Times New Roman" w:hAnsi="Times New Roman" w:cs="Times New Roman"/>
        </w:rPr>
        <w:t>охоплює</w:t>
      </w:r>
      <w:r w:rsidRPr="007B347A">
        <w:rPr>
          <w:rFonts w:ascii="Times New Roman" w:hAnsi="Times New Roman" w:cs="Times New Roman"/>
          <w:spacing w:val="21"/>
        </w:rPr>
        <w:t xml:space="preserve"> </w:t>
      </w:r>
      <w:r w:rsidRPr="007B347A">
        <w:rPr>
          <w:rFonts w:ascii="Times New Roman" w:hAnsi="Times New Roman" w:cs="Times New Roman"/>
        </w:rPr>
        <w:t>три</w:t>
      </w:r>
      <w:r w:rsidRPr="007B347A">
        <w:rPr>
          <w:rFonts w:ascii="Times New Roman" w:hAnsi="Times New Roman" w:cs="Times New Roman"/>
          <w:spacing w:val="2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ключові</w:t>
      </w:r>
    </w:p>
    <w:p w:rsidR="006751B9" w:rsidRPr="007B347A" w:rsidRDefault="006751B9" w:rsidP="006751B9">
      <w:pPr>
        <w:pStyle w:val="a3"/>
        <w:spacing w:before="65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2"/>
        </w:rPr>
        <w:t>напрями:</w:t>
      </w:r>
    </w:p>
    <w:p w:rsidR="006751B9" w:rsidRPr="007B347A" w:rsidRDefault="006751B9" w:rsidP="006751B9">
      <w:pPr>
        <w:pStyle w:val="a3"/>
        <w:spacing w:before="65" w:line="288" w:lineRule="auto"/>
        <w:ind w:right="173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упровадження системи ранньої діагностики кризових явищ з вико- </w:t>
      </w:r>
      <w:proofErr w:type="spellStart"/>
      <w:r w:rsidRPr="007B347A">
        <w:rPr>
          <w:rFonts w:ascii="Times New Roman" w:hAnsi="Times New Roman" w:cs="Times New Roman"/>
        </w:rPr>
        <w:t>ристанням</w:t>
      </w:r>
      <w:proofErr w:type="spellEnd"/>
      <w:r w:rsidRPr="007B347A">
        <w:rPr>
          <w:rFonts w:ascii="Times New Roman" w:hAnsi="Times New Roman" w:cs="Times New Roman"/>
        </w:rPr>
        <w:t xml:space="preserve"> спеціального інструментарію;</w:t>
      </w:r>
    </w:p>
    <w:p w:rsidR="006751B9" w:rsidRPr="007B347A" w:rsidRDefault="006751B9" w:rsidP="006751B9">
      <w:pPr>
        <w:pStyle w:val="a3"/>
        <w:spacing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формування санаційної стратегії та плану санації на підґрунті спів- робітництва з суб'єктами зовнішнього середовища;</w:t>
      </w:r>
    </w:p>
    <w:p w:rsidR="006751B9" w:rsidRPr="007B347A" w:rsidRDefault="006751B9" w:rsidP="006751B9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контроль</w:t>
      </w:r>
      <w:r w:rsidRPr="007B347A">
        <w:rPr>
          <w:rFonts w:ascii="Times New Roman" w:hAnsi="Times New Roman" w:cs="Times New Roman"/>
          <w:spacing w:val="33"/>
        </w:rPr>
        <w:t xml:space="preserve"> </w:t>
      </w:r>
      <w:r w:rsidRPr="007B347A">
        <w:rPr>
          <w:rFonts w:ascii="Times New Roman" w:hAnsi="Times New Roman" w:cs="Times New Roman"/>
        </w:rPr>
        <w:t>реалізації</w:t>
      </w:r>
      <w:r w:rsidRPr="007B347A">
        <w:rPr>
          <w:rFonts w:ascii="Times New Roman" w:hAnsi="Times New Roman" w:cs="Times New Roman"/>
          <w:spacing w:val="31"/>
        </w:rPr>
        <w:t xml:space="preserve"> </w:t>
      </w:r>
      <w:r w:rsidRPr="007B347A">
        <w:rPr>
          <w:rFonts w:ascii="Times New Roman" w:hAnsi="Times New Roman" w:cs="Times New Roman"/>
        </w:rPr>
        <w:t>плану</w:t>
      </w:r>
      <w:r w:rsidRPr="007B347A">
        <w:rPr>
          <w:rFonts w:ascii="Times New Roman" w:hAnsi="Times New Roman" w:cs="Times New Roman"/>
          <w:spacing w:val="29"/>
        </w:rPr>
        <w:t xml:space="preserve"> </w:t>
      </w:r>
      <w:r w:rsidRPr="007B347A">
        <w:rPr>
          <w:rFonts w:ascii="Times New Roman" w:hAnsi="Times New Roman" w:cs="Times New Roman"/>
        </w:rPr>
        <w:t>санації</w:t>
      </w:r>
      <w:r w:rsidRPr="007B347A">
        <w:rPr>
          <w:rFonts w:ascii="Times New Roman" w:hAnsi="Times New Roman" w:cs="Times New Roman"/>
          <w:spacing w:val="31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34"/>
        </w:rPr>
        <w:t xml:space="preserve"> </w:t>
      </w:r>
      <w:r w:rsidRPr="007B347A">
        <w:rPr>
          <w:rFonts w:ascii="Times New Roman" w:hAnsi="Times New Roman" w:cs="Times New Roman"/>
        </w:rPr>
        <w:t>моніторинг</w:t>
      </w:r>
      <w:r w:rsidRPr="007B347A">
        <w:rPr>
          <w:rFonts w:ascii="Times New Roman" w:hAnsi="Times New Roman" w:cs="Times New Roman"/>
          <w:spacing w:val="33"/>
        </w:rPr>
        <w:t xml:space="preserve"> </w:t>
      </w:r>
      <w:r w:rsidRPr="007B347A">
        <w:rPr>
          <w:rFonts w:ascii="Times New Roman" w:hAnsi="Times New Roman" w:cs="Times New Roman"/>
        </w:rPr>
        <w:t>відхилень,</w:t>
      </w:r>
      <w:r w:rsidRPr="007B347A">
        <w:rPr>
          <w:rFonts w:ascii="Times New Roman" w:hAnsi="Times New Roman" w:cs="Times New Roman"/>
          <w:spacing w:val="34"/>
        </w:rPr>
        <w:t xml:space="preserve"> </w:t>
      </w:r>
      <w:r w:rsidRPr="007B347A">
        <w:rPr>
          <w:rFonts w:ascii="Times New Roman" w:hAnsi="Times New Roman" w:cs="Times New Roman"/>
        </w:rPr>
        <w:t>ризиків і потенційних можливостей з відповідним коригуванням плану.</w:t>
      </w:r>
    </w:p>
    <w:p w:rsidR="006751B9" w:rsidRPr="007B347A" w:rsidRDefault="006751B9" w:rsidP="006751B9">
      <w:pPr>
        <w:pStyle w:val="a3"/>
        <w:spacing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 межах упровадження санаційного контролінгу слід виділити такі його методи [</w:t>
      </w:r>
      <w:hyperlink w:anchor="_bookmark151" w:history="1">
        <w:r w:rsidRPr="007B347A">
          <w:rPr>
            <w:rFonts w:ascii="Times New Roman" w:hAnsi="Times New Roman" w:cs="Times New Roman"/>
          </w:rPr>
          <w:t>80</w:t>
        </w:r>
      </w:hyperlink>
      <w:r w:rsidRPr="007B347A">
        <w:rPr>
          <w:rFonts w:ascii="Times New Roman" w:hAnsi="Times New Roman" w:cs="Times New Roman"/>
        </w:rPr>
        <w:t xml:space="preserve">]: функціонально-вартісний аналіз; нуль-базис-бюджету- </w:t>
      </w:r>
      <w:proofErr w:type="spellStart"/>
      <w:r w:rsidRPr="007B347A">
        <w:rPr>
          <w:rFonts w:ascii="Times New Roman" w:hAnsi="Times New Roman" w:cs="Times New Roman"/>
        </w:rPr>
        <w:t>вання</w:t>
      </w:r>
      <w:proofErr w:type="spellEnd"/>
      <w:r w:rsidRPr="007B347A">
        <w:rPr>
          <w:rFonts w:ascii="Times New Roman" w:hAnsi="Times New Roman" w:cs="Times New Roman"/>
        </w:rPr>
        <w:t xml:space="preserve">; аналіз точки беззбитковості; портфельний аналіз; </w:t>
      </w:r>
      <w:proofErr w:type="spellStart"/>
      <w:r w:rsidRPr="007B347A">
        <w:rPr>
          <w:rFonts w:ascii="Times New Roman" w:hAnsi="Times New Roman" w:cs="Times New Roman"/>
        </w:rPr>
        <w:t>бенчмаркінг</w:t>
      </w:r>
      <w:proofErr w:type="spellEnd"/>
      <w:r w:rsidRPr="007B347A">
        <w:rPr>
          <w:rFonts w:ascii="Times New Roman" w:hAnsi="Times New Roman" w:cs="Times New Roman"/>
        </w:rPr>
        <w:t>; АВС-аналіз та інші. Розглянемо їх більш детально.</w:t>
      </w:r>
    </w:p>
    <w:p w:rsidR="006751B9" w:rsidRPr="007B347A" w:rsidRDefault="006751B9" w:rsidP="006751B9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2"/>
        </w:rPr>
        <w:t>Так,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b/>
          <w:spacing w:val="-2"/>
        </w:rPr>
        <w:t>вартісний</w:t>
      </w:r>
      <w:r w:rsidRPr="007B347A">
        <w:rPr>
          <w:rFonts w:ascii="Times New Roman" w:hAnsi="Times New Roman" w:cs="Times New Roman"/>
          <w:b/>
          <w:spacing w:val="-16"/>
        </w:rPr>
        <w:t xml:space="preserve"> </w:t>
      </w:r>
      <w:r w:rsidRPr="007B347A">
        <w:rPr>
          <w:rFonts w:ascii="Times New Roman" w:hAnsi="Times New Roman" w:cs="Times New Roman"/>
          <w:b/>
          <w:spacing w:val="-2"/>
        </w:rPr>
        <w:t>аналіз</w:t>
      </w:r>
      <w:r w:rsidRPr="007B347A">
        <w:rPr>
          <w:rFonts w:ascii="Times New Roman" w:hAnsi="Times New Roman" w:cs="Times New Roman"/>
          <w:b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–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це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метод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санаційного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контролінгу,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спрямова</w:t>
      </w:r>
      <w:proofErr w:type="spellEnd"/>
      <w:r w:rsidRPr="007B347A">
        <w:rPr>
          <w:rFonts w:ascii="Times New Roman" w:hAnsi="Times New Roman" w:cs="Times New Roman"/>
          <w:spacing w:val="-2"/>
        </w:rPr>
        <w:t>- ний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на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дослідження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функціональних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характеристик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продукції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підприємства</w:t>
      </w:r>
    </w:p>
    <w:p w:rsidR="006751B9" w:rsidRPr="007B347A" w:rsidRDefault="006751B9" w:rsidP="006751B9">
      <w:pPr>
        <w:spacing w:line="295" w:lineRule="auto"/>
        <w:jc w:val="both"/>
        <w:rPr>
          <w:rFonts w:ascii="Times New Roman" w:hAnsi="Times New Roman" w:cs="Times New Roman"/>
        </w:rPr>
        <w:sectPr w:rsidR="006751B9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751B9" w:rsidRPr="007B347A" w:rsidRDefault="006751B9" w:rsidP="006751B9">
      <w:pPr>
        <w:pStyle w:val="a3"/>
        <w:spacing w:before="68" w:line="295" w:lineRule="auto"/>
        <w:ind w:right="166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з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позиції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еквівалентності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вартості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корисності.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ході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проведення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вартіс</w:t>
      </w:r>
      <w:proofErr w:type="spellEnd"/>
      <w:r w:rsidRPr="007B347A">
        <w:rPr>
          <w:rFonts w:ascii="Times New Roman" w:hAnsi="Times New Roman" w:cs="Times New Roman"/>
        </w:rPr>
        <w:t>- ного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аналізу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функції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продукту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розподіляють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головні,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додаткові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непо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трібні</w:t>
      </w:r>
      <w:proofErr w:type="spellEnd"/>
      <w:r w:rsidRPr="007B347A">
        <w:rPr>
          <w:rFonts w:ascii="Times New Roman" w:hAnsi="Times New Roman" w:cs="Times New Roman"/>
        </w:rPr>
        <w:t>.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цьому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підґрунті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розробляють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пропозиції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щодо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мінімізації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 xml:space="preserve">затрат </w:t>
      </w:r>
      <w:r w:rsidRPr="007B347A">
        <w:rPr>
          <w:rFonts w:ascii="Times New Roman" w:hAnsi="Times New Roman" w:cs="Times New Roman"/>
          <w:spacing w:val="-2"/>
        </w:rPr>
        <w:t>на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виконання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кожної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функції,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а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також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щодо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анулювання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другорядних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функ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- </w:t>
      </w:r>
      <w:r w:rsidRPr="007B347A">
        <w:rPr>
          <w:rFonts w:ascii="Times New Roman" w:hAnsi="Times New Roman" w:cs="Times New Roman"/>
        </w:rPr>
        <w:t>цій, якщо вони потребують значних витрат.</w:t>
      </w:r>
    </w:p>
    <w:p w:rsidR="006751B9" w:rsidRPr="007B347A" w:rsidRDefault="006751B9" w:rsidP="006751B9">
      <w:pPr>
        <w:pStyle w:val="a3"/>
        <w:spacing w:before="1" w:line="295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Виокремлюють два основні завдання вартісного аналізу: </w:t>
      </w:r>
      <w:proofErr w:type="spellStart"/>
      <w:r w:rsidRPr="007B347A">
        <w:rPr>
          <w:rFonts w:ascii="Times New Roman" w:hAnsi="Times New Roman" w:cs="Times New Roman"/>
        </w:rPr>
        <w:t>зменшен</w:t>
      </w:r>
      <w:proofErr w:type="spellEnd"/>
      <w:r w:rsidRPr="007B347A">
        <w:rPr>
          <w:rFonts w:ascii="Times New Roman" w:hAnsi="Times New Roman" w:cs="Times New Roman"/>
        </w:rPr>
        <w:t xml:space="preserve">- ня вартості окремих компонентів продукції без зменшення обсягів її ви- </w:t>
      </w:r>
      <w:proofErr w:type="spellStart"/>
      <w:r w:rsidRPr="007B347A">
        <w:rPr>
          <w:rFonts w:ascii="Times New Roman" w:hAnsi="Times New Roman" w:cs="Times New Roman"/>
        </w:rPr>
        <w:t>робництва</w:t>
      </w:r>
      <w:proofErr w:type="spellEnd"/>
      <w:r w:rsidRPr="007B347A">
        <w:rPr>
          <w:rFonts w:ascii="Times New Roman" w:hAnsi="Times New Roman" w:cs="Times New Roman"/>
        </w:rPr>
        <w:t xml:space="preserve"> та реалізації; покращення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функціональних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 xml:space="preserve">параметрів </w:t>
      </w:r>
      <w:proofErr w:type="spellStart"/>
      <w:r w:rsidRPr="007B347A">
        <w:rPr>
          <w:rFonts w:ascii="Times New Roman" w:hAnsi="Times New Roman" w:cs="Times New Roman"/>
        </w:rPr>
        <w:t>продук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ції</w:t>
      </w:r>
      <w:proofErr w:type="spellEnd"/>
      <w:r w:rsidRPr="007B347A">
        <w:rPr>
          <w:rFonts w:ascii="Times New Roman" w:hAnsi="Times New Roman" w:cs="Times New Roman"/>
        </w:rPr>
        <w:t xml:space="preserve"> за мінімальних витрат.</w:t>
      </w:r>
    </w:p>
    <w:p w:rsidR="006751B9" w:rsidRPr="007B347A" w:rsidRDefault="006751B9" w:rsidP="006751B9">
      <w:pPr>
        <w:pStyle w:val="a3"/>
        <w:spacing w:line="295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 xml:space="preserve">Нуль-базис-бюджетування </w:t>
      </w:r>
      <w:r w:rsidRPr="007B347A">
        <w:rPr>
          <w:rFonts w:ascii="Times New Roman" w:hAnsi="Times New Roman" w:cs="Times New Roman"/>
        </w:rPr>
        <w:t xml:space="preserve">полягає в тому, що базою для </w:t>
      </w:r>
      <w:proofErr w:type="spellStart"/>
      <w:r w:rsidRPr="007B347A">
        <w:rPr>
          <w:rFonts w:ascii="Times New Roman" w:hAnsi="Times New Roman" w:cs="Times New Roman"/>
        </w:rPr>
        <w:t>обчис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лення</w:t>
      </w:r>
      <w:proofErr w:type="spellEnd"/>
      <w:r w:rsidRPr="007B347A">
        <w:rPr>
          <w:rFonts w:ascii="Times New Roman" w:hAnsi="Times New Roman" w:cs="Times New Roman"/>
        </w:rPr>
        <w:t xml:space="preserve"> планових показників у ході проведення санації підприємства є так звана "точка-нуль", за якою проводиться новий обрахунок норм і норма- </w:t>
      </w:r>
      <w:proofErr w:type="spellStart"/>
      <w:r w:rsidRPr="007B347A">
        <w:rPr>
          <w:rFonts w:ascii="Times New Roman" w:hAnsi="Times New Roman" w:cs="Times New Roman"/>
        </w:rPr>
        <w:t>тивів</w:t>
      </w:r>
      <w:proofErr w:type="spellEnd"/>
      <w:r w:rsidRPr="007B347A">
        <w:rPr>
          <w:rFonts w:ascii="Times New Roman" w:hAnsi="Times New Roman" w:cs="Times New Roman"/>
        </w:rPr>
        <w:t xml:space="preserve"> витрат, їх складу та структури. Головною його метою є визначення оптимального рівня валових витрат підприємства, а також пріоритетних напрямів використання обмежених фінансових ресурсів.</w:t>
      </w:r>
    </w:p>
    <w:p w:rsidR="006751B9" w:rsidRPr="007B347A" w:rsidRDefault="006751B9" w:rsidP="006751B9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 xml:space="preserve">Аналіз точки беззбитковості </w:t>
      </w:r>
      <w:r w:rsidRPr="007B347A">
        <w:rPr>
          <w:rFonts w:ascii="Times New Roman" w:hAnsi="Times New Roman" w:cs="Times New Roman"/>
        </w:rPr>
        <w:t xml:space="preserve">передбачає визначення такого </w:t>
      </w:r>
      <w:proofErr w:type="spellStart"/>
      <w:r w:rsidRPr="007B347A">
        <w:rPr>
          <w:rFonts w:ascii="Times New Roman" w:hAnsi="Times New Roman" w:cs="Times New Roman"/>
        </w:rPr>
        <w:t>обся</w:t>
      </w:r>
      <w:proofErr w:type="spellEnd"/>
      <w:r w:rsidRPr="007B347A">
        <w:rPr>
          <w:rFonts w:ascii="Times New Roman" w:hAnsi="Times New Roman" w:cs="Times New Roman"/>
        </w:rPr>
        <w:t xml:space="preserve">- гу реалізації продукції (у разі незмінних цін та умовно-постійних витрат), за якого підприємство може забезпечити беззбиткову операційну </w:t>
      </w:r>
      <w:proofErr w:type="spellStart"/>
      <w:r w:rsidRPr="007B347A">
        <w:rPr>
          <w:rFonts w:ascii="Times New Roman" w:hAnsi="Times New Roman" w:cs="Times New Roman"/>
        </w:rPr>
        <w:t>діяль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ність</w:t>
      </w:r>
      <w:proofErr w:type="spellEnd"/>
      <w:r w:rsidRPr="007B347A">
        <w:rPr>
          <w:rFonts w:ascii="Times New Roman" w:hAnsi="Times New Roman" w:cs="Times New Roman"/>
        </w:rPr>
        <w:t xml:space="preserve"> у короткостроковому періоді. Точка беззбитковості характеризує та- </w:t>
      </w:r>
      <w:proofErr w:type="spellStart"/>
      <w:r w:rsidRPr="007B347A">
        <w:rPr>
          <w:rFonts w:ascii="Times New Roman" w:hAnsi="Times New Roman" w:cs="Times New Roman"/>
        </w:rPr>
        <w:t>кий</w:t>
      </w:r>
      <w:proofErr w:type="spellEnd"/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обсяг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виробництва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та реалізації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продукції, якому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відповідає нульовий прибуток підприємства, а чистий дохід від реалізації продукції дорівнює валовим витратам на її виробництво та реалізацію.</w:t>
      </w:r>
    </w:p>
    <w:p w:rsidR="006751B9" w:rsidRPr="007B347A" w:rsidRDefault="006751B9" w:rsidP="006751B9">
      <w:pPr>
        <w:pStyle w:val="a3"/>
        <w:spacing w:line="295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 xml:space="preserve">Портфельний аналіз </w:t>
      </w:r>
      <w:r w:rsidRPr="007B347A">
        <w:rPr>
          <w:rFonts w:ascii="Times New Roman" w:hAnsi="Times New Roman" w:cs="Times New Roman"/>
        </w:rPr>
        <w:t xml:space="preserve">у контексті проведення санації розглядають як інструмент оптимізації портфеля цінних паперів або інвестицій </w:t>
      </w:r>
      <w:proofErr w:type="spellStart"/>
      <w:r w:rsidRPr="007B347A">
        <w:rPr>
          <w:rFonts w:ascii="Times New Roman" w:hAnsi="Times New Roman" w:cs="Times New Roman"/>
        </w:rPr>
        <w:t>підпри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ємства</w:t>
      </w:r>
      <w:proofErr w:type="spellEnd"/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погляду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поєднання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рівнів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ризику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прибутковості.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його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основу покладено два критерії: теперішня вартість очікуваних доходів від воло- </w:t>
      </w:r>
      <w:proofErr w:type="spellStart"/>
      <w:r w:rsidRPr="007B347A">
        <w:rPr>
          <w:rFonts w:ascii="Times New Roman" w:hAnsi="Times New Roman" w:cs="Times New Roman"/>
        </w:rPr>
        <w:t>діння</w:t>
      </w:r>
      <w:proofErr w:type="spellEnd"/>
      <w:r w:rsidRPr="007B347A">
        <w:rPr>
          <w:rFonts w:ascii="Times New Roman" w:hAnsi="Times New Roman" w:cs="Times New Roman"/>
        </w:rPr>
        <w:t xml:space="preserve"> цінними паперами та рівень ризикованості вкладень.</w:t>
      </w:r>
    </w:p>
    <w:p w:rsidR="006751B9" w:rsidRPr="007B347A" w:rsidRDefault="006751B9" w:rsidP="006751B9">
      <w:pPr>
        <w:pStyle w:val="a3"/>
        <w:spacing w:line="288" w:lineRule="auto"/>
        <w:ind w:right="166" w:firstLine="708"/>
        <w:jc w:val="both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  <w:b/>
        </w:rPr>
        <w:t>Бенчмаркінг</w:t>
      </w:r>
      <w:proofErr w:type="spellEnd"/>
      <w:r w:rsidRPr="007B347A">
        <w:rPr>
          <w:rFonts w:ascii="Times New Roman" w:hAnsi="Times New Roman" w:cs="Times New Roman"/>
          <w:b/>
        </w:rPr>
        <w:t xml:space="preserve"> </w:t>
      </w:r>
      <w:r w:rsidRPr="007B347A">
        <w:rPr>
          <w:rFonts w:ascii="Times New Roman" w:hAnsi="Times New Roman" w:cs="Times New Roman"/>
        </w:rPr>
        <w:t xml:space="preserve">уособлює перманентний, безперервний процес </w:t>
      </w:r>
      <w:proofErr w:type="spellStart"/>
      <w:r w:rsidRPr="007B347A">
        <w:rPr>
          <w:rFonts w:ascii="Times New Roman" w:hAnsi="Times New Roman" w:cs="Times New Roman"/>
        </w:rPr>
        <w:t>порів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няння</w:t>
      </w:r>
      <w:proofErr w:type="spellEnd"/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товарів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(робіт,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послуг),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виробничих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процесів,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методів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інших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пара- метрів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досліджуваного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підприємства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аналогічними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об'єктами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інших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суб</w:t>
      </w:r>
      <w:proofErr w:type="spellEnd"/>
      <w:r w:rsidRPr="007B347A">
        <w:rPr>
          <w:rFonts w:ascii="Times New Roman" w:hAnsi="Times New Roman" w:cs="Times New Roman"/>
        </w:rPr>
        <w:t xml:space="preserve">'- </w:t>
      </w:r>
      <w:proofErr w:type="spellStart"/>
      <w:r w:rsidRPr="007B347A">
        <w:rPr>
          <w:rFonts w:ascii="Times New Roman" w:hAnsi="Times New Roman" w:cs="Times New Roman"/>
        </w:rPr>
        <w:t>єктів</w:t>
      </w:r>
      <w:proofErr w:type="spellEnd"/>
      <w:r w:rsidRPr="007B347A">
        <w:rPr>
          <w:rFonts w:ascii="Times New Roman" w:hAnsi="Times New Roman" w:cs="Times New Roman"/>
        </w:rPr>
        <w:t xml:space="preserve"> господарювання. У контексті санації підприємства його проведення має бути спрямоване на виявлення негативних відхилень досліджуваних </w:t>
      </w:r>
      <w:r w:rsidRPr="007B347A">
        <w:rPr>
          <w:rFonts w:ascii="Times New Roman" w:hAnsi="Times New Roman" w:cs="Times New Roman"/>
          <w:spacing w:val="-2"/>
        </w:rPr>
        <w:t>показників,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установлення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причин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таких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відхилень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і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розроблення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пропозицій </w:t>
      </w:r>
      <w:r w:rsidRPr="007B347A">
        <w:rPr>
          <w:rFonts w:ascii="Times New Roman" w:hAnsi="Times New Roman" w:cs="Times New Roman"/>
        </w:rPr>
        <w:t xml:space="preserve">щодо їх усунення. Об'єктами </w:t>
      </w:r>
      <w:proofErr w:type="spellStart"/>
      <w:r w:rsidRPr="007B347A">
        <w:rPr>
          <w:rFonts w:ascii="Times New Roman" w:hAnsi="Times New Roman" w:cs="Times New Roman"/>
        </w:rPr>
        <w:t>бенчмаркінгу</w:t>
      </w:r>
      <w:proofErr w:type="spellEnd"/>
      <w:r w:rsidRPr="007B347A">
        <w:rPr>
          <w:rFonts w:ascii="Times New Roman" w:hAnsi="Times New Roman" w:cs="Times New Roman"/>
        </w:rPr>
        <w:t xml:space="preserve"> у цьому випадку можуть бути показники,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визначають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наявність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підприємстві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ознак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розвитку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 xml:space="preserve">кризи. </w:t>
      </w:r>
      <w:r w:rsidRPr="007B347A">
        <w:rPr>
          <w:rFonts w:ascii="Times New Roman" w:hAnsi="Times New Roman" w:cs="Times New Roman"/>
          <w:spacing w:val="-2"/>
        </w:rPr>
        <w:t>Як</w:t>
      </w:r>
      <w:r w:rsidRPr="007B347A">
        <w:rPr>
          <w:rFonts w:ascii="Times New Roman" w:hAnsi="Times New Roman" w:cs="Times New Roman"/>
          <w:spacing w:val="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порівняльні</w:t>
      </w:r>
      <w:r w:rsidRPr="007B347A">
        <w:rPr>
          <w:rFonts w:ascii="Times New Roman" w:hAnsi="Times New Roman" w:cs="Times New Roman"/>
          <w:spacing w:val="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аналоги</w:t>
      </w:r>
      <w:r w:rsidRPr="007B347A">
        <w:rPr>
          <w:rFonts w:ascii="Times New Roman" w:hAnsi="Times New Roman" w:cs="Times New Roman"/>
          <w:spacing w:val="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доцільно</w:t>
      </w:r>
      <w:r w:rsidRPr="007B347A">
        <w:rPr>
          <w:rFonts w:ascii="Times New Roman" w:hAnsi="Times New Roman" w:cs="Times New Roman"/>
          <w:spacing w:val="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використовувати</w:t>
      </w:r>
      <w:r w:rsidRPr="007B347A">
        <w:rPr>
          <w:rFonts w:ascii="Times New Roman" w:hAnsi="Times New Roman" w:cs="Times New Roman"/>
          <w:spacing w:val="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показники</w:t>
      </w:r>
      <w:r w:rsidRPr="007B347A">
        <w:rPr>
          <w:rFonts w:ascii="Times New Roman" w:hAnsi="Times New Roman" w:cs="Times New Roman"/>
          <w:spacing w:val="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підприємств-</w:t>
      </w:r>
    </w:p>
    <w:p w:rsidR="006751B9" w:rsidRPr="007B347A" w:rsidRDefault="006751B9" w:rsidP="006751B9">
      <w:pPr>
        <w:spacing w:line="288" w:lineRule="auto"/>
        <w:jc w:val="both"/>
        <w:rPr>
          <w:rFonts w:ascii="Times New Roman" w:hAnsi="Times New Roman" w:cs="Times New Roman"/>
        </w:rPr>
        <w:sectPr w:rsidR="006751B9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751B9" w:rsidRPr="007B347A" w:rsidRDefault="006751B9" w:rsidP="006751B9">
      <w:pPr>
        <w:pStyle w:val="a3"/>
        <w:spacing w:before="68" w:line="288" w:lineRule="auto"/>
        <w:ind w:right="169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конкурентів; підприємств, які є лідерами галузі; суб'єктів господарювання інших галузей.</w:t>
      </w:r>
    </w:p>
    <w:p w:rsidR="006751B9" w:rsidRPr="007B347A" w:rsidRDefault="006751B9" w:rsidP="006751B9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 xml:space="preserve">АВС-аналіз </w:t>
      </w:r>
      <w:r w:rsidRPr="007B347A">
        <w:rPr>
          <w:rFonts w:ascii="Times New Roman" w:hAnsi="Times New Roman" w:cs="Times New Roman"/>
        </w:rPr>
        <w:t>як метод санаційного контролінгу дозволяє проводити відбір найбільш важливих для підприємства постачальників, клієнтів, ви- дів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сировини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матеріалів,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найбільш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вагомих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елементів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витрат,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 xml:space="preserve">найбільш </w:t>
      </w:r>
      <w:r w:rsidRPr="007B347A">
        <w:rPr>
          <w:rFonts w:ascii="Times New Roman" w:hAnsi="Times New Roman" w:cs="Times New Roman"/>
          <w:spacing w:val="-2"/>
        </w:rPr>
        <w:t>прибуткової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продукції,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дохідних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напрямів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капіталовкладень.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Це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надає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мож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ливість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сконцентрувати увагу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на пріоритетних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напрямах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зниження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витрат підприємства, а також визначити доцільні та реальні шляхи підвищення обсягів реалізації продукції та зростання доходів.</w:t>
      </w:r>
    </w:p>
    <w:p w:rsidR="006751B9" w:rsidRPr="007B347A" w:rsidRDefault="006751B9" w:rsidP="006751B9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Важливим у санаційному контролінгу є застосування </w:t>
      </w:r>
      <w:r w:rsidRPr="007B347A">
        <w:rPr>
          <w:rFonts w:ascii="Times New Roman" w:hAnsi="Times New Roman" w:cs="Times New Roman"/>
          <w:b/>
        </w:rPr>
        <w:t xml:space="preserve">моделей про- </w:t>
      </w:r>
      <w:proofErr w:type="spellStart"/>
      <w:r w:rsidRPr="007B347A">
        <w:rPr>
          <w:rFonts w:ascii="Times New Roman" w:hAnsi="Times New Roman" w:cs="Times New Roman"/>
          <w:b/>
        </w:rPr>
        <w:t>гнозування</w:t>
      </w:r>
      <w:proofErr w:type="spellEnd"/>
      <w:r w:rsidRPr="007B347A">
        <w:rPr>
          <w:rFonts w:ascii="Times New Roman" w:hAnsi="Times New Roman" w:cs="Times New Roman"/>
          <w:b/>
        </w:rPr>
        <w:t xml:space="preserve"> банкрутства</w:t>
      </w:r>
      <w:r w:rsidRPr="007B347A">
        <w:rPr>
          <w:rFonts w:ascii="Times New Roman" w:hAnsi="Times New Roman" w:cs="Times New Roman"/>
        </w:rPr>
        <w:t xml:space="preserve">, що побудовані за методом </w:t>
      </w:r>
      <w:proofErr w:type="spellStart"/>
      <w:r w:rsidRPr="007B347A">
        <w:rPr>
          <w:rFonts w:ascii="Times New Roman" w:hAnsi="Times New Roman" w:cs="Times New Roman"/>
        </w:rPr>
        <w:t>дискримінантного</w:t>
      </w:r>
      <w:proofErr w:type="spellEnd"/>
      <w:r w:rsidRPr="007B347A">
        <w:rPr>
          <w:rFonts w:ascii="Times New Roman" w:hAnsi="Times New Roman" w:cs="Times New Roman"/>
        </w:rPr>
        <w:t xml:space="preserve"> аналізу. У сучасній економічній літературі досить широко подано як за- рубіжні, так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вітчизняні моделі оцінювання розвитку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кризових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 xml:space="preserve">явищ, </w:t>
      </w:r>
      <w:proofErr w:type="spellStart"/>
      <w:r w:rsidRPr="007B347A">
        <w:rPr>
          <w:rFonts w:ascii="Times New Roman" w:hAnsi="Times New Roman" w:cs="Times New Roman"/>
        </w:rPr>
        <w:t>втра</w:t>
      </w:r>
      <w:proofErr w:type="spellEnd"/>
      <w:r w:rsidRPr="007B347A">
        <w:rPr>
          <w:rFonts w:ascii="Times New Roman" w:hAnsi="Times New Roman" w:cs="Times New Roman"/>
        </w:rPr>
        <w:t>- ти платоспроможності та можливого настання банкрутства [</w:t>
      </w:r>
      <w:hyperlink w:anchor="_bookmark189" w:history="1">
        <w:r w:rsidRPr="007B347A">
          <w:rPr>
            <w:rFonts w:ascii="Times New Roman" w:hAnsi="Times New Roman" w:cs="Times New Roman"/>
          </w:rPr>
          <w:t>121</w:t>
        </w:r>
      </w:hyperlink>
      <w:r w:rsidRPr="007B347A">
        <w:rPr>
          <w:rFonts w:ascii="Times New Roman" w:hAnsi="Times New Roman" w:cs="Times New Roman"/>
        </w:rPr>
        <w:t>]. Так,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слід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відзначити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моделі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Е.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Альтмана,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Р.</w:t>
      </w:r>
      <w:r w:rsidRPr="007B347A">
        <w:rPr>
          <w:rFonts w:ascii="Times New Roman" w:hAnsi="Times New Roman" w:cs="Times New Roman"/>
          <w:spacing w:val="35"/>
        </w:rPr>
        <w:t xml:space="preserve"> </w:t>
      </w:r>
      <w:r w:rsidRPr="007B347A">
        <w:rPr>
          <w:rFonts w:ascii="Times New Roman" w:hAnsi="Times New Roman" w:cs="Times New Roman"/>
        </w:rPr>
        <w:t>Ліса,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Г.</w:t>
      </w:r>
      <w:r w:rsidRPr="007B347A">
        <w:rPr>
          <w:rFonts w:ascii="Times New Roman" w:hAnsi="Times New Roman" w:cs="Times New Roman"/>
          <w:spacing w:val="38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Спрингейта</w:t>
      </w:r>
      <w:proofErr w:type="spellEnd"/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Бівера</w:t>
      </w:r>
      <w:proofErr w:type="spellEnd"/>
      <w:r w:rsidRPr="007B347A">
        <w:rPr>
          <w:rFonts w:ascii="Times New Roman" w:hAnsi="Times New Roman" w:cs="Times New Roman"/>
        </w:rPr>
        <w:t xml:space="preserve">, Р. </w:t>
      </w:r>
      <w:proofErr w:type="spellStart"/>
      <w:r w:rsidRPr="007B347A">
        <w:rPr>
          <w:rFonts w:ascii="Times New Roman" w:hAnsi="Times New Roman" w:cs="Times New Roman"/>
        </w:rPr>
        <w:t>Таффлера</w:t>
      </w:r>
      <w:proofErr w:type="spellEnd"/>
      <w:r w:rsidRPr="007B347A">
        <w:rPr>
          <w:rFonts w:ascii="Times New Roman" w:hAnsi="Times New Roman" w:cs="Times New Roman"/>
        </w:rPr>
        <w:t xml:space="preserve"> та Г. </w:t>
      </w:r>
      <w:proofErr w:type="spellStart"/>
      <w:r w:rsidRPr="007B347A">
        <w:rPr>
          <w:rFonts w:ascii="Times New Roman" w:hAnsi="Times New Roman" w:cs="Times New Roman"/>
        </w:rPr>
        <w:t>Тішоу</w:t>
      </w:r>
      <w:proofErr w:type="spellEnd"/>
      <w:r w:rsidRPr="007B347A">
        <w:rPr>
          <w:rFonts w:ascii="Times New Roman" w:hAnsi="Times New Roman" w:cs="Times New Roman"/>
        </w:rPr>
        <w:t xml:space="preserve">, методику оцінювання платоспроможності під- </w:t>
      </w:r>
      <w:proofErr w:type="spellStart"/>
      <w:r w:rsidRPr="007B347A">
        <w:rPr>
          <w:rFonts w:ascii="Times New Roman" w:hAnsi="Times New Roman" w:cs="Times New Roman"/>
        </w:rPr>
        <w:t>приємств</w:t>
      </w:r>
      <w:proofErr w:type="spellEnd"/>
      <w:r w:rsidRPr="007B347A">
        <w:rPr>
          <w:rFonts w:ascii="Times New Roman" w:hAnsi="Times New Roman" w:cs="Times New Roman"/>
        </w:rPr>
        <w:t xml:space="preserve"> за Д. </w:t>
      </w:r>
      <w:proofErr w:type="spellStart"/>
      <w:r w:rsidRPr="007B347A">
        <w:rPr>
          <w:rFonts w:ascii="Times New Roman" w:hAnsi="Times New Roman" w:cs="Times New Roman"/>
        </w:rPr>
        <w:t>Дюраном</w:t>
      </w:r>
      <w:proofErr w:type="spellEnd"/>
      <w:r w:rsidRPr="007B347A">
        <w:rPr>
          <w:rFonts w:ascii="Times New Roman" w:hAnsi="Times New Roman" w:cs="Times New Roman"/>
        </w:rPr>
        <w:t>.</w:t>
      </w:r>
    </w:p>
    <w:p w:rsidR="006751B9" w:rsidRPr="007B347A" w:rsidRDefault="006751B9" w:rsidP="006751B9">
      <w:pPr>
        <w:pStyle w:val="a3"/>
        <w:spacing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Що стосується вітчизняної практики оцінювання ризиків ймовірності настання банкрутства, то слід зазначити, що в Україні діють Методичні рекомендації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виявлення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ознак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неплатоспроможності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підприємства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та ознак дій з приховування банкрутства, фіктивного банкрутства чи до- ведення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банкрутства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[</w:t>
      </w:r>
      <w:hyperlink w:anchor="_bookmark206" w:history="1">
        <w:r w:rsidRPr="007B347A">
          <w:rPr>
            <w:rFonts w:ascii="Times New Roman" w:hAnsi="Times New Roman" w:cs="Times New Roman"/>
          </w:rPr>
          <w:t>138</w:t>
        </w:r>
      </w:hyperlink>
      <w:r w:rsidRPr="007B347A">
        <w:rPr>
          <w:rFonts w:ascii="Times New Roman" w:hAnsi="Times New Roman" w:cs="Times New Roman"/>
        </w:rPr>
        <w:t>].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Перевагою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цієї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методики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те,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вона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 xml:space="preserve">міс- </w:t>
      </w:r>
      <w:proofErr w:type="spellStart"/>
      <w:r w:rsidRPr="007B347A">
        <w:rPr>
          <w:rFonts w:ascii="Times New Roman" w:hAnsi="Times New Roman" w:cs="Times New Roman"/>
        </w:rPr>
        <w:t>тить</w:t>
      </w:r>
      <w:proofErr w:type="spellEnd"/>
      <w:r w:rsidRPr="007B347A">
        <w:rPr>
          <w:rFonts w:ascii="Times New Roman" w:hAnsi="Times New Roman" w:cs="Times New Roman"/>
        </w:rPr>
        <w:t xml:space="preserve"> велику кількість конкретних фінансових показників і розрахункових таблиць, має цільову спрямованість на виявлення ознак неправомірних дій щодо досліджуваного суб'єкта господарювання. Українськими </w:t>
      </w:r>
      <w:proofErr w:type="spellStart"/>
      <w:r w:rsidRPr="007B347A">
        <w:rPr>
          <w:rFonts w:ascii="Times New Roman" w:hAnsi="Times New Roman" w:cs="Times New Roman"/>
        </w:rPr>
        <w:t>вчени</w:t>
      </w:r>
      <w:proofErr w:type="spellEnd"/>
      <w:r w:rsidRPr="007B347A">
        <w:rPr>
          <w:rFonts w:ascii="Times New Roman" w:hAnsi="Times New Roman" w:cs="Times New Roman"/>
        </w:rPr>
        <w:t xml:space="preserve">- ми також запропоновано власні доробки щодо прогнозування банкрут- </w:t>
      </w:r>
      <w:proofErr w:type="spellStart"/>
      <w:r w:rsidRPr="007B347A">
        <w:rPr>
          <w:rFonts w:ascii="Times New Roman" w:hAnsi="Times New Roman" w:cs="Times New Roman"/>
        </w:rPr>
        <w:t>ства</w:t>
      </w:r>
      <w:proofErr w:type="spellEnd"/>
      <w:r w:rsidRPr="007B347A">
        <w:rPr>
          <w:rFonts w:ascii="Times New Roman" w:hAnsi="Times New Roman" w:cs="Times New Roman"/>
        </w:rPr>
        <w:t xml:space="preserve">. Це, зокрема, ряд </w:t>
      </w:r>
      <w:proofErr w:type="spellStart"/>
      <w:r w:rsidRPr="007B347A">
        <w:rPr>
          <w:rFonts w:ascii="Times New Roman" w:hAnsi="Times New Roman" w:cs="Times New Roman"/>
        </w:rPr>
        <w:t>дискримінантних</w:t>
      </w:r>
      <w:proofErr w:type="spellEnd"/>
      <w:r w:rsidRPr="007B347A">
        <w:rPr>
          <w:rFonts w:ascii="Times New Roman" w:hAnsi="Times New Roman" w:cs="Times New Roman"/>
        </w:rPr>
        <w:t xml:space="preserve"> моделей О.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О.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 xml:space="preserve">Терещенка: </w:t>
      </w:r>
      <w:proofErr w:type="spellStart"/>
      <w:r w:rsidRPr="007B347A">
        <w:rPr>
          <w:rFonts w:ascii="Times New Roman" w:hAnsi="Times New Roman" w:cs="Times New Roman"/>
        </w:rPr>
        <w:t>уні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версальна</w:t>
      </w:r>
      <w:proofErr w:type="spellEnd"/>
      <w:r w:rsidRPr="007B347A">
        <w:rPr>
          <w:rFonts w:ascii="Times New Roman" w:hAnsi="Times New Roman" w:cs="Times New Roman"/>
        </w:rPr>
        <w:t xml:space="preserve"> модель, що містить шість показників, побудована на основі даних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850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підприємств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різних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галузей,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комплекс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моделей,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враховують диференціацію</w:t>
      </w:r>
      <w:r w:rsidRPr="007B347A">
        <w:rPr>
          <w:rFonts w:ascii="Times New Roman" w:hAnsi="Times New Roman" w:cs="Times New Roman"/>
          <w:spacing w:val="67"/>
        </w:rPr>
        <w:t xml:space="preserve"> </w:t>
      </w:r>
      <w:r w:rsidRPr="007B347A">
        <w:rPr>
          <w:rFonts w:ascii="Times New Roman" w:hAnsi="Times New Roman" w:cs="Times New Roman"/>
        </w:rPr>
        <w:t>підприємств</w:t>
      </w:r>
      <w:r w:rsidRPr="007B347A">
        <w:rPr>
          <w:rFonts w:ascii="Times New Roman" w:hAnsi="Times New Roman" w:cs="Times New Roman"/>
          <w:spacing w:val="64"/>
        </w:rPr>
        <w:t xml:space="preserve"> </w:t>
      </w:r>
      <w:r w:rsidRPr="007B347A">
        <w:rPr>
          <w:rFonts w:ascii="Times New Roman" w:hAnsi="Times New Roman" w:cs="Times New Roman"/>
        </w:rPr>
        <w:t>за</w:t>
      </w:r>
      <w:r w:rsidRPr="007B347A">
        <w:rPr>
          <w:rFonts w:ascii="Times New Roman" w:hAnsi="Times New Roman" w:cs="Times New Roman"/>
          <w:spacing w:val="64"/>
        </w:rPr>
        <w:t xml:space="preserve"> </w:t>
      </w:r>
      <w:r w:rsidRPr="007B347A">
        <w:rPr>
          <w:rFonts w:ascii="Times New Roman" w:hAnsi="Times New Roman" w:cs="Times New Roman"/>
        </w:rPr>
        <w:t>галузями</w:t>
      </w:r>
      <w:r w:rsidRPr="007B347A">
        <w:rPr>
          <w:rFonts w:ascii="Times New Roman" w:hAnsi="Times New Roman" w:cs="Times New Roman"/>
          <w:spacing w:val="66"/>
        </w:rPr>
        <w:t xml:space="preserve"> </w:t>
      </w:r>
      <w:r w:rsidRPr="007B347A">
        <w:rPr>
          <w:rFonts w:ascii="Times New Roman" w:hAnsi="Times New Roman" w:cs="Times New Roman"/>
        </w:rPr>
        <w:t>[</w:t>
      </w:r>
      <w:hyperlink w:anchor="_bookmark150" w:history="1">
        <w:r w:rsidRPr="007B347A">
          <w:rPr>
            <w:rFonts w:ascii="Times New Roman" w:hAnsi="Times New Roman" w:cs="Times New Roman"/>
          </w:rPr>
          <w:t>79</w:t>
        </w:r>
      </w:hyperlink>
      <w:r w:rsidRPr="007B347A">
        <w:rPr>
          <w:rFonts w:ascii="Times New Roman" w:hAnsi="Times New Roman" w:cs="Times New Roman"/>
        </w:rPr>
        <w:t>].</w:t>
      </w:r>
      <w:r w:rsidRPr="007B347A">
        <w:rPr>
          <w:rFonts w:ascii="Times New Roman" w:hAnsi="Times New Roman" w:cs="Times New Roman"/>
          <w:spacing w:val="66"/>
        </w:rPr>
        <w:t xml:space="preserve"> </w:t>
      </w:r>
      <w:r w:rsidRPr="007B347A">
        <w:rPr>
          <w:rFonts w:ascii="Times New Roman" w:hAnsi="Times New Roman" w:cs="Times New Roman"/>
        </w:rPr>
        <w:t>А.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В.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Матвійчук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розробив </w:t>
      </w:r>
      <w:r w:rsidRPr="007B347A">
        <w:rPr>
          <w:rFonts w:ascii="Times New Roman" w:hAnsi="Times New Roman" w:cs="Times New Roman"/>
          <w:spacing w:val="-2"/>
        </w:rPr>
        <w:t>і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запропонував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власну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модель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оцінювання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аксіологічної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(суб'єктивної)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ймо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- </w:t>
      </w:r>
      <w:r w:rsidRPr="007B347A">
        <w:rPr>
          <w:rFonts w:ascii="Times New Roman" w:hAnsi="Times New Roman" w:cs="Times New Roman"/>
        </w:rPr>
        <w:t>вірності банкрутства [</w:t>
      </w:r>
      <w:hyperlink w:anchor="_bookmark130" w:history="1">
        <w:r w:rsidRPr="007B347A">
          <w:rPr>
            <w:rFonts w:ascii="Times New Roman" w:hAnsi="Times New Roman" w:cs="Times New Roman"/>
          </w:rPr>
          <w:t>57</w:t>
        </w:r>
      </w:hyperlink>
      <w:r w:rsidRPr="007B347A">
        <w:rPr>
          <w:rFonts w:ascii="Times New Roman" w:hAnsi="Times New Roman" w:cs="Times New Roman"/>
        </w:rPr>
        <w:t xml:space="preserve">] для вітчизняних підприємств у вигляді </w:t>
      </w:r>
      <w:proofErr w:type="spellStart"/>
      <w:r w:rsidRPr="007B347A">
        <w:rPr>
          <w:rFonts w:ascii="Times New Roman" w:hAnsi="Times New Roman" w:cs="Times New Roman"/>
        </w:rPr>
        <w:t>дискри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мінантної</w:t>
      </w:r>
      <w:proofErr w:type="spellEnd"/>
      <w:r w:rsidRPr="007B347A">
        <w:rPr>
          <w:rFonts w:ascii="Times New Roman" w:hAnsi="Times New Roman" w:cs="Times New Roman"/>
        </w:rPr>
        <w:t xml:space="preserve"> функції. Для малих підприємств українськими авторами [</w:t>
      </w:r>
      <w:hyperlink w:anchor="_bookmark105" w:history="1">
        <w:r w:rsidRPr="007B347A">
          <w:rPr>
            <w:rFonts w:ascii="Times New Roman" w:hAnsi="Times New Roman" w:cs="Times New Roman"/>
          </w:rPr>
          <w:t>30</w:t>
        </w:r>
      </w:hyperlink>
      <w:r w:rsidRPr="007B347A">
        <w:rPr>
          <w:rFonts w:ascii="Times New Roman" w:hAnsi="Times New Roman" w:cs="Times New Roman"/>
        </w:rPr>
        <w:t xml:space="preserve">] окремо запропоновано </w:t>
      </w:r>
      <w:proofErr w:type="spellStart"/>
      <w:r w:rsidRPr="007B347A">
        <w:rPr>
          <w:rFonts w:ascii="Times New Roman" w:hAnsi="Times New Roman" w:cs="Times New Roman"/>
        </w:rPr>
        <w:t>дискримінантну</w:t>
      </w:r>
      <w:proofErr w:type="spellEnd"/>
      <w:r w:rsidRPr="007B347A">
        <w:rPr>
          <w:rFonts w:ascii="Times New Roman" w:hAnsi="Times New Roman" w:cs="Times New Roman"/>
        </w:rPr>
        <w:t xml:space="preserve"> модель діагностики банкрутства. Однак усі вони не є універсальним інструментом оцінювання ймовірності банкрутства вітчизняних підприємств, тому дослідження в цьому напрямі </w:t>
      </w:r>
      <w:r w:rsidRPr="007B347A">
        <w:rPr>
          <w:rFonts w:ascii="Times New Roman" w:hAnsi="Times New Roman" w:cs="Times New Roman"/>
          <w:spacing w:val="-2"/>
        </w:rPr>
        <w:t>тривають.</w:t>
      </w:r>
    </w:p>
    <w:p w:rsidR="006751B9" w:rsidRPr="007B347A" w:rsidRDefault="006751B9" w:rsidP="006751B9">
      <w:pPr>
        <w:spacing w:line="288" w:lineRule="auto"/>
        <w:jc w:val="both"/>
        <w:rPr>
          <w:rFonts w:ascii="Times New Roman" w:hAnsi="Times New Roman" w:cs="Times New Roman"/>
        </w:rPr>
        <w:sectPr w:rsidR="006751B9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751B9" w:rsidRPr="007B347A" w:rsidRDefault="006751B9" w:rsidP="006751B9">
      <w:pPr>
        <w:pStyle w:val="3"/>
        <w:numPr>
          <w:ilvl w:val="1"/>
          <w:numId w:val="25"/>
        </w:numPr>
        <w:tabs>
          <w:tab w:val="left" w:pos="1314"/>
        </w:tabs>
        <w:spacing w:before="68"/>
        <w:ind w:left="1314" w:hanging="545"/>
        <w:jc w:val="left"/>
        <w:rPr>
          <w:rFonts w:ascii="Times New Roman" w:hAnsi="Times New Roman" w:cs="Times New Roman"/>
        </w:rPr>
      </w:pPr>
      <w:bookmarkStart w:id="3" w:name="_bookmark24"/>
      <w:bookmarkEnd w:id="3"/>
      <w:r w:rsidRPr="007B347A">
        <w:rPr>
          <w:rFonts w:ascii="Times New Roman" w:hAnsi="Times New Roman" w:cs="Times New Roman"/>
        </w:rPr>
        <w:lastRenderedPageBreak/>
        <w:t>Змістовність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розроблення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плану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санації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підприємства</w:t>
      </w:r>
    </w:p>
    <w:p w:rsidR="006751B9" w:rsidRPr="007B347A" w:rsidRDefault="006751B9" w:rsidP="006751B9">
      <w:pPr>
        <w:pStyle w:val="a3"/>
        <w:spacing w:before="139"/>
        <w:ind w:left="0"/>
        <w:rPr>
          <w:rFonts w:ascii="Times New Roman" w:hAnsi="Times New Roman" w:cs="Times New Roman"/>
          <w:b/>
        </w:rPr>
      </w:pPr>
    </w:p>
    <w:p w:rsidR="006751B9" w:rsidRPr="007B347A" w:rsidRDefault="006751B9" w:rsidP="006751B9">
      <w:pPr>
        <w:pStyle w:val="a3"/>
        <w:spacing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 xml:space="preserve">План санації </w:t>
      </w:r>
      <w:r w:rsidRPr="007B347A">
        <w:rPr>
          <w:rFonts w:ascii="Times New Roman" w:hAnsi="Times New Roman" w:cs="Times New Roman"/>
        </w:rPr>
        <w:t xml:space="preserve">– документ, що складають як у ході проведення </w:t>
      </w:r>
      <w:proofErr w:type="spellStart"/>
      <w:r w:rsidRPr="007B347A">
        <w:rPr>
          <w:rFonts w:ascii="Times New Roman" w:hAnsi="Times New Roman" w:cs="Times New Roman"/>
        </w:rPr>
        <w:t>сана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ції</w:t>
      </w:r>
      <w:proofErr w:type="spellEnd"/>
      <w:r w:rsidRPr="007B347A">
        <w:rPr>
          <w:rFonts w:ascii="Times New Roman" w:hAnsi="Times New Roman" w:cs="Times New Roman"/>
        </w:rPr>
        <w:t xml:space="preserve"> до відкриття провадження у справі про банкрутство, так і в процедурі судової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санації.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Його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розроблення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відбувається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основі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дотримання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 xml:space="preserve">та- </w:t>
      </w:r>
      <w:proofErr w:type="spellStart"/>
      <w:r w:rsidRPr="007B347A">
        <w:rPr>
          <w:rFonts w:ascii="Times New Roman" w:hAnsi="Times New Roman" w:cs="Times New Roman"/>
        </w:rPr>
        <w:t>ких</w:t>
      </w:r>
      <w:proofErr w:type="spellEnd"/>
      <w:r w:rsidRPr="007B347A">
        <w:rPr>
          <w:rFonts w:ascii="Times New Roman" w:hAnsi="Times New Roman" w:cs="Times New Roman"/>
        </w:rPr>
        <w:t xml:space="preserve"> принципів [</w:t>
      </w:r>
      <w:hyperlink w:anchor="_bookmark151" w:history="1">
        <w:r w:rsidRPr="007B347A">
          <w:rPr>
            <w:rFonts w:ascii="Times New Roman" w:hAnsi="Times New Roman" w:cs="Times New Roman"/>
          </w:rPr>
          <w:t>80</w:t>
        </w:r>
      </w:hyperlink>
      <w:r w:rsidRPr="007B347A">
        <w:rPr>
          <w:rFonts w:ascii="Times New Roman" w:hAnsi="Times New Roman" w:cs="Times New Roman"/>
        </w:rPr>
        <w:t>]:</w:t>
      </w:r>
    </w:p>
    <w:p w:rsidR="006751B9" w:rsidRPr="007B347A" w:rsidRDefault="006751B9" w:rsidP="006751B9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завершеність </w:t>
      </w:r>
      <w:r w:rsidRPr="007B347A">
        <w:rPr>
          <w:rFonts w:ascii="Times New Roman" w:hAnsi="Times New Roman" w:cs="Times New Roman"/>
        </w:rPr>
        <w:t xml:space="preserve">– усі позиції плану мають ґрунтуватися на цілком </w:t>
      </w:r>
      <w:proofErr w:type="spellStart"/>
      <w:r w:rsidRPr="007B347A">
        <w:rPr>
          <w:rFonts w:ascii="Times New Roman" w:hAnsi="Times New Roman" w:cs="Times New Roman"/>
        </w:rPr>
        <w:t>пе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ревірених</w:t>
      </w:r>
      <w:proofErr w:type="spellEnd"/>
      <w:r w:rsidRPr="007B347A">
        <w:rPr>
          <w:rFonts w:ascii="Times New Roman" w:hAnsi="Times New Roman" w:cs="Times New Roman"/>
        </w:rPr>
        <w:t xml:space="preserve"> даних;</w:t>
      </w:r>
    </w:p>
    <w:p w:rsidR="006751B9" w:rsidRPr="007B347A" w:rsidRDefault="006751B9" w:rsidP="006751B9">
      <w:pPr>
        <w:pStyle w:val="a3"/>
        <w:spacing w:line="295" w:lineRule="auto"/>
        <w:ind w:right="174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змістовність </w:t>
      </w:r>
      <w:r w:rsidRPr="007B347A">
        <w:rPr>
          <w:rFonts w:ascii="Times New Roman" w:hAnsi="Times New Roman" w:cs="Times New Roman"/>
        </w:rPr>
        <w:t>– розгляд лише тих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обставин, які стосуються процесу </w:t>
      </w:r>
      <w:r w:rsidRPr="007B347A">
        <w:rPr>
          <w:rFonts w:ascii="Times New Roman" w:hAnsi="Times New Roman" w:cs="Times New Roman"/>
          <w:spacing w:val="-2"/>
        </w:rPr>
        <w:t>санації;</w:t>
      </w:r>
    </w:p>
    <w:p w:rsidR="006751B9" w:rsidRPr="007B347A" w:rsidRDefault="006751B9" w:rsidP="006751B9">
      <w:pPr>
        <w:pStyle w:val="a3"/>
        <w:spacing w:before="1" w:line="292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коректність </w:t>
      </w:r>
      <w:r w:rsidRPr="007B347A">
        <w:rPr>
          <w:rFonts w:ascii="Times New Roman" w:hAnsi="Times New Roman" w:cs="Times New Roman"/>
        </w:rPr>
        <w:t xml:space="preserve">– правдиве висвітлення проблематики кризи з </w:t>
      </w:r>
      <w:proofErr w:type="spellStart"/>
      <w:r w:rsidRPr="007B347A">
        <w:rPr>
          <w:rFonts w:ascii="Times New Roman" w:hAnsi="Times New Roman" w:cs="Times New Roman"/>
        </w:rPr>
        <w:t>відо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браженням</w:t>
      </w:r>
      <w:proofErr w:type="spellEnd"/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усіх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передумов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безперервного,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логічного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ланцюга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аргументів;</w:t>
      </w:r>
    </w:p>
    <w:p w:rsidR="006751B9" w:rsidRPr="007B347A" w:rsidRDefault="006751B9" w:rsidP="006751B9">
      <w:pPr>
        <w:pStyle w:val="a3"/>
        <w:spacing w:before="3"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ясність </w:t>
      </w:r>
      <w:r w:rsidRPr="007B347A">
        <w:rPr>
          <w:rFonts w:ascii="Times New Roman" w:hAnsi="Times New Roman" w:cs="Times New Roman"/>
        </w:rPr>
        <w:t xml:space="preserve">– правдиве й однозначне висвітлення та відтворення </w:t>
      </w:r>
      <w:proofErr w:type="spellStart"/>
      <w:r w:rsidRPr="007B347A">
        <w:rPr>
          <w:rFonts w:ascii="Times New Roman" w:hAnsi="Times New Roman" w:cs="Times New Roman"/>
        </w:rPr>
        <w:t>ін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r w:rsidRPr="007B347A">
        <w:rPr>
          <w:rFonts w:ascii="Times New Roman" w:hAnsi="Times New Roman" w:cs="Times New Roman"/>
          <w:spacing w:val="-2"/>
        </w:rPr>
        <w:t>формації;</w:t>
      </w:r>
    </w:p>
    <w:p w:rsidR="006751B9" w:rsidRPr="007B347A" w:rsidRDefault="006751B9" w:rsidP="006751B9">
      <w:pPr>
        <w:pStyle w:val="a3"/>
        <w:spacing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>об'єктивність</w:t>
      </w:r>
      <w:r w:rsidRPr="007B347A">
        <w:rPr>
          <w:rFonts w:ascii="Times New Roman" w:hAnsi="Times New Roman" w:cs="Times New Roman"/>
          <w:i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чітке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розмежування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між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фактичними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 xml:space="preserve">даними, </w:t>
      </w:r>
      <w:proofErr w:type="spellStart"/>
      <w:r w:rsidRPr="007B347A">
        <w:rPr>
          <w:rFonts w:ascii="Times New Roman" w:hAnsi="Times New Roman" w:cs="Times New Roman"/>
        </w:rPr>
        <w:t>влас</w:t>
      </w:r>
      <w:proofErr w:type="spellEnd"/>
      <w:r w:rsidRPr="007B347A">
        <w:rPr>
          <w:rFonts w:ascii="Times New Roman" w:hAnsi="Times New Roman" w:cs="Times New Roman"/>
        </w:rPr>
        <w:t>- ним суб'єктивним поглядом контролера та висновками.</w:t>
      </w:r>
    </w:p>
    <w:p w:rsidR="006751B9" w:rsidRPr="007B347A" w:rsidRDefault="006751B9" w:rsidP="006751B9">
      <w:pPr>
        <w:pStyle w:val="a3"/>
        <w:spacing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 цілому план санації, згідно з Кодексом України з процедур </w:t>
      </w:r>
      <w:proofErr w:type="spellStart"/>
      <w:r w:rsidRPr="007B347A">
        <w:rPr>
          <w:rFonts w:ascii="Times New Roman" w:hAnsi="Times New Roman" w:cs="Times New Roman"/>
        </w:rPr>
        <w:t>бан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крутства</w:t>
      </w:r>
      <w:proofErr w:type="spellEnd"/>
      <w:r w:rsidRPr="007B347A">
        <w:rPr>
          <w:rFonts w:ascii="Times New Roman" w:hAnsi="Times New Roman" w:cs="Times New Roman"/>
        </w:rPr>
        <w:t xml:space="preserve"> [</w:t>
      </w:r>
      <w:hyperlink w:anchor="_bookmark197" w:history="1">
        <w:r w:rsidRPr="007B347A">
          <w:rPr>
            <w:rFonts w:ascii="Times New Roman" w:hAnsi="Times New Roman" w:cs="Times New Roman"/>
          </w:rPr>
          <w:t>129</w:t>
        </w:r>
      </w:hyperlink>
      <w:r w:rsidRPr="007B347A">
        <w:rPr>
          <w:rFonts w:ascii="Times New Roman" w:hAnsi="Times New Roman" w:cs="Times New Roman"/>
        </w:rPr>
        <w:t>], має містити такі дані:</w:t>
      </w:r>
    </w:p>
    <w:p w:rsidR="006751B9" w:rsidRPr="007B347A" w:rsidRDefault="006751B9" w:rsidP="006751B9">
      <w:pPr>
        <w:pStyle w:val="a3"/>
        <w:spacing w:before="1" w:line="295" w:lineRule="auto"/>
        <w:ind w:right="174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розміри, порядок і строки погашення вимог кредиторів, які беруть участь у санації;</w:t>
      </w:r>
    </w:p>
    <w:p w:rsidR="006751B9" w:rsidRPr="007B347A" w:rsidRDefault="006751B9" w:rsidP="006751B9">
      <w:pPr>
        <w:pStyle w:val="a3"/>
        <w:spacing w:line="295" w:lineRule="auto"/>
        <w:ind w:left="841" w:right="93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заходи щодо виконання та нагляду за виконанням плану санації; обсяг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повноважень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керуючого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санацією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(у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разі його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призначення). Планом санації також може бути передбачено:</w:t>
      </w:r>
    </w:p>
    <w:p w:rsidR="006751B9" w:rsidRPr="007B347A" w:rsidRDefault="006751B9" w:rsidP="006751B9">
      <w:pPr>
        <w:pStyle w:val="a3"/>
        <w:spacing w:line="295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поділ кредиторів, які беруть участь у санації, на категорії залежно від виду вимог і наявності (відсутності) забезпечення вимог таких </w:t>
      </w:r>
      <w:proofErr w:type="spellStart"/>
      <w:r w:rsidRPr="007B347A">
        <w:rPr>
          <w:rFonts w:ascii="Times New Roman" w:hAnsi="Times New Roman" w:cs="Times New Roman"/>
        </w:rPr>
        <w:t>креди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r w:rsidRPr="007B347A">
        <w:rPr>
          <w:rFonts w:ascii="Times New Roman" w:hAnsi="Times New Roman" w:cs="Times New Roman"/>
          <w:spacing w:val="-2"/>
        </w:rPr>
        <w:t>торів;</w:t>
      </w:r>
    </w:p>
    <w:p w:rsidR="006751B9" w:rsidRPr="007B347A" w:rsidRDefault="006751B9" w:rsidP="006751B9">
      <w:pPr>
        <w:pStyle w:val="a3"/>
        <w:spacing w:line="295" w:lineRule="auto"/>
        <w:ind w:left="841" w:right="312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4"/>
        </w:rPr>
        <w:t>різні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умови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для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4"/>
        </w:rPr>
        <w:t>задовільнення</w:t>
      </w:r>
      <w:proofErr w:type="spellEnd"/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вимог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для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кредиторів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різних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 xml:space="preserve">категорій; </w:t>
      </w:r>
      <w:r w:rsidRPr="007B347A">
        <w:rPr>
          <w:rFonts w:ascii="Times New Roman" w:hAnsi="Times New Roman" w:cs="Times New Roman"/>
        </w:rPr>
        <w:t>заходи з отримання позик чи кредитів тощо.</w:t>
      </w:r>
    </w:p>
    <w:p w:rsidR="006751B9" w:rsidRPr="007B347A" w:rsidRDefault="006751B9" w:rsidP="006751B9">
      <w:pPr>
        <w:pStyle w:val="a3"/>
        <w:spacing w:line="295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План,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розроблений у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межах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судової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санації,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обов'язково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має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 xml:space="preserve">перед- </w:t>
      </w:r>
      <w:proofErr w:type="spellStart"/>
      <w:r w:rsidRPr="007B347A">
        <w:rPr>
          <w:rFonts w:ascii="Times New Roman" w:hAnsi="Times New Roman" w:cs="Times New Roman"/>
        </w:rPr>
        <w:t>бачати</w:t>
      </w:r>
      <w:proofErr w:type="spellEnd"/>
      <w:r w:rsidRPr="007B347A">
        <w:rPr>
          <w:rFonts w:ascii="Times New Roman" w:hAnsi="Times New Roman" w:cs="Times New Roman"/>
        </w:rPr>
        <w:t xml:space="preserve"> строк відновлення платоспроможності боржника та забезпечення </w:t>
      </w:r>
      <w:r w:rsidRPr="007B347A">
        <w:rPr>
          <w:rFonts w:ascii="Times New Roman" w:hAnsi="Times New Roman" w:cs="Times New Roman"/>
          <w:spacing w:val="-2"/>
        </w:rPr>
        <w:t>погашення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заборгованості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виплати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заробітної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плати. Платоспроможність </w:t>
      </w:r>
      <w:r w:rsidRPr="007B347A">
        <w:rPr>
          <w:rFonts w:ascii="Times New Roman" w:hAnsi="Times New Roman" w:cs="Times New Roman"/>
        </w:rPr>
        <w:t>вважається відновленою за умови погашення вимог згідно з Реєстром вимог кредиторів. Відповідно до [</w:t>
      </w:r>
      <w:hyperlink w:anchor="_bookmark197" w:history="1">
        <w:r w:rsidRPr="007B347A">
          <w:rPr>
            <w:rFonts w:ascii="Times New Roman" w:hAnsi="Times New Roman" w:cs="Times New Roman"/>
          </w:rPr>
          <w:t>129</w:t>
        </w:r>
      </w:hyperlink>
      <w:r w:rsidRPr="007B347A">
        <w:rPr>
          <w:rFonts w:ascii="Times New Roman" w:hAnsi="Times New Roman" w:cs="Times New Roman"/>
        </w:rPr>
        <w:t>] Господарський суд постановляє ухвалу про затвердження плану санації боржника, якщо план санації схвалений всіма класами конкурсних кредиторів, класом забезпечених кредиторів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розмір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задовільнених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вимог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кредиторів,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які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проголосували</w:t>
      </w:r>
    </w:p>
    <w:p w:rsidR="006751B9" w:rsidRPr="007B347A" w:rsidRDefault="006751B9" w:rsidP="006751B9">
      <w:pPr>
        <w:spacing w:line="295" w:lineRule="auto"/>
        <w:jc w:val="both"/>
        <w:rPr>
          <w:rFonts w:ascii="Times New Roman" w:hAnsi="Times New Roman" w:cs="Times New Roman"/>
        </w:rPr>
        <w:sectPr w:rsidR="006751B9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751B9" w:rsidRPr="007B347A" w:rsidRDefault="006751B9" w:rsidP="006751B9">
      <w:pPr>
        <w:pStyle w:val="a3"/>
        <w:spacing w:before="68" w:line="295" w:lineRule="auto"/>
        <w:ind w:right="172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проти схвалення плану санації, не буде меншим у процедурі санації, ніж розмір вимог, який був би задовільнений у разі введення процедури лік- </w:t>
      </w:r>
      <w:proofErr w:type="spellStart"/>
      <w:r w:rsidRPr="007B347A">
        <w:rPr>
          <w:rFonts w:ascii="Times New Roman" w:hAnsi="Times New Roman" w:cs="Times New Roman"/>
          <w:spacing w:val="-2"/>
        </w:rPr>
        <w:t>відації</w:t>
      </w:r>
      <w:proofErr w:type="spellEnd"/>
      <w:r w:rsidRPr="007B347A">
        <w:rPr>
          <w:rFonts w:ascii="Times New Roman" w:hAnsi="Times New Roman" w:cs="Times New Roman"/>
          <w:spacing w:val="-2"/>
        </w:rPr>
        <w:t>.</w:t>
      </w:r>
    </w:p>
    <w:p w:rsidR="006751B9" w:rsidRPr="007B347A" w:rsidRDefault="006751B9" w:rsidP="006751B9">
      <w:pPr>
        <w:pStyle w:val="a3"/>
        <w:spacing w:before="1"/>
        <w:ind w:left="84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правило,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план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санації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містить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вступ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чотири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розділи.</w:t>
      </w:r>
    </w:p>
    <w:p w:rsidR="006751B9" w:rsidRPr="007B347A" w:rsidRDefault="006751B9" w:rsidP="006751B9">
      <w:pPr>
        <w:pStyle w:val="a3"/>
        <w:spacing w:before="74" w:line="295" w:lineRule="auto"/>
        <w:ind w:right="165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b/>
        </w:rPr>
        <w:t>вступі</w:t>
      </w:r>
      <w:r w:rsidRPr="007B347A">
        <w:rPr>
          <w:rFonts w:ascii="Times New Roman" w:hAnsi="Times New Roman" w:cs="Times New Roman"/>
          <w:b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надають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загальну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характеристику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підприємства,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об'єк</w:t>
      </w:r>
      <w:proofErr w:type="spellEnd"/>
      <w:r w:rsidRPr="007B347A">
        <w:rPr>
          <w:rFonts w:ascii="Times New Roman" w:hAnsi="Times New Roman" w:cs="Times New Roman"/>
        </w:rPr>
        <w:t>- том санації, а саме: відомості про організаційно-правову форму, форму власності, організаційну структуру, сфери діяльності, стислу історичну довідку. Окрім цього, визначають мету складання плану, його замовника та методи розроблення.</w:t>
      </w:r>
    </w:p>
    <w:p w:rsidR="006751B9" w:rsidRPr="007B347A" w:rsidRDefault="006751B9" w:rsidP="006751B9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 </w:t>
      </w:r>
      <w:r w:rsidRPr="007B347A">
        <w:rPr>
          <w:rFonts w:ascii="Times New Roman" w:hAnsi="Times New Roman" w:cs="Times New Roman"/>
          <w:b/>
        </w:rPr>
        <w:t xml:space="preserve">першому розділі </w:t>
      </w:r>
      <w:r w:rsidRPr="007B347A">
        <w:rPr>
          <w:rFonts w:ascii="Times New Roman" w:hAnsi="Times New Roman" w:cs="Times New Roman"/>
        </w:rPr>
        <w:t xml:space="preserve">наводять результати діагностики зовнішнього та внутрішнього середовищ функціонування підприємства. Оцінювання зовнішнього середовища має охоплювати вивчення загальних політико- економічних тенденцій, аналіз галузі та ринкового сегмента, в яких </w:t>
      </w:r>
      <w:proofErr w:type="spellStart"/>
      <w:r w:rsidRPr="007B347A">
        <w:rPr>
          <w:rFonts w:ascii="Times New Roman" w:hAnsi="Times New Roman" w:cs="Times New Roman"/>
        </w:rPr>
        <w:t>пра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цює</w:t>
      </w:r>
      <w:proofErr w:type="spellEnd"/>
      <w:r w:rsidRPr="007B347A">
        <w:rPr>
          <w:rFonts w:ascii="Times New Roman" w:hAnsi="Times New Roman" w:cs="Times New Roman"/>
        </w:rPr>
        <w:t xml:space="preserve"> підприємство, враховувати стан економіки в цілому, демографічну ситуацію, технологічні новації, вплив глобалізаційних процесів тощо.</w:t>
      </w:r>
    </w:p>
    <w:p w:rsidR="006751B9" w:rsidRPr="007B347A" w:rsidRDefault="006751B9" w:rsidP="006751B9">
      <w:pPr>
        <w:pStyle w:val="a3"/>
        <w:spacing w:line="295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Оцінювання внутрішнього середовища має бути досить ґрунтовним за ключовими параметрами діяльності підприємства. Воно передбачає </w:t>
      </w:r>
      <w:r w:rsidRPr="007B347A">
        <w:rPr>
          <w:rFonts w:ascii="Times New Roman" w:hAnsi="Times New Roman" w:cs="Times New Roman"/>
          <w:spacing w:val="-2"/>
        </w:rPr>
        <w:t>аналіз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фінансово-господарського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стану,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виявлення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та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систематизацію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чин- </w:t>
      </w:r>
      <w:proofErr w:type="spellStart"/>
      <w:r w:rsidRPr="007B347A">
        <w:rPr>
          <w:rFonts w:ascii="Times New Roman" w:hAnsi="Times New Roman" w:cs="Times New Roman"/>
        </w:rPr>
        <w:t>ників</w:t>
      </w:r>
      <w:proofErr w:type="spellEnd"/>
      <w:r w:rsidRPr="007B347A">
        <w:rPr>
          <w:rFonts w:ascii="Times New Roman" w:hAnsi="Times New Roman" w:cs="Times New Roman"/>
        </w:rPr>
        <w:t xml:space="preserve">, що призвели до розвитку кризових явищ; визначення наявного по- </w:t>
      </w:r>
      <w:proofErr w:type="spellStart"/>
      <w:r w:rsidRPr="007B347A">
        <w:rPr>
          <w:rFonts w:ascii="Times New Roman" w:hAnsi="Times New Roman" w:cs="Times New Roman"/>
        </w:rPr>
        <w:t>тенціалу</w:t>
      </w:r>
      <w:proofErr w:type="spellEnd"/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слабких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місць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його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діяльності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тощо.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Завершувати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розділ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 xml:space="preserve">має </w:t>
      </w:r>
      <w:r w:rsidRPr="007B347A">
        <w:rPr>
          <w:rFonts w:ascii="Times New Roman" w:hAnsi="Times New Roman" w:cs="Times New Roman"/>
          <w:spacing w:val="-2"/>
        </w:rPr>
        <w:t>висновок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щодо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обґрунтування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доцільності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санації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досліджуваного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об'єкта.</w:t>
      </w:r>
    </w:p>
    <w:p w:rsidR="006751B9" w:rsidRPr="007B347A" w:rsidRDefault="006751B9" w:rsidP="006751B9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>Другий</w:t>
      </w:r>
      <w:r w:rsidRPr="007B347A">
        <w:rPr>
          <w:rFonts w:ascii="Times New Roman" w:hAnsi="Times New Roman" w:cs="Times New Roman"/>
          <w:b/>
          <w:spacing w:val="-15"/>
        </w:rPr>
        <w:t xml:space="preserve"> </w:t>
      </w:r>
      <w:r w:rsidRPr="007B347A">
        <w:rPr>
          <w:rFonts w:ascii="Times New Roman" w:hAnsi="Times New Roman" w:cs="Times New Roman"/>
          <w:b/>
        </w:rPr>
        <w:t>розділ</w:t>
      </w:r>
      <w:r w:rsidRPr="007B347A">
        <w:rPr>
          <w:rFonts w:ascii="Times New Roman" w:hAnsi="Times New Roman" w:cs="Times New Roman"/>
          <w:b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передбачає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формування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стратегічних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цілей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цільо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вих</w:t>
      </w:r>
      <w:proofErr w:type="spellEnd"/>
      <w:r w:rsidRPr="007B347A">
        <w:rPr>
          <w:rFonts w:ascii="Times New Roman" w:hAnsi="Times New Roman" w:cs="Times New Roman"/>
        </w:rPr>
        <w:t xml:space="preserve"> орієнтирів санації підприємства та, відповідно, розроблення стратегії санації. Також тут має бути подана оперативна програма заходів </w:t>
      </w:r>
      <w:proofErr w:type="spellStart"/>
      <w:r w:rsidRPr="007B347A">
        <w:rPr>
          <w:rFonts w:ascii="Times New Roman" w:hAnsi="Times New Roman" w:cs="Times New Roman"/>
        </w:rPr>
        <w:t>корот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кострокового</w:t>
      </w:r>
      <w:proofErr w:type="spellEnd"/>
      <w:r w:rsidRPr="007B347A">
        <w:rPr>
          <w:rFonts w:ascii="Times New Roman" w:hAnsi="Times New Roman" w:cs="Times New Roman"/>
        </w:rPr>
        <w:t xml:space="preserve"> характеру, спрямованих на покриття поточних збитків, від- </w:t>
      </w:r>
      <w:proofErr w:type="spellStart"/>
      <w:r w:rsidRPr="007B347A">
        <w:rPr>
          <w:rFonts w:ascii="Times New Roman" w:hAnsi="Times New Roman" w:cs="Times New Roman"/>
        </w:rPr>
        <w:t>новлення</w:t>
      </w:r>
      <w:proofErr w:type="spellEnd"/>
      <w:r w:rsidRPr="007B347A">
        <w:rPr>
          <w:rFonts w:ascii="Times New Roman" w:hAnsi="Times New Roman" w:cs="Times New Roman"/>
        </w:rPr>
        <w:t xml:space="preserve"> платоспроможності та ліквідності підприємства.</w:t>
      </w:r>
    </w:p>
    <w:p w:rsidR="006751B9" w:rsidRPr="007B347A" w:rsidRDefault="006751B9" w:rsidP="006751B9">
      <w:pPr>
        <w:pStyle w:val="a3"/>
        <w:spacing w:line="295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 xml:space="preserve">Третій розділ </w:t>
      </w:r>
      <w:r w:rsidRPr="007B347A">
        <w:rPr>
          <w:rFonts w:ascii="Times New Roman" w:hAnsi="Times New Roman" w:cs="Times New Roman"/>
        </w:rPr>
        <w:t xml:space="preserve">має комплексний характер і містить конкретний план заходів щодо відновлення прибутковості та конкурентоспроможності під- </w:t>
      </w:r>
      <w:proofErr w:type="spellStart"/>
      <w:r w:rsidRPr="007B347A">
        <w:rPr>
          <w:rFonts w:ascii="Times New Roman" w:hAnsi="Times New Roman" w:cs="Times New Roman"/>
        </w:rPr>
        <w:t>приємства</w:t>
      </w:r>
      <w:proofErr w:type="spellEnd"/>
      <w:r w:rsidRPr="007B347A">
        <w:rPr>
          <w:rFonts w:ascii="Times New Roman" w:hAnsi="Times New Roman" w:cs="Times New Roman"/>
        </w:rPr>
        <w:t xml:space="preserve"> в довгостроковому періоді. Він структурований за такими на- </w:t>
      </w:r>
      <w:proofErr w:type="spellStart"/>
      <w:r w:rsidRPr="007B347A">
        <w:rPr>
          <w:rFonts w:ascii="Times New Roman" w:hAnsi="Times New Roman" w:cs="Times New Roman"/>
          <w:spacing w:val="-2"/>
        </w:rPr>
        <w:t>прямами</w:t>
      </w:r>
      <w:proofErr w:type="spellEnd"/>
      <w:r w:rsidRPr="007B347A">
        <w:rPr>
          <w:rFonts w:ascii="Times New Roman" w:hAnsi="Times New Roman" w:cs="Times New Roman"/>
          <w:spacing w:val="-2"/>
        </w:rPr>
        <w:t>:</w:t>
      </w:r>
    </w:p>
    <w:p w:rsidR="006751B9" w:rsidRPr="007B347A" w:rsidRDefault="006751B9" w:rsidP="006751B9">
      <w:pPr>
        <w:pStyle w:val="a3"/>
        <w:spacing w:line="295" w:lineRule="auto"/>
        <w:ind w:left="841" w:right="2005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план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маркетингу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й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оцінювання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ринків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збуту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продукції; план виробництва та капіталовкладень; організаційний план;</w:t>
      </w:r>
    </w:p>
    <w:p w:rsidR="006751B9" w:rsidRPr="007B347A" w:rsidRDefault="006751B9" w:rsidP="006751B9">
      <w:pPr>
        <w:pStyle w:val="a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фінансовий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план.</w:t>
      </w:r>
    </w:p>
    <w:p w:rsidR="006751B9" w:rsidRPr="007B347A" w:rsidRDefault="006751B9" w:rsidP="006751B9">
      <w:pPr>
        <w:pStyle w:val="a3"/>
        <w:spacing w:before="68" w:line="295" w:lineRule="auto"/>
        <w:ind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>Четвертий</w:t>
      </w:r>
      <w:r w:rsidRPr="007B347A">
        <w:rPr>
          <w:rFonts w:ascii="Times New Roman" w:hAnsi="Times New Roman" w:cs="Times New Roman"/>
          <w:b/>
          <w:spacing w:val="40"/>
        </w:rPr>
        <w:t xml:space="preserve"> </w:t>
      </w:r>
      <w:r w:rsidRPr="007B347A">
        <w:rPr>
          <w:rFonts w:ascii="Times New Roman" w:hAnsi="Times New Roman" w:cs="Times New Roman"/>
          <w:b/>
        </w:rPr>
        <w:t>розділ</w:t>
      </w:r>
      <w:r w:rsidRPr="007B347A">
        <w:rPr>
          <w:rFonts w:ascii="Times New Roman" w:hAnsi="Times New Roman" w:cs="Times New Roman"/>
          <w:b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містить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розрахунок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ефективності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санації,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та- </w:t>
      </w:r>
      <w:proofErr w:type="spellStart"/>
      <w:r w:rsidRPr="007B347A">
        <w:rPr>
          <w:rFonts w:ascii="Times New Roman" w:hAnsi="Times New Roman" w:cs="Times New Roman"/>
        </w:rPr>
        <w:t>кож</w:t>
      </w:r>
      <w:proofErr w:type="spellEnd"/>
      <w:r w:rsidRPr="007B347A">
        <w:rPr>
          <w:rFonts w:ascii="Times New Roman" w:hAnsi="Times New Roman" w:cs="Times New Roman"/>
          <w:spacing w:val="32"/>
        </w:rPr>
        <w:t xml:space="preserve"> </w:t>
      </w:r>
      <w:r w:rsidRPr="007B347A">
        <w:rPr>
          <w:rFonts w:ascii="Times New Roman" w:hAnsi="Times New Roman" w:cs="Times New Roman"/>
        </w:rPr>
        <w:t>перелік</w:t>
      </w:r>
      <w:r w:rsidRPr="007B347A">
        <w:rPr>
          <w:rFonts w:ascii="Times New Roman" w:hAnsi="Times New Roman" w:cs="Times New Roman"/>
          <w:spacing w:val="32"/>
        </w:rPr>
        <w:t xml:space="preserve"> </w:t>
      </w:r>
      <w:r w:rsidRPr="007B347A">
        <w:rPr>
          <w:rFonts w:ascii="Times New Roman" w:hAnsi="Times New Roman" w:cs="Times New Roman"/>
        </w:rPr>
        <w:t>заходів</w:t>
      </w:r>
      <w:r w:rsidRPr="007B347A">
        <w:rPr>
          <w:rFonts w:ascii="Times New Roman" w:hAnsi="Times New Roman" w:cs="Times New Roman"/>
          <w:spacing w:val="35"/>
        </w:rPr>
        <w:t xml:space="preserve"> </w:t>
      </w:r>
      <w:r w:rsidRPr="007B347A">
        <w:rPr>
          <w:rFonts w:ascii="Times New Roman" w:hAnsi="Times New Roman" w:cs="Times New Roman"/>
        </w:rPr>
        <w:t>щодо</w:t>
      </w:r>
      <w:r w:rsidRPr="007B347A">
        <w:rPr>
          <w:rFonts w:ascii="Times New Roman" w:hAnsi="Times New Roman" w:cs="Times New Roman"/>
          <w:spacing w:val="34"/>
        </w:rPr>
        <w:t xml:space="preserve"> </w:t>
      </w:r>
      <w:r w:rsidRPr="007B347A">
        <w:rPr>
          <w:rFonts w:ascii="Times New Roman" w:hAnsi="Times New Roman" w:cs="Times New Roman"/>
        </w:rPr>
        <w:t>реалізації</w:t>
      </w:r>
      <w:r w:rsidRPr="007B347A">
        <w:rPr>
          <w:rFonts w:ascii="Times New Roman" w:hAnsi="Times New Roman" w:cs="Times New Roman"/>
          <w:spacing w:val="33"/>
        </w:rPr>
        <w:t xml:space="preserve"> </w:t>
      </w:r>
      <w:r w:rsidRPr="007B347A">
        <w:rPr>
          <w:rFonts w:ascii="Times New Roman" w:hAnsi="Times New Roman" w:cs="Times New Roman"/>
        </w:rPr>
        <w:t>плану</w:t>
      </w:r>
      <w:r w:rsidRPr="007B347A">
        <w:rPr>
          <w:rFonts w:ascii="Times New Roman" w:hAnsi="Times New Roman" w:cs="Times New Roman"/>
          <w:spacing w:val="32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34"/>
        </w:rPr>
        <w:t xml:space="preserve"> </w:t>
      </w:r>
      <w:r w:rsidRPr="007B347A">
        <w:rPr>
          <w:rFonts w:ascii="Times New Roman" w:hAnsi="Times New Roman" w:cs="Times New Roman"/>
        </w:rPr>
        <w:t>контролю</w:t>
      </w:r>
      <w:r w:rsidRPr="007B347A">
        <w:rPr>
          <w:rFonts w:ascii="Times New Roman" w:hAnsi="Times New Roman" w:cs="Times New Roman"/>
          <w:spacing w:val="36"/>
        </w:rPr>
        <w:t xml:space="preserve"> </w:t>
      </w:r>
      <w:r w:rsidRPr="007B347A">
        <w:rPr>
          <w:rFonts w:ascii="Times New Roman" w:hAnsi="Times New Roman" w:cs="Times New Roman"/>
        </w:rPr>
        <w:t>за</w:t>
      </w:r>
      <w:r w:rsidRPr="007B347A">
        <w:rPr>
          <w:rFonts w:ascii="Times New Roman" w:hAnsi="Times New Roman" w:cs="Times New Roman"/>
          <w:spacing w:val="34"/>
        </w:rPr>
        <w:t xml:space="preserve"> </w:t>
      </w:r>
      <w:r w:rsidRPr="007B347A">
        <w:rPr>
          <w:rFonts w:ascii="Times New Roman" w:hAnsi="Times New Roman" w:cs="Times New Roman"/>
        </w:rPr>
        <w:t>її</w:t>
      </w:r>
      <w:r w:rsidRPr="007B347A">
        <w:rPr>
          <w:rFonts w:ascii="Times New Roman" w:hAnsi="Times New Roman" w:cs="Times New Roman"/>
          <w:spacing w:val="3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перебігом.</w:t>
      </w:r>
    </w:p>
    <w:p w:rsidR="006751B9" w:rsidRPr="007B347A" w:rsidRDefault="006751B9" w:rsidP="006751B9">
      <w:pPr>
        <w:spacing w:line="295" w:lineRule="auto"/>
        <w:rPr>
          <w:rFonts w:ascii="Times New Roman" w:hAnsi="Times New Roman" w:cs="Times New Roman"/>
        </w:rPr>
        <w:sectPr w:rsidR="006751B9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751B9" w:rsidRPr="007B347A" w:rsidRDefault="006751B9" w:rsidP="006751B9">
      <w:pPr>
        <w:pStyle w:val="a3"/>
        <w:spacing w:before="68" w:line="295" w:lineRule="auto"/>
        <w:ind w:right="17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За ним проводять прогнозний аналіз та деталізацію очікуваних </w:t>
      </w:r>
      <w:proofErr w:type="spellStart"/>
      <w:r w:rsidRPr="007B347A">
        <w:rPr>
          <w:rFonts w:ascii="Times New Roman" w:hAnsi="Times New Roman" w:cs="Times New Roman"/>
        </w:rPr>
        <w:t>результа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тів</w:t>
      </w:r>
      <w:proofErr w:type="spellEnd"/>
      <w:r w:rsidRPr="007B347A">
        <w:rPr>
          <w:rFonts w:ascii="Times New Roman" w:hAnsi="Times New Roman" w:cs="Times New Roman"/>
        </w:rPr>
        <w:t xml:space="preserve"> виконання плану, а також вказують на можливі ризики.</w:t>
      </w:r>
    </w:p>
    <w:p w:rsidR="006751B9" w:rsidRPr="007B347A" w:rsidRDefault="006751B9" w:rsidP="006751B9">
      <w:pPr>
        <w:spacing w:before="1" w:line="295" w:lineRule="auto"/>
        <w:ind w:left="841" w:right="169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До </w:t>
      </w:r>
      <w:r w:rsidRPr="007B347A">
        <w:rPr>
          <w:rFonts w:ascii="Times New Roman" w:hAnsi="Times New Roman" w:cs="Times New Roman"/>
          <w:b/>
          <w:i/>
          <w:sz w:val="28"/>
        </w:rPr>
        <w:t xml:space="preserve">основних критеріїв ефективності санації </w:t>
      </w:r>
      <w:r w:rsidRPr="007B347A">
        <w:rPr>
          <w:rFonts w:ascii="Times New Roman" w:hAnsi="Times New Roman" w:cs="Times New Roman"/>
          <w:sz w:val="28"/>
        </w:rPr>
        <w:t>слід віднести: досягнення</w:t>
      </w:r>
      <w:r w:rsidRPr="007B347A">
        <w:rPr>
          <w:rFonts w:ascii="Times New Roman" w:hAnsi="Times New Roman" w:cs="Times New Roman"/>
          <w:spacing w:val="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необхідного</w:t>
      </w:r>
      <w:r w:rsidRPr="007B347A">
        <w:rPr>
          <w:rFonts w:ascii="Times New Roman" w:hAnsi="Times New Roman" w:cs="Times New Roman"/>
          <w:spacing w:val="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рівня</w:t>
      </w:r>
      <w:r w:rsidRPr="007B347A">
        <w:rPr>
          <w:rFonts w:ascii="Times New Roman" w:hAnsi="Times New Roman" w:cs="Times New Roman"/>
          <w:spacing w:val="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ліквідності</w:t>
      </w:r>
      <w:r w:rsidRPr="007B347A">
        <w:rPr>
          <w:rFonts w:ascii="Times New Roman" w:hAnsi="Times New Roman" w:cs="Times New Roman"/>
          <w:spacing w:val="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та</w:t>
      </w:r>
      <w:r w:rsidRPr="007B347A">
        <w:rPr>
          <w:rFonts w:ascii="Times New Roman" w:hAnsi="Times New Roman" w:cs="Times New Roman"/>
          <w:spacing w:val="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платоспроможності</w:t>
      </w:r>
      <w:r w:rsidRPr="007B347A">
        <w:rPr>
          <w:rFonts w:ascii="Times New Roman" w:hAnsi="Times New Roman" w:cs="Times New Roman"/>
          <w:spacing w:val="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під-</w:t>
      </w:r>
    </w:p>
    <w:p w:rsidR="006751B9" w:rsidRPr="007B347A" w:rsidRDefault="006751B9" w:rsidP="006751B9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</w:rPr>
        <w:t>приємства</w:t>
      </w:r>
      <w:proofErr w:type="spellEnd"/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санується;</w:t>
      </w:r>
    </w:p>
    <w:p w:rsidR="006751B9" w:rsidRPr="007B347A" w:rsidRDefault="006751B9" w:rsidP="006751B9">
      <w:pPr>
        <w:pStyle w:val="a3"/>
        <w:spacing w:before="74" w:line="295" w:lineRule="auto"/>
        <w:ind w:left="841" w:right="633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зростання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фінансових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результатів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забезпечення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прибутковості; створену в результаті санації додаткову вартість;</w:t>
      </w:r>
    </w:p>
    <w:p w:rsidR="006751B9" w:rsidRPr="007B347A" w:rsidRDefault="006751B9" w:rsidP="006751B9">
      <w:pPr>
        <w:pStyle w:val="a3"/>
        <w:ind w:left="84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отримані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підприємством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конкурентні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переваги.</w:t>
      </w:r>
    </w:p>
    <w:p w:rsidR="006751B9" w:rsidRPr="007B347A" w:rsidRDefault="006751B9" w:rsidP="006751B9">
      <w:pPr>
        <w:pStyle w:val="a3"/>
        <w:spacing w:before="74"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Затверджений господарським судом план санації є обов'язковим для всіх кредиторів, вимоги яких включені до плану санації. У разі пору- </w:t>
      </w:r>
      <w:proofErr w:type="spellStart"/>
      <w:r w:rsidRPr="007B347A">
        <w:rPr>
          <w:rFonts w:ascii="Times New Roman" w:hAnsi="Times New Roman" w:cs="Times New Roman"/>
        </w:rPr>
        <w:t>шення</w:t>
      </w:r>
      <w:proofErr w:type="spellEnd"/>
      <w:r w:rsidRPr="007B347A">
        <w:rPr>
          <w:rFonts w:ascii="Times New Roman" w:hAnsi="Times New Roman" w:cs="Times New Roman"/>
        </w:rPr>
        <w:t xml:space="preserve"> виконання плану санації господарський суд може припинити про- </w:t>
      </w:r>
      <w:proofErr w:type="spellStart"/>
      <w:r w:rsidRPr="007B347A">
        <w:rPr>
          <w:rFonts w:ascii="Times New Roman" w:hAnsi="Times New Roman" w:cs="Times New Roman"/>
        </w:rPr>
        <w:t>цедуру</w:t>
      </w:r>
      <w:proofErr w:type="spellEnd"/>
      <w:r w:rsidRPr="007B347A">
        <w:rPr>
          <w:rFonts w:ascii="Times New Roman" w:hAnsi="Times New Roman" w:cs="Times New Roman"/>
        </w:rPr>
        <w:t xml:space="preserve"> санації за заявою боржника або кредитора.</w:t>
      </w:r>
    </w:p>
    <w:p w:rsidR="006751B9" w:rsidRPr="007B347A" w:rsidRDefault="006751B9" w:rsidP="006751B9">
      <w:pPr>
        <w:pStyle w:val="a3"/>
        <w:spacing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За результатами виконання плану санації боржник або керуючий санацією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(у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разі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його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призначення)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подає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господарського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суду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звіт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про виконання плану санації. Суд розглядає заяву про затвердження звіту про виконання плану санації протягом десяти днів з дня її надходження та постановляє ухвалу про затвердження звіту про виконання плану </w:t>
      </w:r>
      <w:proofErr w:type="spellStart"/>
      <w:r w:rsidRPr="007B347A">
        <w:rPr>
          <w:rFonts w:ascii="Times New Roman" w:hAnsi="Times New Roman" w:cs="Times New Roman"/>
        </w:rPr>
        <w:t>са</w:t>
      </w:r>
      <w:proofErr w:type="spellEnd"/>
      <w:r w:rsidRPr="007B347A">
        <w:rPr>
          <w:rFonts w:ascii="Times New Roman" w:hAnsi="Times New Roman" w:cs="Times New Roman"/>
        </w:rPr>
        <w:t>- нації або про відмову в його затвердженні.</w:t>
      </w:r>
    </w:p>
    <w:p w:rsidR="006751B9" w:rsidRPr="007B347A" w:rsidRDefault="006751B9" w:rsidP="006751B9">
      <w:pPr>
        <w:pStyle w:val="3"/>
        <w:numPr>
          <w:ilvl w:val="1"/>
          <w:numId w:val="25"/>
        </w:numPr>
        <w:tabs>
          <w:tab w:val="left" w:pos="1765"/>
        </w:tabs>
        <w:spacing w:before="319"/>
        <w:ind w:left="1765" w:hanging="545"/>
        <w:jc w:val="left"/>
        <w:rPr>
          <w:rFonts w:ascii="Times New Roman" w:hAnsi="Times New Roman" w:cs="Times New Roman"/>
        </w:rPr>
      </w:pPr>
      <w:bookmarkStart w:id="4" w:name="_bookmark25"/>
      <w:bookmarkEnd w:id="4"/>
      <w:r w:rsidRPr="007B347A">
        <w:rPr>
          <w:rFonts w:ascii="Times New Roman" w:hAnsi="Times New Roman" w:cs="Times New Roman"/>
        </w:rPr>
        <w:t>Сутність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завдання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санаційного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аудиту</w:t>
      </w:r>
    </w:p>
    <w:p w:rsidR="006751B9" w:rsidRPr="007B347A" w:rsidRDefault="006751B9" w:rsidP="006751B9">
      <w:pPr>
        <w:pStyle w:val="a3"/>
        <w:spacing w:before="64"/>
        <w:ind w:left="0"/>
        <w:rPr>
          <w:rFonts w:ascii="Times New Roman" w:hAnsi="Times New Roman" w:cs="Times New Roman"/>
          <w:b/>
        </w:rPr>
      </w:pPr>
    </w:p>
    <w:p w:rsidR="006751B9" w:rsidRPr="007B347A" w:rsidRDefault="006751B9" w:rsidP="006751B9">
      <w:pPr>
        <w:pStyle w:val="a3"/>
        <w:spacing w:before="1"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 контексті антикризового фінансового управління підприємством </w:t>
      </w:r>
      <w:r w:rsidRPr="007B347A">
        <w:rPr>
          <w:rFonts w:ascii="Times New Roman" w:hAnsi="Times New Roman" w:cs="Times New Roman"/>
          <w:b/>
        </w:rPr>
        <w:t xml:space="preserve">санаційний аудит </w:t>
      </w:r>
      <w:r w:rsidRPr="007B347A">
        <w:rPr>
          <w:rFonts w:ascii="Times New Roman" w:hAnsi="Times New Roman" w:cs="Times New Roman"/>
        </w:rPr>
        <w:t xml:space="preserve">доцільно розглядати як комплекс заходів, що перед- </w:t>
      </w:r>
      <w:proofErr w:type="spellStart"/>
      <w:r w:rsidRPr="007B347A">
        <w:rPr>
          <w:rFonts w:ascii="Times New Roman" w:hAnsi="Times New Roman" w:cs="Times New Roman"/>
        </w:rPr>
        <w:t>бачають</w:t>
      </w:r>
      <w:proofErr w:type="spellEnd"/>
      <w:r w:rsidRPr="007B347A">
        <w:rPr>
          <w:rFonts w:ascii="Times New Roman" w:hAnsi="Times New Roman" w:cs="Times New Roman"/>
        </w:rPr>
        <w:t xml:space="preserve"> перевірку інформаційного забезпечення та проведення </w:t>
      </w:r>
      <w:proofErr w:type="spellStart"/>
      <w:r w:rsidRPr="007B347A">
        <w:rPr>
          <w:rFonts w:ascii="Times New Roman" w:hAnsi="Times New Roman" w:cs="Times New Roman"/>
        </w:rPr>
        <w:t>поглиб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леного</w:t>
      </w:r>
      <w:proofErr w:type="spellEnd"/>
      <w:r w:rsidRPr="007B347A">
        <w:rPr>
          <w:rFonts w:ascii="Times New Roman" w:hAnsi="Times New Roman" w:cs="Times New Roman"/>
        </w:rPr>
        <w:t xml:space="preserve"> аналізу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фінансового стану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підприємства, що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санується. Він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є важ- </w:t>
      </w:r>
      <w:proofErr w:type="spellStart"/>
      <w:r w:rsidRPr="007B347A">
        <w:rPr>
          <w:rFonts w:ascii="Times New Roman" w:hAnsi="Times New Roman" w:cs="Times New Roman"/>
        </w:rPr>
        <w:t>ливою</w:t>
      </w:r>
      <w:proofErr w:type="spellEnd"/>
      <w:r w:rsidRPr="007B347A">
        <w:rPr>
          <w:rFonts w:ascii="Times New Roman" w:hAnsi="Times New Roman" w:cs="Times New Roman"/>
        </w:rPr>
        <w:t xml:space="preserve"> складовою процедури санації та полягає в перевірці повноти, до- </w:t>
      </w:r>
      <w:proofErr w:type="spellStart"/>
      <w:r w:rsidRPr="007B347A">
        <w:rPr>
          <w:rFonts w:ascii="Times New Roman" w:hAnsi="Times New Roman" w:cs="Times New Roman"/>
        </w:rPr>
        <w:t>стовірності</w:t>
      </w:r>
      <w:proofErr w:type="spellEnd"/>
      <w:r w:rsidRPr="007B347A">
        <w:rPr>
          <w:rFonts w:ascii="Times New Roman" w:hAnsi="Times New Roman" w:cs="Times New Roman"/>
        </w:rPr>
        <w:t xml:space="preserve"> й ефективності поданого плану санації та інших документів, що обґрунтовують її доцільність.</w:t>
      </w:r>
    </w:p>
    <w:p w:rsidR="006751B9" w:rsidRPr="007B347A" w:rsidRDefault="006751B9" w:rsidP="006751B9">
      <w:pPr>
        <w:pStyle w:val="a3"/>
        <w:spacing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Характерним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санаційного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аудиту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те,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він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 xml:space="preserve">проводиться на підприємствах, які мають прояви кризових явищ в своїй діяльності. </w:t>
      </w:r>
      <w:r w:rsidRPr="007B347A">
        <w:rPr>
          <w:rFonts w:ascii="Times New Roman" w:hAnsi="Times New Roman" w:cs="Times New Roman"/>
          <w:i/>
        </w:rPr>
        <w:t xml:space="preserve">Головна мета санаційного аудиту </w:t>
      </w:r>
      <w:r w:rsidRPr="007B347A">
        <w:rPr>
          <w:rFonts w:ascii="Times New Roman" w:hAnsi="Times New Roman" w:cs="Times New Roman"/>
        </w:rPr>
        <w:t xml:space="preserve">– оцінювання санаційної </w:t>
      </w:r>
      <w:proofErr w:type="spellStart"/>
      <w:r w:rsidRPr="007B347A">
        <w:rPr>
          <w:rFonts w:ascii="Times New Roman" w:hAnsi="Times New Roman" w:cs="Times New Roman"/>
        </w:rPr>
        <w:t>спроможно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сті</w:t>
      </w:r>
      <w:proofErr w:type="spellEnd"/>
      <w:r w:rsidRPr="007B347A">
        <w:rPr>
          <w:rFonts w:ascii="Times New Roman" w:hAnsi="Times New Roman" w:cs="Times New Roman"/>
        </w:rPr>
        <w:t xml:space="preserve"> суб'єкта господарювання на підставі аналізу його фінансово-</w:t>
      </w:r>
      <w:proofErr w:type="spellStart"/>
      <w:r w:rsidRPr="007B347A">
        <w:rPr>
          <w:rFonts w:ascii="Times New Roman" w:hAnsi="Times New Roman" w:cs="Times New Roman"/>
        </w:rPr>
        <w:t>госпо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дарської</w:t>
      </w:r>
      <w:proofErr w:type="spellEnd"/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діяльності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наявної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санаційної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концепції.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Отриманий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результат відіграє важливу роль в ухвалені рішень щодо мобілізації підприємством фінансових ресурсів у процесі санації.</w:t>
      </w:r>
    </w:p>
    <w:p w:rsidR="006751B9" w:rsidRPr="007B347A" w:rsidRDefault="006751B9" w:rsidP="006751B9">
      <w:pPr>
        <w:spacing w:line="295" w:lineRule="auto"/>
        <w:jc w:val="both"/>
        <w:rPr>
          <w:rFonts w:ascii="Times New Roman" w:hAnsi="Times New Roman" w:cs="Times New Roman"/>
        </w:rPr>
        <w:sectPr w:rsidR="006751B9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751B9" w:rsidRPr="007B347A" w:rsidRDefault="006751B9" w:rsidP="006751B9">
      <w:pPr>
        <w:spacing w:before="68" w:line="295" w:lineRule="auto"/>
        <w:ind w:left="132" w:right="161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b/>
          <w:i/>
          <w:spacing w:val="-4"/>
          <w:sz w:val="28"/>
        </w:rPr>
        <w:lastRenderedPageBreak/>
        <w:t>Замовниками</w:t>
      </w:r>
      <w:r w:rsidRPr="007B347A">
        <w:rPr>
          <w:rFonts w:ascii="Times New Roman" w:hAnsi="Times New Roman" w:cs="Times New Roman"/>
          <w:b/>
          <w:i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i/>
          <w:spacing w:val="-4"/>
          <w:sz w:val="28"/>
        </w:rPr>
        <w:t>санаційного</w:t>
      </w:r>
      <w:r w:rsidRPr="007B347A">
        <w:rPr>
          <w:rFonts w:ascii="Times New Roman" w:hAnsi="Times New Roman" w:cs="Times New Roman"/>
          <w:b/>
          <w:i/>
          <w:spacing w:val="-15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i/>
          <w:spacing w:val="-4"/>
          <w:sz w:val="28"/>
        </w:rPr>
        <w:t>аудиту</w:t>
      </w:r>
      <w:r w:rsidRPr="007B347A">
        <w:rPr>
          <w:rFonts w:ascii="Times New Roman" w:hAnsi="Times New Roman" w:cs="Times New Roman"/>
          <w:b/>
          <w:i/>
          <w:spacing w:val="-14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суб'єкта</w:t>
      </w:r>
      <w:r w:rsidRPr="007B347A">
        <w:rPr>
          <w:rFonts w:ascii="Times New Roman" w:hAnsi="Times New Roman" w:cs="Times New Roman"/>
          <w:spacing w:val="-1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господарювання,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що</w:t>
      </w:r>
      <w:r w:rsidRPr="007B347A">
        <w:rPr>
          <w:rFonts w:ascii="Times New Roman" w:hAnsi="Times New Roman" w:cs="Times New Roman"/>
          <w:spacing w:val="-13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по- </w:t>
      </w:r>
      <w:proofErr w:type="spellStart"/>
      <w:r w:rsidRPr="007B347A">
        <w:rPr>
          <w:rFonts w:ascii="Times New Roman" w:hAnsi="Times New Roman" w:cs="Times New Roman"/>
          <w:sz w:val="28"/>
        </w:rPr>
        <w:t>терпає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від фінансової кризи, можуть бути [</w:t>
      </w:r>
      <w:hyperlink w:anchor="_bookmark151" w:history="1">
        <w:r w:rsidRPr="007B347A">
          <w:rPr>
            <w:rFonts w:ascii="Times New Roman" w:hAnsi="Times New Roman" w:cs="Times New Roman"/>
            <w:sz w:val="28"/>
          </w:rPr>
          <w:t>80</w:t>
        </w:r>
      </w:hyperlink>
      <w:r w:rsidRPr="007B347A">
        <w:rPr>
          <w:rFonts w:ascii="Times New Roman" w:hAnsi="Times New Roman" w:cs="Times New Roman"/>
          <w:sz w:val="28"/>
        </w:rPr>
        <w:t>]:</w:t>
      </w:r>
    </w:p>
    <w:p w:rsidR="006751B9" w:rsidRPr="007B347A" w:rsidRDefault="006751B9" w:rsidP="006751B9">
      <w:pPr>
        <w:spacing w:before="1" w:line="295" w:lineRule="auto"/>
        <w:ind w:left="132" w:right="168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i/>
          <w:sz w:val="28"/>
        </w:rPr>
        <w:t xml:space="preserve">нинішні та потенційні власники корпоративних прав </w:t>
      </w:r>
      <w:r w:rsidRPr="007B347A">
        <w:rPr>
          <w:rFonts w:ascii="Times New Roman" w:hAnsi="Times New Roman" w:cs="Times New Roman"/>
          <w:sz w:val="28"/>
        </w:rPr>
        <w:t>підприємства (якщо ухвалено рішення про збільшення статутного капіталу);</w:t>
      </w:r>
    </w:p>
    <w:p w:rsidR="006751B9" w:rsidRPr="007B347A" w:rsidRDefault="006751B9" w:rsidP="006751B9">
      <w:pPr>
        <w:pStyle w:val="a3"/>
        <w:spacing w:line="295" w:lineRule="auto"/>
        <w:ind w:right="173" w:firstLine="708"/>
        <w:jc w:val="both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  <w:i/>
        </w:rPr>
        <w:t>андеррайтери</w:t>
      </w:r>
      <w:proofErr w:type="spellEnd"/>
      <w:r w:rsidRPr="007B347A">
        <w:rPr>
          <w:rFonts w:ascii="Times New Roman" w:hAnsi="Times New Roman" w:cs="Times New Roman"/>
          <w:i/>
        </w:rPr>
        <w:t xml:space="preserve"> </w:t>
      </w:r>
      <w:r w:rsidRPr="007B347A">
        <w:rPr>
          <w:rFonts w:ascii="Times New Roman" w:hAnsi="Times New Roman" w:cs="Times New Roman"/>
        </w:rPr>
        <w:t xml:space="preserve">(якщо вирішується питання про </w:t>
      </w:r>
      <w:proofErr w:type="spellStart"/>
      <w:r w:rsidRPr="007B347A">
        <w:rPr>
          <w:rFonts w:ascii="Times New Roman" w:hAnsi="Times New Roman" w:cs="Times New Roman"/>
        </w:rPr>
        <w:t>викупівлю</w:t>
      </w:r>
      <w:proofErr w:type="spellEnd"/>
      <w:r w:rsidRPr="007B347A">
        <w:rPr>
          <w:rFonts w:ascii="Times New Roman" w:hAnsi="Times New Roman" w:cs="Times New Roman"/>
        </w:rPr>
        <w:t xml:space="preserve"> ними </w:t>
      </w:r>
      <w:proofErr w:type="spellStart"/>
      <w:r w:rsidRPr="007B347A">
        <w:rPr>
          <w:rFonts w:ascii="Times New Roman" w:hAnsi="Times New Roman" w:cs="Times New Roman"/>
        </w:rPr>
        <w:t>кор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поративних</w:t>
      </w:r>
      <w:proofErr w:type="spellEnd"/>
      <w:r w:rsidRPr="007B347A">
        <w:rPr>
          <w:rFonts w:ascii="Times New Roman" w:hAnsi="Times New Roman" w:cs="Times New Roman"/>
        </w:rPr>
        <w:t xml:space="preserve"> прав нової емісії);</w:t>
      </w:r>
    </w:p>
    <w:p w:rsidR="006751B9" w:rsidRPr="007B347A" w:rsidRDefault="006751B9" w:rsidP="006751B9">
      <w:pPr>
        <w:pStyle w:val="a3"/>
        <w:spacing w:line="295" w:lineRule="auto"/>
        <w:ind w:right="173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>позикодавці</w:t>
      </w:r>
      <w:r w:rsidRPr="007B347A">
        <w:rPr>
          <w:rFonts w:ascii="Times New Roman" w:hAnsi="Times New Roman" w:cs="Times New Roman"/>
        </w:rPr>
        <w:t>, наприклад, банківський консорціум (якщо вирішується питання про надання санаційного кредиту);</w:t>
      </w:r>
    </w:p>
    <w:p w:rsidR="006751B9" w:rsidRPr="007B347A" w:rsidRDefault="006751B9" w:rsidP="006751B9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безпосередньо підприємство </w:t>
      </w:r>
      <w:r w:rsidRPr="007B347A">
        <w:rPr>
          <w:rFonts w:ascii="Times New Roman" w:hAnsi="Times New Roman" w:cs="Times New Roman"/>
        </w:rPr>
        <w:t xml:space="preserve">(якщо воно виходить з пропозицією про укладання мирової угоди та проведення санації до початку </w:t>
      </w:r>
      <w:proofErr w:type="spellStart"/>
      <w:r w:rsidRPr="007B347A">
        <w:rPr>
          <w:rFonts w:ascii="Times New Roman" w:hAnsi="Times New Roman" w:cs="Times New Roman"/>
        </w:rPr>
        <w:t>прова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дження</w:t>
      </w:r>
      <w:proofErr w:type="spellEnd"/>
      <w:r w:rsidRPr="007B347A">
        <w:rPr>
          <w:rFonts w:ascii="Times New Roman" w:hAnsi="Times New Roman" w:cs="Times New Roman"/>
        </w:rPr>
        <w:t xml:space="preserve"> справи про банкрутство);</w:t>
      </w:r>
    </w:p>
    <w:p w:rsidR="006751B9" w:rsidRPr="007B347A" w:rsidRDefault="006751B9" w:rsidP="006751B9">
      <w:pPr>
        <w:spacing w:line="295" w:lineRule="auto"/>
        <w:ind w:left="132" w:right="171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i/>
          <w:sz w:val="28"/>
        </w:rPr>
        <w:t xml:space="preserve">потенційний </w:t>
      </w:r>
      <w:proofErr w:type="spellStart"/>
      <w:r w:rsidRPr="007B347A">
        <w:rPr>
          <w:rFonts w:ascii="Times New Roman" w:hAnsi="Times New Roman" w:cs="Times New Roman"/>
          <w:i/>
          <w:sz w:val="28"/>
        </w:rPr>
        <w:t>санатор</w:t>
      </w:r>
      <w:proofErr w:type="spellEnd"/>
      <w:r w:rsidRPr="007B347A">
        <w:rPr>
          <w:rFonts w:ascii="Times New Roman" w:hAnsi="Times New Roman" w:cs="Times New Roman"/>
          <w:i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 xml:space="preserve">(якщо вирішується питання про санацію під- </w:t>
      </w:r>
      <w:proofErr w:type="spellStart"/>
      <w:r w:rsidRPr="007B347A">
        <w:rPr>
          <w:rFonts w:ascii="Times New Roman" w:hAnsi="Times New Roman" w:cs="Times New Roman"/>
          <w:sz w:val="28"/>
        </w:rPr>
        <w:t>приємства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шляхом реорганізації);</w:t>
      </w:r>
    </w:p>
    <w:p w:rsidR="006751B9" w:rsidRPr="007B347A" w:rsidRDefault="006751B9" w:rsidP="006751B9">
      <w:pPr>
        <w:pStyle w:val="a3"/>
        <w:spacing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державні органи </w:t>
      </w:r>
      <w:r w:rsidRPr="007B347A">
        <w:rPr>
          <w:rFonts w:ascii="Times New Roman" w:hAnsi="Times New Roman" w:cs="Times New Roman"/>
        </w:rPr>
        <w:t xml:space="preserve">(якщо вирішується питання про надання </w:t>
      </w:r>
      <w:proofErr w:type="spellStart"/>
      <w:r w:rsidRPr="007B347A">
        <w:rPr>
          <w:rFonts w:ascii="Times New Roman" w:hAnsi="Times New Roman" w:cs="Times New Roman"/>
        </w:rPr>
        <w:t>підприєм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ству</w:t>
      </w:r>
      <w:proofErr w:type="spellEnd"/>
      <w:r w:rsidRPr="007B347A">
        <w:rPr>
          <w:rFonts w:ascii="Times New Roman" w:hAnsi="Times New Roman" w:cs="Times New Roman"/>
        </w:rPr>
        <w:t xml:space="preserve"> державної санаційної підтримки).</w:t>
      </w:r>
    </w:p>
    <w:p w:rsidR="006751B9" w:rsidRPr="007B347A" w:rsidRDefault="006751B9" w:rsidP="006751B9">
      <w:pPr>
        <w:spacing w:line="295" w:lineRule="auto"/>
        <w:ind w:left="132" w:right="170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b/>
          <w:i/>
          <w:sz w:val="28"/>
        </w:rPr>
        <w:t>Обґрунтування інформації</w:t>
      </w:r>
      <w:r w:rsidRPr="007B347A">
        <w:rPr>
          <w:rFonts w:ascii="Times New Roman" w:hAnsi="Times New Roman" w:cs="Times New Roman"/>
          <w:sz w:val="28"/>
        </w:rPr>
        <w:t>, якої потребують зовнішні замовники аудиту, забезпечується:</w:t>
      </w:r>
    </w:p>
    <w:p w:rsidR="006751B9" w:rsidRPr="007B347A" w:rsidRDefault="006751B9" w:rsidP="006751B9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підтвердженням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достовірності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повноти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даних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про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фінансово-май- новий стан боржника;</w:t>
      </w:r>
    </w:p>
    <w:p w:rsidR="006751B9" w:rsidRPr="007B347A" w:rsidRDefault="006751B9" w:rsidP="006751B9">
      <w:pPr>
        <w:pStyle w:val="a3"/>
        <w:ind w:left="84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доведенням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реалістичності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плану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санації;</w:t>
      </w:r>
    </w:p>
    <w:p w:rsidR="006751B9" w:rsidRPr="007B347A" w:rsidRDefault="006751B9" w:rsidP="006751B9">
      <w:pPr>
        <w:pStyle w:val="a3"/>
        <w:spacing w:before="69" w:line="295" w:lineRule="auto"/>
        <w:ind w:right="173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підтвердженням вибору найбільш раціонального з можливих варі- антів розвитку підприємства.</w:t>
      </w:r>
    </w:p>
    <w:p w:rsidR="006751B9" w:rsidRPr="007B347A" w:rsidRDefault="006751B9" w:rsidP="006751B9">
      <w:pPr>
        <w:ind w:left="841"/>
        <w:jc w:val="both"/>
        <w:rPr>
          <w:rFonts w:ascii="Times New Roman" w:hAnsi="Times New Roman" w:cs="Times New Roman"/>
          <w:b/>
          <w:i/>
          <w:sz w:val="28"/>
        </w:rPr>
      </w:pPr>
      <w:r w:rsidRPr="007B347A">
        <w:rPr>
          <w:rFonts w:ascii="Times New Roman" w:hAnsi="Times New Roman" w:cs="Times New Roman"/>
          <w:b/>
          <w:i/>
          <w:sz w:val="28"/>
        </w:rPr>
        <w:t>Етапи</w:t>
      </w:r>
      <w:r w:rsidRPr="007B347A">
        <w:rPr>
          <w:rFonts w:ascii="Times New Roman" w:hAnsi="Times New Roman" w:cs="Times New Roman"/>
          <w:b/>
          <w:i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i/>
          <w:sz w:val="28"/>
        </w:rPr>
        <w:t>проведення</w:t>
      </w:r>
      <w:r w:rsidRPr="007B347A">
        <w:rPr>
          <w:rFonts w:ascii="Times New Roman" w:hAnsi="Times New Roman" w:cs="Times New Roman"/>
          <w:b/>
          <w:i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i/>
          <w:sz w:val="28"/>
        </w:rPr>
        <w:t>санаційного</w:t>
      </w:r>
      <w:r w:rsidRPr="007B347A">
        <w:rPr>
          <w:rFonts w:ascii="Times New Roman" w:hAnsi="Times New Roman" w:cs="Times New Roman"/>
          <w:b/>
          <w:i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i/>
          <w:spacing w:val="-2"/>
          <w:sz w:val="28"/>
        </w:rPr>
        <w:t>аудиту:</w:t>
      </w:r>
    </w:p>
    <w:p w:rsidR="006751B9" w:rsidRPr="007B347A" w:rsidRDefault="006751B9" w:rsidP="006751B9">
      <w:pPr>
        <w:pStyle w:val="a3"/>
        <w:spacing w:before="74"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ідентифікація даних </w:t>
      </w:r>
      <w:r w:rsidRPr="007B347A">
        <w:rPr>
          <w:rFonts w:ascii="Times New Roman" w:hAnsi="Times New Roman" w:cs="Times New Roman"/>
        </w:rPr>
        <w:t xml:space="preserve">– полягає у збиранні та формуванні </w:t>
      </w:r>
      <w:proofErr w:type="spellStart"/>
      <w:r w:rsidRPr="007B347A">
        <w:rPr>
          <w:rFonts w:ascii="Times New Roman" w:hAnsi="Times New Roman" w:cs="Times New Roman"/>
        </w:rPr>
        <w:t>інформа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ційного</w:t>
      </w:r>
      <w:proofErr w:type="spellEnd"/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забезпечення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подальшого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оцінювання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фінансового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стану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й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ефек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тивності</w:t>
      </w:r>
      <w:proofErr w:type="spellEnd"/>
      <w:r w:rsidRPr="007B347A">
        <w:rPr>
          <w:rFonts w:ascii="Times New Roman" w:hAnsi="Times New Roman" w:cs="Times New Roman"/>
        </w:rPr>
        <w:t xml:space="preserve"> діяльності підприємства;</w:t>
      </w:r>
    </w:p>
    <w:p w:rsidR="006751B9" w:rsidRPr="007B347A" w:rsidRDefault="006751B9" w:rsidP="006751B9">
      <w:pPr>
        <w:pStyle w:val="a3"/>
        <w:spacing w:before="1"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  <w:spacing w:val="-2"/>
        </w:rPr>
        <w:t>експертиза</w:t>
      </w:r>
      <w:r w:rsidRPr="007B347A">
        <w:rPr>
          <w:rFonts w:ascii="Times New Roman" w:hAnsi="Times New Roman" w:cs="Times New Roman"/>
          <w:i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–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комплексний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аналітичний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процес,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спрямований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на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роз- </w:t>
      </w:r>
      <w:proofErr w:type="spellStart"/>
      <w:r w:rsidRPr="007B347A">
        <w:rPr>
          <w:rFonts w:ascii="Times New Roman" w:hAnsi="Times New Roman" w:cs="Times New Roman"/>
        </w:rPr>
        <w:t>роблення</w:t>
      </w:r>
      <w:proofErr w:type="spellEnd"/>
      <w:r w:rsidRPr="007B347A">
        <w:rPr>
          <w:rFonts w:ascii="Times New Roman" w:hAnsi="Times New Roman" w:cs="Times New Roman"/>
        </w:rPr>
        <w:t xml:space="preserve"> об'єктивних висновків про поточний і перспективний стани об'єкта аудиту;</w:t>
      </w:r>
    </w:p>
    <w:p w:rsidR="006751B9" w:rsidRPr="007B347A" w:rsidRDefault="006751B9" w:rsidP="006751B9">
      <w:pPr>
        <w:pStyle w:val="a3"/>
        <w:spacing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висновки </w:t>
      </w:r>
      <w:r w:rsidRPr="007B347A">
        <w:rPr>
          <w:rFonts w:ascii="Times New Roman" w:hAnsi="Times New Roman" w:cs="Times New Roman"/>
        </w:rPr>
        <w:t xml:space="preserve">– формуються на підставі даних експертизи, наявних до- </w:t>
      </w:r>
      <w:proofErr w:type="spellStart"/>
      <w:r w:rsidRPr="007B347A">
        <w:rPr>
          <w:rFonts w:ascii="Times New Roman" w:hAnsi="Times New Roman" w:cs="Times New Roman"/>
        </w:rPr>
        <w:t>казів</w:t>
      </w:r>
      <w:proofErr w:type="spellEnd"/>
      <w:r w:rsidRPr="007B347A">
        <w:rPr>
          <w:rFonts w:ascii="Times New Roman" w:hAnsi="Times New Roman" w:cs="Times New Roman"/>
        </w:rPr>
        <w:t xml:space="preserve"> та їх комплексного аналізу, дозволяють оцінити санаційну </w:t>
      </w:r>
      <w:proofErr w:type="spellStart"/>
      <w:r w:rsidRPr="007B347A">
        <w:rPr>
          <w:rFonts w:ascii="Times New Roman" w:hAnsi="Times New Roman" w:cs="Times New Roman"/>
        </w:rPr>
        <w:t>спро</w:t>
      </w:r>
      <w:proofErr w:type="spellEnd"/>
      <w:r w:rsidRPr="007B347A">
        <w:rPr>
          <w:rFonts w:ascii="Times New Roman" w:hAnsi="Times New Roman" w:cs="Times New Roman"/>
        </w:rPr>
        <w:t>- можність підприємства;</w:t>
      </w:r>
    </w:p>
    <w:p w:rsidR="006751B9" w:rsidRPr="007B347A" w:rsidRDefault="006751B9" w:rsidP="006751B9">
      <w:pPr>
        <w:pStyle w:val="a3"/>
        <w:tabs>
          <w:tab w:val="left" w:pos="3087"/>
          <w:tab w:val="left" w:pos="6815"/>
        </w:tabs>
        <w:spacing w:line="295" w:lineRule="auto"/>
        <w:ind w:right="168" w:firstLine="70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  <w:spacing w:val="-2"/>
        </w:rPr>
        <w:t>вироблення</w:t>
      </w:r>
      <w:r w:rsidRPr="007B347A">
        <w:rPr>
          <w:rFonts w:ascii="Times New Roman" w:hAnsi="Times New Roman" w:cs="Times New Roman"/>
          <w:i/>
          <w:spacing w:val="-8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</w:rPr>
        <w:t>рекомендацій</w:t>
      </w:r>
      <w:r w:rsidRPr="007B347A">
        <w:rPr>
          <w:rFonts w:ascii="Times New Roman" w:hAnsi="Times New Roman" w:cs="Times New Roman"/>
          <w:i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щодо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вдосконалення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санаційної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концепції. </w:t>
      </w:r>
      <w:r w:rsidRPr="007B347A">
        <w:rPr>
          <w:rFonts w:ascii="Times New Roman" w:hAnsi="Times New Roman" w:cs="Times New Roman"/>
        </w:rPr>
        <w:t>Головним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критерієм</w:t>
      </w:r>
      <w:r w:rsidRPr="007B347A">
        <w:rPr>
          <w:rFonts w:ascii="Times New Roman" w:hAnsi="Times New Roman" w:cs="Times New Roman"/>
        </w:rPr>
        <w:tab/>
        <w:t>ухвалення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рішення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щодо</w:t>
      </w:r>
      <w:r w:rsidRPr="007B347A">
        <w:rPr>
          <w:rFonts w:ascii="Times New Roman" w:hAnsi="Times New Roman" w:cs="Times New Roman"/>
        </w:rPr>
        <w:tab/>
        <w:t>доцільності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про- ведення санації підприємства є його санаційна спроможність, тобто на-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явність</w:t>
      </w:r>
      <w:r w:rsidRPr="007B347A">
        <w:rPr>
          <w:rFonts w:ascii="Times New Roman" w:hAnsi="Times New Roman" w:cs="Times New Roman"/>
          <w:spacing w:val="59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58"/>
        </w:rPr>
        <w:t xml:space="preserve"> </w:t>
      </w:r>
      <w:r w:rsidRPr="007B347A">
        <w:rPr>
          <w:rFonts w:ascii="Times New Roman" w:hAnsi="Times New Roman" w:cs="Times New Roman"/>
        </w:rPr>
        <w:t>підприємства,</w:t>
      </w:r>
      <w:r w:rsidRPr="007B347A">
        <w:rPr>
          <w:rFonts w:ascii="Times New Roman" w:hAnsi="Times New Roman" w:cs="Times New Roman"/>
          <w:spacing w:val="62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61"/>
        </w:rPr>
        <w:t xml:space="preserve"> </w:t>
      </w:r>
      <w:r w:rsidRPr="007B347A">
        <w:rPr>
          <w:rFonts w:ascii="Times New Roman" w:hAnsi="Times New Roman" w:cs="Times New Roman"/>
        </w:rPr>
        <w:t>перебуває</w:t>
      </w:r>
      <w:r w:rsidRPr="007B347A">
        <w:rPr>
          <w:rFonts w:ascii="Times New Roman" w:hAnsi="Times New Roman" w:cs="Times New Roman"/>
          <w:spacing w:val="62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57"/>
        </w:rPr>
        <w:t xml:space="preserve"> </w:t>
      </w:r>
      <w:r w:rsidRPr="007B347A">
        <w:rPr>
          <w:rFonts w:ascii="Times New Roman" w:hAnsi="Times New Roman" w:cs="Times New Roman"/>
        </w:rPr>
        <w:t>фінансовій</w:t>
      </w:r>
      <w:r w:rsidRPr="007B347A">
        <w:rPr>
          <w:rFonts w:ascii="Times New Roman" w:hAnsi="Times New Roman" w:cs="Times New Roman"/>
          <w:spacing w:val="58"/>
        </w:rPr>
        <w:t xml:space="preserve"> </w:t>
      </w:r>
      <w:r w:rsidRPr="007B347A">
        <w:rPr>
          <w:rFonts w:ascii="Times New Roman" w:hAnsi="Times New Roman" w:cs="Times New Roman"/>
        </w:rPr>
        <w:t>кризі,</w:t>
      </w:r>
      <w:r w:rsidRPr="007B347A">
        <w:rPr>
          <w:rFonts w:ascii="Times New Roman" w:hAnsi="Times New Roman" w:cs="Times New Roman"/>
          <w:spacing w:val="6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фінансових,</w:t>
      </w:r>
    </w:p>
    <w:p w:rsidR="006751B9" w:rsidRPr="007B347A" w:rsidRDefault="006751B9" w:rsidP="006751B9">
      <w:pPr>
        <w:spacing w:line="295" w:lineRule="auto"/>
        <w:jc w:val="right"/>
        <w:rPr>
          <w:rFonts w:ascii="Times New Roman" w:hAnsi="Times New Roman" w:cs="Times New Roman"/>
        </w:rPr>
        <w:sectPr w:rsidR="006751B9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6751B9" w:rsidRPr="007B347A" w:rsidRDefault="006751B9" w:rsidP="006751B9">
      <w:pPr>
        <w:pStyle w:val="a3"/>
        <w:spacing w:before="68" w:line="295" w:lineRule="auto"/>
        <w:ind w:right="16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організаційно-технічних і правових можливостей, які визначають його здатність до успішного проведення фінансової санації. Вона також роз- </w:t>
      </w:r>
      <w:proofErr w:type="spellStart"/>
      <w:r w:rsidRPr="007B347A">
        <w:rPr>
          <w:rFonts w:ascii="Times New Roman" w:hAnsi="Times New Roman" w:cs="Times New Roman"/>
        </w:rPr>
        <w:t>глядається</w:t>
      </w:r>
      <w:proofErr w:type="spellEnd"/>
      <w:r w:rsidRPr="007B347A">
        <w:rPr>
          <w:rFonts w:ascii="Times New Roman" w:hAnsi="Times New Roman" w:cs="Times New Roman"/>
        </w:rPr>
        <w:t xml:space="preserve"> як комплексний критерій ухвалення рішення щодо </w:t>
      </w:r>
      <w:proofErr w:type="spellStart"/>
      <w:r w:rsidRPr="007B347A">
        <w:rPr>
          <w:rFonts w:ascii="Times New Roman" w:hAnsi="Times New Roman" w:cs="Times New Roman"/>
        </w:rPr>
        <w:t>фінан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сового</w:t>
      </w:r>
      <w:proofErr w:type="spellEnd"/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оздоровлення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підприємства,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який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узагальнює</w:t>
      </w:r>
      <w:r w:rsidRPr="007B347A">
        <w:rPr>
          <w:rFonts w:ascii="Times New Roman" w:hAnsi="Times New Roman" w:cs="Times New Roman"/>
          <w:spacing w:val="79"/>
        </w:rPr>
        <w:t xml:space="preserve"> </w:t>
      </w:r>
      <w:r w:rsidRPr="007B347A">
        <w:rPr>
          <w:rFonts w:ascii="Times New Roman" w:hAnsi="Times New Roman" w:cs="Times New Roman"/>
        </w:rPr>
        <w:t>сукупність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ознак і передумов для подолання фінансової кризи.</w:t>
      </w:r>
    </w:p>
    <w:p w:rsidR="006751B9" w:rsidRPr="007B347A" w:rsidRDefault="006751B9" w:rsidP="006751B9">
      <w:pPr>
        <w:pStyle w:val="a3"/>
        <w:spacing w:before="1"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До загальних </w:t>
      </w:r>
      <w:r w:rsidRPr="007B347A">
        <w:rPr>
          <w:rFonts w:ascii="Times New Roman" w:hAnsi="Times New Roman" w:cs="Times New Roman"/>
          <w:b/>
          <w:i/>
        </w:rPr>
        <w:t xml:space="preserve">передумов санаційної спроможності </w:t>
      </w:r>
      <w:r w:rsidRPr="007B347A">
        <w:rPr>
          <w:rFonts w:ascii="Times New Roman" w:hAnsi="Times New Roman" w:cs="Times New Roman"/>
        </w:rPr>
        <w:t>відносять на- явність у підприємства ефективної санаційної концепції та потенціалу для майбутньої успішної діяльності, а саме:</w:t>
      </w:r>
    </w:p>
    <w:p w:rsidR="006751B9" w:rsidRPr="007B347A" w:rsidRDefault="006751B9" w:rsidP="006751B9">
      <w:pPr>
        <w:pStyle w:val="a3"/>
        <w:spacing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стійких позицій на ринку та реальних можливостей збільшення об- </w:t>
      </w:r>
      <w:proofErr w:type="spellStart"/>
      <w:r w:rsidRPr="007B347A">
        <w:rPr>
          <w:rFonts w:ascii="Times New Roman" w:hAnsi="Times New Roman" w:cs="Times New Roman"/>
        </w:rPr>
        <w:t>сягів</w:t>
      </w:r>
      <w:proofErr w:type="spellEnd"/>
      <w:r w:rsidRPr="007B347A">
        <w:rPr>
          <w:rFonts w:ascii="Times New Roman" w:hAnsi="Times New Roman" w:cs="Times New Roman"/>
        </w:rPr>
        <w:t xml:space="preserve"> реалізації;</w:t>
      </w:r>
    </w:p>
    <w:p w:rsidR="006751B9" w:rsidRPr="007B347A" w:rsidRDefault="006751B9" w:rsidP="006751B9">
      <w:pPr>
        <w:pStyle w:val="a3"/>
        <w:spacing w:line="320" w:lineRule="exact"/>
        <w:ind w:left="84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конкурентних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переваг;</w:t>
      </w:r>
    </w:p>
    <w:p w:rsidR="006751B9" w:rsidRPr="007B347A" w:rsidRDefault="006751B9" w:rsidP="006751B9">
      <w:pPr>
        <w:pStyle w:val="a3"/>
        <w:spacing w:before="73" w:line="295" w:lineRule="auto"/>
        <w:ind w:left="841" w:right="3940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виробничого та кадрового потенціалу; реальної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дієвої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санаційної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концепції.</w:t>
      </w:r>
    </w:p>
    <w:p w:rsidR="006751B9" w:rsidRPr="007B347A" w:rsidRDefault="006751B9" w:rsidP="006751B9">
      <w:pPr>
        <w:pStyle w:val="a3"/>
        <w:spacing w:line="295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На думку [</w:t>
      </w:r>
      <w:hyperlink w:anchor="_bookmark151" w:history="1">
        <w:r w:rsidRPr="007B347A">
          <w:rPr>
            <w:rFonts w:ascii="Times New Roman" w:hAnsi="Times New Roman" w:cs="Times New Roman"/>
          </w:rPr>
          <w:t>80</w:t>
        </w:r>
      </w:hyperlink>
      <w:r w:rsidRPr="007B347A">
        <w:rPr>
          <w:rFonts w:ascii="Times New Roman" w:hAnsi="Times New Roman" w:cs="Times New Roman"/>
        </w:rPr>
        <w:t xml:space="preserve">], </w:t>
      </w:r>
      <w:proofErr w:type="spellStart"/>
      <w:r w:rsidRPr="007B347A">
        <w:rPr>
          <w:rFonts w:ascii="Times New Roman" w:hAnsi="Times New Roman" w:cs="Times New Roman"/>
        </w:rPr>
        <w:t>санаційно</w:t>
      </w:r>
      <w:proofErr w:type="spellEnd"/>
      <w:r w:rsidRPr="007B347A">
        <w:rPr>
          <w:rFonts w:ascii="Times New Roman" w:hAnsi="Times New Roman" w:cs="Times New Roman"/>
        </w:rPr>
        <w:t xml:space="preserve"> спроможним підприємство буде, якщо про- дисконтована очікувана вартість майбутніх активів (за умови успішної </w:t>
      </w:r>
      <w:proofErr w:type="spellStart"/>
      <w:r w:rsidRPr="007B347A">
        <w:rPr>
          <w:rFonts w:ascii="Times New Roman" w:hAnsi="Times New Roman" w:cs="Times New Roman"/>
        </w:rPr>
        <w:t>са</w:t>
      </w:r>
      <w:proofErr w:type="spellEnd"/>
      <w:r w:rsidRPr="007B347A">
        <w:rPr>
          <w:rFonts w:ascii="Times New Roman" w:hAnsi="Times New Roman" w:cs="Times New Roman"/>
        </w:rPr>
        <w:t xml:space="preserve">- нації) перевищуватиме вартість його ліквідаційної маси перед </w:t>
      </w:r>
      <w:proofErr w:type="spellStart"/>
      <w:r w:rsidRPr="007B347A">
        <w:rPr>
          <w:rFonts w:ascii="Times New Roman" w:hAnsi="Times New Roman" w:cs="Times New Roman"/>
        </w:rPr>
        <w:t>проведен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ням</w:t>
      </w:r>
      <w:proofErr w:type="spellEnd"/>
      <w:r w:rsidRPr="007B347A">
        <w:rPr>
          <w:rFonts w:ascii="Times New Roman" w:hAnsi="Times New Roman" w:cs="Times New Roman"/>
        </w:rPr>
        <w:t xml:space="preserve"> санації.</w:t>
      </w:r>
    </w:p>
    <w:p w:rsidR="006751B9" w:rsidRPr="007B347A" w:rsidRDefault="006751B9" w:rsidP="006751B9">
      <w:pPr>
        <w:pStyle w:val="a3"/>
        <w:spacing w:before="1"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До початку проведення санаційного аудиту слід сформувати його програму, яка визначає процедури, необхідні для досягнення постав- </w:t>
      </w:r>
      <w:proofErr w:type="spellStart"/>
      <w:r w:rsidRPr="007B347A">
        <w:rPr>
          <w:rFonts w:ascii="Times New Roman" w:hAnsi="Times New Roman" w:cs="Times New Roman"/>
        </w:rPr>
        <w:t>лених</w:t>
      </w:r>
      <w:proofErr w:type="spellEnd"/>
      <w:r w:rsidRPr="007B347A">
        <w:rPr>
          <w:rFonts w:ascii="Times New Roman" w:hAnsi="Times New Roman" w:cs="Times New Roman"/>
        </w:rPr>
        <w:t xml:space="preserve"> цілей та може містити такі питання:</w:t>
      </w:r>
    </w:p>
    <w:p w:rsidR="006751B9" w:rsidRPr="007B347A" w:rsidRDefault="006751B9" w:rsidP="006751B9">
      <w:pPr>
        <w:pStyle w:val="a4"/>
        <w:numPr>
          <w:ilvl w:val="0"/>
          <w:numId w:val="24"/>
        </w:numPr>
        <w:tabs>
          <w:tab w:val="left" w:pos="1169"/>
        </w:tabs>
        <w:spacing w:line="319" w:lineRule="exact"/>
        <w:ind w:left="1169" w:hanging="32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вивчення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плану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санації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та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збирання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необхідної</w:t>
      </w:r>
      <w:r w:rsidRPr="007B347A">
        <w:rPr>
          <w:rFonts w:ascii="Times New Roman" w:hAnsi="Times New Roman" w:cs="Times New Roman"/>
          <w:spacing w:val="-3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інформації;</w:t>
      </w:r>
    </w:p>
    <w:p w:rsidR="006751B9" w:rsidRPr="007B347A" w:rsidRDefault="006751B9" w:rsidP="006751B9">
      <w:pPr>
        <w:pStyle w:val="a4"/>
        <w:numPr>
          <w:ilvl w:val="0"/>
          <w:numId w:val="24"/>
        </w:numPr>
        <w:tabs>
          <w:tab w:val="left" w:pos="1169"/>
        </w:tabs>
        <w:spacing w:before="74" w:line="295" w:lineRule="auto"/>
        <w:ind w:left="841" w:right="2777" w:firstLine="0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оцінювання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вихідних</w:t>
      </w:r>
      <w:r w:rsidRPr="007B347A">
        <w:rPr>
          <w:rFonts w:ascii="Times New Roman" w:hAnsi="Times New Roman" w:cs="Times New Roman"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даних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про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підприємство: а) аналіз виробничо-господарської діяльності;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б) аудит фінансового стану підприємства;</w:t>
      </w:r>
    </w:p>
    <w:p w:rsidR="006751B9" w:rsidRPr="007B347A" w:rsidRDefault="006751B9" w:rsidP="006751B9">
      <w:pPr>
        <w:pStyle w:val="a3"/>
        <w:spacing w:line="295" w:lineRule="auto"/>
        <w:ind w:right="171"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в) дослідження позиції підприємства на ринку засобів виробництва та збуту готової продукції;</w:t>
      </w:r>
    </w:p>
    <w:p w:rsidR="006751B9" w:rsidRPr="007B347A" w:rsidRDefault="006751B9" w:rsidP="006751B9">
      <w:pPr>
        <w:pStyle w:val="a4"/>
        <w:numPr>
          <w:ilvl w:val="0"/>
          <w:numId w:val="24"/>
        </w:numPr>
        <w:tabs>
          <w:tab w:val="left" w:pos="1184"/>
        </w:tabs>
        <w:spacing w:line="295" w:lineRule="auto"/>
        <w:ind w:left="132" w:right="164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pacing w:val="-4"/>
          <w:sz w:val="28"/>
        </w:rPr>
        <w:t>перевірка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правильності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визначення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причин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кризи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та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сильних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і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4"/>
          <w:sz w:val="28"/>
        </w:rPr>
        <w:t>слаб</w:t>
      </w:r>
      <w:proofErr w:type="spellEnd"/>
      <w:r w:rsidRPr="007B347A">
        <w:rPr>
          <w:rFonts w:ascii="Times New Roman" w:hAnsi="Times New Roman" w:cs="Times New Roman"/>
          <w:spacing w:val="-4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ких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аспектів діяльності підприємства;</w:t>
      </w:r>
    </w:p>
    <w:p w:rsidR="006751B9" w:rsidRPr="007B347A" w:rsidRDefault="006751B9" w:rsidP="006751B9">
      <w:pPr>
        <w:pStyle w:val="a4"/>
        <w:numPr>
          <w:ilvl w:val="0"/>
          <w:numId w:val="24"/>
        </w:numPr>
        <w:tabs>
          <w:tab w:val="left" w:pos="1169"/>
        </w:tabs>
        <w:ind w:left="1169" w:hanging="32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експертне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оцінювання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запланованих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санаційних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заходів;</w:t>
      </w:r>
    </w:p>
    <w:p w:rsidR="006751B9" w:rsidRPr="007B347A" w:rsidRDefault="006751B9" w:rsidP="006751B9">
      <w:pPr>
        <w:pStyle w:val="a4"/>
        <w:numPr>
          <w:ilvl w:val="0"/>
          <w:numId w:val="24"/>
        </w:numPr>
        <w:tabs>
          <w:tab w:val="left" w:pos="1201"/>
        </w:tabs>
        <w:spacing w:before="74" w:line="292" w:lineRule="auto"/>
        <w:ind w:left="132" w:right="168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правове оцінювання діяльності підприємства та запропонованої санаційної концепції;</w:t>
      </w:r>
    </w:p>
    <w:p w:rsidR="006751B9" w:rsidRPr="007B347A" w:rsidRDefault="006751B9" w:rsidP="006751B9">
      <w:pPr>
        <w:pStyle w:val="a4"/>
        <w:numPr>
          <w:ilvl w:val="0"/>
          <w:numId w:val="24"/>
        </w:numPr>
        <w:tabs>
          <w:tab w:val="left" w:pos="1169"/>
        </w:tabs>
        <w:spacing w:before="4"/>
        <w:ind w:left="1169" w:hanging="32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оцінювання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ефективності</w:t>
      </w:r>
      <w:r w:rsidRPr="007B347A">
        <w:rPr>
          <w:rFonts w:ascii="Times New Roman" w:hAnsi="Times New Roman" w:cs="Times New Roman"/>
          <w:spacing w:val="-1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санації;</w:t>
      </w:r>
    </w:p>
    <w:p w:rsidR="006751B9" w:rsidRPr="007B347A" w:rsidRDefault="006751B9" w:rsidP="006751B9">
      <w:pPr>
        <w:pStyle w:val="a4"/>
        <w:numPr>
          <w:ilvl w:val="0"/>
          <w:numId w:val="24"/>
        </w:numPr>
        <w:tabs>
          <w:tab w:val="left" w:pos="1169"/>
        </w:tabs>
        <w:spacing w:before="74"/>
        <w:ind w:left="1169" w:hanging="32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оцінювання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ризиків;</w:t>
      </w:r>
    </w:p>
    <w:p w:rsidR="006751B9" w:rsidRPr="007B347A" w:rsidRDefault="006751B9" w:rsidP="006751B9">
      <w:pPr>
        <w:pStyle w:val="a4"/>
        <w:numPr>
          <w:ilvl w:val="0"/>
          <w:numId w:val="24"/>
        </w:numPr>
        <w:tabs>
          <w:tab w:val="left" w:pos="1169"/>
        </w:tabs>
        <w:spacing w:before="75"/>
        <w:ind w:left="1169" w:hanging="32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оформлення</w:t>
      </w:r>
      <w:r w:rsidRPr="007B347A">
        <w:rPr>
          <w:rFonts w:ascii="Times New Roman" w:hAnsi="Times New Roman" w:cs="Times New Roman"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висновку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про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результати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аудиту.</w:t>
      </w:r>
    </w:p>
    <w:p w:rsidR="006751B9" w:rsidRPr="007B347A" w:rsidRDefault="006751B9" w:rsidP="006751B9">
      <w:pPr>
        <w:pStyle w:val="a3"/>
        <w:spacing w:before="74" w:line="295" w:lineRule="auto"/>
        <w:ind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Програма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санаційного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аудиту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основою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його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проведення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оці- </w:t>
      </w:r>
      <w:proofErr w:type="spellStart"/>
      <w:r w:rsidRPr="007B347A">
        <w:rPr>
          <w:rFonts w:ascii="Times New Roman" w:hAnsi="Times New Roman" w:cs="Times New Roman"/>
        </w:rPr>
        <w:t>нювання</w:t>
      </w:r>
      <w:proofErr w:type="spellEnd"/>
      <w:r w:rsidRPr="007B347A">
        <w:rPr>
          <w:rFonts w:ascii="Times New Roman" w:hAnsi="Times New Roman" w:cs="Times New Roman"/>
        </w:rPr>
        <w:t xml:space="preserve"> санаційної спроможності підприємства.</w:t>
      </w:r>
    </w:p>
    <w:p w:rsidR="00AA19C6" w:rsidRPr="006751B9" w:rsidRDefault="00AA19C6" w:rsidP="006751B9"/>
    <w:sectPr w:rsidR="00AA19C6" w:rsidRPr="006751B9">
      <w:footerReference w:type="default" r:id="rId8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42" w:rsidRDefault="00337342">
      <w:r>
        <w:separator/>
      </w:r>
    </w:p>
  </w:endnote>
  <w:endnote w:type="continuationSeparator" w:id="0">
    <w:p w:rsidR="00337342" w:rsidRDefault="0033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42" w:rsidRDefault="00337342">
      <w:r>
        <w:separator/>
      </w:r>
    </w:p>
  </w:footnote>
  <w:footnote w:type="continuationSeparator" w:id="0">
    <w:p w:rsidR="00337342" w:rsidRDefault="00337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668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360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80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03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27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051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5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98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83667"/>
    <w:rsid w:val="0014002F"/>
    <w:rsid w:val="001D0AC2"/>
    <w:rsid w:val="001F0BCD"/>
    <w:rsid w:val="001F3097"/>
    <w:rsid w:val="00203994"/>
    <w:rsid w:val="00204988"/>
    <w:rsid w:val="00337342"/>
    <w:rsid w:val="00540701"/>
    <w:rsid w:val="006751B9"/>
    <w:rsid w:val="006A5D5F"/>
    <w:rsid w:val="0074137E"/>
    <w:rsid w:val="007A0814"/>
    <w:rsid w:val="008322CF"/>
    <w:rsid w:val="008F02F5"/>
    <w:rsid w:val="00AA19C6"/>
    <w:rsid w:val="00B646CF"/>
    <w:rsid w:val="00DB5860"/>
    <w:rsid w:val="00FA1E1C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8322CF"/>
    <w:rPr>
      <w:rFonts w:ascii="Arial" w:eastAsia="Arial" w:hAnsi="Arial" w:cs="Arial"/>
      <w:b/>
      <w:bCs/>
      <w:sz w:val="32"/>
      <w:szCs w:val="3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8322CF"/>
    <w:rPr>
      <w:rFonts w:ascii="Arial" w:eastAsia="Arial" w:hAnsi="Arial" w:cs="Arial"/>
      <w:b/>
      <w:bCs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3281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6</cp:revision>
  <dcterms:created xsi:type="dcterms:W3CDTF">2025-02-10T13:49:00Z</dcterms:created>
  <dcterms:modified xsi:type="dcterms:W3CDTF">2025-02-11T18:34:00Z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