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13B" w:rsidRDefault="003D613B" w:rsidP="003D613B">
      <w:pPr>
        <w:spacing w:before="93"/>
        <w:ind w:left="1660" w:right="1831"/>
        <w:jc w:val="center"/>
        <w:rPr>
          <w:rFonts w:ascii="Arial" w:hAnsi="Arial"/>
          <w:b/>
          <w:sz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1908175</wp:posOffset>
                </wp:positionH>
                <wp:positionV relativeFrom="paragraph">
                  <wp:posOffset>330835</wp:posOffset>
                </wp:positionV>
                <wp:extent cx="3672205" cy="1270"/>
                <wp:effectExtent l="12700" t="10160" r="10795" b="762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72205" cy="1270"/>
                        </a:xfrm>
                        <a:custGeom>
                          <a:avLst/>
                          <a:gdLst>
                            <a:gd name="T0" fmla="+- 0 3005 3005"/>
                            <a:gd name="T1" fmla="*/ T0 w 5783"/>
                            <a:gd name="T2" fmla="+- 0 8787 3005"/>
                            <a:gd name="T3" fmla="*/ T2 w 57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783">
                              <a:moveTo>
                                <a:pt x="0" y="0"/>
                              </a:moveTo>
                              <a:lnTo>
                                <a:pt x="578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C90109" id="Полилиния 2" o:spid="_x0000_s1026" style="position:absolute;margin-left:150.25pt;margin-top:26.05pt;width:289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" path="m,l5782,e" filled="f" strokecolor="#231f20" strokeweight=".5pt">
                <v:path arrowok="t" o:connecttype="custom" o:connectlocs="0,0;3671570,0" o:connectangles="0,0"/>
                <w10:wrap type="topAndBottom" anchorx="page"/>
              </v:shape>
            </w:pict>
          </mc:Fallback>
        </mc:AlternateContent>
      </w:r>
      <w:r>
        <w:rPr>
          <w:rFonts w:ascii="Arial" w:hAnsi="Arial"/>
          <w:b/>
          <w:color w:val="231F20"/>
          <w:w w:val="90"/>
          <w:sz w:val="28"/>
        </w:rPr>
        <w:t>ТЕМА</w:t>
      </w:r>
      <w:r>
        <w:rPr>
          <w:rFonts w:ascii="Arial" w:hAnsi="Arial"/>
          <w:b/>
          <w:color w:val="231F20"/>
          <w:spacing w:val="2"/>
          <w:w w:val="90"/>
          <w:sz w:val="28"/>
        </w:rPr>
        <w:t xml:space="preserve"> </w:t>
      </w:r>
      <w:r>
        <w:rPr>
          <w:rFonts w:ascii="Arial" w:hAnsi="Arial"/>
          <w:b/>
          <w:color w:val="231F20"/>
          <w:w w:val="90"/>
          <w:sz w:val="28"/>
        </w:rPr>
        <w:t>1.</w:t>
      </w:r>
    </w:p>
    <w:p w:rsidR="003D613B" w:rsidRDefault="003D613B" w:rsidP="003D613B">
      <w:pPr>
        <w:pStyle w:val="1"/>
        <w:spacing w:before="188"/>
      </w:pPr>
      <w:r>
        <w:rPr>
          <w:color w:val="231F20"/>
          <w:w w:val="85"/>
        </w:rPr>
        <w:t>ЗАГАЛЬНІ</w:t>
      </w:r>
      <w:r>
        <w:rPr>
          <w:color w:val="231F20"/>
          <w:spacing w:val="42"/>
          <w:w w:val="85"/>
        </w:rPr>
        <w:t xml:space="preserve"> </w:t>
      </w:r>
      <w:r>
        <w:rPr>
          <w:color w:val="231F20"/>
          <w:w w:val="85"/>
        </w:rPr>
        <w:t>ВИМОГИ</w:t>
      </w:r>
      <w:r>
        <w:rPr>
          <w:color w:val="231F20"/>
          <w:spacing w:val="42"/>
          <w:w w:val="85"/>
        </w:rPr>
        <w:t xml:space="preserve"> </w:t>
      </w:r>
      <w:r>
        <w:rPr>
          <w:color w:val="231F20"/>
          <w:w w:val="85"/>
        </w:rPr>
        <w:t>ДО</w:t>
      </w:r>
      <w:r>
        <w:rPr>
          <w:color w:val="231F20"/>
          <w:spacing w:val="43"/>
          <w:w w:val="85"/>
        </w:rPr>
        <w:t xml:space="preserve"> </w:t>
      </w:r>
      <w:r>
        <w:rPr>
          <w:color w:val="231F20"/>
          <w:w w:val="85"/>
        </w:rPr>
        <w:t>ЗВІТНОСТІ</w:t>
      </w:r>
    </w:p>
    <w:p w:rsidR="003D613B" w:rsidRDefault="003D613B" w:rsidP="003D613B">
      <w:pPr>
        <w:pStyle w:val="a3"/>
        <w:spacing w:before="4"/>
        <w:rPr>
          <w:rFonts w:ascii="Arial"/>
          <w:b/>
          <w:sz w:val="9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1548130</wp:posOffset>
                </wp:positionH>
                <wp:positionV relativeFrom="paragraph">
                  <wp:posOffset>96520</wp:posOffset>
                </wp:positionV>
                <wp:extent cx="4392295" cy="1270"/>
                <wp:effectExtent l="5080" t="9525" r="12700" b="8255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92295" cy="1270"/>
                        </a:xfrm>
                        <a:custGeom>
                          <a:avLst/>
                          <a:gdLst>
                            <a:gd name="T0" fmla="+- 0 2438 2438"/>
                            <a:gd name="T1" fmla="*/ T0 w 6917"/>
                            <a:gd name="T2" fmla="+- 0 9354 2438"/>
                            <a:gd name="T3" fmla="*/ T2 w 69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17">
                              <a:moveTo>
                                <a:pt x="0" y="0"/>
                              </a:moveTo>
                              <a:lnTo>
                                <a:pt x="6916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950BBA" id="Полилиния 1" o:spid="_x0000_s1026" style="position:absolute;margin-left:121.9pt;margin-top:7.6pt;width:345.8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" path="m,l6916,e" filled="f" strokecolor="#231f20" strokeweight=".5pt">
                <v:path arrowok="t" o:connecttype="custom" o:connectlocs="0,0;4391660,0" o:connectangles="0,0"/>
                <w10:wrap type="topAndBottom" anchorx="page"/>
              </v:shape>
            </w:pict>
          </mc:Fallback>
        </mc:AlternateContent>
      </w:r>
    </w:p>
    <w:p w:rsidR="003D613B" w:rsidRDefault="003D613B" w:rsidP="003D613B">
      <w:pPr>
        <w:pStyle w:val="3"/>
        <w:numPr>
          <w:ilvl w:val="1"/>
          <w:numId w:val="12"/>
        </w:numPr>
        <w:tabs>
          <w:tab w:val="left" w:pos="2307"/>
        </w:tabs>
        <w:spacing w:before="304"/>
        <w:ind w:hanging="463"/>
        <w:jc w:val="left"/>
      </w:pPr>
      <w:r>
        <w:rPr>
          <w:color w:val="231F20"/>
          <w:w w:val="90"/>
        </w:rPr>
        <w:t>Види,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класифікація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та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склад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звітності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підприємств</w:t>
      </w:r>
    </w:p>
    <w:p w:rsidR="003D613B" w:rsidRDefault="003D613B" w:rsidP="003D613B">
      <w:pPr>
        <w:pStyle w:val="a3"/>
        <w:spacing w:before="4"/>
        <w:rPr>
          <w:rFonts w:ascii="Arial"/>
          <w:b/>
          <w:sz w:val="23"/>
        </w:rPr>
      </w:pPr>
    </w:p>
    <w:p w:rsidR="003D613B" w:rsidRDefault="003D613B" w:rsidP="003D613B">
      <w:pPr>
        <w:pStyle w:val="a3"/>
        <w:spacing w:line="247" w:lineRule="auto"/>
        <w:ind w:left="104" w:right="274" w:firstLine="283"/>
        <w:jc w:val="both"/>
      </w:pPr>
      <w:r>
        <w:rPr>
          <w:color w:val="231F20"/>
          <w:w w:val="95"/>
        </w:rPr>
        <w:t>Ефективність управління розвитком підприємства значною мірою залежить від достовір-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ного, повного, своєчасного та доречного інформаційного забезпечення, важливим джере-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лом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якого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є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звітність.</w:t>
      </w:r>
    </w:p>
    <w:p w:rsidR="003D613B" w:rsidRDefault="003D613B" w:rsidP="003D613B">
      <w:pPr>
        <w:pStyle w:val="a3"/>
        <w:spacing w:line="247" w:lineRule="auto"/>
        <w:ind w:left="104" w:right="275" w:firstLine="283"/>
        <w:jc w:val="both"/>
      </w:pPr>
      <w:r>
        <w:rPr>
          <w:rFonts w:ascii="Arial" w:hAnsi="Arial"/>
          <w:i/>
          <w:color w:val="231F20"/>
          <w:w w:val="95"/>
        </w:rPr>
        <w:t xml:space="preserve">Звітність підприємства </w:t>
      </w:r>
      <w:r>
        <w:rPr>
          <w:color w:val="231F20"/>
          <w:w w:val="95"/>
        </w:rPr>
        <w:t>– це система взаємопов’язаних показників, сформована згідно з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діючим законодавством, що відображає фінансовий стан, результати діяльності, формуван-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ня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використання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матеріальних,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трудових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фінансових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ресурсів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підприємства.</w:t>
      </w:r>
    </w:p>
    <w:p w:rsidR="003D613B" w:rsidRDefault="003D613B" w:rsidP="003D613B">
      <w:pPr>
        <w:pStyle w:val="a3"/>
        <w:spacing w:line="247" w:lineRule="auto"/>
        <w:ind w:left="104" w:right="275" w:firstLine="283"/>
        <w:jc w:val="both"/>
      </w:pPr>
      <w:r>
        <w:rPr>
          <w:color w:val="231F20"/>
          <w:w w:val="95"/>
        </w:rPr>
        <w:t>Нормативно-правове регулювання звітності підприємств в Україні здійснюється постано-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вами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Кабінету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Міністрів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України,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указами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Президента,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Законами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України,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наказами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Мініс-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терства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фінансів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України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іншими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нормативно-правовими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актами.</w:t>
      </w:r>
    </w:p>
    <w:p w:rsidR="003D613B" w:rsidRDefault="003D613B" w:rsidP="003D613B">
      <w:pPr>
        <w:pStyle w:val="a3"/>
        <w:spacing w:line="247" w:lineRule="auto"/>
        <w:ind w:left="104" w:right="275" w:firstLine="283"/>
        <w:jc w:val="both"/>
      </w:pPr>
      <w:r>
        <w:rPr>
          <w:color w:val="231F20"/>
          <w:w w:val="95"/>
        </w:rPr>
        <w:t>До основних законодавчих документів, які регулюють складання звітності в Україні, слід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віднести:</w:t>
      </w:r>
    </w:p>
    <w:p w:rsidR="003D613B" w:rsidRDefault="003D613B" w:rsidP="003D613B">
      <w:pPr>
        <w:pStyle w:val="a7"/>
        <w:numPr>
          <w:ilvl w:val="0"/>
          <w:numId w:val="11"/>
        </w:numPr>
        <w:tabs>
          <w:tab w:val="left" w:pos="652"/>
        </w:tabs>
        <w:spacing w:line="253" w:lineRule="exact"/>
        <w:ind w:hanging="265"/>
      </w:pPr>
      <w:r>
        <w:rPr>
          <w:color w:val="231F20"/>
        </w:rPr>
        <w:t>Податковий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кодекс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України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від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грудня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2010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року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2755-VI;</w:t>
      </w:r>
    </w:p>
    <w:p w:rsidR="003D613B" w:rsidRDefault="003D613B" w:rsidP="003D613B">
      <w:pPr>
        <w:pStyle w:val="a7"/>
        <w:numPr>
          <w:ilvl w:val="0"/>
          <w:numId w:val="11"/>
        </w:numPr>
        <w:tabs>
          <w:tab w:val="left" w:pos="731"/>
        </w:tabs>
        <w:spacing w:line="247" w:lineRule="auto"/>
        <w:ind w:left="104" w:right="274" w:firstLine="283"/>
      </w:pPr>
      <w:r>
        <w:rPr>
          <w:color w:val="231F20"/>
        </w:rPr>
        <w:t>Закон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України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«Про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бухгалтерський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облік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фінансову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звітність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Україні»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від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16.07.1999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р. №996-ХІV;</w:t>
      </w:r>
    </w:p>
    <w:p w:rsidR="003D613B" w:rsidRDefault="003D613B" w:rsidP="003D613B">
      <w:pPr>
        <w:pStyle w:val="a7"/>
        <w:numPr>
          <w:ilvl w:val="0"/>
          <w:numId w:val="11"/>
        </w:numPr>
        <w:tabs>
          <w:tab w:val="left" w:pos="665"/>
        </w:tabs>
        <w:spacing w:line="247" w:lineRule="auto"/>
        <w:ind w:left="104" w:right="275" w:firstLine="283"/>
      </w:pPr>
      <w:r>
        <w:rPr>
          <w:color w:val="231F20"/>
        </w:rPr>
        <w:t>наказ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Міністерства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фінансів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України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«Про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затвердження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Методичних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рекомендації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63"/>
        </w:rPr>
        <w:t xml:space="preserve"> </w:t>
      </w:r>
      <w:r>
        <w:rPr>
          <w:color w:val="231F20"/>
        </w:rPr>
        <w:t>перевірки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порівнянності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показників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фінансової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звітності»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від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11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квітня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2013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№476;</w:t>
      </w:r>
    </w:p>
    <w:p w:rsidR="003D613B" w:rsidRDefault="003D613B" w:rsidP="003D613B">
      <w:pPr>
        <w:pStyle w:val="a7"/>
        <w:numPr>
          <w:ilvl w:val="0"/>
          <w:numId w:val="11"/>
        </w:numPr>
        <w:tabs>
          <w:tab w:val="left" w:pos="688"/>
        </w:tabs>
        <w:spacing w:line="247" w:lineRule="auto"/>
        <w:ind w:left="104" w:right="275" w:firstLine="283"/>
      </w:pPr>
      <w:r>
        <w:rPr>
          <w:color w:val="231F20"/>
        </w:rPr>
        <w:t>наказ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Міністерства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фінансів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України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«Про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затвердження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Методичних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рекомендації</w:t>
      </w:r>
      <w:r>
        <w:rPr>
          <w:color w:val="231F20"/>
          <w:spacing w:val="-63"/>
        </w:rPr>
        <w:t xml:space="preserve"> </w:t>
      </w:r>
      <w:r>
        <w:rPr>
          <w:color w:val="231F20"/>
        </w:rPr>
        <w:t>щодо заповнення форм фінансової звітності»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від 28 березня 2013 р.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№433;</w:t>
      </w:r>
    </w:p>
    <w:p w:rsidR="003D613B" w:rsidRDefault="003D613B" w:rsidP="003D613B">
      <w:pPr>
        <w:pStyle w:val="a7"/>
        <w:numPr>
          <w:ilvl w:val="0"/>
          <w:numId w:val="11"/>
        </w:numPr>
        <w:tabs>
          <w:tab w:val="left" w:pos="681"/>
        </w:tabs>
        <w:spacing w:line="247" w:lineRule="auto"/>
        <w:ind w:left="104" w:right="275" w:firstLine="283"/>
      </w:pPr>
      <w:r>
        <w:rPr>
          <w:color w:val="231F20"/>
        </w:rPr>
        <w:t>наказ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Державної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служби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статистики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України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«Про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затвердження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загального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табеля</w:t>
      </w:r>
      <w:r>
        <w:rPr>
          <w:color w:val="231F20"/>
          <w:spacing w:val="-63"/>
        </w:rPr>
        <w:t xml:space="preserve"> </w:t>
      </w:r>
      <w:r>
        <w:rPr>
          <w:color w:val="231F20"/>
          <w:w w:val="95"/>
        </w:rPr>
        <w:t>(переліку)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форм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державних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статистичних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спостережень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2020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рік»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від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02.11.2020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№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310.</w:t>
      </w:r>
    </w:p>
    <w:p w:rsidR="003D613B" w:rsidRDefault="003D613B" w:rsidP="003D613B">
      <w:pPr>
        <w:pStyle w:val="a7"/>
        <w:numPr>
          <w:ilvl w:val="0"/>
          <w:numId w:val="11"/>
        </w:numPr>
        <w:tabs>
          <w:tab w:val="left" w:pos="652"/>
        </w:tabs>
        <w:spacing w:line="253" w:lineRule="exact"/>
        <w:ind w:hanging="265"/>
      </w:pPr>
      <w:r>
        <w:rPr>
          <w:color w:val="231F20"/>
          <w:w w:val="95"/>
        </w:rPr>
        <w:t>національні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положення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(стандарти)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бухгалтерського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обліку;</w:t>
      </w:r>
    </w:p>
    <w:p w:rsidR="003D613B" w:rsidRDefault="003D613B" w:rsidP="003D613B">
      <w:pPr>
        <w:pStyle w:val="a7"/>
        <w:numPr>
          <w:ilvl w:val="0"/>
          <w:numId w:val="11"/>
        </w:numPr>
        <w:tabs>
          <w:tab w:val="left" w:pos="652"/>
        </w:tabs>
        <w:ind w:hanging="265"/>
      </w:pPr>
      <w:r>
        <w:rPr>
          <w:color w:val="231F20"/>
          <w:w w:val="95"/>
        </w:rPr>
        <w:t>міжнародні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стандарти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бухгалтерського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обліку;</w:t>
      </w:r>
    </w:p>
    <w:p w:rsidR="003D613B" w:rsidRDefault="003D613B" w:rsidP="003D613B">
      <w:pPr>
        <w:pStyle w:val="a7"/>
        <w:numPr>
          <w:ilvl w:val="0"/>
          <w:numId w:val="11"/>
        </w:numPr>
        <w:tabs>
          <w:tab w:val="left" w:pos="652"/>
        </w:tabs>
        <w:spacing w:before="4"/>
        <w:ind w:hanging="265"/>
      </w:pPr>
      <w:r>
        <w:rPr>
          <w:color w:val="231F20"/>
          <w:w w:val="95"/>
        </w:rPr>
        <w:t>міжнародні</w:t>
      </w:r>
      <w:r>
        <w:rPr>
          <w:color w:val="231F20"/>
          <w:spacing w:val="25"/>
          <w:w w:val="95"/>
        </w:rPr>
        <w:t xml:space="preserve"> </w:t>
      </w:r>
      <w:r>
        <w:rPr>
          <w:color w:val="231F20"/>
          <w:w w:val="95"/>
        </w:rPr>
        <w:t>стандарти</w:t>
      </w:r>
      <w:r>
        <w:rPr>
          <w:color w:val="231F20"/>
          <w:spacing w:val="25"/>
          <w:w w:val="95"/>
        </w:rPr>
        <w:t xml:space="preserve"> </w:t>
      </w:r>
      <w:r>
        <w:rPr>
          <w:color w:val="231F20"/>
          <w:w w:val="95"/>
        </w:rPr>
        <w:t>фінансової</w:t>
      </w:r>
      <w:r>
        <w:rPr>
          <w:color w:val="231F20"/>
          <w:spacing w:val="26"/>
          <w:w w:val="95"/>
        </w:rPr>
        <w:t xml:space="preserve"> </w:t>
      </w:r>
      <w:r>
        <w:rPr>
          <w:color w:val="231F20"/>
          <w:w w:val="95"/>
        </w:rPr>
        <w:t>звітності.</w:t>
      </w:r>
    </w:p>
    <w:p w:rsidR="003D613B" w:rsidRDefault="003D613B" w:rsidP="003D613B">
      <w:pPr>
        <w:spacing w:before="6" w:line="247" w:lineRule="auto"/>
        <w:ind w:left="104" w:right="275" w:firstLine="283"/>
        <w:jc w:val="both"/>
      </w:pPr>
      <w:r>
        <w:rPr>
          <w:rFonts w:ascii="Arial" w:hAnsi="Arial"/>
          <w:b/>
          <w:color w:val="231F20"/>
          <w:w w:val="90"/>
        </w:rPr>
        <w:t xml:space="preserve">Відповідно до п. 3 НП(С)БО 1 «Загальні вимоги до фінансової звітності» </w:t>
      </w:r>
      <w:r>
        <w:rPr>
          <w:color w:val="231F20"/>
          <w:w w:val="90"/>
        </w:rPr>
        <w:t>звітність підпри-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</w:rPr>
        <w:t>ємств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поділяється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бухгалтерську,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фінансову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консолідовану.</w:t>
      </w:r>
    </w:p>
    <w:p w:rsidR="003D613B" w:rsidRDefault="003D613B" w:rsidP="003D613B">
      <w:pPr>
        <w:pStyle w:val="a3"/>
        <w:spacing w:line="247" w:lineRule="auto"/>
        <w:ind w:left="104" w:right="274" w:firstLine="283"/>
        <w:jc w:val="both"/>
      </w:pPr>
      <w:r>
        <w:rPr>
          <w:rFonts w:ascii="Arial" w:hAnsi="Arial"/>
          <w:i/>
          <w:color w:val="231F20"/>
          <w:w w:val="95"/>
        </w:rPr>
        <w:t>Бухгалтерська</w:t>
      </w:r>
      <w:r>
        <w:rPr>
          <w:rFonts w:ascii="Arial" w:hAnsi="Arial"/>
          <w:i/>
          <w:color w:val="231F20"/>
          <w:spacing w:val="-7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звітність</w:t>
      </w:r>
      <w:r>
        <w:rPr>
          <w:rFonts w:ascii="Arial" w:hAnsi="Arial"/>
          <w:i/>
          <w:color w:val="231F20"/>
          <w:spacing w:val="-6"/>
          <w:w w:val="95"/>
        </w:rPr>
        <w:t xml:space="preserve"> </w:t>
      </w:r>
      <w:r>
        <w:rPr>
          <w:rFonts w:ascii="Arial" w:hAnsi="Arial"/>
          <w:b/>
          <w:i/>
          <w:color w:val="231F20"/>
          <w:w w:val="95"/>
        </w:rPr>
        <w:t>–</w:t>
      </w:r>
      <w:r>
        <w:rPr>
          <w:rFonts w:ascii="Arial" w:hAnsi="Arial"/>
          <w:b/>
          <w:i/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це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звітність,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що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складається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підставі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даних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бухгалтерського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обліку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задоволення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потреб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певних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користувачів.</w:t>
      </w:r>
    </w:p>
    <w:p w:rsidR="003D613B" w:rsidRDefault="003D613B" w:rsidP="003D613B">
      <w:pPr>
        <w:pStyle w:val="a3"/>
        <w:spacing w:line="247" w:lineRule="auto"/>
        <w:ind w:left="104" w:right="275" w:firstLine="283"/>
        <w:jc w:val="both"/>
      </w:pPr>
      <w:r>
        <w:rPr>
          <w:rFonts w:ascii="Arial" w:hAnsi="Arial"/>
          <w:i/>
          <w:color w:val="231F20"/>
          <w:w w:val="95"/>
        </w:rPr>
        <w:t xml:space="preserve">Фінансова звітність </w:t>
      </w:r>
      <w:r>
        <w:rPr>
          <w:rFonts w:ascii="Arial" w:hAnsi="Arial"/>
          <w:b/>
          <w:i/>
          <w:color w:val="231F20"/>
          <w:w w:val="95"/>
        </w:rPr>
        <w:t xml:space="preserve">– </w:t>
      </w:r>
      <w:r>
        <w:rPr>
          <w:color w:val="231F20"/>
          <w:w w:val="95"/>
        </w:rPr>
        <w:t>звітність, що містить інформацію про фінансовий стан та результа-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ти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діяльності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підприємства.</w:t>
      </w:r>
    </w:p>
    <w:p w:rsidR="003D613B" w:rsidRDefault="003D613B" w:rsidP="003D613B">
      <w:pPr>
        <w:spacing w:line="247" w:lineRule="auto"/>
        <w:ind w:left="104" w:right="275" w:firstLine="283"/>
        <w:jc w:val="both"/>
      </w:pPr>
      <w:r>
        <w:rPr>
          <w:rFonts w:ascii="Arial" w:hAnsi="Arial"/>
          <w:i/>
          <w:color w:val="231F20"/>
          <w:w w:val="95"/>
        </w:rPr>
        <w:t xml:space="preserve">Консолідована фінансова звітність – </w:t>
      </w:r>
      <w:r>
        <w:rPr>
          <w:color w:val="231F20"/>
          <w:w w:val="95"/>
        </w:rPr>
        <w:t>фінансова звітність підприємства, яке здійснює кон-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</w:rPr>
        <w:t>троль,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підприємств,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які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ним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контролюються,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як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єдиної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економічної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одиниці.</w:t>
      </w:r>
    </w:p>
    <w:p w:rsidR="003D613B" w:rsidRDefault="003D613B" w:rsidP="003D613B">
      <w:pPr>
        <w:spacing w:line="247" w:lineRule="auto"/>
        <w:ind w:left="104" w:right="274" w:firstLine="283"/>
        <w:jc w:val="both"/>
      </w:pPr>
      <w:r>
        <w:rPr>
          <w:rFonts w:ascii="Arial" w:hAnsi="Arial"/>
          <w:b/>
          <w:color w:val="231F20"/>
          <w:w w:val="95"/>
        </w:rPr>
        <w:t>Згідно п. 2 ст. 3 Закону України «Про бухгалтерський облік та фінансову звітність в</w:t>
      </w:r>
      <w:r>
        <w:rPr>
          <w:rFonts w:ascii="Arial" w:hAnsi="Arial"/>
          <w:b/>
          <w:color w:val="231F20"/>
          <w:spacing w:val="1"/>
          <w:w w:val="95"/>
        </w:rPr>
        <w:t xml:space="preserve"> </w:t>
      </w:r>
      <w:r>
        <w:rPr>
          <w:rFonts w:ascii="Arial" w:hAnsi="Arial"/>
          <w:b/>
          <w:color w:val="231F20"/>
        </w:rPr>
        <w:t>Україні»</w:t>
      </w:r>
      <w:r>
        <w:rPr>
          <w:rFonts w:ascii="Arial" w:hAnsi="Arial"/>
          <w:b/>
          <w:color w:val="231F20"/>
          <w:spacing w:val="2"/>
        </w:rPr>
        <w:t xml:space="preserve"> </w:t>
      </w:r>
      <w:r>
        <w:rPr>
          <w:color w:val="231F20"/>
        </w:rPr>
        <w:t>виділяють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такі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види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звітності,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як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фінансова,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податкова,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статистична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інші,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що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>використовують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грошовий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вимірник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та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грунтуються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даних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бухгалтерського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обліку.</w:t>
      </w:r>
    </w:p>
    <w:p w:rsidR="003D613B" w:rsidRDefault="003D613B" w:rsidP="003D613B">
      <w:pPr>
        <w:pStyle w:val="a3"/>
        <w:spacing w:line="247" w:lineRule="auto"/>
        <w:ind w:left="104" w:right="274" w:firstLine="283"/>
        <w:jc w:val="both"/>
      </w:pPr>
      <w:r>
        <w:rPr>
          <w:rFonts w:ascii="Arial" w:hAnsi="Arial"/>
          <w:b/>
          <w:i/>
          <w:color w:val="231F20"/>
          <w:w w:val="95"/>
        </w:rPr>
        <w:t xml:space="preserve">Податкова звітність </w:t>
      </w:r>
      <w:r>
        <w:rPr>
          <w:color w:val="231F20"/>
          <w:w w:val="95"/>
        </w:rPr>
        <w:t>– це податкові декларації та розрахунки, що надають інформацію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про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нарахування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та/або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сплату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податкових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зобов’язань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з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податків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і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зборів,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які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складаються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подаються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суб’єктами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господарювання,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що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є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платниками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податків,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встановлені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строки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контролюючим органам і характеризують стан розрахунків підприємства з бюджетом за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податками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зборами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[13,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29].</w:t>
      </w:r>
    </w:p>
    <w:p w:rsidR="003D613B" w:rsidRDefault="003D613B" w:rsidP="003D613B">
      <w:pPr>
        <w:pStyle w:val="a3"/>
        <w:spacing w:line="247" w:lineRule="auto"/>
        <w:ind w:left="104" w:right="274" w:firstLine="283"/>
        <w:jc w:val="both"/>
      </w:pPr>
      <w:r>
        <w:rPr>
          <w:rFonts w:ascii="Arial" w:hAnsi="Arial"/>
          <w:b/>
          <w:i/>
          <w:color w:val="231F20"/>
          <w:w w:val="90"/>
        </w:rPr>
        <w:t xml:space="preserve">Статистична звітність </w:t>
      </w:r>
      <w:r>
        <w:rPr>
          <w:color w:val="231F20"/>
          <w:w w:val="90"/>
        </w:rPr>
        <w:t>– це звітність, яка складається на підставі даних бухгалтерського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5"/>
        </w:rPr>
        <w:t>обліку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для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розрахунку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статистичних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показників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щодо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економічних,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соціальних,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демографіч-</w:t>
      </w:r>
    </w:p>
    <w:p w:rsidR="003D613B" w:rsidRDefault="003D613B" w:rsidP="003D613B">
      <w:pPr>
        <w:spacing w:line="247" w:lineRule="auto"/>
        <w:jc w:val="both"/>
        <w:sectPr w:rsidR="003D613B">
          <w:pgSz w:w="11910" w:h="16840"/>
          <w:pgMar w:top="1580" w:right="1140" w:bottom="1260" w:left="1200" w:header="0" w:footer="1065" w:gutter="0"/>
          <w:cols w:space="720"/>
        </w:sectPr>
      </w:pPr>
    </w:p>
    <w:p w:rsidR="003D613B" w:rsidRDefault="003D613B" w:rsidP="003D613B">
      <w:pPr>
        <w:pStyle w:val="a3"/>
        <w:spacing w:before="7"/>
        <w:rPr>
          <w:rFonts w:ascii="Comic Sans MS"/>
          <w:i/>
          <w:sz w:val="23"/>
        </w:rPr>
      </w:pPr>
    </w:p>
    <w:p w:rsidR="003D613B" w:rsidRDefault="003D613B" w:rsidP="003D613B">
      <w:pPr>
        <w:pStyle w:val="a3"/>
        <w:spacing w:line="247" w:lineRule="auto"/>
        <w:ind w:left="217" w:right="162"/>
        <w:jc w:val="both"/>
      </w:pPr>
      <w:r>
        <w:rPr>
          <w:color w:val="231F20"/>
          <w:w w:val="95"/>
        </w:rPr>
        <w:t>них,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екологічних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явищ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та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процесів,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які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відбуваються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країні,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її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регіонах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та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галузях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економіки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забезпечення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цією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інформацією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держави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суспільства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[13,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29].</w:t>
      </w:r>
    </w:p>
    <w:p w:rsidR="003D613B" w:rsidRDefault="003D613B" w:rsidP="003D613B">
      <w:pPr>
        <w:pStyle w:val="a3"/>
        <w:spacing w:line="253" w:lineRule="exact"/>
        <w:ind w:left="500"/>
        <w:jc w:val="both"/>
      </w:pPr>
      <w:r>
        <w:rPr>
          <w:color w:val="231F20"/>
        </w:rPr>
        <w:t>За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місцем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використання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розрізняють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звітність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зовнішню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внутрішню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[13,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29].</w:t>
      </w:r>
    </w:p>
    <w:p w:rsidR="003D613B" w:rsidRDefault="003D613B" w:rsidP="003D613B">
      <w:pPr>
        <w:spacing w:before="7"/>
        <w:ind w:left="500"/>
        <w:jc w:val="both"/>
      </w:pPr>
      <w:r>
        <w:rPr>
          <w:rFonts w:ascii="Arial" w:hAnsi="Arial"/>
          <w:b/>
          <w:i/>
          <w:color w:val="231F20"/>
          <w:w w:val="95"/>
        </w:rPr>
        <w:t>Зовнішня</w:t>
      </w:r>
      <w:r>
        <w:rPr>
          <w:rFonts w:ascii="Arial" w:hAnsi="Arial"/>
          <w:b/>
          <w:i/>
          <w:color w:val="231F20"/>
          <w:spacing w:val="7"/>
          <w:w w:val="95"/>
        </w:rPr>
        <w:t xml:space="preserve"> </w:t>
      </w:r>
      <w:r>
        <w:rPr>
          <w:rFonts w:ascii="Arial" w:hAnsi="Arial"/>
          <w:b/>
          <w:i/>
          <w:color w:val="231F20"/>
          <w:w w:val="95"/>
        </w:rPr>
        <w:t>звітність</w:t>
      </w:r>
      <w:r>
        <w:rPr>
          <w:rFonts w:ascii="Arial" w:hAnsi="Arial"/>
          <w:b/>
          <w:i/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використовується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як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за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межами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підприємства,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так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і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підприємстві</w:t>
      </w:r>
    </w:p>
    <w:p w:rsidR="003D613B" w:rsidRDefault="003D613B" w:rsidP="003D613B">
      <w:pPr>
        <w:pStyle w:val="a7"/>
        <w:numPr>
          <w:ilvl w:val="0"/>
          <w:numId w:val="10"/>
        </w:numPr>
        <w:tabs>
          <w:tab w:val="left" w:pos="399"/>
        </w:tabs>
        <w:spacing w:before="7" w:line="247" w:lineRule="auto"/>
        <w:ind w:right="160" w:firstLine="0"/>
        <w:jc w:val="both"/>
      </w:pPr>
      <w:r>
        <w:rPr>
          <w:color w:val="231F20"/>
          <w:w w:val="95"/>
        </w:rPr>
        <w:t>це фінансова, податкова, статистична і спеціальна звітність (звітність до органів соціаль-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ного страхування, відомча та інша), що використовується як за межами підприємства, так і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підприємстві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й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обов’язково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підписується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керівником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головним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бухгалтером.</w:t>
      </w:r>
    </w:p>
    <w:p w:rsidR="003D613B" w:rsidRDefault="003D613B" w:rsidP="003D613B">
      <w:pPr>
        <w:spacing w:line="247" w:lineRule="auto"/>
        <w:ind w:left="217" w:firstLine="283"/>
      </w:pPr>
      <w:r>
        <w:rPr>
          <w:rFonts w:ascii="Arial" w:hAnsi="Arial"/>
          <w:b/>
          <w:i/>
          <w:color w:val="231F20"/>
          <w:w w:val="90"/>
        </w:rPr>
        <w:t>Внутрішня</w:t>
      </w:r>
      <w:r>
        <w:rPr>
          <w:rFonts w:ascii="Arial" w:hAnsi="Arial"/>
          <w:b/>
          <w:i/>
          <w:color w:val="231F20"/>
          <w:spacing w:val="52"/>
          <w:w w:val="90"/>
        </w:rPr>
        <w:t xml:space="preserve"> </w:t>
      </w:r>
      <w:r>
        <w:rPr>
          <w:rFonts w:ascii="Arial" w:hAnsi="Arial"/>
          <w:b/>
          <w:i/>
          <w:color w:val="231F20"/>
          <w:w w:val="90"/>
        </w:rPr>
        <w:t>(управлінська)</w:t>
      </w:r>
      <w:r>
        <w:rPr>
          <w:rFonts w:ascii="Arial" w:hAnsi="Arial"/>
          <w:b/>
          <w:i/>
          <w:color w:val="231F20"/>
          <w:spacing w:val="53"/>
          <w:w w:val="90"/>
        </w:rPr>
        <w:t xml:space="preserve"> </w:t>
      </w:r>
      <w:r>
        <w:rPr>
          <w:rFonts w:ascii="Arial" w:hAnsi="Arial"/>
          <w:b/>
          <w:i/>
          <w:color w:val="231F20"/>
          <w:w w:val="90"/>
        </w:rPr>
        <w:t>звітність</w:t>
      </w:r>
      <w:r>
        <w:rPr>
          <w:rFonts w:ascii="Arial" w:hAnsi="Arial"/>
          <w:b/>
          <w:i/>
          <w:color w:val="231F20"/>
          <w:spacing w:val="53"/>
          <w:w w:val="90"/>
        </w:rPr>
        <w:t xml:space="preserve"> </w:t>
      </w:r>
      <w:r>
        <w:rPr>
          <w:color w:val="231F20"/>
          <w:w w:val="90"/>
        </w:rPr>
        <w:t>використовується</w:t>
      </w:r>
      <w:r>
        <w:rPr>
          <w:color w:val="231F20"/>
          <w:spacing w:val="47"/>
          <w:w w:val="90"/>
        </w:rPr>
        <w:t xml:space="preserve"> </w:t>
      </w:r>
      <w:r>
        <w:rPr>
          <w:color w:val="231F20"/>
          <w:w w:val="90"/>
        </w:rPr>
        <w:t>тільки</w:t>
      </w:r>
      <w:r>
        <w:rPr>
          <w:color w:val="231F20"/>
          <w:spacing w:val="48"/>
          <w:w w:val="90"/>
        </w:rPr>
        <w:t xml:space="preserve"> </w:t>
      </w:r>
      <w:r>
        <w:rPr>
          <w:color w:val="231F20"/>
          <w:w w:val="90"/>
        </w:rPr>
        <w:t>на</w:t>
      </w:r>
      <w:r>
        <w:rPr>
          <w:color w:val="231F20"/>
          <w:spacing w:val="47"/>
          <w:w w:val="90"/>
        </w:rPr>
        <w:t xml:space="preserve"> </w:t>
      </w:r>
      <w:r>
        <w:rPr>
          <w:color w:val="231F20"/>
          <w:w w:val="90"/>
        </w:rPr>
        <w:t>підприємстві</w:t>
      </w:r>
      <w:r>
        <w:rPr>
          <w:color w:val="231F20"/>
          <w:spacing w:val="47"/>
          <w:w w:val="90"/>
        </w:rPr>
        <w:t xml:space="preserve"> </w:t>
      </w:r>
      <w:r>
        <w:rPr>
          <w:color w:val="231F20"/>
          <w:w w:val="90"/>
        </w:rPr>
        <w:t>менедже-</w:t>
      </w:r>
      <w:r>
        <w:rPr>
          <w:color w:val="231F20"/>
          <w:spacing w:val="-56"/>
          <w:w w:val="90"/>
        </w:rPr>
        <w:t xml:space="preserve"> </w:t>
      </w:r>
      <w:r>
        <w:rPr>
          <w:color w:val="231F20"/>
        </w:rPr>
        <w:t>рами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різних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рівнів.</w:t>
      </w:r>
    </w:p>
    <w:p w:rsidR="003D613B" w:rsidRDefault="003D613B" w:rsidP="003D613B">
      <w:pPr>
        <w:pStyle w:val="a3"/>
        <w:spacing w:line="253" w:lineRule="exact"/>
        <w:ind w:left="500"/>
      </w:pPr>
      <w:r>
        <w:rPr>
          <w:color w:val="231F20"/>
          <w:w w:val="95"/>
        </w:rPr>
        <w:t>За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змістом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звітних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даних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виділяють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типову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і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спеціалізовану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звітність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[13,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c.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30].</w:t>
      </w:r>
    </w:p>
    <w:p w:rsidR="003D613B" w:rsidRDefault="003D613B" w:rsidP="003D613B">
      <w:pPr>
        <w:pStyle w:val="a3"/>
        <w:spacing w:before="3" w:line="247" w:lineRule="auto"/>
        <w:ind w:left="217" w:firstLine="283"/>
      </w:pPr>
      <w:r>
        <w:rPr>
          <w:rFonts w:ascii="Arial" w:hAnsi="Arial"/>
          <w:b/>
          <w:i/>
          <w:color w:val="231F20"/>
          <w:w w:val="90"/>
        </w:rPr>
        <w:t>У</w:t>
      </w:r>
      <w:r>
        <w:rPr>
          <w:rFonts w:ascii="Arial" w:hAnsi="Arial"/>
          <w:b/>
          <w:i/>
          <w:color w:val="231F20"/>
          <w:spacing w:val="27"/>
          <w:w w:val="90"/>
        </w:rPr>
        <w:t xml:space="preserve"> </w:t>
      </w:r>
      <w:r>
        <w:rPr>
          <w:rFonts w:ascii="Arial" w:hAnsi="Arial"/>
          <w:b/>
          <w:i/>
          <w:color w:val="231F20"/>
          <w:w w:val="90"/>
        </w:rPr>
        <w:t>типовій</w:t>
      </w:r>
      <w:r>
        <w:rPr>
          <w:rFonts w:ascii="Arial" w:hAnsi="Arial"/>
          <w:b/>
          <w:i/>
          <w:color w:val="231F20"/>
          <w:spacing w:val="27"/>
          <w:w w:val="90"/>
        </w:rPr>
        <w:t xml:space="preserve"> </w:t>
      </w:r>
      <w:r>
        <w:rPr>
          <w:rFonts w:ascii="Arial" w:hAnsi="Arial"/>
          <w:b/>
          <w:i/>
          <w:color w:val="231F20"/>
          <w:w w:val="90"/>
        </w:rPr>
        <w:t>звітності</w:t>
      </w:r>
      <w:r>
        <w:rPr>
          <w:rFonts w:ascii="Arial" w:hAnsi="Arial"/>
          <w:b/>
          <w:i/>
          <w:color w:val="231F20"/>
          <w:spacing w:val="27"/>
          <w:w w:val="90"/>
        </w:rPr>
        <w:t xml:space="preserve"> </w:t>
      </w:r>
      <w:r>
        <w:rPr>
          <w:color w:val="231F20"/>
          <w:w w:val="90"/>
        </w:rPr>
        <w:t>відображаються</w:t>
      </w:r>
      <w:r>
        <w:rPr>
          <w:color w:val="231F20"/>
          <w:spacing w:val="23"/>
          <w:w w:val="90"/>
        </w:rPr>
        <w:t xml:space="preserve"> </w:t>
      </w:r>
      <w:r>
        <w:rPr>
          <w:color w:val="231F20"/>
          <w:w w:val="90"/>
        </w:rPr>
        <w:t>однакового</w:t>
      </w:r>
      <w:r>
        <w:rPr>
          <w:color w:val="231F20"/>
          <w:spacing w:val="23"/>
          <w:w w:val="90"/>
        </w:rPr>
        <w:t xml:space="preserve"> </w:t>
      </w:r>
      <w:r>
        <w:rPr>
          <w:color w:val="231F20"/>
          <w:w w:val="90"/>
        </w:rPr>
        <w:t>змісту</w:t>
      </w:r>
      <w:r>
        <w:rPr>
          <w:color w:val="231F20"/>
          <w:spacing w:val="23"/>
          <w:w w:val="90"/>
        </w:rPr>
        <w:t xml:space="preserve"> </w:t>
      </w:r>
      <w:r>
        <w:rPr>
          <w:color w:val="231F20"/>
          <w:w w:val="90"/>
        </w:rPr>
        <w:t>показники,</w:t>
      </w:r>
      <w:r>
        <w:rPr>
          <w:color w:val="231F20"/>
          <w:spacing w:val="23"/>
          <w:w w:val="90"/>
        </w:rPr>
        <w:t xml:space="preserve"> </w:t>
      </w:r>
      <w:r>
        <w:rPr>
          <w:color w:val="231F20"/>
          <w:w w:val="90"/>
        </w:rPr>
        <w:t>що</w:t>
      </w:r>
      <w:r>
        <w:rPr>
          <w:color w:val="231F20"/>
          <w:spacing w:val="22"/>
          <w:w w:val="90"/>
        </w:rPr>
        <w:t xml:space="preserve"> </w:t>
      </w:r>
      <w:r>
        <w:rPr>
          <w:color w:val="231F20"/>
          <w:w w:val="90"/>
        </w:rPr>
        <w:t>характерні</w:t>
      </w:r>
      <w:r>
        <w:rPr>
          <w:color w:val="231F20"/>
          <w:spacing w:val="23"/>
          <w:w w:val="90"/>
        </w:rPr>
        <w:t xml:space="preserve"> </w:t>
      </w:r>
      <w:r>
        <w:rPr>
          <w:color w:val="231F20"/>
          <w:w w:val="90"/>
        </w:rPr>
        <w:t>для</w:t>
      </w:r>
      <w:r>
        <w:rPr>
          <w:color w:val="231F20"/>
          <w:spacing w:val="23"/>
          <w:w w:val="90"/>
        </w:rPr>
        <w:t xml:space="preserve"> </w:t>
      </w:r>
      <w:r>
        <w:rPr>
          <w:color w:val="231F20"/>
          <w:w w:val="90"/>
        </w:rPr>
        <w:t>усіх</w:t>
      </w:r>
      <w:r>
        <w:rPr>
          <w:color w:val="231F20"/>
          <w:spacing w:val="-57"/>
          <w:w w:val="90"/>
        </w:rPr>
        <w:t xml:space="preserve"> </w:t>
      </w:r>
      <w:r>
        <w:rPr>
          <w:color w:val="231F20"/>
        </w:rPr>
        <w:t>підприємств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незалежно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від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виду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діяльності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форми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власності.</w:t>
      </w:r>
    </w:p>
    <w:p w:rsidR="003D613B" w:rsidRDefault="003D613B" w:rsidP="003D613B">
      <w:pPr>
        <w:pStyle w:val="a3"/>
        <w:spacing w:line="247" w:lineRule="auto"/>
        <w:ind w:left="217" w:right="157" w:firstLine="283"/>
      </w:pPr>
      <w:r>
        <w:rPr>
          <w:rFonts w:ascii="Arial" w:hAnsi="Arial"/>
          <w:b/>
          <w:i/>
          <w:color w:val="231F20"/>
          <w:w w:val="90"/>
        </w:rPr>
        <w:t>До</w:t>
      </w:r>
      <w:r>
        <w:rPr>
          <w:rFonts w:ascii="Arial" w:hAnsi="Arial"/>
          <w:b/>
          <w:i/>
          <w:color w:val="231F20"/>
          <w:spacing w:val="33"/>
          <w:w w:val="90"/>
        </w:rPr>
        <w:t xml:space="preserve"> </w:t>
      </w:r>
      <w:r>
        <w:rPr>
          <w:rFonts w:ascii="Arial" w:hAnsi="Arial"/>
          <w:b/>
          <w:i/>
          <w:color w:val="231F20"/>
          <w:w w:val="90"/>
        </w:rPr>
        <w:t>спеціалізованої</w:t>
      </w:r>
      <w:r>
        <w:rPr>
          <w:rFonts w:ascii="Arial" w:hAnsi="Arial"/>
          <w:b/>
          <w:i/>
          <w:color w:val="231F20"/>
          <w:spacing w:val="34"/>
          <w:w w:val="90"/>
        </w:rPr>
        <w:t xml:space="preserve"> </w:t>
      </w:r>
      <w:r>
        <w:rPr>
          <w:rFonts w:ascii="Arial" w:hAnsi="Arial"/>
          <w:b/>
          <w:i/>
          <w:color w:val="231F20"/>
          <w:w w:val="90"/>
        </w:rPr>
        <w:t>звітності</w:t>
      </w:r>
      <w:r>
        <w:rPr>
          <w:rFonts w:ascii="Arial" w:hAnsi="Arial"/>
          <w:b/>
          <w:i/>
          <w:color w:val="231F20"/>
          <w:spacing w:val="33"/>
          <w:w w:val="90"/>
        </w:rPr>
        <w:t xml:space="preserve"> </w:t>
      </w:r>
      <w:r>
        <w:rPr>
          <w:color w:val="231F20"/>
          <w:w w:val="90"/>
        </w:rPr>
        <w:t>відносять</w:t>
      </w:r>
      <w:r>
        <w:rPr>
          <w:color w:val="231F20"/>
          <w:spacing w:val="29"/>
          <w:w w:val="90"/>
        </w:rPr>
        <w:t xml:space="preserve"> </w:t>
      </w:r>
      <w:r>
        <w:rPr>
          <w:color w:val="231F20"/>
          <w:w w:val="90"/>
        </w:rPr>
        <w:t>звітність,</w:t>
      </w:r>
      <w:r>
        <w:rPr>
          <w:color w:val="231F20"/>
          <w:spacing w:val="29"/>
          <w:w w:val="90"/>
        </w:rPr>
        <w:t xml:space="preserve"> </w:t>
      </w:r>
      <w:r>
        <w:rPr>
          <w:color w:val="231F20"/>
          <w:w w:val="90"/>
        </w:rPr>
        <w:t>що</w:t>
      </w:r>
      <w:r>
        <w:rPr>
          <w:color w:val="231F20"/>
          <w:spacing w:val="29"/>
          <w:w w:val="90"/>
        </w:rPr>
        <w:t xml:space="preserve"> </w:t>
      </w:r>
      <w:r>
        <w:rPr>
          <w:color w:val="231F20"/>
          <w:w w:val="90"/>
        </w:rPr>
        <w:t>характеризує</w:t>
      </w:r>
      <w:r>
        <w:rPr>
          <w:color w:val="231F20"/>
          <w:spacing w:val="30"/>
          <w:w w:val="90"/>
        </w:rPr>
        <w:t xml:space="preserve"> </w:t>
      </w:r>
      <w:r>
        <w:rPr>
          <w:color w:val="231F20"/>
          <w:w w:val="90"/>
        </w:rPr>
        <w:t>діяльність</w:t>
      </w:r>
      <w:r>
        <w:rPr>
          <w:color w:val="231F20"/>
          <w:spacing w:val="29"/>
          <w:w w:val="90"/>
        </w:rPr>
        <w:t xml:space="preserve"> </w:t>
      </w:r>
      <w:r>
        <w:rPr>
          <w:color w:val="231F20"/>
          <w:w w:val="90"/>
        </w:rPr>
        <w:t>підприємств</w:t>
      </w:r>
      <w:r>
        <w:rPr>
          <w:color w:val="231F20"/>
          <w:spacing w:val="-57"/>
          <w:w w:val="90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організацій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окремої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галузі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економіки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або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її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підгалузей.</w:t>
      </w:r>
    </w:p>
    <w:p w:rsidR="003D613B" w:rsidRDefault="003D613B" w:rsidP="003D613B">
      <w:pPr>
        <w:pStyle w:val="a3"/>
        <w:spacing w:line="253" w:lineRule="exact"/>
        <w:ind w:left="500"/>
      </w:pPr>
      <w:r>
        <w:rPr>
          <w:color w:val="231F20"/>
        </w:rPr>
        <w:t>За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обсягом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показників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звітність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поділяється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коротку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повну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[13,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30].</w:t>
      </w:r>
    </w:p>
    <w:p w:rsidR="003D613B" w:rsidRDefault="003D613B" w:rsidP="003D613B">
      <w:pPr>
        <w:pStyle w:val="a3"/>
        <w:spacing w:before="4" w:line="247" w:lineRule="auto"/>
        <w:ind w:left="217" w:firstLine="283"/>
      </w:pPr>
      <w:r>
        <w:rPr>
          <w:rFonts w:ascii="Arial" w:hAnsi="Arial"/>
          <w:b/>
          <w:i/>
          <w:color w:val="231F20"/>
          <w:w w:val="95"/>
        </w:rPr>
        <w:t>Коротка</w:t>
      </w:r>
      <w:r>
        <w:rPr>
          <w:rFonts w:ascii="Arial" w:hAnsi="Arial"/>
          <w:b/>
          <w:i/>
          <w:color w:val="231F20"/>
          <w:spacing w:val="37"/>
          <w:w w:val="95"/>
        </w:rPr>
        <w:t xml:space="preserve"> </w:t>
      </w:r>
      <w:r>
        <w:rPr>
          <w:rFonts w:ascii="Arial" w:hAnsi="Arial"/>
          <w:b/>
          <w:i/>
          <w:color w:val="231F20"/>
          <w:w w:val="95"/>
        </w:rPr>
        <w:t>звітність</w:t>
      </w:r>
      <w:r>
        <w:rPr>
          <w:rFonts w:ascii="Arial" w:hAnsi="Arial"/>
          <w:b/>
          <w:i/>
          <w:color w:val="231F20"/>
          <w:spacing w:val="37"/>
          <w:w w:val="95"/>
        </w:rPr>
        <w:t xml:space="preserve"> </w:t>
      </w:r>
      <w:r>
        <w:rPr>
          <w:color w:val="231F20"/>
          <w:w w:val="95"/>
        </w:rPr>
        <w:t>подається</w:t>
      </w:r>
      <w:r>
        <w:rPr>
          <w:color w:val="231F20"/>
          <w:spacing w:val="33"/>
          <w:w w:val="95"/>
        </w:rPr>
        <w:t xml:space="preserve"> </w:t>
      </w:r>
      <w:r>
        <w:rPr>
          <w:color w:val="231F20"/>
          <w:w w:val="95"/>
        </w:rPr>
        <w:t>із</w:t>
      </w:r>
      <w:r>
        <w:rPr>
          <w:color w:val="231F20"/>
          <w:spacing w:val="33"/>
          <w:w w:val="95"/>
        </w:rPr>
        <w:t xml:space="preserve"> </w:t>
      </w:r>
      <w:r>
        <w:rPr>
          <w:color w:val="231F20"/>
          <w:w w:val="95"/>
        </w:rPr>
        <w:t>скороченим</w:t>
      </w:r>
      <w:r>
        <w:rPr>
          <w:color w:val="231F20"/>
          <w:spacing w:val="33"/>
          <w:w w:val="95"/>
        </w:rPr>
        <w:t xml:space="preserve"> </w:t>
      </w:r>
      <w:r>
        <w:rPr>
          <w:color w:val="231F20"/>
          <w:w w:val="95"/>
        </w:rPr>
        <w:t>числом</w:t>
      </w:r>
      <w:r>
        <w:rPr>
          <w:color w:val="231F20"/>
          <w:spacing w:val="32"/>
          <w:w w:val="95"/>
        </w:rPr>
        <w:t xml:space="preserve"> </w:t>
      </w:r>
      <w:r>
        <w:rPr>
          <w:color w:val="231F20"/>
          <w:w w:val="95"/>
        </w:rPr>
        <w:t>показників</w:t>
      </w:r>
      <w:r>
        <w:rPr>
          <w:color w:val="231F20"/>
          <w:spacing w:val="33"/>
          <w:w w:val="95"/>
        </w:rPr>
        <w:t xml:space="preserve"> </w:t>
      </w:r>
      <w:r>
        <w:rPr>
          <w:color w:val="231F20"/>
          <w:w w:val="95"/>
        </w:rPr>
        <w:t>за</w:t>
      </w:r>
      <w:r>
        <w:rPr>
          <w:color w:val="231F20"/>
          <w:spacing w:val="33"/>
          <w:w w:val="95"/>
        </w:rPr>
        <w:t xml:space="preserve"> </w:t>
      </w:r>
      <w:r>
        <w:rPr>
          <w:color w:val="231F20"/>
          <w:w w:val="95"/>
        </w:rPr>
        <w:t>звітний</w:t>
      </w:r>
      <w:r>
        <w:rPr>
          <w:color w:val="231F20"/>
          <w:spacing w:val="33"/>
          <w:w w:val="95"/>
        </w:rPr>
        <w:t xml:space="preserve"> </w:t>
      </w:r>
      <w:r>
        <w:rPr>
          <w:color w:val="231F20"/>
          <w:w w:val="95"/>
        </w:rPr>
        <w:t>місяць</w:t>
      </w:r>
      <w:r>
        <w:rPr>
          <w:color w:val="231F20"/>
          <w:spacing w:val="32"/>
          <w:w w:val="95"/>
        </w:rPr>
        <w:t xml:space="preserve"> </w:t>
      </w:r>
      <w:r>
        <w:rPr>
          <w:color w:val="231F20"/>
          <w:w w:val="95"/>
        </w:rPr>
        <w:t>або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квартал.</w:t>
      </w:r>
    </w:p>
    <w:p w:rsidR="003D613B" w:rsidRDefault="003D613B" w:rsidP="003D613B">
      <w:pPr>
        <w:pStyle w:val="a3"/>
        <w:spacing w:line="247" w:lineRule="auto"/>
        <w:ind w:left="217" w:firstLine="283"/>
      </w:pPr>
      <w:r>
        <w:rPr>
          <w:rFonts w:ascii="Arial" w:hAnsi="Arial"/>
          <w:b/>
          <w:i/>
          <w:color w:val="231F20"/>
          <w:w w:val="95"/>
        </w:rPr>
        <w:t>Повна</w:t>
      </w:r>
      <w:r>
        <w:rPr>
          <w:rFonts w:ascii="Arial" w:hAnsi="Arial"/>
          <w:b/>
          <w:i/>
          <w:color w:val="231F20"/>
          <w:spacing w:val="24"/>
          <w:w w:val="95"/>
        </w:rPr>
        <w:t xml:space="preserve"> </w:t>
      </w:r>
      <w:r>
        <w:rPr>
          <w:rFonts w:ascii="Arial" w:hAnsi="Arial"/>
          <w:b/>
          <w:i/>
          <w:color w:val="231F20"/>
          <w:w w:val="95"/>
        </w:rPr>
        <w:t>звітність</w:t>
      </w:r>
      <w:r>
        <w:rPr>
          <w:rFonts w:ascii="Arial" w:hAnsi="Arial"/>
          <w:b/>
          <w:i/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подається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за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всіма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показниками,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затвердженими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установленому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по-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рядку,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включаючи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ті,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якими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спочатку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були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відправлені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короткі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звіти.</w:t>
      </w:r>
    </w:p>
    <w:p w:rsidR="003D613B" w:rsidRDefault="003D613B" w:rsidP="003D613B">
      <w:pPr>
        <w:spacing w:line="247" w:lineRule="auto"/>
        <w:ind w:left="217" w:right="161" w:firstLine="283"/>
        <w:jc w:val="right"/>
      </w:pPr>
      <w:r>
        <w:rPr>
          <w:color w:val="231F20"/>
          <w:w w:val="95"/>
        </w:rPr>
        <w:t>За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періодом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складання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звітність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поділяється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річну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і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проміжну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(періодичну)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[13,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c.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31].</w:t>
      </w:r>
      <w:r>
        <w:rPr>
          <w:color w:val="231F20"/>
          <w:spacing w:val="-60"/>
          <w:w w:val="95"/>
        </w:rPr>
        <w:t xml:space="preserve"> </w:t>
      </w:r>
      <w:r>
        <w:rPr>
          <w:rFonts w:ascii="Arial" w:hAnsi="Arial"/>
          <w:b/>
          <w:i/>
          <w:color w:val="231F20"/>
          <w:w w:val="90"/>
        </w:rPr>
        <w:t>Періодична</w:t>
      </w:r>
      <w:r>
        <w:rPr>
          <w:rFonts w:ascii="Arial" w:hAnsi="Arial"/>
          <w:b/>
          <w:i/>
          <w:color w:val="231F20"/>
          <w:spacing w:val="15"/>
          <w:w w:val="90"/>
        </w:rPr>
        <w:t xml:space="preserve"> </w:t>
      </w:r>
      <w:r>
        <w:rPr>
          <w:rFonts w:ascii="Arial" w:hAnsi="Arial"/>
          <w:b/>
          <w:i/>
          <w:color w:val="231F20"/>
          <w:w w:val="90"/>
        </w:rPr>
        <w:t>звітність</w:t>
      </w:r>
      <w:r>
        <w:rPr>
          <w:rFonts w:ascii="Arial" w:hAnsi="Arial"/>
          <w:b/>
          <w:i/>
          <w:color w:val="231F20"/>
          <w:spacing w:val="16"/>
          <w:w w:val="90"/>
        </w:rPr>
        <w:t xml:space="preserve"> </w:t>
      </w:r>
      <w:r>
        <w:rPr>
          <w:rFonts w:ascii="Arial" w:hAnsi="Arial"/>
          <w:b/>
          <w:color w:val="231F20"/>
          <w:w w:val="90"/>
        </w:rPr>
        <w:t>–</w:t>
      </w:r>
      <w:r>
        <w:rPr>
          <w:rFonts w:ascii="Arial" w:hAnsi="Arial"/>
          <w:b/>
          <w:color w:val="231F20"/>
          <w:spacing w:val="16"/>
          <w:w w:val="90"/>
        </w:rPr>
        <w:t xml:space="preserve"> </w:t>
      </w:r>
      <w:r>
        <w:rPr>
          <w:rFonts w:ascii="Arial" w:hAnsi="Arial"/>
          <w:b/>
          <w:i/>
          <w:color w:val="231F20"/>
          <w:w w:val="90"/>
        </w:rPr>
        <w:t>це</w:t>
      </w:r>
      <w:r>
        <w:rPr>
          <w:rFonts w:ascii="Arial" w:hAnsi="Arial"/>
          <w:b/>
          <w:i/>
          <w:color w:val="231F20"/>
          <w:spacing w:val="16"/>
          <w:w w:val="90"/>
        </w:rPr>
        <w:t xml:space="preserve"> </w:t>
      </w:r>
      <w:r>
        <w:rPr>
          <w:rFonts w:ascii="Arial" w:hAnsi="Arial"/>
          <w:b/>
          <w:i/>
          <w:color w:val="231F20"/>
          <w:w w:val="90"/>
        </w:rPr>
        <w:t>місячна</w:t>
      </w:r>
      <w:r>
        <w:rPr>
          <w:rFonts w:ascii="Arial" w:hAnsi="Arial"/>
          <w:b/>
          <w:i/>
          <w:color w:val="231F20"/>
          <w:spacing w:val="16"/>
          <w:w w:val="90"/>
        </w:rPr>
        <w:t xml:space="preserve"> </w:t>
      </w:r>
      <w:r>
        <w:rPr>
          <w:rFonts w:ascii="Arial" w:hAnsi="Arial"/>
          <w:b/>
          <w:i/>
          <w:color w:val="231F20"/>
          <w:w w:val="90"/>
        </w:rPr>
        <w:t>і</w:t>
      </w:r>
      <w:r>
        <w:rPr>
          <w:rFonts w:ascii="Arial" w:hAnsi="Arial"/>
          <w:b/>
          <w:i/>
          <w:color w:val="231F20"/>
          <w:spacing w:val="16"/>
          <w:w w:val="90"/>
        </w:rPr>
        <w:t xml:space="preserve"> </w:t>
      </w:r>
      <w:r>
        <w:rPr>
          <w:rFonts w:ascii="Arial" w:hAnsi="Arial"/>
          <w:b/>
          <w:i/>
          <w:color w:val="231F20"/>
          <w:w w:val="90"/>
        </w:rPr>
        <w:t>квартальна</w:t>
      </w:r>
      <w:r>
        <w:rPr>
          <w:rFonts w:ascii="Arial" w:hAnsi="Arial"/>
          <w:b/>
          <w:i/>
          <w:color w:val="231F20"/>
          <w:spacing w:val="15"/>
          <w:w w:val="90"/>
        </w:rPr>
        <w:t xml:space="preserve"> </w:t>
      </w:r>
      <w:r>
        <w:rPr>
          <w:rFonts w:ascii="Arial" w:hAnsi="Arial"/>
          <w:b/>
          <w:i/>
          <w:color w:val="231F20"/>
          <w:w w:val="90"/>
        </w:rPr>
        <w:t>звітність.</w:t>
      </w:r>
      <w:r>
        <w:rPr>
          <w:rFonts w:ascii="Arial" w:hAnsi="Arial"/>
          <w:b/>
          <w:i/>
          <w:color w:val="231F20"/>
          <w:spacing w:val="16"/>
          <w:w w:val="90"/>
        </w:rPr>
        <w:t xml:space="preserve"> </w:t>
      </w:r>
      <w:r>
        <w:rPr>
          <w:color w:val="231F20"/>
          <w:w w:val="90"/>
        </w:rPr>
        <w:t>Вона</w:t>
      </w:r>
      <w:r>
        <w:rPr>
          <w:color w:val="231F20"/>
          <w:spacing w:val="12"/>
          <w:w w:val="90"/>
        </w:rPr>
        <w:t xml:space="preserve"> </w:t>
      </w:r>
      <w:r>
        <w:rPr>
          <w:color w:val="231F20"/>
          <w:w w:val="90"/>
        </w:rPr>
        <w:t>відображає</w:t>
      </w:r>
      <w:r>
        <w:rPr>
          <w:color w:val="231F20"/>
          <w:spacing w:val="11"/>
          <w:w w:val="90"/>
        </w:rPr>
        <w:t xml:space="preserve"> </w:t>
      </w:r>
      <w:r>
        <w:rPr>
          <w:color w:val="231F20"/>
          <w:w w:val="90"/>
        </w:rPr>
        <w:t>фінансовий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5"/>
        </w:rPr>
        <w:t>стан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і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результати</w:t>
      </w:r>
      <w:r>
        <w:rPr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діяльності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підприємства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наростаючим</w:t>
      </w:r>
      <w:r>
        <w:rPr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підсумком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з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початку</w:t>
      </w:r>
      <w:r>
        <w:rPr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року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за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відпо-</w:t>
      </w:r>
    </w:p>
    <w:p w:rsidR="003D613B" w:rsidRDefault="003D613B" w:rsidP="003D613B">
      <w:pPr>
        <w:pStyle w:val="a3"/>
        <w:spacing w:line="252" w:lineRule="exact"/>
        <w:ind w:left="217"/>
        <w:jc w:val="both"/>
      </w:pPr>
      <w:r>
        <w:rPr>
          <w:color w:val="231F20"/>
          <w:w w:val="95"/>
        </w:rPr>
        <w:t>відний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місяць,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квартал.</w:t>
      </w:r>
    </w:p>
    <w:p w:rsidR="003D613B" w:rsidRDefault="003D613B" w:rsidP="003D613B">
      <w:pPr>
        <w:pStyle w:val="a3"/>
        <w:spacing w:before="2"/>
        <w:ind w:left="500"/>
        <w:jc w:val="both"/>
      </w:pPr>
      <w:r>
        <w:rPr>
          <w:rFonts w:ascii="Arial" w:hAnsi="Arial"/>
          <w:b/>
          <w:i/>
          <w:color w:val="231F20"/>
          <w:w w:val="95"/>
        </w:rPr>
        <w:t>Річна</w:t>
      </w:r>
      <w:r>
        <w:rPr>
          <w:rFonts w:ascii="Arial" w:hAnsi="Arial"/>
          <w:b/>
          <w:i/>
          <w:color w:val="231F20"/>
          <w:spacing w:val="-7"/>
          <w:w w:val="95"/>
        </w:rPr>
        <w:t xml:space="preserve"> </w:t>
      </w:r>
      <w:r>
        <w:rPr>
          <w:rFonts w:ascii="Arial" w:hAnsi="Arial"/>
          <w:b/>
          <w:i/>
          <w:color w:val="231F20"/>
          <w:w w:val="95"/>
        </w:rPr>
        <w:t>звітність</w:t>
      </w:r>
      <w:r>
        <w:rPr>
          <w:rFonts w:ascii="Arial" w:hAnsi="Arial"/>
          <w:b/>
          <w:i/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містить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показники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діяльності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підприємств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за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звітний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(календарний)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рік.</w:t>
      </w:r>
    </w:p>
    <w:p w:rsidR="003D613B" w:rsidRDefault="003D613B" w:rsidP="003D613B">
      <w:pPr>
        <w:pStyle w:val="a3"/>
        <w:spacing w:before="7" w:line="247" w:lineRule="auto"/>
        <w:ind w:left="217" w:right="161" w:firstLine="283"/>
        <w:jc w:val="both"/>
      </w:pPr>
      <w:r>
        <w:rPr>
          <w:color w:val="231F20"/>
        </w:rPr>
        <w:t>За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терміном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подання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розрізняють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звітність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термінову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звичайну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[13,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31].</w:t>
      </w:r>
      <w:r>
        <w:rPr>
          <w:color w:val="231F20"/>
          <w:spacing w:val="-8"/>
        </w:rPr>
        <w:t xml:space="preserve"> </w:t>
      </w:r>
      <w:r>
        <w:rPr>
          <w:rFonts w:ascii="Arial" w:hAnsi="Arial"/>
          <w:b/>
          <w:i/>
          <w:color w:val="231F20"/>
        </w:rPr>
        <w:t>Термінова</w:t>
      </w:r>
      <w:r>
        <w:rPr>
          <w:rFonts w:ascii="Arial" w:hAnsi="Arial"/>
          <w:b/>
          <w:i/>
          <w:color w:val="231F20"/>
          <w:spacing w:val="-59"/>
        </w:rPr>
        <w:t xml:space="preserve"> </w:t>
      </w:r>
      <w:r>
        <w:rPr>
          <w:rFonts w:ascii="Arial" w:hAnsi="Arial"/>
          <w:b/>
          <w:i/>
          <w:color w:val="231F20"/>
          <w:w w:val="95"/>
        </w:rPr>
        <w:t xml:space="preserve">звітність </w:t>
      </w:r>
      <w:r>
        <w:rPr>
          <w:color w:val="231F20"/>
          <w:w w:val="95"/>
        </w:rPr>
        <w:t xml:space="preserve">подається протягом чотирьох днів після закінчення звітного періоду. </w:t>
      </w:r>
      <w:r>
        <w:rPr>
          <w:rFonts w:ascii="Arial" w:hAnsi="Arial"/>
          <w:b/>
          <w:i/>
          <w:color w:val="231F20"/>
          <w:w w:val="95"/>
        </w:rPr>
        <w:t>Звичайна</w:t>
      </w:r>
      <w:r>
        <w:rPr>
          <w:rFonts w:ascii="Arial" w:hAnsi="Arial"/>
          <w:b/>
          <w:i/>
          <w:color w:val="231F20"/>
          <w:spacing w:val="1"/>
          <w:w w:val="95"/>
        </w:rPr>
        <w:t xml:space="preserve"> </w:t>
      </w:r>
      <w:r>
        <w:rPr>
          <w:rFonts w:ascii="Arial" w:hAnsi="Arial"/>
          <w:b/>
          <w:i/>
          <w:color w:val="231F20"/>
          <w:w w:val="95"/>
        </w:rPr>
        <w:t>звітність</w:t>
      </w:r>
      <w:r>
        <w:rPr>
          <w:rFonts w:ascii="Arial" w:hAnsi="Arial"/>
          <w:b/>
          <w:i/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подається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термін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встановлений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органом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управління,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до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сфери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управління,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якого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належить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підприємство.</w:t>
      </w:r>
    </w:p>
    <w:p w:rsidR="003D613B" w:rsidRDefault="003D613B" w:rsidP="003D613B">
      <w:pPr>
        <w:pStyle w:val="a3"/>
        <w:spacing w:before="4"/>
        <w:rPr>
          <w:sz w:val="21"/>
        </w:rPr>
      </w:pPr>
    </w:p>
    <w:p w:rsidR="003D613B" w:rsidRDefault="003D613B" w:rsidP="003D613B">
      <w:pPr>
        <w:pStyle w:val="3"/>
        <w:numPr>
          <w:ilvl w:val="1"/>
          <w:numId w:val="12"/>
        </w:numPr>
        <w:tabs>
          <w:tab w:val="left" w:pos="2988"/>
        </w:tabs>
        <w:ind w:left="2987" w:hanging="463"/>
        <w:jc w:val="left"/>
      </w:pPr>
      <w:r>
        <w:rPr>
          <w:color w:val="231F20"/>
          <w:w w:val="85"/>
        </w:rPr>
        <w:t>Склад</w:t>
      </w:r>
      <w:r>
        <w:rPr>
          <w:color w:val="231F20"/>
          <w:spacing w:val="41"/>
          <w:w w:val="85"/>
        </w:rPr>
        <w:t xml:space="preserve"> </w:t>
      </w:r>
      <w:r>
        <w:rPr>
          <w:color w:val="231F20"/>
          <w:w w:val="85"/>
        </w:rPr>
        <w:t>фінансової</w:t>
      </w:r>
      <w:r>
        <w:rPr>
          <w:color w:val="231F20"/>
          <w:spacing w:val="41"/>
          <w:w w:val="85"/>
        </w:rPr>
        <w:t xml:space="preserve"> </w:t>
      </w:r>
      <w:r>
        <w:rPr>
          <w:color w:val="231F20"/>
          <w:w w:val="85"/>
        </w:rPr>
        <w:t>звітності</w:t>
      </w:r>
      <w:r>
        <w:rPr>
          <w:color w:val="231F20"/>
          <w:spacing w:val="41"/>
          <w:w w:val="85"/>
        </w:rPr>
        <w:t xml:space="preserve"> </w:t>
      </w:r>
      <w:r>
        <w:rPr>
          <w:color w:val="231F20"/>
          <w:w w:val="85"/>
        </w:rPr>
        <w:t>підприємств</w:t>
      </w:r>
    </w:p>
    <w:p w:rsidR="003D613B" w:rsidRDefault="003D613B" w:rsidP="003D613B">
      <w:pPr>
        <w:pStyle w:val="a3"/>
        <w:spacing w:before="4"/>
        <w:rPr>
          <w:rFonts w:ascii="Arial"/>
          <w:b/>
          <w:sz w:val="23"/>
        </w:rPr>
      </w:pPr>
    </w:p>
    <w:p w:rsidR="003D613B" w:rsidRDefault="003D613B" w:rsidP="003D613B">
      <w:pPr>
        <w:pStyle w:val="a3"/>
        <w:spacing w:line="247" w:lineRule="auto"/>
        <w:ind w:left="217" w:right="161" w:firstLine="283"/>
        <w:jc w:val="both"/>
      </w:pPr>
      <w:r>
        <w:rPr>
          <w:color w:val="231F20"/>
        </w:rPr>
        <w:t>Фінансова звітність є одним із найважливіших документів, які складає підприємство.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Вона дає змогу зацікавленим сторонам (потенційним інвесторам, кредиторам, покупцям,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>постачальникам, державним органам, консалтинговим компаніям тощо) оцінити основні ас-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пекти фінансово-майнового стану суб’єкта господарювання та фінансових результатів його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діяльності.</w:t>
      </w:r>
    </w:p>
    <w:p w:rsidR="003D613B" w:rsidRDefault="003D613B" w:rsidP="003D613B">
      <w:pPr>
        <w:pStyle w:val="a3"/>
        <w:spacing w:line="250" w:lineRule="exact"/>
        <w:ind w:left="500"/>
        <w:jc w:val="both"/>
      </w:pPr>
      <w:r>
        <w:rPr>
          <w:color w:val="231F20"/>
        </w:rPr>
        <w:t>Фінансова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звітність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може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бути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повною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скороченою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[5].</w:t>
      </w:r>
    </w:p>
    <w:p w:rsidR="003D613B" w:rsidRDefault="003D613B" w:rsidP="003D613B">
      <w:pPr>
        <w:pStyle w:val="a3"/>
        <w:spacing w:before="7" w:line="247" w:lineRule="auto"/>
        <w:ind w:left="217" w:right="161" w:firstLine="283"/>
        <w:jc w:val="both"/>
      </w:pPr>
      <w:r>
        <w:rPr>
          <w:rFonts w:ascii="Arial" w:hAnsi="Arial"/>
          <w:b/>
          <w:i/>
          <w:color w:val="231F20"/>
          <w:w w:val="95"/>
        </w:rPr>
        <w:t xml:space="preserve">Повну </w:t>
      </w:r>
      <w:r>
        <w:rPr>
          <w:color w:val="231F20"/>
          <w:w w:val="95"/>
        </w:rPr>
        <w:t>фінансову звітність подають усі підприємства, що застосовують національні стан-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дарти, крім бюджетних установ і підприємств, які подають відповідно до законодавства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скорочену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фінансову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звітність.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Її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склад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визначений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розд.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ІІ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НП(С)БО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1.</w:t>
      </w:r>
    </w:p>
    <w:p w:rsidR="003D613B" w:rsidRDefault="003D613B" w:rsidP="003D613B">
      <w:pPr>
        <w:pStyle w:val="a3"/>
        <w:spacing w:line="252" w:lineRule="exact"/>
        <w:ind w:left="500"/>
        <w:jc w:val="both"/>
      </w:pPr>
      <w:r>
        <w:rPr>
          <w:rFonts w:ascii="Arial" w:hAnsi="Arial"/>
          <w:b/>
          <w:i/>
          <w:color w:val="231F20"/>
          <w:w w:val="95"/>
        </w:rPr>
        <w:t>Скорочену</w:t>
      </w:r>
      <w:r>
        <w:rPr>
          <w:rFonts w:ascii="Arial" w:hAnsi="Arial"/>
          <w:b/>
          <w:i/>
          <w:color w:val="231F20"/>
          <w:spacing w:val="25"/>
          <w:w w:val="95"/>
        </w:rPr>
        <w:t xml:space="preserve"> </w:t>
      </w:r>
      <w:r>
        <w:rPr>
          <w:color w:val="231F20"/>
          <w:w w:val="95"/>
        </w:rPr>
        <w:t>за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показниками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фінансову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звітність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подають:</w:t>
      </w:r>
    </w:p>
    <w:p w:rsidR="003D613B" w:rsidRDefault="003D613B" w:rsidP="003D613B">
      <w:pPr>
        <w:pStyle w:val="a7"/>
        <w:numPr>
          <w:ilvl w:val="1"/>
          <w:numId w:val="11"/>
        </w:numPr>
        <w:tabs>
          <w:tab w:val="left" w:pos="765"/>
        </w:tabs>
        <w:spacing w:before="6"/>
        <w:ind w:hanging="265"/>
      </w:pPr>
      <w:r>
        <w:rPr>
          <w:color w:val="231F20"/>
        </w:rPr>
        <w:t>мікропідприємства;</w:t>
      </w:r>
    </w:p>
    <w:p w:rsidR="003D613B" w:rsidRDefault="003D613B" w:rsidP="003D613B">
      <w:pPr>
        <w:pStyle w:val="a7"/>
        <w:numPr>
          <w:ilvl w:val="1"/>
          <w:numId w:val="11"/>
        </w:numPr>
        <w:tabs>
          <w:tab w:val="left" w:pos="765"/>
        </w:tabs>
        <w:spacing w:before="7"/>
        <w:ind w:hanging="265"/>
      </w:pPr>
      <w:r>
        <w:rPr>
          <w:color w:val="231F20"/>
          <w:w w:val="95"/>
        </w:rPr>
        <w:t>малі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підприємства;</w:t>
      </w:r>
    </w:p>
    <w:p w:rsidR="003D613B" w:rsidRDefault="003D613B" w:rsidP="003D613B">
      <w:pPr>
        <w:pStyle w:val="a7"/>
        <w:numPr>
          <w:ilvl w:val="1"/>
          <w:numId w:val="11"/>
        </w:numPr>
        <w:tabs>
          <w:tab w:val="left" w:pos="765"/>
        </w:tabs>
        <w:spacing w:before="7"/>
        <w:ind w:hanging="265"/>
      </w:pPr>
      <w:r>
        <w:rPr>
          <w:color w:val="231F20"/>
          <w:w w:val="95"/>
        </w:rPr>
        <w:t>непідприємницькі</w:t>
      </w:r>
      <w:r>
        <w:rPr>
          <w:color w:val="231F20"/>
          <w:spacing w:val="29"/>
          <w:w w:val="95"/>
        </w:rPr>
        <w:t xml:space="preserve"> </w:t>
      </w:r>
      <w:r>
        <w:rPr>
          <w:color w:val="231F20"/>
          <w:w w:val="95"/>
        </w:rPr>
        <w:t>товариства;</w:t>
      </w:r>
    </w:p>
    <w:p w:rsidR="003D613B" w:rsidRDefault="003D613B" w:rsidP="003D613B">
      <w:pPr>
        <w:pStyle w:val="a7"/>
        <w:numPr>
          <w:ilvl w:val="1"/>
          <w:numId w:val="11"/>
        </w:numPr>
        <w:tabs>
          <w:tab w:val="left" w:pos="765"/>
        </w:tabs>
        <w:spacing w:before="6"/>
        <w:ind w:hanging="265"/>
      </w:pPr>
      <w:r>
        <w:rPr>
          <w:color w:val="231F20"/>
          <w:w w:val="95"/>
        </w:rPr>
        <w:t>представництва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іноземних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суб’єктів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господарської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діяльності;</w:t>
      </w:r>
    </w:p>
    <w:p w:rsidR="003D613B" w:rsidRDefault="003D613B" w:rsidP="003D613B">
      <w:pPr>
        <w:pStyle w:val="a7"/>
        <w:numPr>
          <w:ilvl w:val="1"/>
          <w:numId w:val="11"/>
        </w:numPr>
        <w:tabs>
          <w:tab w:val="left" w:pos="775"/>
        </w:tabs>
        <w:spacing w:before="7" w:line="247" w:lineRule="auto"/>
        <w:ind w:left="217" w:right="161" w:firstLine="283"/>
        <w:jc w:val="both"/>
      </w:pPr>
      <w:r>
        <w:rPr>
          <w:color w:val="231F20"/>
          <w:w w:val="95"/>
        </w:rPr>
        <w:t>підприємства, які ведуть спрощений бухгалтерський облік доходів і витрат відповідно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до податкового законодавства, зокрема юридичні особи, які є платниками єдиного податку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групи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3.</w:t>
      </w:r>
    </w:p>
    <w:p w:rsidR="003D613B" w:rsidRDefault="003D613B" w:rsidP="003D613B">
      <w:pPr>
        <w:pStyle w:val="a3"/>
        <w:spacing w:line="252" w:lineRule="exact"/>
        <w:ind w:left="500"/>
        <w:jc w:val="both"/>
      </w:pPr>
      <w:r>
        <w:rPr>
          <w:color w:val="231F20"/>
          <w:w w:val="95"/>
        </w:rPr>
        <w:t>При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цьому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скорочена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фінансова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звітність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буває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двох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видів:</w:t>
      </w:r>
    </w:p>
    <w:p w:rsidR="003D613B" w:rsidRDefault="003D613B" w:rsidP="003D613B">
      <w:pPr>
        <w:pStyle w:val="a7"/>
        <w:numPr>
          <w:ilvl w:val="0"/>
          <w:numId w:val="9"/>
        </w:numPr>
        <w:tabs>
          <w:tab w:val="left" w:pos="765"/>
        </w:tabs>
        <w:spacing w:before="6"/>
        <w:ind w:hanging="265"/>
        <w:jc w:val="both"/>
      </w:pPr>
      <w:r>
        <w:rPr>
          <w:color w:val="231F20"/>
          <w:w w:val="95"/>
        </w:rPr>
        <w:t>фінансова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звітність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малого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підприємства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(форми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№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1-м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і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№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2-м);</w:t>
      </w:r>
    </w:p>
    <w:p w:rsidR="003D613B" w:rsidRDefault="003D613B" w:rsidP="003D613B">
      <w:pPr>
        <w:pStyle w:val="a7"/>
        <w:numPr>
          <w:ilvl w:val="0"/>
          <w:numId w:val="9"/>
        </w:numPr>
        <w:tabs>
          <w:tab w:val="left" w:pos="781"/>
        </w:tabs>
        <w:spacing w:before="7" w:line="247" w:lineRule="auto"/>
        <w:ind w:left="217" w:right="161" w:firstLine="283"/>
        <w:jc w:val="both"/>
      </w:pPr>
      <w:r>
        <w:rPr>
          <w:color w:val="231F20"/>
        </w:rPr>
        <w:t>фінансова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звітність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мікропідприємства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(форми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1-мс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2-мс).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Відповідні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форми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порядок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їх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складання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наведено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НП(С)БО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25.</w:t>
      </w:r>
    </w:p>
    <w:p w:rsidR="003D613B" w:rsidRDefault="003D613B" w:rsidP="003D613B">
      <w:pPr>
        <w:spacing w:line="247" w:lineRule="auto"/>
        <w:jc w:val="both"/>
        <w:sectPr w:rsidR="003D613B">
          <w:pgSz w:w="11910" w:h="16840"/>
          <w:pgMar w:top="880" w:right="1140" w:bottom="1260" w:left="1200" w:header="0" w:footer="1065" w:gutter="0"/>
          <w:cols w:space="720"/>
        </w:sectPr>
      </w:pPr>
    </w:p>
    <w:p w:rsidR="003D613B" w:rsidRDefault="003D613B" w:rsidP="003D613B">
      <w:pPr>
        <w:pStyle w:val="a3"/>
        <w:spacing w:before="6"/>
        <w:rPr>
          <w:rFonts w:ascii="Arial"/>
          <w:i/>
          <w:sz w:val="28"/>
        </w:rPr>
      </w:pPr>
    </w:p>
    <w:p w:rsidR="003D613B" w:rsidRDefault="003D613B" w:rsidP="003D613B">
      <w:pPr>
        <w:pStyle w:val="a3"/>
        <w:ind w:left="387"/>
      </w:pPr>
      <w:r>
        <w:rPr>
          <w:color w:val="231F20"/>
          <w:w w:val="95"/>
        </w:rPr>
        <w:t>Склад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фінансової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звітності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для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різних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суб’єктів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господарювання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наведено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таблиці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1.1.</w:t>
      </w:r>
    </w:p>
    <w:p w:rsidR="003D613B" w:rsidRDefault="003D613B" w:rsidP="003D613B">
      <w:pPr>
        <w:spacing w:before="7"/>
        <w:ind w:left="33" w:right="275"/>
        <w:jc w:val="right"/>
        <w:rPr>
          <w:rFonts w:ascii="Arial" w:hAnsi="Arial"/>
          <w:i/>
        </w:rPr>
      </w:pPr>
      <w:r>
        <w:rPr>
          <w:rFonts w:ascii="Arial" w:hAnsi="Arial"/>
          <w:i/>
          <w:color w:val="231F20"/>
          <w:w w:val="95"/>
        </w:rPr>
        <w:t>Таблиця</w:t>
      </w:r>
      <w:r>
        <w:rPr>
          <w:rFonts w:ascii="Arial" w:hAnsi="Arial"/>
          <w:i/>
          <w:color w:val="231F20"/>
          <w:spacing w:val="12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1.1</w:t>
      </w:r>
    </w:p>
    <w:p w:rsidR="003D613B" w:rsidRDefault="003D613B" w:rsidP="003D613B">
      <w:pPr>
        <w:pStyle w:val="4"/>
        <w:spacing w:before="9" w:after="33"/>
        <w:ind w:left="1660" w:right="1831"/>
        <w:jc w:val="center"/>
      </w:pPr>
      <w:r>
        <w:rPr>
          <w:color w:val="231F20"/>
          <w:w w:val="90"/>
        </w:rPr>
        <w:t>Склад</w:t>
      </w:r>
      <w:r>
        <w:rPr>
          <w:color w:val="231F20"/>
          <w:spacing w:val="25"/>
          <w:w w:val="90"/>
        </w:rPr>
        <w:t xml:space="preserve"> </w:t>
      </w:r>
      <w:r>
        <w:rPr>
          <w:color w:val="231F20"/>
          <w:w w:val="90"/>
        </w:rPr>
        <w:t>річної</w:t>
      </w:r>
      <w:r>
        <w:rPr>
          <w:color w:val="231F20"/>
          <w:spacing w:val="25"/>
          <w:w w:val="90"/>
        </w:rPr>
        <w:t xml:space="preserve"> </w:t>
      </w:r>
      <w:r>
        <w:rPr>
          <w:color w:val="231F20"/>
          <w:w w:val="90"/>
        </w:rPr>
        <w:t>фінансової</w:t>
      </w:r>
      <w:r>
        <w:rPr>
          <w:color w:val="231F20"/>
          <w:spacing w:val="25"/>
          <w:w w:val="90"/>
        </w:rPr>
        <w:t xml:space="preserve"> </w:t>
      </w:r>
      <w:r>
        <w:rPr>
          <w:color w:val="231F20"/>
          <w:w w:val="90"/>
        </w:rPr>
        <w:t>звітності</w:t>
      </w:r>
    </w:p>
    <w:tbl>
      <w:tblPr>
        <w:tblStyle w:val="TableNormal"/>
        <w:tblW w:w="0" w:type="auto"/>
        <w:tblInd w:w="11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243"/>
        <w:gridCol w:w="4926"/>
      </w:tblGrid>
      <w:tr w:rsidR="003D613B" w:rsidTr="00030D2F">
        <w:trPr>
          <w:trHeight w:val="240"/>
        </w:trPr>
        <w:tc>
          <w:tcPr>
            <w:tcW w:w="4243" w:type="dxa"/>
          </w:tcPr>
          <w:p w:rsidR="003D613B" w:rsidRDefault="003D613B" w:rsidP="00030D2F">
            <w:pPr>
              <w:pStyle w:val="TableParagraph"/>
              <w:spacing w:before="1" w:line="219" w:lineRule="exact"/>
              <w:ind w:left="91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Суб’єкти</w:t>
            </w:r>
            <w:r>
              <w:rPr>
                <w:rFonts w:ascii="Arial" w:hAnsi="Arial"/>
                <w:b/>
                <w:color w:val="231F20"/>
                <w:spacing w:val="40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господарювання</w:t>
            </w:r>
          </w:p>
        </w:tc>
        <w:tc>
          <w:tcPr>
            <w:tcW w:w="4926" w:type="dxa"/>
          </w:tcPr>
          <w:p w:rsidR="003D613B" w:rsidRDefault="003D613B" w:rsidP="00030D2F">
            <w:pPr>
              <w:pStyle w:val="TableParagraph"/>
              <w:spacing w:before="1" w:line="219" w:lineRule="exact"/>
              <w:ind w:left="90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Склад</w:t>
            </w:r>
            <w:r>
              <w:rPr>
                <w:rFonts w:ascii="Arial" w:hAnsi="Arial"/>
                <w:b/>
                <w:color w:val="231F20"/>
                <w:spacing w:val="23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річної</w:t>
            </w:r>
            <w:r>
              <w:rPr>
                <w:rFonts w:ascii="Arial" w:hAnsi="Arial"/>
                <w:b/>
                <w:color w:val="231F20"/>
                <w:spacing w:val="23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фінансової</w:t>
            </w:r>
            <w:r>
              <w:rPr>
                <w:rFonts w:ascii="Arial" w:hAnsi="Arial"/>
                <w:b/>
                <w:color w:val="231F20"/>
                <w:spacing w:val="23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звітності</w:t>
            </w:r>
          </w:p>
        </w:tc>
      </w:tr>
      <w:tr w:rsidR="003D613B" w:rsidTr="00030D2F">
        <w:trPr>
          <w:trHeight w:val="480"/>
        </w:trPr>
        <w:tc>
          <w:tcPr>
            <w:tcW w:w="4243" w:type="dxa"/>
          </w:tcPr>
          <w:p w:rsidR="003D613B" w:rsidRDefault="003D613B" w:rsidP="00030D2F">
            <w:pPr>
              <w:pStyle w:val="TableParagraph"/>
              <w:spacing w:before="1"/>
              <w:ind w:left="5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Малі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підприємства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(крім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платників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єдиного</w:t>
            </w:r>
          </w:p>
          <w:p w:rsidR="003D613B" w:rsidRDefault="003D613B" w:rsidP="00030D2F">
            <w:pPr>
              <w:pStyle w:val="TableParagraph"/>
              <w:spacing w:before="8" w:line="219" w:lineRule="exact"/>
              <w:ind w:left="5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податку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групи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3)</w:t>
            </w:r>
          </w:p>
        </w:tc>
        <w:tc>
          <w:tcPr>
            <w:tcW w:w="4926" w:type="dxa"/>
            <w:vMerge w:val="restart"/>
          </w:tcPr>
          <w:p w:rsidR="003D613B" w:rsidRDefault="003D613B" w:rsidP="00030D2F">
            <w:pPr>
              <w:pStyle w:val="TableParagraph"/>
              <w:spacing w:before="126"/>
              <w:ind w:left="5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Фінансова</w:t>
            </w:r>
            <w:r>
              <w:rPr>
                <w:color w:val="231F20"/>
                <w:spacing w:val="2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звітність</w:t>
            </w:r>
            <w:r>
              <w:rPr>
                <w:color w:val="231F20"/>
                <w:spacing w:val="2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малого</w:t>
            </w:r>
            <w:r>
              <w:rPr>
                <w:color w:val="231F20"/>
                <w:spacing w:val="2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підприємства:</w:t>
            </w:r>
          </w:p>
          <w:p w:rsidR="003D613B" w:rsidRDefault="003D613B" w:rsidP="003D613B">
            <w:pPr>
              <w:pStyle w:val="TableParagraph"/>
              <w:numPr>
                <w:ilvl w:val="0"/>
                <w:numId w:val="8"/>
              </w:numPr>
              <w:tabs>
                <w:tab w:val="left" w:pos="297"/>
              </w:tabs>
              <w:spacing w:before="8"/>
              <w:ind w:hanging="241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форма</w:t>
            </w:r>
            <w:r>
              <w:rPr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№</w:t>
            </w:r>
            <w:r>
              <w:rPr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1-м</w:t>
            </w:r>
            <w:r>
              <w:rPr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«Баланс»;</w:t>
            </w:r>
          </w:p>
          <w:p w:rsidR="003D613B" w:rsidRDefault="003D613B" w:rsidP="003D613B">
            <w:pPr>
              <w:pStyle w:val="TableParagraph"/>
              <w:numPr>
                <w:ilvl w:val="0"/>
                <w:numId w:val="8"/>
              </w:numPr>
              <w:tabs>
                <w:tab w:val="left" w:pos="297"/>
              </w:tabs>
              <w:spacing w:before="8"/>
              <w:ind w:hanging="241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форма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№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2-м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«Звіт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про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фінансові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результати»</w:t>
            </w:r>
          </w:p>
        </w:tc>
      </w:tr>
      <w:tr w:rsidR="003D613B" w:rsidTr="00030D2F">
        <w:trPr>
          <w:trHeight w:val="480"/>
        </w:trPr>
        <w:tc>
          <w:tcPr>
            <w:tcW w:w="4243" w:type="dxa"/>
          </w:tcPr>
          <w:p w:rsidR="003D613B" w:rsidRDefault="003D613B" w:rsidP="00030D2F">
            <w:pPr>
              <w:pStyle w:val="TableParagraph"/>
              <w:spacing w:before="1"/>
              <w:ind w:left="5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Представництва</w:t>
            </w:r>
            <w:r>
              <w:rPr>
                <w:color w:val="231F20"/>
                <w:spacing w:val="1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іноземних</w:t>
            </w:r>
            <w:r>
              <w:rPr>
                <w:color w:val="231F20"/>
                <w:spacing w:val="1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суб’єктів</w:t>
            </w:r>
            <w:r>
              <w:rPr>
                <w:color w:val="231F20"/>
                <w:spacing w:val="1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госпо-</w:t>
            </w:r>
          </w:p>
          <w:p w:rsidR="003D613B" w:rsidRDefault="003D613B" w:rsidP="00030D2F">
            <w:pPr>
              <w:pStyle w:val="TableParagraph"/>
              <w:spacing w:before="7" w:line="220" w:lineRule="exact"/>
              <w:ind w:left="5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дарської</w:t>
            </w:r>
            <w:r>
              <w:rPr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діяльності</w:t>
            </w:r>
          </w:p>
        </w:tc>
        <w:tc>
          <w:tcPr>
            <w:tcW w:w="4926" w:type="dxa"/>
            <w:vMerge/>
            <w:tcBorders>
              <w:top w:val="nil"/>
            </w:tcBorders>
          </w:tcPr>
          <w:p w:rsidR="003D613B" w:rsidRDefault="003D613B" w:rsidP="00030D2F">
            <w:pPr>
              <w:rPr>
                <w:sz w:val="2"/>
                <w:szCs w:val="2"/>
              </w:rPr>
            </w:pPr>
          </w:p>
        </w:tc>
      </w:tr>
      <w:tr w:rsidR="003D613B" w:rsidTr="00030D2F">
        <w:trPr>
          <w:trHeight w:val="240"/>
        </w:trPr>
        <w:tc>
          <w:tcPr>
            <w:tcW w:w="4243" w:type="dxa"/>
          </w:tcPr>
          <w:p w:rsidR="003D613B" w:rsidRDefault="003D613B" w:rsidP="00030D2F">
            <w:pPr>
              <w:pStyle w:val="TableParagraph"/>
              <w:spacing w:before="1" w:line="220" w:lineRule="exact"/>
              <w:ind w:left="56"/>
              <w:rPr>
                <w:sz w:val="20"/>
              </w:rPr>
            </w:pPr>
            <w:r>
              <w:rPr>
                <w:color w:val="231F20"/>
                <w:sz w:val="20"/>
              </w:rPr>
              <w:t>Мікропідприємства</w:t>
            </w:r>
          </w:p>
        </w:tc>
        <w:tc>
          <w:tcPr>
            <w:tcW w:w="4926" w:type="dxa"/>
            <w:vMerge w:val="restart"/>
          </w:tcPr>
          <w:p w:rsidR="003D613B" w:rsidRDefault="003D613B" w:rsidP="00030D2F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:rsidR="003D613B" w:rsidRDefault="003D613B" w:rsidP="00030D2F">
            <w:pPr>
              <w:pStyle w:val="TableParagraph"/>
              <w:ind w:left="5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Фінансова</w:t>
            </w:r>
            <w:r>
              <w:rPr>
                <w:color w:val="231F20"/>
                <w:spacing w:val="3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звітність</w:t>
            </w:r>
            <w:r>
              <w:rPr>
                <w:color w:val="231F20"/>
                <w:spacing w:val="3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мікропідприємства:</w:t>
            </w:r>
          </w:p>
          <w:p w:rsidR="003D613B" w:rsidRDefault="003D613B" w:rsidP="003D613B">
            <w:pPr>
              <w:pStyle w:val="TableParagraph"/>
              <w:numPr>
                <w:ilvl w:val="0"/>
                <w:numId w:val="7"/>
              </w:numPr>
              <w:tabs>
                <w:tab w:val="left" w:pos="297"/>
              </w:tabs>
              <w:spacing w:before="8"/>
              <w:ind w:hanging="241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форма</w:t>
            </w:r>
            <w:r>
              <w:rPr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№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1-мс</w:t>
            </w:r>
            <w:r>
              <w:rPr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«Баланс»;</w:t>
            </w:r>
          </w:p>
          <w:p w:rsidR="003D613B" w:rsidRDefault="003D613B" w:rsidP="003D613B">
            <w:pPr>
              <w:pStyle w:val="TableParagraph"/>
              <w:numPr>
                <w:ilvl w:val="0"/>
                <w:numId w:val="7"/>
              </w:numPr>
              <w:tabs>
                <w:tab w:val="left" w:pos="297"/>
              </w:tabs>
              <w:spacing w:before="7"/>
              <w:ind w:hanging="241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форма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№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2-мс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«Звіт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про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фінансові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результати»</w:t>
            </w:r>
          </w:p>
        </w:tc>
      </w:tr>
      <w:tr w:rsidR="003D613B" w:rsidTr="00030D2F">
        <w:trPr>
          <w:trHeight w:val="720"/>
        </w:trPr>
        <w:tc>
          <w:tcPr>
            <w:tcW w:w="4243" w:type="dxa"/>
          </w:tcPr>
          <w:p w:rsidR="003D613B" w:rsidRDefault="003D613B" w:rsidP="00030D2F">
            <w:pPr>
              <w:pStyle w:val="TableParagraph"/>
              <w:spacing w:before="1" w:line="247" w:lineRule="auto"/>
              <w:ind w:left="5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Платники</w:t>
            </w:r>
            <w:r>
              <w:rPr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єдиного</w:t>
            </w:r>
            <w:r>
              <w:rPr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податку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групи</w:t>
            </w:r>
            <w:r>
              <w:rPr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3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(незалеж-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но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того,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якої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категорії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підприємств</w:t>
            </w:r>
          </w:p>
          <w:p w:rsidR="003D613B" w:rsidRDefault="003D613B" w:rsidP="00030D2F">
            <w:pPr>
              <w:pStyle w:val="TableParagraph"/>
              <w:spacing w:before="1" w:line="220" w:lineRule="exact"/>
              <w:ind w:left="5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вони</w:t>
            </w:r>
            <w:r>
              <w:rPr>
                <w:color w:val="231F20"/>
                <w:spacing w:val="1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потрапляють)</w:t>
            </w:r>
          </w:p>
        </w:tc>
        <w:tc>
          <w:tcPr>
            <w:tcW w:w="4926" w:type="dxa"/>
            <w:vMerge/>
            <w:tcBorders>
              <w:top w:val="nil"/>
            </w:tcBorders>
          </w:tcPr>
          <w:p w:rsidR="003D613B" w:rsidRDefault="003D613B" w:rsidP="00030D2F">
            <w:pPr>
              <w:rPr>
                <w:sz w:val="2"/>
                <w:szCs w:val="2"/>
              </w:rPr>
            </w:pPr>
          </w:p>
        </w:tc>
      </w:tr>
      <w:tr w:rsidR="003D613B" w:rsidTr="00030D2F">
        <w:trPr>
          <w:trHeight w:val="240"/>
        </w:trPr>
        <w:tc>
          <w:tcPr>
            <w:tcW w:w="4243" w:type="dxa"/>
          </w:tcPr>
          <w:p w:rsidR="003D613B" w:rsidRDefault="003D613B" w:rsidP="00030D2F">
            <w:pPr>
              <w:pStyle w:val="TableParagraph"/>
              <w:spacing w:before="1" w:line="220" w:lineRule="exact"/>
              <w:ind w:left="5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Непідприємницькі</w:t>
            </w:r>
            <w:r>
              <w:rPr>
                <w:color w:val="231F20"/>
                <w:spacing w:val="3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товариства</w:t>
            </w:r>
          </w:p>
        </w:tc>
        <w:tc>
          <w:tcPr>
            <w:tcW w:w="4926" w:type="dxa"/>
            <w:vMerge/>
            <w:tcBorders>
              <w:top w:val="nil"/>
            </w:tcBorders>
          </w:tcPr>
          <w:p w:rsidR="003D613B" w:rsidRDefault="003D613B" w:rsidP="00030D2F">
            <w:pPr>
              <w:rPr>
                <w:sz w:val="2"/>
                <w:szCs w:val="2"/>
              </w:rPr>
            </w:pPr>
          </w:p>
        </w:tc>
      </w:tr>
      <w:tr w:rsidR="003D613B" w:rsidTr="00030D2F">
        <w:trPr>
          <w:trHeight w:val="3120"/>
        </w:trPr>
        <w:tc>
          <w:tcPr>
            <w:tcW w:w="4243" w:type="dxa"/>
          </w:tcPr>
          <w:p w:rsidR="003D613B" w:rsidRDefault="003D613B" w:rsidP="00030D2F">
            <w:pPr>
              <w:pStyle w:val="TableParagraph"/>
              <w:rPr>
                <w:rFonts w:ascii="Arial"/>
                <w:b/>
              </w:rPr>
            </w:pPr>
          </w:p>
          <w:p w:rsidR="003D613B" w:rsidRDefault="003D613B" w:rsidP="00030D2F">
            <w:pPr>
              <w:pStyle w:val="TableParagraph"/>
              <w:rPr>
                <w:rFonts w:ascii="Arial"/>
                <w:b/>
              </w:rPr>
            </w:pPr>
          </w:p>
          <w:p w:rsidR="003D613B" w:rsidRDefault="003D613B" w:rsidP="00030D2F">
            <w:pPr>
              <w:pStyle w:val="TableParagraph"/>
              <w:rPr>
                <w:rFonts w:ascii="Arial"/>
                <w:b/>
              </w:rPr>
            </w:pPr>
          </w:p>
          <w:p w:rsidR="003D613B" w:rsidRDefault="003D613B" w:rsidP="00030D2F">
            <w:pPr>
              <w:pStyle w:val="TableParagraph"/>
              <w:rPr>
                <w:rFonts w:ascii="Arial"/>
                <w:b/>
              </w:rPr>
            </w:pPr>
          </w:p>
          <w:p w:rsidR="003D613B" w:rsidRDefault="003D613B" w:rsidP="00030D2F">
            <w:pPr>
              <w:pStyle w:val="TableParagraph"/>
              <w:rPr>
                <w:rFonts w:ascii="Arial"/>
                <w:b/>
              </w:rPr>
            </w:pPr>
          </w:p>
          <w:p w:rsidR="003D613B" w:rsidRDefault="003D613B" w:rsidP="00030D2F">
            <w:pPr>
              <w:pStyle w:val="TableParagraph"/>
              <w:spacing w:before="176"/>
              <w:ind w:left="56"/>
              <w:rPr>
                <w:sz w:val="20"/>
              </w:rPr>
            </w:pPr>
            <w:r>
              <w:rPr>
                <w:color w:val="231F20"/>
                <w:sz w:val="20"/>
              </w:rPr>
              <w:t>Інші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підприємства,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що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застосовують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П(С)БО</w:t>
            </w:r>
          </w:p>
        </w:tc>
        <w:tc>
          <w:tcPr>
            <w:tcW w:w="4926" w:type="dxa"/>
          </w:tcPr>
          <w:p w:rsidR="003D613B" w:rsidRDefault="003D613B" w:rsidP="00030D2F">
            <w:pPr>
              <w:pStyle w:val="TableParagraph"/>
              <w:spacing w:before="1"/>
              <w:ind w:left="5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Повний</w:t>
            </w:r>
            <w:r>
              <w:rPr>
                <w:color w:val="231F20"/>
                <w:spacing w:val="1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склад</w:t>
            </w:r>
            <w:r>
              <w:rPr>
                <w:color w:val="231F20"/>
                <w:spacing w:val="1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фінансової</w:t>
            </w:r>
            <w:r>
              <w:rPr>
                <w:color w:val="231F20"/>
                <w:spacing w:val="1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звітності:</w:t>
            </w:r>
          </w:p>
          <w:p w:rsidR="003D613B" w:rsidRDefault="003D613B" w:rsidP="003D613B">
            <w:pPr>
              <w:pStyle w:val="TableParagraph"/>
              <w:numPr>
                <w:ilvl w:val="0"/>
                <w:numId w:val="6"/>
              </w:numPr>
              <w:tabs>
                <w:tab w:val="left" w:pos="297"/>
              </w:tabs>
              <w:spacing w:before="7"/>
              <w:ind w:hanging="241"/>
              <w:rPr>
                <w:sz w:val="20"/>
              </w:rPr>
            </w:pPr>
            <w:r>
              <w:rPr>
                <w:color w:val="231F20"/>
                <w:sz w:val="20"/>
              </w:rPr>
              <w:t>форма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№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«Баланс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(Звіт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фінансовий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стан)»;</w:t>
            </w:r>
          </w:p>
          <w:p w:rsidR="003D613B" w:rsidRDefault="003D613B" w:rsidP="003D613B">
            <w:pPr>
              <w:pStyle w:val="TableParagraph"/>
              <w:numPr>
                <w:ilvl w:val="0"/>
                <w:numId w:val="6"/>
              </w:numPr>
              <w:tabs>
                <w:tab w:val="left" w:pos="321"/>
              </w:tabs>
              <w:spacing w:before="8" w:line="247" w:lineRule="auto"/>
              <w:ind w:left="56" w:right="44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форма</w:t>
            </w:r>
            <w:r>
              <w:rPr>
                <w:color w:val="231F20"/>
                <w:spacing w:val="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№</w:t>
            </w:r>
            <w:r>
              <w:rPr>
                <w:color w:val="231F20"/>
                <w:spacing w:val="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</w:t>
            </w:r>
            <w:r>
              <w:rPr>
                <w:color w:val="231F20"/>
                <w:spacing w:val="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«Звіт</w:t>
            </w:r>
            <w:r>
              <w:rPr>
                <w:color w:val="231F20"/>
                <w:spacing w:val="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</w:t>
            </w:r>
            <w:r>
              <w:rPr>
                <w:color w:val="231F20"/>
                <w:spacing w:val="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фінансові</w:t>
            </w:r>
            <w:r>
              <w:rPr>
                <w:color w:val="231F20"/>
                <w:spacing w:val="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результати</w:t>
            </w:r>
            <w:r>
              <w:rPr>
                <w:color w:val="231F20"/>
                <w:spacing w:val="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(Звіт</w:t>
            </w:r>
            <w:r>
              <w:rPr>
                <w:color w:val="231F20"/>
                <w:spacing w:val="-5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сукупний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дохід)»;</w:t>
            </w:r>
          </w:p>
          <w:p w:rsidR="003D613B" w:rsidRDefault="003D613B" w:rsidP="003D613B">
            <w:pPr>
              <w:pStyle w:val="TableParagraph"/>
              <w:numPr>
                <w:ilvl w:val="0"/>
                <w:numId w:val="6"/>
              </w:numPr>
              <w:tabs>
                <w:tab w:val="left" w:pos="291"/>
              </w:tabs>
              <w:spacing w:before="2" w:line="247" w:lineRule="auto"/>
              <w:ind w:left="56" w:right="44" w:firstLine="0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форма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№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3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«Звіт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про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рух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грошових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коштів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(за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пря-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мим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методом)»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або</w:t>
            </w:r>
          </w:p>
          <w:p w:rsidR="003D613B" w:rsidRDefault="003D613B" w:rsidP="00030D2F">
            <w:pPr>
              <w:pStyle w:val="TableParagraph"/>
              <w:spacing w:before="1" w:line="247" w:lineRule="auto"/>
              <w:ind w:left="56" w:right="34"/>
              <w:rPr>
                <w:sz w:val="20"/>
              </w:rPr>
            </w:pPr>
            <w:r>
              <w:rPr>
                <w:color w:val="231F20"/>
                <w:sz w:val="20"/>
              </w:rPr>
              <w:t>форма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№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3-н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«Звіт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рух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грошових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коштів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(за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не-</w:t>
            </w:r>
            <w:r>
              <w:rPr>
                <w:color w:val="231F20"/>
                <w:spacing w:val="-5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прямим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методом)»;</w:t>
            </w:r>
          </w:p>
          <w:p w:rsidR="003D613B" w:rsidRDefault="003D613B" w:rsidP="003D613B">
            <w:pPr>
              <w:pStyle w:val="TableParagraph"/>
              <w:numPr>
                <w:ilvl w:val="0"/>
                <w:numId w:val="6"/>
              </w:numPr>
              <w:tabs>
                <w:tab w:val="left" w:pos="297"/>
              </w:tabs>
              <w:spacing w:before="2"/>
              <w:ind w:hanging="241"/>
              <w:rPr>
                <w:sz w:val="20"/>
              </w:rPr>
            </w:pPr>
            <w:r>
              <w:rPr>
                <w:color w:val="231F20"/>
                <w:sz w:val="20"/>
              </w:rPr>
              <w:t>форма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№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4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«Звіт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власний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капітал»;</w:t>
            </w:r>
          </w:p>
          <w:p w:rsidR="003D613B" w:rsidRDefault="003D613B" w:rsidP="003D613B">
            <w:pPr>
              <w:pStyle w:val="TableParagraph"/>
              <w:numPr>
                <w:ilvl w:val="0"/>
                <w:numId w:val="6"/>
              </w:numPr>
              <w:tabs>
                <w:tab w:val="left" w:pos="324"/>
              </w:tabs>
              <w:spacing w:before="8" w:line="247" w:lineRule="auto"/>
              <w:ind w:left="56" w:right="44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форма</w:t>
            </w:r>
            <w:r>
              <w:rPr>
                <w:color w:val="231F20"/>
                <w:spacing w:val="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№</w:t>
            </w:r>
            <w:r>
              <w:rPr>
                <w:color w:val="231F20"/>
                <w:spacing w:val="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5</w:t>
            </w:r>
            <w:r>
              <w:rPr>
                <w:color w:val="231F20"/>
                <w:spacing w:val="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«Примітки</w:t>
            </w:r>
            <w:r>
              <w:rPr>
                <w:color w:val="231F20"/>
                <w:spacing w:val="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</w:t>
            </w:r>
            <w:r>
              <w:rPr>
                <w:color w:val="231F20"/>
                <w:spacing w:val="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річної</w:t>
            </w:r>
            <w:r>
              <w:rPr>
                <w:color w:val="231F20"/>
                <w:spacing w:val="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фінансової</w:t>
            </w:r>
            <w:r>
              <w:rPr>
                <w:color w:val="231F20"/>
                <w:spacing w:val="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звіт-</w:t>
            </w:r>
            <w:r>
              <w:rPr>
                <w:color w:val="231F20"/>
                <w:spacing w:val="-5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ності»;</w:t>
            </w:r>
          </w:p>
          <w:p w:rsidR="003D613B" w:rsidRDefault="003D613B" w:rsidP="003D613B">
            <w:pPr>
              <w:pStyle w:val="TableParagraph"/>
              <w:numPr>
                <w:ilvl w:val="0"/>
                <w:numId w:val="6"/>
              </w:numPr>
              <w:tabs>
                <w:tab w:val="left" w:pos="301"/>
              </w:tabs>
              <w:spacing w:before="1"/>
              <w:ind w:left="300" w:hanging="245"/>
              <w:rPr>
                <w:sz w:val="20"/>
              </w:rPr>
            </w:pPr>
            <w:r>
              <w:rPr>
                <w:color w:val="231F20"/>
                <w:sz w:val="20"/>
              </w:rPr>
              <w:t>форма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№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6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«Додаток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приміток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річної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фінан-</w:t>
            </w:r>
          </w:p>
          <w:p w:rsidR="003D613B" w:rsidRDefault="003D613B" w:rsidP="00030D2F">
            <w:pPr>
              <w:pStyle w:val="TableParagraph"/>
              <w:spacing w:before="8" w:line="220" w:lineRule="exact"/>
              <w:ind w:left="5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сової</w:t>
            </w:r>
            <w:r>
              <w:rPr>
                <w:color w:val="231F20"/>
                <w:spacing w:val="1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звітності</w:t>
            </w:r>
            <w:r>
              <w:rPr>
                <w:color w:val="231F20"/>
                <w:spacing w:val="1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«Інформація</w:t>
            </w:r>
            <w:r>
              <w:rPr>
                <w:color w:val="231F20"/>
                <w:spacing w:val="1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</w:t>
            </w:r>
            <w:r>
              <w:rPr>
                <w:color w:val="231F20"/>
                <w:spacing w:val="1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сегментами»</w:t>
            </w:r>
          </w:p>
        </w:tc>
      </w:tr>
    </w:tbl>
    <w:p w:rsidR="003D613B" w:rsidRDefault="003D613B" w:rsidP="003D613B">
      <w:pPr>
        <w:spacing w:before="114"/>
        <w:ind w:left="387"/>
        <w:rPr>
          <w:sz w:val="20"/>
        </w:rPr>
      </w:pPr>
      <w:r>
        <w:rPr>
          <w:color w:val="231F20"/>
          <w:w w:val="95"/>
          <w:sz w:val="20"/>
        </w:rPr>
        <w:t>Джерело:</w:t>
      </w:r>
      <w:r>
        <w:rPr>
          <w:color w:val="231F20"/>
          <w:spacing w:val="-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[5].</w:t>
      </w:r>
    </w:p>
    <w:p w:rsidR="003D613B" w:rsidRDefault="003D613B" w:rsidP="003D613B">
      <w:pPr>
        <w:pStyle w:val="a3"/>
        <w:spacing w:before="6"/>
        <w:rPr>
          <w:sz w:val="23"/>
        </w:rPr>
      </w:pPr>
    </w:p>
    <w:p w:rsidR="003D613B" w:rsidRDefault="003D613B" w:rsidP="003D613B">
      <w:pPr>
        <w:spacing w:line="247" w:lineRule="auto"/>
        <w:ind w:left="104" w:right="275" w:firstLine="283"/>
        <w:jc w:val="both"/>
      </w:pPr>
      <w:r>
        <w:rPr>
          <w:rFonts w:ascii="Arial" w:hAnsi="Arial"/>
          <w:b/>
          <w:i/>
          <w:color w:val="231F20"/>
          <w:w w:val="95"/>
        </w:rPr>
        <w:t xml:space="preserve">Баланс (звіт про фінансовий стан) </w:t>
      </w:r>
      <w:r>
        <w:rPr>
          <w:color w:val="231F20"/>
          <w:w w:val="95"/>
        </w:rPr>
        <w:t>– це звіт про фінансовий стан підприємства, який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відображає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певну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дату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його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активи,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зобов’язання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власний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капітал.</w:t>
      </w:r>
    </w:p>
    <w:p w:rsidR="003D613B" w:rsidRDefault="003D613B" w:rsidP="003D613B">
      <w:pPr>
        <w:spacing w:line="247" w:lineRule="auto"/>
        <w:ind w:left="104" w:right="274" w:firstLine="283"/>
        <w:jc w:val="both"/>
      </w:pPr>
      <w:r>
        <w:rPr>
          <w:rFonts w:ascii="Arial" w:hAnsi="Arial"/>
          <w:b/>
          <w:i/>
          <w:color w:val="231F20"/>
          <w:w w:val="90"/>
        </w:rPr>
        <w:t xml:space="preserve">Звіт про фінансові результати (звіт про сукупний дохід) </w:t>
      </w:r>
      <w:r>
        <w:rPr>
          <w:color w:val="231F20"/>
          <w:w w:val="90"/>
        </w:rPr>
        <w:t>– це звіт про доходи, витрати,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</w:rPr>
        <w:t>фінансові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результати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сукупний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дохід.</w:t>
      </w:r>
    </w:p>
    <w:p w:rsidR="003D613B" w:rsidRDefault="003D613B" w:rsidP="003D613B">
      <w:pPr>
        <w:pStyle w:val="a3"/>
        <w:spacing w:line="247" w:lineRule="auto"/>
        <w:ind w:left="103" w:right="274" w:firstLine="283"/>
        <w:jc w:val="both"/>
      </w:pPr>
      <w:r>
        <w:rPr>
          <w:rFonts w:ascii="Arial" w:hAnsi="Arial"/>
          <w:b/>
          <w:i/>
          <w:color w:val="231F20"/>
          <w:w w:val="95"/>
        </w:rPr>
        <w:t>Звіт</w:t>
      </w:r>
      <w:r>
        <w:rPr>
          <w:rFonts w:ascii="Arial" w:hAnsi="Arial"/>
          <w:b/>
          <w:i/>
          <w:color w:val="231F20"/>
          <w:spacing w:val="-2"/>
          <w:w w:val="95"/>
        </w:rPr>
        <w:t xml:space="preserve"> </w:t>
      </w:r>
      <w:r>
        <w:rPr>
          <w:rFonts w:ascii="Arial" w:hAnsi="Arial"/>
          <w:b/>
          <w:i/>
          <w:color w:val="231F20"/>
          <w:w w:val="95"/>
        </w:rPr>
        <w:t>про</w:t>
      </w:r>
      <w:r>
        <w:rPr>
          <w:rFonts w:ascii="Arial" w:hAnsi="Arial"/>
          <w:b/>
          <w:i/>
          <w:color w:val="231F20"/>
          <w:spacing w:val="-1"/>
          <w:w w:val="95"/>
        </w:rPr>
        <w:t xml:space="preserve"> </w:t>
      </w:r>
      <w:r>
        <w:rPr>
          <w:rFonts w:ascii="Arial" w:hAnsi="Arial"/>
          <w:b/>
          <w:i/>
          <w:color w:val="231F20"/>
          <w:w w:val="95"/>
        </w:rPr>
        <w:t>рух</w:t>
      </w:r>
      <w:r>
        <w:rPr>
          <w:rFonts w:ascii="Arial" w:hAnsi="Arial"/>
          <w:b/>
          <w:i/>
          <w:color w:val="231F20"/>
          <w:spacing w:val="-1"/>
          <w:w w:val="95"/>
        </w:rPr>
        <w:t xml:space="preserve"> </w:t>
      </w:r>
      <w:r>
        <w:rPr>
          <w:rFonts w:ascii="Arial" w:hAnsi="Arial"/>
          <w:b/>
          <w:i/>
          <w:color w:val="231F20"/>
          <w:w w:val="95"/>
        </w:rPr>
        <w:t>грошових</w:t>
      </w:r>
      <w:r>
        <w:rPr>
          <w:rFonts w:ascii="Arial" w:hAnsi="Arial"/>
          <w:b/>
          <w:i/>
          <w:color w:val="231F20"/>
          <w:spacing w:val="-1"/>
          <w:w w:val="95"/>
        </w:rPr>
        <w:t xml:space="preserve"> </w:t>
      </w:r>
      <w:r>
        <w:rPr>
          <w:rFonts w:ascii="Arial" w:hAnsi="Arial"/>
          <w:b/>
          <w:i/>
          <w:color w:val="231F20"/>
          <w:w w:val="95"/>
        </w:rPr>
        <w:t>коштів</w:t>
      </w:r>
      <w:r>
        <w:rPr>
          <w:rFonts w:ascii="Arial" w:hAnsi="Arial"/>
          <w:b/>
          <w:i/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–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це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звіт,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який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відображає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надходження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і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вибуття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грошо-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вих коштів (грошей) протягом звітного періоду в результаті операційної, інвестиційної та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фінансової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діяльності.</w:t>
      </w:r>
    </w:p>
    <w:p w:rsidR="003D613B" w:rsidRDefault="003D613B" w:rsidP="003D613B">
      <w:pPr>
        <w:pStyle w:val="a3"/>
        <w:spacing w:line="247" w:lineRule="auto"/>
        <w:ind w:left="103" w:right="274" w:firstLine="283"/>
        <w:jc w:val="both"/>
      </w:pPr>
      <w:r>
        <w:rPr>
          <w:rFonts w:ascii="Arial" w:hAnsi="Arial"/>
          <w:b/>
          <w:i/>
          <w:color w:val="231F20"/>
          <w:w w:val="90"/>
        </w:rPr>
        <w:t xml:space="preserve">Звіт про власний капітал </w:t>
      </w:r>
      <w:r>
        <w:rPr>
          <w:color w:val="231F20"/>
          <w:w w:val="90"/>
        </w:rPr>
        <w:t>– це звіт, який відображає зміни у складі власного капіталу під-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</w:rPr>
        <w:t>приємства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протягом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звітного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періоду.</w:t>
      </w:r>
    </w:p>
    <w:p w:rsidR="003D613B" w:rsidRDefault="003D613B" w:rsidP="003D613B">
      <w:pPr>
        <w:pStyle w:val="a3"/>
        <w:spacing w:line="247" w:lineRule="auto"/>
        <w:ind w:left="103" w:right="275" w:firstLine="283"/>
        <w:jc w:val="both"/>
      </w:pPr>
      <w:r>
        <w:rPr>
          <w:rFonts w:ascii="Arial" w:hAnsi="Arial"/>
          <w:b/>
          <w:i/>
          <w:color w:val="231F20"/>
          <w:w w:val="95"/>
        </w:rPr>
        <w:t>Примітки</w:t>
      </w:r>
      <w:r>
        <w:rPr>
          <w:rFonts w:ascii="Arial" w:hAnsi="Arial"/>
          <w:b/>
          <w:i/>
          <w:color w:val="231F20"/>
          <w:spacing w:val="-2"/>
          <w:w w:val="95"/>
        </w:rPr>
        <w:t xml:space="preserve"> </w:t>
      </w:r>
      <w:r>
        <w:rPr>
          <w:rFonts w:ascii="Arial" w:hAnsi="Arial"/>
          <w:b/>
          <w:i/>
          <w:color w:val="231F20"/>
          <w:w w:val="95"/>
        </w:rPr>
        <w:t>до</w:t>
      </w:r>
      <w:r>
        <w:rPr>
          <w:rFonts w:ascii="Arial" w:hAnsi="Arial"/>
          <w:b/>
          <w:i/>
          <w:color w:val="231F20"/>
          <w:spacing w:val="-1"/>
          <w:w w:val="95"/>
        </w:rPr>
        <w:t xml:space="preserve"> </w:t>
      </w:r>
      <w:r>
        <w:rPr>
          <w:rFonts w:ascii="Arial" w:hAnsi="Arial"/>
          <w:b/>
          <w:i/>
          <w:color w:val="231F20"/>
          <w:w w:val="95"/>
        </w:rPr>
        <w:t>фінансової</w:t>
      </w:r>
      <w:r>
        <w:rPr>
          <w:rFonts w:ascii="Arial" w:hAnsi="Arial"/>
          <w:b/>
          <w:i/>
          <w:color w:val="231F20"/>
          <w:spacing w:val="-2"/>
          <w:w w:val="95"/>
        </w:rPr>
        <w:t xml:space="preserve"> </w:t>
      </w:r>
      <w:r>
        <w:rPr>
          <w:rFonts w:ascii="Arial" w:hAnsi="Arial"/>
          <w:b/>
          <w:i/>
          <w:color w:val="231F20"/>
          <w:w w:val="95"/>
        </w:rPr>
        <w:t>звітності</w:t>
      </w:r>
      <w:r>
        <w:rPr>
          <w:rFonts w:ascii="Arial" w:hAnsi="Arial"/>
          <w:b/>
          <w:i/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–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це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сукупність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показників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і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пояснень,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які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забезпечу-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ють деталізацію і обґрунтованість статей фінансової звітності, а також інша інформація,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розкриття якої передбачено відповідними національними положеннями (стандартами) бух-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галтерського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обліку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або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міжнародними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стандартами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фінансової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звітності.</w:t>
      </w:r>
    </w:p>
    <w:p w:rsidR="003D613B" w:rsidRDefault="003D613B" w:rsidP="003D613B">
      <w:pPr>
        <w:pStyle w:val="a3"/>
        <w:spacing w:line="247" w:lineRule="auto"/>
        <w:ind w:left="103" w:right="275" w:firstLine="283"/>
        <w:jc w:val="both"/>
      </w:pPr>
      <w:r>
        <w:rPr>
          <w:rFonts w:ascii="Arial" w:hAnsi="Arial"/>
          <w:b/>
          <w:i/>
          <w:color w:val="231F20"/>
          <w:w w:val="95"/>
        </w:rPr>
        <w:t xml:space="preserve">Інформація за сегментами </w:t>
      </w:r>
      <w:r>
        <w:rPr>
          <w:color w:val="231F20"/>
          <w:w w:val="95"/>
        </w:rPr>
        <w:t>– це додаток до приміток до річної фінансової звітності, де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розкривають інформацію про доходи, витрати, фінансові результати, активи та зобов’язан-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ня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звітних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сегментів.</w:t>
      </w:r>
    </w:p>
    <w:p w:rsidR="003D613B" w:rsidRDefault="003D613B" w:rsidP="003D613B">
      <w:pPr>
        <w:pStyle w:val="5"/>
        <w:spacing w:line="250" w:lineRule="exact"/>
      </w:pPr>
      <w:r>
        <w:rPr>
          <w:color w:val="231F20"/>
          <w:w w:val="85"/>
        </w:rPr>
        <w:t>Основні</w:t>
      </w:r>
      <w:r>
        <w:rPr>
          <w:color w:val="231F20"/>
          <w:spacing w:val="25"/>
          <w:w w:val="85"/>
        </w:rPr>
        <w:t xml:space="preserve"> </w:t>
      </w:r>
      <w:r>
        <w:rPr>
          <w:color w:val="231F20"/>
          <w:w w:val="85"/>
        </w:rPr>
        <w:t>вимоги</w:t>
      </w:r>
      <w:r>
        <w:rPr>
          <w:color w:val="231F20"/>
          <w:spacing w:val="25"/>
          <w:w w:val="85"/>
        </w:rPr>
        <w:t xml:space="preserve"> </w:t>
      </w:r>
      <w:r>
        <w:rPr>
          <w:color w:val="231F20"/>
          <w:w w:val="85"/>
        </w:rPr>
        <w:t>до</w:t>
      </w:r>
      <w:r>
        <w:rPr>
          <w:color w:val="231F20"/>
          <w:spacing w:val="25"/>
          <w:w w:val="85"/>
        </w:rPr>
        <w:t xml:space="preserve"> </w:t>
      </w:r>
      <w:r>
        <w:rPr>
          <w:color w:val="231F20"/>
          <w:w w:val="85"/>
        </w:rPr>
        <w:t>підготовки</w:t>
      </w:r>
      <w:r>
        <w:rPr>
          <w:color w:val="231F20"/>
          <w:spacing w:val="25"/>
          <w:w w:val="85"/>
        </w:rPr>
        <w:t xml:space="preserve"> </w:t>
      </w:r>
      <w:r>
        <w:rPr>
          <w:color w:val="231F20"/>
          <w:w w:val="85"/>
        </w:rPr>
        <w:t>фінансової</w:t>
      </w:r>
      <w:r>
        <w:rPr>
          <w:color w:val="231F20"/>
          <w:spacing w:val="25"/>
          <w:w w:val="85"/>
        </w:rPr>
        <w:t xml:space="preserve"> </w:t>
      </w:r>
      <w:r>
        <w:rPr>
          <w:color w:val="231F20"/>
          <w:w w:val="85"/>
        </w:rPr>
        <w:t>звітності:</w:t>
      </w:r>
    </w:p>
    <w:p w:rsidR="003D613B" w:rsidRDefault="003D613B" w:rsidP="003D613B">
      <w:pPr>
        <w:pStyle w:val="a7"/>
        <w:numPr>
          <w:ilvl w:val="0"/>
          <w:numId w:val="5"/>
        </w:numPr>
        <w:tabs>
          <w:tab w:val="left" w:pos="666"/>
        </w:tabs>
        <w:spacing w:line="247" w:lineRule="auto"/>
        <w:ind w:right="276" w:firstLine="283"/>
        <w:jc w:val="both"/>
      </w:pPr>
      <w:r>
        <w:rPr>
          <w:color w:val="231F20"/>
        </w:rPr>
        <w:t>фінансову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звітність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складають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грошовій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одиниці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України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8"/>
        </w:rPr>
        <w:t xml:space="preserve"> </w:t>
      </w:r>
      <w:r>
        <w:rPr>
          <w:rFonts w:ascii="Arial" w:hAnsi="Arial"/>
          <w:i/>
          <w:color w:val="231F20"/>
        </w:rPr>
        <w:t>гривні</w:t>
      </w:r>
      <w:r>
        <w:rPr>
          <w:color w:val="231F20"/>
        </w:rPr>
        <w:t>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Проте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вимогу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користувачів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вона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може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бути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додатково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перерахована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іноземну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валюту;</w:t>
      </w:r>
    </w:p>
    <w:p w:rsidR="003D613B" w:rsidRDefault="003D613B" w:rsidP="003D613B">
      <w:pPr>
        <w:pStyle w:val="a7"/>
        <w:numPr>
          <w:ilvl w:val="0"/>
          <w:numId w:val="5"/>
        </w:numPr>
        <w:tabs>
          <w:tab w:val="left" w:pos="648"/>
        </w:tabs>
        <w:spacing w:line="247" w:lineRule="auto"/>
        <w:ind w:right="274" w:firstLine="283"/>
        <w:jc w:val="both"/>
      </w:pPr>
      <w:r>
        <w:rPr>
          <w:color w:val="231F20"/>
          <w:w w:val="95"/>
        </w:rPr>
        <w:t>форми повної фінансової звітності заповнюють у тисячах гривень без десяткових зна-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 xml:space="preserve">ків. Виняток </w:t>
      </w:r>
      <w:r>
        <w:rPr>
          <w:color w:val="231F20"/>
          <w:w w:val="105"/>
        </w:rPr>
        <w:t xml:space="preserve">– </w:t>
      </w:r>
      <w:r>
        <w:rPr>
          <w:color w:val="231F20"/>
        </w:rPr>
        <w:t>розділ IV форми № 2. Його складають у гривнях з копійками. А ось форми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скороченої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фінансової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звітності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складають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у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тисячах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гривень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з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одним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десятковим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знаком;</w:t>
      </w:r>
    </w:p>
    <w:p w:rsidR="003D613B" w:rsidRDefault="003D613B" w:rsidP="003D613B">
      <w:pPr>
        <w:pStyle w:val="a7"/>
        <w:numPr>
          <w:ilvl w:val="0"/>
          <w:numId w:val="5"/>
        </w:numPr>
        <w:tabs>
          <w:tab w:val="left" w:pos="661"/>
        </w:tabs>
        <w:spacing w:line="247" w:lineRule="auto"/>
        <w:ind w:right="275" w:firstLine="283"/>
        <w:jc w:val="both"/>
      </w:pPr>
      <w:r>
        <w:rPr>
          <w:color w:val="231F20"/>
        </w:rPr>
        <w:t>показники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про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податок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прибуток,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витрати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збитки,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вирахування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доходу,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вибуття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коштів,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зменшення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складових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власного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капіталу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наводять</w:t>
      </w:r>
      <w:r>
        <w:rPr>
          <w:color w:val="231F20"/>
          <w:spacing w:val="-6"/>
        </w:rPr>
        <w:t xml:space="preserve"> </w:t>
      </w:r>
      <w:r>
        <w:rPr>
          <w:rFonts w:ascii="Arial" w:hAnsi="Arial"/>
          <w:i/>
          <w:color w:val="231F20"/>
        </w:rPr>
        <w:t>у</w:t>
      </w:r>
      <w:r>
        <w:rPr>
          <w:rFonts w:ascii="Arial" w:hAnsi="Arial"/>
          <w:i/>
          <w:color w:val="231F20"/>
          <w:spacing w:val="-1"/>
        </w:rPr>
        <w:t xml:space="preserve"> </w:t>
      </w:r>
      <w:r>
        <w:rPr>
          <w:rFonts w:ascii="Arial" w:hAnsi="Arial"/>
          <w:i/>
          <w:color w:val="231F20"/>
        </w:rPr>
        <w:t>дужках</w:t>
      </w:r>
      <w:r>
        <w:rPr>
          <w:color w:val="231F20"/>
        </w:rPr>
        <w:t>;</w:t>
      </w:r>
    </w:p>
    <w:p w:rsidR="003D613B" w:rsidRDefault="003D613B" w:rsidP="003D613B">
      <w:pPr>
        <w:spacing w:line="247" w:lineRule="auto"/>
        <w:jc w:val="both"/>
        <w:sectPr w:rsidR="003D613B">
          <w:pgSz w:w="11910" w:h="16840"/>
          <w:pgMar w:top="880" w:right="1140" w:bottom="1260" w:left="1200" w:header="0" w:footer="1065" w:gutter="0"/>
          <w:cols w:space="720"/>
        </w:sectPr>
      </w:pPr>
    </w:p>
    <w:p w:rsidR="003D613B" w:rsidRDefault="003D613B" w:rsidP="003D613B">
      <w:pPr>
        <w:pStyle w:val="a3"/>
        <w:spacing w:before="7"/>
        <w:rPr>
          <w:rFonts w:ascii="Comic Sans MS"/>
          <w:i/>
          <w:sz w:val="23"/>
        </w:rPr>
      </w:pPr>
    </w:p>
    <w:p w:rsidR="003D613B" w:rsidRDefault="003D613B" w:rsidP="003D613B">
      <w:pPr>
        <w:pStyle w:val="a7"/>
        <w:numPr>
          <w:ilvl w:val="0"/>
          <w:numId w:val="5"/>
        </w:numPr>
        <w:tabs>
          <w:tab w:val="left" w:pos="754"/>
        </w:tabs>
        <w:spacing w:line="247" w:lineRule="auto"/>
        <w:ind w:left="217" w:right="161" w:firstLine="283"/>
        <w:jc w:val="both"/>
      </w:pPr>
      <w:r>
        <w:rPr>
          <w:color w:val="231F20"/>
          <w:w w:val="95"/>
        </w:rPr>
        <w:t>при складанні фінансової звітності неприпустимо згортати статті активів і зобов’язань,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доходів і витрат, крім випадків, передбачених відповідними національними положеннями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(стандартами)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бухгалтерського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обліку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або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міжнародними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стандартами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фінансової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звітності;</w:t>
      </w:r>
    </w:p>
    <w:p w:rsidR="003D613B" w:rsidRDefault="003D613B" w:rsidP="003D613B">
      <w:pPr>
        <w:pStyle w:val="a7"/>
        <w:numPr>
          <w:ilvl w:val="0"/>
          <w:numId w:val="5"/>
        </w:numPr>
        <w:tabs>
          <w:tab w:val="left" w:pos="776"/>
        </w:tabs>
        <w:spacing w:line="247" w:lineRule="auto"/>
        <w:ind w:left="217" w:right="161" w:firstLine="283"/>
        <w:jc w:val="both"/>
      </w:pPr>
      <w:r>
        <w:rPr>
          <w:color w:val="231F20"/>
        </w:rPr>
        <w:t>підприємства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можуть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наводити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статті,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якими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відсутня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інформація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розкриття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 xml:space="preserve">(виняток </w:t>
      </w:r>
      <w:r>
        <w:rPr>
          <w:color w:val="231F20"/>
          <w:w w:val="105"/>
        </w:rPr>
        <w:t xml:space="preserve">– </w:t>
      </w:r>
      <w:r>
        <w:rPr>
          <w:color w:val="231F20"/>
        </w:rPr>
        <w:t>випадки, коли така інформація була в попередньому звітному періоді). Також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складанні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повної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фінансової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звітності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можна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додавати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статті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зі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збереженням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їх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назви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 xml:space="preserve">і коду рядка </w:t>
      </w:r>
      <w:r>
        <w:rPr>
          <w:rFonts w:ascii="Arial" w:hAnsi="Arial"/>
          <w:i/>
          <w:color w:val="231F20"/>
          <w:w w:val="95"/>
        </w:rPr>
        <w:t>з переліку додаткових статей</w:t>
      </w:r>
      <w:r>
        <w:rPr>
          <w:color w:val="231F20"/>
          <w:w w:val="95"/>
        </w:rPr>
        <w:t>. Але для цього необхідно, щоб інформація була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суттєвою,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оцінка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статті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могла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бути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достовірно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визначена;</w:t>
      </w:r>
    </w:p>
    <w:p w:rsidR="003D613B" w:rsidRDefault="003D613B" w:rsidP="003D613B">
      <w:pPr>
        <w:pStyle w:val="a7"/>
        <w:numPr>
          <w:ilvl w:val="0"/>
          <w:numId w:val="5"/>
        </w:numPr>
        <w:tabs>
          <w:tab w:val="left" w:pos="761"/>
        </w:tabs>
        <w:spacing w:line="247" w:lineRule="auto"/>
        <w:ind w:left="217" w:right="162" w:firstLine="283"/>
        <w:jc w:val="both"/>
      </w:pPr>
      <w:r>
        <w:rPr>
          <w:color w:val="231F20"/>
          <w:w w:val="95"/>
        </w:rPr>
        <w:t>показники річної фінансової звітності підтверджують результатами попередньо прове-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деної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інвентаризації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активів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зобов’язань;</w:t>
      </w:r>
    </w:p>
    <w:p w:rsidR="003D613B" w:rsidRDefault="003D613B" w:rsidP="003D613B">
      <w:pPr>
        <w:pStyle w:val="a7"/>
        <w:numPr>
          <w:ilvl w:val="0"/>
          <w:numId w:val="5"/>
        </w:numPr>
        <w:tabs>
          <w:tab w:val="left" w:pos="787"/>
        </w:tabs>
        <w:spacing w:line="247" w:lineRule="auto"/>
        <w:ind w:left="217" w:right="161" w:firstLine="283"/>
        <w:jc w:val="both"/>
      </w:pPr>
      <w:r>
        <w:rPr>
          <w:color w:val="231F20"/>
          <w:w w:val="95"/>
        </w:rPr>
        <w:t>до фінансової звітності включають показники діяльності філій, представництв, відді-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лень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інших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відокремлених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підрозділів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підприємства;</w:t>
      </w:r>
    </w:p>
    <w:p w:rsidR="003D613B" w:rsidRDefault="003D613B" w:rsidP="003D613B">
      <w:pPr>
        <w:pStyle w:val="a7"/>
        <w:numPr>
          <w:ilvl w:val="0"/>
          <w:numId w:val="5"/>
        </w:numPr>
        <w:tabs>
          <w:tab w:val="left" w:pos="801"/>
        </w:tabs>
        <w:spacing w:line="247" w:lineRule="auto"/>
        <w:ind w:left="217" w:right="161" w:firstLine="283"/>
        <w:jc w:val="both"/>
      </w:pPr>
      <w:r>
        <w:rPr>
          <w:color w:val="231F20"/>
          <w:w w:val="95"/>
        </w:rPr>
        <w:t>фінансова звітність підписується керівником (власником) підприємства або уповно-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важеною особою у визначеному законодавством порядку і бухгалтером або особою, яка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забезпечує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ведення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бухгалтерського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обліку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підприємства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[5].</w:t>
      </w:r>
    </w:p>
    <w:p w:rsidR="003D613B" w:rsidRDefault="003D613B" w:rsidP="003D613B">
      <w:pPr>
        <w:pStyle w:val="a3"/>
        <w:spacing w:line="247" w:lineRule="auto"/>
        <w:ind w:left="217" w:right="160" w:firstLine="283"/>
        <w:jc w:val="both"/>
      </w:pPr>
      <w:r>
        <w:rPr>
          <w:color w:val="231F20"/>
          <w:w w:val="95"/>
        </w:rPr>
        <w:t>Якщо бухгалтерський облік на підприємстві веде юридична особа, яка провадить діяль-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ність у сфері бухгалтерського обліку та/або аудиту, фінансову звітність підписують керівник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підприємства (або уповноважена ним особа), а також керівник аудиторської/бухгалтерської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фірми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(чи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уповноважена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ним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особа).</w:t>
      </w:r>
    </w:p>
    <w:p w:rsidR="003D613B" w:rsidRDefault="003D613B" w:rsidP="003D613B">
      <w:pPr>
        <w:spacing w:line="247" w:lineRule="auto"/>
        <w:ind w:left="217" w:right="161" w:firstLine="283"/>
        <w:jc w:val="both"/>
      </w:pPr>
      <w:r>
        <w:rPr>
          <w:color w:val="231F20"/>
          <w:w w:val="90"/>
        </w:rPr>
        <w:t xml:space="preserve">Фінансову звітність підприємства, </w:t>
      </w:r>
      <w:r>
        <w:rPr>
          <w:rFonts w:ascii="Arial" w:hAnsi="Arial"/>
          <w:i/>
          <w:color w:val="231F20"/>
          <w:w w:val="90"/>
        </w:rPr>
        <w:t>яке становить суспільний інтерес</w:t>
      </w:r>
      <w:r>
        <w:rPr>
          <w:color w:val="231F20"/>
          <w:w w:val="90"/>
        </w:rPr>
        <w:t>, підписують керівник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</w:rPr>
        <w:t>(або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уповноважена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ним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особа)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головний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бухгалтер.</w:t>
      </w:r>
    </w:p>
    <w:p w:rsidR="003D613B" w:rsidRDefault="003D613B" w:rsidP="003D613B">
      <w:pPr>
        <w:pStyle w:val="a3"/>
        <w:spacing w:line="247" w:lineRule="auto"/>
        <w:ind w:left="217" w:right="162" w:firstLine="283"/>
        <w:jc w:val="both"/>
      </w:pPr>
      <w:r>
        <w:rPr>
          <w:color w:val="231F20"/>
          <w:w w:val="95"/>
        </w:rPr>
        <w:t>Форми фінансової звітності та порядок їх заповнення для різних суб’єктів господарюван-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ня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встановлюються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такими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державними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органами:</w:t>
      </w:r>
    </w:p>
    <w:p w:rsidR="003D613B" w:rsidRDefault="003D613B" w:rsidP="003D613B">
      <w:pPr>
        <w:pStyle w:val="a7"/>
        <w:numPr>
          <w:ilvl w:val="0"/>
          <w:numId w:val="4"/>
        </w:numPr>
        <w:tabs>
          <w:tab w:val="left" w:pos="776"/>
        </w:tabs>
        <w:spacing w:line="247" w:lineRule="auto"/>
        <w:ind w:right="161" w:firstLine="283"/>
        <w:jc w:val="both"/>
      </w:pPr>
      <w:r>
        <w:rPr>
          <w:color w:val="231F20"/>
          <w:spacing w:val="-1"/>
        </w:rPr>
        <w:t>для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підприємств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(крім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банків)</w:t>
      </w:r>
      <w:r>
        <w:rPr>
          <w:color w:val="231F20"/>
          <w:spacing w:val="-13"/>
        </w:rPr>
        <w:t xml:space="preserve"> </w:t>
      </w:r>
      <w:r>
        <w:rPr>
          <w:color w:val="231F20"/>
          <w:w w:val="105"/>
        </w:rPr>
        <w:t>–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</w:rPr>
        <w:t>центральним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органом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виконавчої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влади,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що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забезпе-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чує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формування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державної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фінансової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політики,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погодженням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центральним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органом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виконавчої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влади,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що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реалізує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державну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політику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сфері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статистики;</w:t>
      </w:r>
    </w:p>
    <w:p w:rsidR="003D613B" w:rsidRDefault="003D613B" w:rsidP="003D613B">
      <w:pPr>
        <w:pStyle w:val="a7"/>
        <w:numPr>
          <w:ilvl w:val="0"/>
          <w:numId w:val="4"/>
        </w:numPr>
        <w:tabs>
          <w:tab w:val="left" w:pos="765"/>
        </w:tabs>
        <w:spacing w:line="252" w:lineRule="exact"/>
        <w:ind w:left="764" w:hanging="265"/>
        <w:jc w:val="both"/>
      </w:pPr>
      <w:r>
        <w:rPr>
          <w:color w:val="231F20"/>
          <w:w w:val="95"/>
        </w:rPr>
        <w:t>для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банків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–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Національним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банком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України;</w:t>
      </w:r>
    </w:p>
    <w:p w:rsidR="003D613B" w:rsidRDefault="003D613B" w:rsidP="003D613B">
      <w:pPr>
        <w:pStyle w:val="a7"/>
        <w:numPr>
          <w:ilvl w:val="0"/>
          <w:numId w:val="4"/>
        </w:numPr>
        <w:tabs>
          <w:tab w:val="left" w:pos="758"/>
        </w:tabs>
        <w:spacing w:line="247" w:lineRule="auto"/>
        <w:ind w:right="161" w:firstLine="283"/>
        <w:jc w:val="both"/>
      </w:pPr>
      <w:r>
        <w:rPr>
          <w:color w:val="231F20"/>
          <w:w w:val="95"/>
        </w:rPr>
        <w:t>для бюджетних установ – центральним органом виконавчої влади, що забезпечує фор-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мування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державної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фінансової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політики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[13,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31].</w:t>
      </w:r>
    </w:p>
    <w:p w:rsidR="003D613B" w:rsidRDefault="003D613B" w:rsidP="003D613B">
      <w:pPr>
        <w:pStyle w:val="a3"/>
        <w:spacing w:before="11"/>
        <w:rPr>
          <w:sz w:val="19"/>
        </w:rPr>
      </w:pPr>
    </w:p>
    <w:p w:rsidR="003D613B" w:rsidRDefault="003D613B" w:rsidP="003D613B">
      <w:pPr>
        <w:pStyle w:val="3"/>
        <w:numPr>
          <w:ilvl w:val="1"/>
          <w:numId w:val="12"/>
        </w:numPr>
        <w:tabs>
          <w:tab w:val="left" w:pos="1501"/>
        </w:tabs>
        <w:ind w:left="1500" w:hanging="463"/>
        <w:jc w:val="left"/>
      </w:pPr>
      <w:r>
        <w:rPr>
          <w:color w:val="231F20"/>
          <w:w w:val="85"/>
        </w:rPr>
        <w:t>Порядок</w:t>
      </w:r>
      <w:r>
        <w:rPr>
          <w:color w:val="231F20"/>
          <w:spacing w:val="34"/>
          <w:w w:val="85"/>
        </w:rPr>
        <w:t xml:space="preserve"> </w:t>
      </w:r>
      <w:r>
        <w:rPr>
          <w:color w:val="231F20"/>
          <w:w w:val="85"/>
        </w:rPr>
        <w:t>подання</w:t>
      </w:r>
      <w:r>
        <w:rPr>
          <w:color w:val="231F20"/>
          <w:spacing w:val="35"/>
          <w:w w:val="85"/>
        </w:rPr>
        <w:t xml:space="preserve"> </w:t>
      </w:r>
      <w:r>
        <w:rPr>
          <w:color w:val="231F20"/>
          <w:w w:val="85"/>
        </w:rPr>
        <w:t>та</w:t>
      </w:r>
      <w:r>
        <w:rPr>
          <w:color w:val="231F20"/>
          <w:spacing w:val="35"/>
          <w:w w:val="85"/>
        </w:rPr>
        <w:t xml:space="preserve"> </w:t>
      </w:r>
      <w:r>
        <w:rPr>
          <w:color w:val="231F20"/>
          <w:w w:val="85"/>
        </w:rPr>
        <w:t>оприлюднення</w:t>
      </w:r>
      <w:r>
        <w:rPr>
          <w:color w:val="231F20"/>
          <w:spacing w:val="34"/>
          <w:w w:val="85"/>
        </w:rPr>
        <w:t xml:space="preserve"> </w:t>
      </w:r>
      <w:r>
        <w:rPr>
          <w:color w:val="231F20"/>
          <w:w w:val="85"/>
        </w:rPr>
        <w:t>фінансової</w:t>
      </w:r>
      <w:r>
        <w:rPr>
          <w:color w:val="231F20"/>
          <w:spacing w:val="35"/>
          <w:w w:val="85"/>
        </w:rPr>
        <w:t xml:space="preserve"> </w:t>
      </w:r>
      <w:r>
        <w:rPr>
          <w:color w:val="231F20"/>
          <w:w w:val="85"/>
        </w:rPr>
        <w:t>звітності</w:t>
      </w:r>
      <w:r>
        <w:rPr>
          <w:color w:val="231F20"/>
          <w:spacing w:val="35"/>
          <w:w w:val="85"/>
        </w:rPr>
        <w:t xml:space="preserve"> </w:t>
      </w:r>
      <w:r>
        <w:rPr>
          <w:color w:val="231F20"/>
          <w:w w:val="85"/>
        </w:rPr>
        <w:t>підприємств</w:t>
      </w:r>
    </w:p>
    <w:p w:rsidR="003D613B" w:rsidRDefault="003D613B" w:rsidP="003D613B">
      <w:pPr>
        <w:pStyle w:val="a3"/>
        <w:spacing w:before="4"/>
        <w:rPr>
          <w:rFonts w:ascii="Arial"/>
          <w:b/>
          <w:sz w:val="23"/>
        </w:rPr>
      </w:pPr>
    </w:p>
    <w:p w:rsidR="003D613B" w:rsidRDefault="003D613B" w:rsidP="003D613B">
      <w:pPr>
        <w:spacing w:before="1" w:line="247" w:lineRule="auto"/>
        <w:ind w:left="217" w:right="161" w:firstLine="283"/>
        <w:jc w:val="both"/>
        <w:rPr>
          <w:rFonts w:ascii="Arial" w:hAnsi="Arial"/>
          <w:b/>
        </w:rPr>
      </w:pPr>
      <w:r>
        <w:rPr>
          <w:color w:val="231F20"/>
        </w:rPr>
        <w:t>Відповідно до ст. 2 Закону України «Про бухгалтерський облік та фінансову звітність в</w:t>
      </w:r>
      <w:r>
        <w:rPr>
          <w:color w:val="231F20"/>
          <w:spacing w:val="-65"/>
        </w:rPr>
        <w:t xml:space="preserve"> </w:t>
      </w:r>
      <w:r>
        <w:rPr>
          <w:color w:val="231F20"/>
          <w:w w:val="95"/>
        </w:rPr>
        <w:t>Україні»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і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п.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1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Порядку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подання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фінансової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звітності</w:t>
      </w:r>
      <w:r>
        <w:rPr>
          <w:color w:val="231F20"/>
          <w:spacing w:val="-13"/>
          <w:w w:val="95"/>
        </w:rPr>
        <w:t xml:space="preserve"> </w:t>
      </w:r>
      <w:r>
        <w:rPr>
          <w:rFonts w:ascii="Arial" w:hAnsi="Arial"/>
          <w:b/>
          <w:i/>
          <w:color w:val="231F20"/>
          <w:w w:val="95"/>
        </w:rPr>
        <w:t>фінансову</w:t>
      </w:r>
      <w:r>
        <w:rPr>
          <w:rFonts w:ascii="Arial" w:hAnsi="Arial"/>
          <w:b/>
          <w:i/>
          <w:color w:val="231F20"/>
          <w:spacing w:val="-8"/>
          <w:w w:val="95"/>
        </w:rPr>
        <w:t xml:space="preserve"> </w:t>
      </w:r>
      <w:r>
        <w:rPr>
          <w:rFonts w:ascii="Arial" w:hAnsi="Arial"/>
          <w:b/>
          <w:i/>
          <w:color w:val="231F20"/>
          <w:w w:val="95"/>
        </w:rPr>
        <w:t>звітність</w:t>
      </w:r>
      <w:r>
        <w:rPr>
          <w:rFonts w:ascii="Arial" w:hAnsi="Arial"/>
          <w:b/>
          <w:i/>
          <w:color w:val="231F20"/>
          <w:spacing w:val="-8"/>
          <w:w w:val="95"/>
        </w:rPr>
        <w:t xml:space="preserve"> </w:t>
      </w:r>
      <w:r>
        <w:rPr>
          <w:rFonts w:ascii="Arial" w:hAnsi="Arial"/>
          <w:b/>
          <w:i/>
          <w:color w:val="231F20"/>
          <w:w w:val="95"/>
        </w:rPr>
        <w:t>зобов’язані</w:t>
      </w:r>
      <w:r>
        <w:rPr>
          <w:rFonts w:ascii="Arial" w:hAnsi="Arial"/>
          <w:b/>
          <w:i/>
          <w:color w:val="231F20"/>
          <w:spacing w:val="-7"/>
          <w:w w:val="95"/>
        </w:rPr>
        <w:t xml:space="preserve"> </w:t>
      </w:r>
      <w:r>
        <w:rPr>
          <w:rFonts w:ascii="Arial" w:hAnsi="Arial"/>
          <w:b/>
          <w:i/>
          <w:color w:val="231F20"/>
          <w:w w:val="95"/>
        </w:rPr>
        <w:t>пода­</w:t>
      </w:r>
      <w:r>
        <w:rPr>
          <w:rFonts w:ascii="Arial" w:hAnsi="Arial"/>
          <w:b/>
          <w:i/>
          <w:color w:val="231F20"/>
          <w:spacing w:val="-56"/>
          <w:w w:val="95"/>
        </w:rPr>
        <w:t xml:space="preserve"> </w:t>
      </w:r>
      <w:r>
        <w:rPr>
          <w:rFonts w:ascii="Arial" w:hAnsi="Arial"/>
          <w:b/>
          <w:i/>
          <w:color w:val="231F20"/>
        </w:rPr>
        <w:t>вати</w:t>
      </w:r>
      <w:r>
        <w:rPr>
          <w:rFonts w:ascii="Arial" w:hAnsi="Arial"/>
          <w:b/>
          <w:color w:val="231F20"/>
        </w:rPr>
        <w:t>:</w:t>
      </w:r>
    </w:p>
    <w:p w:rsidR="003D613B" w:rsidRDefault="003D613B" w:rsidP="003D613B">
      <w:pPr>
        <w:pStyle w:val="a7"/>
        <w:numPr>
          <w:ilvl w:val="0"/>
          <w:numId w:val="3"/>
        </w:numPr>
        <w:tabs>
          <w:tab w:val="left" w:pos="768"/>
        </w:tabs>
        <w:spacing w:line="247" w:lineRule="auto"/>
        <w:ind w:right="161" w:firstLine="283"/>
        <w:jc w:val="both"/>
      </w:pPr>
      <w:r>
        <w:rPr>
          <w:color w:val="231F20"/>
          <w:w w:val="95"/>
        </w:rPr>
        <w:t>всі юридичні особи, створені відповідно до законодавства України (незалежно від ор-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ганізаційно-правової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форми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господарювання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форми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власності);</w:t>
      </w:r>
    </w:p>
    <w:p w:rsidR="003D613B" w:rsidRDefault="003D613B" w:rsidP="003D613B">
      <w:pPr>
        <w:pStyle w:val="a7"/>
        <w:numPr>
          <w:ilvl w:val="0"/>
          <w:numId w:val="3"/>
        </w:numPr>
        <w:tabs>
          <w:tab w:val="left" w:pos="765"/>
        </w:tabs>
        <w:spacing w:line="253" w:lineRule="exact"/>
        <w:ind w:left="764" w:hanging="265"/>
        <w:jc w:val="both"/>
      </w:pPr>
      <w:r>
        <w:rPr>
          <w:color w:val="231F20"/>
          <w:w w:val="95"/>
        </w:rPr>
        <w:t>представництва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іноземних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суб’єктів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господарської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діяльності.</w:t>
      </w:r>
    </w:p>
    <w:p w:rsidR="003D613B" w:rsidRDefault="003D613B" w:rsidP="003D613B">
      <w:pPr>
        <w:pStyle w:val="a3"/>
        <w:spacing w:before="5" w:line="247" w:lineRule="auto"/>
        <w:ind w:left="217" w:firstLine="283"/>
      </w:pPr>
      <w:r>
        <w:rPr>
          <w:color w:val="231F20"/>
          <w:w w:val="95"/>
        </w:rPr>
        <w:t>Фінансову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звітність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і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консолідовану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фінансову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звітність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підприємства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(крім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суб’єктів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дер-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жавного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сектора)</w:t>
      </w:r>
      <w:r>
        <w:rPr>
          <w:color w:val="231F20"/>
          <w:spacing w:val="-3"/>
        </w:rPr>
        <w:t xml:space="preserve"> </w:t>
      </w:r>
      <w:r>
        <w:rPr>
          <w:rFonts w:ascii="Arial" w:hAnsi="Arial"/>
          <w:i/>
          <w:color w:val="231F20"/>
        </w:rPr>
        <w:t>складають</w:t>
      </w:r>
      <w:r>
        <w:rPr>
          <w:rFonts w:ascii="Arial" w:hAnsi="Arial"/>
          <w:i/>
          <w:color w:val="231F20"/>
          <w:spacing w:val="1"/>
        </w:rPr>
        <w:t xml:space="preserve"> </w:t>
      </w:r>
      <w:r>
        <w:rPr>
          <w:rFonts w:ascii="Arial" w:hAnsi="Arial"/>
          <w:i/>
          <w:color w:val="231F20"/>
        </w:rPr>
        <w:t>відповідно</w:t>
      </w:r>
      <w:r>
        <w:rPr>
          <w:rFonts w:ascii="Arial" w:hAnsi="Arial"/>
          <w:i/>
          <w:color w:val="231F20"/>
          <w:spacing w:val="2"/>
        </w:rPr>
        <w:t xml:space="preserve"> </w:t>
      </w:r>
      <w:r>
        <w:rPr>
          <w:rFonts w:ascii="Arial" w:hAnsi="Arial"/>
          <w:i/>
          <w:color w:val="231F20"/>
        </w:rPr>
        <w:t>до</w:t>
      </w:r>
      <w:r>
        <w:rPr>
          <w:color w:val="231F20"/>
        </w:rPr>
        <w:t>:</w:t>
      </w:r>
    </w:p>
    <w:p w:rsidR="003D613B" w:rsidRDefault="003D613B" w:rsidP="003D613B">
      <w:pPr>
        <w:pStyle w:val="a7"/>
        <w:numPr>
          <w:ilvl w:val="0"/>
          <w:numId w:val="2"/>
        </w:numPr>
        <w:tabs>
          <w:tab w:val="left" w:pos="677"/>
        </w:tabs>
        <w:spacing w:line="253" w:lineRule="exact"/>
        <w:ind w:left="676" w:hanging="177"/>
      </w:pPr>
      <w:r>
        <w:rPr>
          <w:color w:val="231F20"/>
          <w:w w:val="95"/>
        </w:rPr>
        <w:t>національних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положень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(стандартів)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бухгалтерського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обліку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(</w:t>
      </w:r>
      <w:r>
        <w:rPr>
          <w:rFonts w:ascii="Arial" w:hAnsi="Arial"/>
          <w:i/>
          <w:color w:val="231F20"/>
          <w:w w:val="95"/>
        </w:rPr>
        <w:t>П(С)БО</w:t>
      </w:r>
      <w:r>
        <w:rPr>
          <w:color w:val="231F20"/>
          <w:w w:val="95"/>
        </w:rPr>
        <w:t>);</w:t>
      </w:r>
    </w:p>
    <w:p w:rsidR="003D613B" w:rsidRDefault="003D613B" w:rsidP="003D613B">
      <w:pPr>
        <w:pStyle w:val="a7"/>
        <w:numPr>
          <w:ilvl w:val="0"/>
          <w:numId w:val="2"/>
        </w:numPr>
        <w:tabs>
          <w:tab w:val="left" w:pos="677"/>
        </w:tabs>
        <w:spacing w:before="7"/>
        <w:ind w:left="676" w:hanging="177"/>
      </w:pPr>
      <w:r>
        <w:rPr>
          <w:color w:val="231F20"/>
          <w:w w:val="95"/>
        </w:rPr>
        <w:t>міжнародних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стандартів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фінансової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звітності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(</w:t>
      </w:r>
      <w:r>
        <w:rPr>
          <w:rFonts w:ascii="Arial" w:hAnsi="Arial"/>
          <w:i/>
          <w:color w:val="231F20"/>
          <w:w w:val="95"/>
        </w:rPr>
        <w:t>МСФЗ</w:t>
      </w:r>
      <w:r>
        <w:rPr>
          <w:color w:val="231F20"/>
          <w:w w:val="95"/>
        </w:rPr>
        <w:t>).</w:t>
      </w:r>
    </w:p>
    <w:p w:rsidR="003D613B" w:rsidRDefault="003D613B" w:rsidP="003D613B">
      <w:pPr>
        <w:pStyle w:val="5"/>
        <w:spacing w:before="7"/>
        <w:ind w:left="500"/>
        <w:rPr>
          <w:i w:val="0"/>
        </w:rPr>
      </w:pPr>
      <w:r>
        <w:rPr>
          <w:color w:val="231F20"/>
          <w:w w:val="90"/>
        </w:rPr>
        <w:t>Складати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фінансову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звітність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відповідно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до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МСФЗ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зобов’язані</w:t>
      </w:r>
      <w:r>
        <w:rPr>
          <w:i w:val="0"/>
          <w:color w:val="231F20"/>
          <w:w w:val="90"/>
        </w:rPr>
        <w:t>:</w:t>
      </w:r>
    </w:p>
    <w:p w:rsidR="003D613B" w:rsidRDefault="003D613B" w:rsidP="003D613B">
      <w:pPr>
        <w:pStyle w:val="a7"/>
        <w:numPr>
          <w:ilvl w:val="0"/>
          <w:numId w:val="1"/>
        </w:numPr>
        <w:tabs>
          <w:tab w:val="left" w:pos="765"/>
        </w:tabs>
        <w:spacing w:before="9"/>
        <w:ind w:hanging="265"/>
        <w:jc w:val="both"/>
      </w:pPr>
      <w:r>
        <w:rPr>
          <w:color w:val="231F20"/>
          <w:w w:val="90"/>
        </w:rPr>
        <w:t>підприємства,</w:t>
      </w:r>
      <w:r>
        <w:rPr>
          <w:color w:val="231F20"/>
          <w:spacing w:val="20"/>
          <w:w w:val="90"/>
        </w:rPr>
        <w:t xml:space="preserve"> </w:t>
      </w:r>
      <w:r>
        <w:rPr>
          <w:rFonts w:ascii="Arial" w:hAnsi="Arial"/>
          <w:i/>
          <w:color w:val="231F20"/>
          <w:w w:val="90"/>
        </w:rPr>
        <w:t>які</w:t>
      </w:r>
      <w:r>
        <w:rPr>
          <w:rFonts w:ascii="Arial" w:hAnsi="Arial"/>
          <w:i/>
          <w:color w:val="231F20"/>
          <w:spacing w:val="25"/>
          <w:w w:val="90"/>
        </w:rPr>
        <w:t xml:space="preserve"> </w:t>
      </w:r>
      <w:r>
        <w:rPr>
          <w:rFonts w:ascii="Arial" w:hAnsi="Arial"/>
          <w:i/>
          <w:color w:val="231F20"/>
          <w:w w:val="90"/>
        </w:rPr>
        <w:t>становлять</w:t>
      </w:r>
      <w:r>
        <w:rPr>
          <w:rFonts w:ascii="Arial" w:hAnsi="Arial"/>
          <w:i/>
          <w:color w:val="231F20"/>
          <w:spacing w:val="25"/>
          <w:w w:val="90"/>
        </w:rPr>
        <w:t xml:space="preserve"> </w:t>
      </w:r>
      <w:r>
        <w:rPr>
          <w:rFonts w:ascii="Arial" w:hAnsi="Arial"/>
          <w:i/>
          <w:color w:val="231F20"/>
          <w:w w:val="90"/>
        </w:rPr>
        <w:t>суспільний</w:t>
      </w:r>
      <w:r>
        <w:rPr>
          <w:rFonts w:ascii="Arial" w:hAnsi="Arial"/>
          <w:i/>
          <w:color w:val="231F20"/>
          <w:spacing w:val="25"/>
          <w:w w:val="90"/>
        </w:rPr>
        <w:t xml:space="preserve"> </w:t>
      </w:r>
      <w:r>
        <w:rPr>
          <w:rFonts w:ascii="Arial" w:hAnsi="Arial"/>
          <w:i/>
          <w:color w:val="231F20"/>
          <w:w w:val="90"/>
        </w:rPr>
        <w:t>інтерес</w:t>
      </w:r>
      <w:r>
        <w:rPr>
          <w:color w:val="231F20"/>
          <w:w w:val="90"/>
        </w:rPr>
        <w:t>,</w:t>
      </w:r>
      <w:r>
        <w:rPr>
          <w:color w:val="231F20"/>
          <w:spacing w:val="21"/>
          <w:w w:val="90"/>
        </w:rPr>
        <w:t xml:space="preserve"> </w:t>
      </w:r>
      <w:r>
        <w:rPr>
          <w:color w:val="231F20"/>
          <w:w w:val="90"/>
        </w:rPr>
        <w:t>а</w:t>
      </w:r>
      <w:r>
        <w:rPr>
          <w:color w:val="231F20"/>
          <w:spacing w:val="20"/>
          <w:w w:val="90"/>
        </w:rPr>
        <w:t xml:space="preserve"> </w:t>
      </w:r>
      <w:r>
        <w:rPr>
          <w:color w:val="231F20"/>
          <w:w w:val="90"/>
        </w:rPr>
        <w:t>саме:</w:t>
      </w:r>
    </w:p>
    <w:p w:rsidR="003D613B" w:rsidRDefault="003D613B" w:rsidP="003D613B">
      <w:pPr>
        <w:pStyle w:val="a7"/>
        <w:numPr>
          <w:ilvl w:val="0"/>
          <w:numId w:val="2"/>
        </w:numPr>
        <w:tabs>
          <w:tab w:val="left" w:pos="678"/>
        </w:tabs>
        <w:spacing w:before="6" w:line="247" w:lineRule="auto"/>
        <w:ind w:right="162" w:firstLine="283"/>
      </w:pPr>
      <w:r>
        <w:rPr>
          <w:color w:val="231F20"/>
          <w:w w:val="95"/>
        </w:rPr>
        <w:t>емітенти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цінних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паперів,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цінні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папери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яких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допущені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до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торгів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фондових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біржах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або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щодо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цінних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паперів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яких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здійснено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публічну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пропозицію;</w:t>
      </w:r>
    </w:p>
    <w:p w:rsidR="003D613B" w:rsidRDefault="003D613B" w:rsidP="003D613B">
      <w:pPr>
        <w:pStyle w:val="a7"/>
        <w:numPr>
          <w:ilvl w:val="0"/>
          <w:numId w:val="2"/>
        </w:numPr>
        <w:tabs>
          <w:tab w:val="left" w:pos="677"/>
        </w:tabs>
        <w:spacing w:line="253" w:lineRule="exact"/>
        <w:ind w:left="676" w:hanging="177"/>
      </w:pPr>
      <w:r>
        <w:rPr>
          <w:color w:val="231F20"/>
        </w:rPr>
        <w:t>банки;</w:t>
      </w:r>
    </w:p>
    <w:p w:rsidR="003D613B" w:rsidRDefault="003D613B" w:rsidP="003D613B">
      <w:pPr>
        <w:pStyle w:val="a7"/>
        <w:numPr>
          <w:ilvl w:val="0"/>
          <w:numId w:val="2"/>
        </w:numPr>
        <w:tabs>
          <w:tab w:val="left" w:pos="677"/>
        </w:tabs>
        <w:spacing w:before="7"/>
        <w:ind w:left="676" w:hanging="177"/>
      </w:pPr>
      <w:r>
        <w:rPr>
          <w:color w:val="231F20"/>
        </w:rPr>
        <w:t>страховики;</w:t>
      </w:r>
    </w:p>
    <w:p w:rsidR="003D613B" w:rsidRDefault="003D613B" w:rsidP="003D613B">
      <w:pPr>
        <w:pStyle w:val="a7"/>
        <w:numPr>
          <w:ilvl w:val="0"/>
          <w:numId w:val="2"/>
        </w:numPr>
        <w:tabs>
          <w:tab w:val="left" w:pos="677"/>
        </w:tabs>
        <w:spacing w:before="6"/>
        <w:ind w:left="676" w:hanging="177"/>
      </w:pPr>
      <w:r>
        <w:rPr>
          <w:color w:val="231F20"/>
          <w:w w:val="95"/>
        </w:rPr>
        <w:t>недержавні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пенсійні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фонди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(крім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мікро-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і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малих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підприємств);</w:t>
      </w:r>
    </w:p>
    <w:p w:rsidR="003D613B" w:rsidRDefault="003D613B" w:rsidP="003D613B">
      <w:pPr>
        <w:pStyle w:val="a7"/>
        <w:numPr>
          <w:ilvl w:val="0"/>
          <w:numId w:val="2"/>
        </w:numPr>
        <w:tabs>
          <w:tab w:val="left" w:pos="677"/>
        </w:tabs>
        <w:spacing w:before="7"/>
        <w:ind w:left="676" w:hanging="177"/>
      </w:pPr>
      <w:r>
        <w:rPr>
          <w:color w:val="231F20"/>
          <w:w w:val="95"/>
        </w:rPr>
        <w:t>інші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фінансові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установи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(крім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мікро-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і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малих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підприємств);</w:t>
      </w:r>
    </w:p>
    <w:p w:rsidR="003D613B" w:rsidRDefault="003D613B" w:rsidP="003D613B">
      <w:pPr>
        <w:pStyle w:val="a7"/>
        <w:numPr>
          <w:ilvl w:val="0"/>
          <w:numId w:val="2"/>
        </w:numPr>
        <w:tabs>
          <w:tab w:val="left" w:pos="677"/>
        </w:tabs>
        <w:spacing w:before="6"/>
        <w:ind w:left="676" w:hanging="177"/>
      </w:pPr>
      <w:r>
        <w:rPr>
          <w:color w:val="231F20"/>
          <w:w w:val="95"/>
        </w:rPr>
        <w:t>великі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підприємства;</w:t>
      </w:r>
    </w:p>
    <w:p w:rsidR="003D613B" w:rsidRDefault="003D613B" w:rsidP="003D613B">
      <w:pPr>
        <w:sectPr w:rsidR="003D613B">
          <w:pgSz w:w="11910" w:h="16840"/>
          <w:pgMar w:top="880" w:right="1140" w:bottom="1260" w:left="1200" w:header="0" w:footer="1065" w:gutter="0"/>
          <w:cols w:space="720"/>
        </w:sectPr>
      </w:pPr>
    </w:p>
    <w:p w:rsidR="003D613B" w:rsidRDefault="003D613B" w:rsidP="003D613B">
      <w:pPr>
        <w:pStyle w:val="a3"/>
        <w:spacing w:before="6"/>
        <w:rPr>
          <w:rFonts w:ascii="Arial"/>
          <w:i/>
          <w:sz w:val="28"/>
        </w:rPr>
      </w:pPr>
    </w:p>
    <w:p w:rsidR="003D613B" w:rsidRDefault="003D613B" w:rsidP="003D613B">
      <w:pPr>
        <w:pStyle w:val="a7"/>
        <w:numPr>
          <w:ilvl w:val="0"/>
          <w:numId w:val="1"/>
        </w:numPr>
        <w:tabs>
          <w:tab w:val="left" w:pos="652"/>
        </w:tabs>
        <w:ind w:left="651" w:hanging="265"/>
        <w:jc w:val="both"/>
      </w:pPr>
      <w:r>
        <w:rPr>
          <w:color w:val="231F20"/>
          <w:w w:val="95"/>
        </w:rPr>
        <w:t>публічні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акціонерні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товариства;</w:t>
      </w:r>
    </w:p>
    <w:p w:rsidR="003D613B" w:rsidRDefault="003D613B" w:rsidP="003D613B">
      <w:pPr>
        <w:pStyle w:val="a7"/>
        <w:numPr>
          <w:ilvl w:val="0"/>
          <w:numId w:val="1"/>
        </w:numPr>
        <w:tabs>
          <w:tab w:val="left" w:pos="685"/>
        </w:tabs>
        <w:spacing w:before="7" w:line="247" w:lineRule="auto"/>
        <w:ind w:left="104" w:right="274" w:firstLine="283"/>
        <w:jc w:val="both"/>
      </w:pPr>
      <w:r>
        <w:rPr>
          <w:color w:val="231F20"/>
          <w:w w:val="95"/>
        </w:rPr>
        <w:t xml:space="preserve">підприємства, що провадять діяльність </w:t>
      </w:r>
      <w:r>
        <w:rPr>
          <w:rFonts w:ascii="Arial" w:hAnsi="Arial"/>
          <w:i/>
          <w:color w:val="231F20"/>
          <w:w w:val="95"/>
        </w:rPr>
        <w:t>у видобувних галузях</w:t>
      </w:r>
      <w:r>
        <w:rPr>
          <w:color w:val="231F20"/>
          <w:w w:val="95"/>
        </w:rPr>
        <w:t>. До таких підприємств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spacing w:val="-1"/>
        </w:rPr>
        <w:t>належать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суб’єкти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господарювання,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які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здійснюють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види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діяльності,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зазначені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розділах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05–08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секції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«Добувна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промисловість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розроблення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кар’єрів»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КВЕД-2010;</w:t>
      </w:r>
    </w:p>
    <w:p w:rsidR="003D613B" w:rsidRDefault="003D613B" w:rsidP="003D613B">
      <w:pPr>
        <w:pStyle w:val="a7"/>
        <w:numPr>
          <w:ilvl w:val="0"/>
          <w:numId w:val="1"/>
        </w:numPr>
        <w:tabs>
          <w:tab w:val="left" w:pos="652"/>
        </w:tabs>
        <w:spacing w:line="252" w:lineRule="exact"/>
        <w:ind w:left="651" w:hanging="265"/>
        <w:jc w:val="both"/>
      </w:pPr>
      <w:r>
        <w:rPr>
          <w:color w:val="231F20"/>
          <w:w w:val="95"/>
        </w:rPr>
        <w:t>підприємства,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що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здійснюють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господарську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діяльність</w:t>
      </w:r>
      <w:r>
        <w:rPr>
          <w:color w:val="231F20"/>
          <w:spacing w:val="6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за</w:t>
      </w:r>
      <w:r>
        <w:rPr>
          <w:rFonts w:ascii="Arial" w:hAnsi="Arial"/>
          <w:i/>
          <w:color w:val="231F20"/>
          <w:spacing w:val="11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такими</w:t>
      </w:r>
      <w:r>
        <w:rPr>
          <w:rFonts w:ascii="Arial" w:hAnsi="Arial"/>
          <w:i/>
          <w:color w:val="231F20"/>
          <w:spacing w:val="11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видами</w:t>
      </w:r>
      <w:r>
        <w:rPr>
          <w:color w:val="231F20"/>
          <w:w w:val="95"/>
        </w:rPr>
        <w:t>:</w:t>
      </w:r>
    </w:p>
    <w:p w:rsidR="003D613B" w:rsidRDefault="003D613B" w:rsidP="003D613B">
      <w:pPr>
        <w:pStyle w:val="a7"/>
        <w:numPr>
          <w:ilvl w:val="1"/>
          <w:numId w:val="10"/>
        </w:numPr>
        <w:tabs>
          <w:tab w:val="left" w:pos="584"/>
        </w:tabs>
        <w:spacing w:before="6" w:line="247" w:lineRule="auto"/>
        <w:ind w:right="275" w:firstLine="283"/>
        <w:jc w:val="both"/>
      </w:pPr>
      <w:r>
        <w:rPr>
          <w:color w:val="231F20"/>
        </w:rPr>
        <w:t>надання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фінансових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послуг,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крім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страхування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пенсійного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забезпечення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(розділ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64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КВЕД-2010);</w:t>
      </w:r>
    </w:p>
    <w:p w:rsidR="003D613B" w:rsidRDefault="003D613B" w:rsidP="003D613B">
      <w:pPr>
        <w:pStyle w:val="a7"/>
        <w:numPr>
          <w:ilvl w:val="1"/>
          <w:numId w:val="10"/>
        </w:numPr>
        <w:tabs>
          <w:tab w:val="left" w:pos="564"/>
        </w:tabs>
        <w:spacing w:line="253" w:lineRule="exact"/>
        <w:ind w:left="563" w:hanging="177"/>
        <w:jc w:val="both"/>
      </w:pPr>
      <w:r>
        <w:rPr>
          <w:color w:val="231F20"/>
        </w:rPr>
        <w:t>недержавне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пенсійне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забезпечення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(група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65.3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КВЕД-2010);</w:t>
      </w:r>
    </w:p>
    <w:p w:rsidR="003D613B" w:rsidRDefault="003D613B" w:rsidP="003D613B">
      <w:pPr>
        <w:pStyle w:val="a7"/>
        <w:numPr>
          <w:ilvl w:val="1"/>
          <w:numId w:val="10"/>
        </w:numPr>
        <w:tabs>
          <w:tab w:val="left" w:pos="562"/>
        </w:tabs>
        <w:spacing w:before="7" w:line="247" w:lineRule="auto"/>
        <w:ind w:right="274" w:firstLine="283"/>
        <w:jc w:val="both"/>
      </w:pPr>
      <w:r>
        <w:rPr>
          <w:color w:val="231F20"/>
          <w:w w:val="95"/>
        </w:rPr>
        <w:t>допоміжна діяльність у сферах фінансових послуг і страхування (розділ 66 КВЕД-2010),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крім допоміжної діяльності у сфері страхування та пенсійного забезпечення (група 66.2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КВЕД-2010).</w:t>
      </w:r>
    </w:p>
    <w:p w:rsidR="003D613B" w:rsidRDefault="003D613B" w:rsidP="003D613B">
      <w:pPr>
        <w:pStyle w:val="a3"/>
        <w:spacing w:line="247" w:lineRule="auto"/>
        <w:ind w:left="104" w:right="275" w:firstLine="283"/>
        <w:jc w:val="both"/>
      </w:pPr>
      <w:r>
        <w:rPr>
          <w:color w:val="231F20"/>
        </w:rPr>
        <w:t>Підприємства, що не зобов’язані складати фінансову звітність за МСФЗ, можуть само-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стійно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визначити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доцільність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застосування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МСФЗ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складання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фінансової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звітності.</w:t>
      </w:r>
    </w:p>
    <w:p w:rsidR="003D613B" w:rsidRDefault="003D613B" w:rsidP="003D613B">
      <w:pPr>
        <w:pStyle w:val="a3"/>
        <w:spacing w:line="247" w:lineRule="auto"/>
        <w:ind w:left="104" w:right="274" w:firstLine="283"/>
        <w:jc w:val="right"/>
      </w:pPr>
      <w:r>
        <w:rPr>
          <w:color w:val="231F20"/>
          <w:w w:val="95"/>
        </w:rPr>
        <w:t>Усі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інші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юридичні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особи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складають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фінансову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звітність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відповідно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до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національних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П(С)БО.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w w:val="95"/>
        </w:rPr>
        <w:t>Для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цілей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складання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фінансової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звітності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важливо,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до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якої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категорії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(великих,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середніх,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малих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чи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мікро-)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належить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підприємство.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При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цьому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необхідно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керуватися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вимогами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Закону</w:t>
      </w:r>
    </w:p>
    <w:p w:rsidR="003D613B" w:rsidRDefault="003D613B" w:rsidP="003D613B">
      <w:pPr>
        <w:pStyle w:val="a3"/>
        <w:spacing w:line="252" w:lineRule="exact"/>
        <w:ind w:left="104"/>
        <w:jc w:val="both"/>
      </w:pPr>
      <w:r>
        <w:rPr>
          <w:color w:val="231F20"/>
          <w:w w:val="95"/>
        </w:rPr>
        <w:t>України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«Про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бухгалтерський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облік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та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фінансову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звітність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Україні»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(табл.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1.2).</w:t>
      </w:r>
    </w:p>
    <w:p w:rsidR="003D613B" w:rsidRDefault="003D613B" w:rsidP="003D613B">
      <w:pPr>
        <w:pStyle w:val="a3"/>
        <w:spacing w:line="247" w:lineRule="auto"/>
        <w:ind w:left="104" w:right="274" w:firstLine="283"/>
        <w:jc w:val="both"/>
      </w:pPr>
      <w:r>
        <w:rPr>
          <w:color w:val="231F20"/>
        </w:rPr>
        <w:t>При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цьому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варто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зазначити,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що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новостворені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підприємства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визначення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своєї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групи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застосовують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показники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дату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складання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першої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річної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фінансової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звітності.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Балансова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>вартість активів та чистий дохід від реалізації продукції (товарів, робіт, послуг) розрахову-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ються за середньорічним курсом НБУ, а для розрахунку середньої кількості працівників слід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використовувати Інструкцію зі статистики кількості працівників, затверджену Наказом Дер-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жавного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комітету статистики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України 28.09.2005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р. 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286.</w:t>
      </w:r>
    </w:p>
    <w:p w:rsidR="003D613B" w:rsidRDefault="003D613B" w:rsidP="003D613B">
      <w:pPr>
        <w:spacing w:line="248" w:lineRule="exact"/>
        <w:ind w:left="7816"/>
        <w:jc w:val="center"/>
        <w:rPr>
          <w:rFonts w:ascii="Arial" w:hAnsi="Arial"/>
          <w:i/>
        </w:rPr>
      </w:pPr>
      <w:r>
        <w:rPr>
          <w:rFonts w:ascii="Arial" w:hAnsi="Arial"/>
          <w:i/>
          <w:color w:val="231F20"/>
          <w:w w:val="95"/>
        </w:rPr>
        <w:t>Таблиця</w:t>
      </w:r>
      <w:r>
        <w:rPr>
          <w:rFonts w:ascii="Arial" w:hAnsi="Arial"/>
          <w:i/>
          <w:color w:val="231F20"/>
          <w:spacing w:val="12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1.2</w:t>
      </w:r>
    </w:p>
    <w:p w:rsidR="003D613B" w:rsidRDefault="003D613B" w:rsidP="003D613B">
      <w:pPr>
        <w:spacing w:before="9"/>
        <w:ind w:left="1332" w:right="1502"/>
        <w:jc w:val="center"/>
        <w:rPr>
          <w:rFonts w:ascii="Arial" w:hAnsi="Arial"/>
          <w:b/>
        </w:rPr>
      </w:pPr>
      <w:r>
        <w:rPr>
          <w:rFonts w:ascii="Arial" w:hAnsi="Arial"/>
          <w:b/>
          <w:color w:val="231F20"/>
          <w:w w:val="90"/>
        </w:rPr>
        <w:t>Класифікація</w:t>
      </w:r>
      <w:r>
        <w:rPr>
          <w:rFonts w:ascii="Arial" w:hAnsi="Arial"/>
          <w:b/>
          <w:color w:val="231F20"/>
          <w:spacing w:val="27"/>
          <w:w w:val="90"/>
        </w:rPr>
        <w:t xml:space="preserve"> </w:t>
      </w:r>
      <w:r>
        <w:rPr>
          <w:rFonts w:ascii="Arial" w:hAnsi="Arial"/>
          <w:b/>
          <w:color w:val="231F20"/>
          <w:w w:val="90"/>
        </w:rPr>
        <w:t>підприємств</w:t>
      </w:r>
      <w:r>
        <w:rPr>
          <w:rFonts w:ascii="Arial" w:hAnsi="Arial"/>
          <w:b/>
          <w:color w:val="231F20"/>
          <w:spacing w:val="28"/>
          <w:w w:val="90"/>
        </w:rPr>
        <w:t xml:space="preserve"> </w:t>
      </w:r>
      <w:r>
        <w:rPr>
          <w:rFonts w:ascii="Arial" w:hAnsi="Arial"/>
          <w:b/>
          <w:color w:val="231F20"/>
          <w:w w:val="90"/>
        </w:rPr>
        <w:t>відповідно</w:t>
      </w:r>
      <w:r>
        <w:rPr>
          <w:rFonts w:ascii="Arial" w:hAnsi="Arial"/>
          <w:b/>
          <w:color w:val="231F20"/>
          <w:spacing w:val="27"/>
          <w:w w:val="90"/>
        </w:rPr>
        <w:t xml:space="preserve"> </w:t>
      </w:r>
      <w:r>
        <w:rPr>
          <w:rFonts w:ascii="Arial" w:hAnsi="Arial"/>
          <w:b/>
          <w:color w:val="231F20"/>
          <w:w w:val="90"/>
        </w:rPr>
        <w:t>до</w:t>
      </w:r>
      <w:r>
        <w:rPr>
          <w:rFonts w:ascii="Arial" w:hAnsi="Arial"/>
          <w:b/>
          <w:color w:val="231F20"/>
          <w:spacing w:val="28"/>
          <w:w w:val="90"/>
        </w:rPr>
        <w:t xml:space="preserve"> </w:t>
      </w:r>
      <w:r>
        <w:rPr>
          <w:rFonts w:ascii="Arial" w:hAnsi="Arial"/>
          <w:b/>
          <w:color w:val="231F20"/>
          <w:w w:val="90"/>
        </w:rPr>
        <w:t>Закону</w:t>
      </w:r>
      <w:r>
        <w:rPr>
          <w:rFonts w:ascii="Arial" w:hAnsi="Arial"/>
          <w:b/>
          <w:color w:val="231F20"/>
          <w:spacing w:val="27"/>
          <w:w w:val="90"/>
        </w:rPr>
        <w:t xml:space="preserve"> </w:t>
      </w:r>
      <w:r>
        <w:rPr>
          <w:rFonts w:ascii="Arial" w:hAnsi="Arial"/>
          <w:b/>
          <w:color w:val="231F20"/>
          <w:w w:val="90"/>
        </w:rPr>
        <w:t>України</w:t>
      </w:r>
    </w:p>
    <w:p w:rsidR="003D613B" w:rsidRDefault="003D613B" w:rsidP="003D613B">
      <w:pPr>
        <w:spacing w:before="9" w:after="33"/>
        <w:ind w:left="1332" w:right="1502"/>
        <w:jc w:val="center"/>
        <w:rPr>
          <w:rFonts w:ascii="Arial" w:hAnsi="Arial"/>
          <w:b/>
        </w:rPr>
      </w:pPr>
      <w:r>
        <w:rPr>
          <w:rFonts w:ascii="Arial" w:hAnsi="Arial"/>
          <w:b/>
          <w:color w:val="231F20"/>
          <w:w w:val="90"/>
        </w:rPr>
        <w:t>«Про</w:t>
      </w:r>
      <w:r>
        <w:rPr>
          <w:rFonts w:ascii="Arial" w:hAnsi="Arial"/>
          <w:b/>
          <w:color w:val="231F20"/>
          <w:spacing w:val="19"/>
          <w:w w:val="90"/>
        </w:rPr>
        <w:t xml:space="preserve"> </w:t>
      </w:r>
      <w:r>
        <w:rPr>
          <w:rFonts w:ascii="Arial" w:hAnsi="Arial"/>
          <w:b/>
          <w:color w:val="231F20"/>
          <w:w w:val="90"/>
        </w:rPr>
        <w:t>бухгалтерський</w:t>
      </w:r>
      <w:r>
        <w:rPr>
          <w:rFonts w:ascii="Arial" w:hAnsi="Arial"/>
          <w:b/>
          <w:color w:val="231F20"/>
          <w:spacing w:val="19"/>
          <w:w w:val="90"/>
        </w:rPr>
        <w:t xml:space="preserve"> </w:t>
      </w:r>
      <w:r>
        <w:rPr>
          <w:rFonts w:ascii="Arial" w:hAnsi="Arial"/>
          <w:b/>
          <w:color w:val="231F20"/>
          <w:w w:val="90"/>
        </w:rPr>
        <w:t>облік</w:t>
      </w:r>
      <w:r>
        <w:rPr>
          <w:rFonts w:ascii="Arial" w:hAnsi="Arial"/>
          <w:b/>
          <w:color w:val="231F20"/>
          <w:spacing w:val="20"/>
          <w:w w:val="90"/>
        </w:rPr>
        <w:t xml:space="preserve"> </w:t>
      </w:r>
      <w:r>
        <w:rPr>
          <w:rFonts w:ascii="Arial" w:hAnsi="Arial"/>
          <w:b/>
          <w:color w:val="231F20"/>
          <w:w w:val="90"/>
        </w:rPr>
        <w:t>та</w:t>
      </w:r>
      <w:r>
        <w:rPr>
          <w:rFonts w:ascii="Arial" w:hAnsi="Arial"/>
          <w:b/>
          <w:color w:val="231F20"/>
          <w:spacing w:val="19"/>
          <w:w w:val="90"/>
        </w:rPr>
        <w:t xml:space="preserve"> </w:t>
      </w:r>
      <w:r>
        <w:rPr>
          <w:rFonts w:ascii="Arial" w:hAnsi="Arial"/>
          <w:b/>
          <w:color w:val="231F20"/>
          <w:w w:val="90"/>
        </w:rPr>
        <w:t>фінансову</w:t>
      </w:r>
      <w:r>
        <w:rPr>
          <w:rFonts w:ascii="Arial" w:hAnsi="Arial"/>
          <w:b/>
          <w:color w:val="231F20"/>
          <w:spacing w:val="19"/>
          <w:w w:val="90"/>
        </w:rPr>
        <w:t xml:space="preserve"> </w:t>
      </w:r>
      <w:r>
        <w:rPr>
          <w:rFonts w:ascii="Arial" w:hAnsi="Arial"/>
          <w:b/>
          <w:color w:val="231F20"/>
          <w:w w:val="90"/>
        </w:rPr>
        <w:t>звітність</w:t>
      </w:r>
      <w:r>
        <w:rPr>
          <w:rFonts w:ascii="Arial" w:hAnsi="Arial"/>
          <w:b/>
          <w:color w:val="231F20"/>
          <w:spacing w:val="20"/>
          <w:w w:val="90"/>
        </w:rPr>
        <w:t xml:space="preserve"> </w:t>
      </w:r>
      <w:r>
        <w:rPr>
          <w:rFonts w:ascii="Arial" w:hAnsi="Arial"/>
          <w:b/>
          <w:color w:val="231F20"/>
          <w:w w:val="90"/>
        </w:rPr>
        <w:t>в</w:t>
      </w:r>
      <w:r>
        <w:rPr>
          <w:rFonts w:ascii="Arial" w:hAnsi="Arial"/>
          <w:b/>
          <w:color w:val="231F20"/>
          <w:spacing w:val="19"/>
          <w:w w:val="90"/>
        </w:rPr>
        <w:t xml:space="preserve"> </w:t>
      </w:r>
      <w:r>
        <w:rPr>
          <w:rFonts w:ascii="Arial" w:hAnsi="Arial"/>
          <w:b/>
          <w:color w:val="231F20"/>
          <w:w w:val="90"/>
        </w:rPr>
        <w:t>Україні»</w:t>
      </w:r>
    </w:p>
    <w:tbl>
      <w:tblPr>
        <w:tblStyle w:val="TableNormal"/>
        <w:tblW w:w="0" w:type="auto"/>
        <w:tblInd w:w="11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323"/>
        <w:gridCol w:w="2057"/>
        <w:gridCol w:w="2601"/>
        <w:gridCol w:w="2192"/>
      </w:tblGrid>
      <w:tr w:rsidR="003D613B" w:rsidTr="00030D2F">
        <w:trPr>
          <w:trHeight w:val="240"/>
        </w:trPr>
        <w:tc>
          <w:tcPr>
            <w:tcW w:w="2323" w:type="dxa"/>
            <w:vMerge w:val="restart"/>
          </w:tcPr>
          <w:p w:rsidR="003D613B" w:rsidRDefault="003D613B" w:rsidP="00030D2F">
            <w:pPr>
              <w:pStyle w:val="TableParagraph"/>
              <w:spacing w:before="10"/>
              <w:rPr>
                <w:rFonts w:ascii="Arial"/>
                <w:b/>
                <w:sz w:val="31"/>
              </w:rPr>
            </w:pPr>
          </w:p>
          <w:p w:rsidR="003D613B" w:rsidRDefault="003D613B" w:rsidP="00030D2F">
            <w:pPr>
              <w:pStyle w:val="TableParagraph"/>
              <w:ind w:left="5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Категорія</w:t>
            </w:r>
            <w:r>
              <w:rPr>
                <w:rFonts w:ascii="Arial" w:hAnsi="Arial"/>
                <w:b/>
                <w:color w:val="231F20"/>
                <w:spacing w:val="45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підприємства</w:t>
            </w:r>
          </w:p>
        </w:tc>
        <w:tc>
          <w:tcPr>
            <w:tcW w:w="6850" w:type="dxa"/>
            <w:gridSpan w:val="3"/>
          </w:tcPr>
          <w:p w:rsidR="003D613B" w:rsidRDefault="003D613B" w:rsidP="00030D2F">
            <w:pPr>
              <w:pStyle w:val="TableParagraph"/>
              <w:spacing w:before="1" w:line="219" w:lineRule="exact"/>
              <w:ind w:left="870" w:right="859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Критерії</w:t>
            </w:r>
            <w:r>
              <w:rPr>
                <w:rFonts w:ascii="Arial" w:hAnsi="Arial"/>
                <w:b/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оцінки</w:t>
            </w:r>
            <w:r>
              <w:rPr>
                <w:rFonts w:ascii="Arial" w:hAnsi="Arial"/>
                <w:b/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за</w:t>
            </w:r>
            <w:r>
              <w:rPr>
                <w:rFonts w:ascii="Arial" w:hAnsi="Arial"/>
                <w:b/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рік,</w:t>
            </w:r>
            <w:r>
              <w:rPr>
                <w:rFonts w:ascii="Arial" w:hAnsi="Arial"/>
                <w:b/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що</w:t>
            </w:r>
            <w:r>
              <w:rPr>
                <w:rFonts w:ascii="Arial" w:hAnsi="Arial"/>
                <w:b/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передує</w:t>
            </w:r>
            <w:r>
              <w:rPr>
                <w:rFonts w:ascii="Arial" w:hAnsi="Arial"/>
                <w:b/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звітному</w:t>
            </w:r>
          </w:p>
        </w:tc>
      </w:tr>
      <w:tr w:rsidR="003D613B" w:rsidTr="00030D2F">
        <w:trPr>
          <w:trHeight w:val="720"/>
        </w:trPr>
        <w:tc>
          <w:tcPr>
            <w:tcW w:w="2323" w:type="dxa"/>
            <w:vMerge/>
            <w:tcBorders>
              <w:top w:val="nil"/>
            </w:tcBorders>
          </w:tcPr>
          <w:p w:rsidR="003D613B" w:rsidRDefault="003D613B" w:rsidP="00030D2F">
            <w:pPr>
              <w:rPr>
                <w:sz w:val="2"/>
                <w:szCs w:val="2"/>
              </w:rPr>
            </w:pPr>
          </w:p>
        </w:tc>
        <w:tc>
          <w:tcPr>
            <w:tcW w:w="2057" w:type="dxa"/>
          </w:tcPr>
          <w:p w:rsidR="003D613B" w:rsidRDefault="003D613B" w:rsidP="00030D2F">
            <w:pPr>
              <w:pStyle w:val="TableParagraph"/>
              <w:spacing w:before="121" w:line="249" w:lineRule="auto"/>
              <w:ind w:left="406" w:hanging="29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Балансова</w:t>
            </w:r>
            <w:r>
              <w:rPr>
                <w:rFonts w:ascii="Arial" w:hAnsi="Arial"/>
                <w:b/>
                <w:color w:val="231F20"/>
                <w:spacing w:val="2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вартість</w:t>
            </w:r>
            <w:r>
              <w:rPr>
                <w:rFonts w:ascii="Arial" w:hAnsi="Arial"/>
                <w:b/>
                <w:color w:val="231F20"/>
                <w:spacing w:val="-4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активів,</w:t>
            </w:r>
            <w:r>
              <w:rPr>
                <w:rFonts w:ascii="Arial" w:hAnsi="Arial"/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євро</w:t>
            </w:r>
          </w:p>
        </w:tc>
        <w:tc>
          <w:tcPr>
            <w:tcW w:w="2601" w:type="dxa"/>
          </w:tcPr>
          <w:p w:rsidR="003D613B" w:rsidRDefault="003D613B" w:rsidP="00030D2F">
            <w:pPr>
              <w:pStyle w:val="TableParagraph"/>
              <w:spacing w:before="1" w:line="249" w:lineRule="auto"/>
              <w:ind w:left="60" w:right="4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Чистий</w:t>
            </w:r>
            <w:r>
              <w:rPr>
                <w:rFonts w:ascii="Arial" w:hAnsi="Arial"/>
                <w:b/>
                <w:color w:val="231F20"/>
                <w:spacing w:val="9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дохід</w:t>
            </w:r>
            <w:r>
              <w:rPr>
                <w:rFonts w:ascii="Arial" w:hAnsi="Arial"/>
                <w:b/>
                <w:color w:val="231F20"/>
                <w:spacing w:val="10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від</w:t>
            </w:r>
            <w:r>
              <w:rPr>
                <w:rFonts w:ascii="Arial" w:hAnsi="Arial"/>
                <w:b/>
                <w:color w:val="231F20"/>
                <w:spacing w:val="10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реалізації</w:t>
            </w:r>
            <w:r>
              <w:rPr>
                <w:rFonts w:ascii="Arial" w:hAnsi="Arial"/>
                <w:b/>
                <w:color w:val="231F20"/>
                <w:spacing w:val="-4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продукції</w:t>
            </w:r>
            <w:r>
              <w:rPr>
                <w:rFonts w:ascii="Arial" w:hAnsi="Arial"/>
                <w:b/>
                <w:color w:val="231F20"/>
                <w:spacing w:val="-1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(товарів,</w:t>
            </w:r>
            <w:r>
              <w:rPr>
                <w:rFonts w:ascii="Arial" w:hAnsi="Arial"/>
                <w:b/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робіт,</w:t>
            </w:r>
          </w:p>
          <w:p w:rsidR="003D613B" w:rsidRDefault="003D613B" w:rsidP="00030D2F">
            <w:pPr>
              <w:pStyle w:val="TableParagraph"/>
              <w:spacing w:before="2" w:line="219" w:lineRule="exact"/>
              <w:ind w:left="57" w:right="4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послуг),</w:t>
            </w:r>
            <w:r>
              <w:rPr>
                <w:rFonts w:ascii="Arial" w:hAnsi="Arial"/>
                <w:b/>
                <w:color w:val="231F20"/>
                <w:spacing w:val="1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євро</w:t>
            </w:r>
          </w:p>
        </w:tc>
        <w:tc>
          <w:tcPr>
            <w:tcW w:w="2192" w:type="dxa"/>
          </w:tcPr>
          <w:p w:rsidR="003D613B" w:rsidRDefault="003D613B" w:rsidP="00030D2F">
            <w:pPr>
              <w:pStyle w:val="TableParagraph"/>
              <w:spacing w:before="121" w:line="249" w:lineRule="auto"/>
              <w:ind w:left="309" w:hanging="4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Середня</w:t>
            </w:r>
            <w:r>
              <w:rPr>
                <w:rFonts w:ascii="Arial" w:hAnsi="Arial"/>
                <w:b/>
                <w:color w:val="231F20"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кількість</w:t>
            </w:r>
            <w:r>
              <w:rPr>
                <w:rFonts w:ascii="Arial" w:hAnsi="Arial"/>
                <w:b/>
                <w:color w:val="231F20"/>
                <w:spacing w:val="-48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працівників,</w:t>
            </w:r>
            <w:r>
              <w:rPr>
                <w:rFonts w:ascii="Arial" w:hAnsi="Arial"/>
                <w:b/>
                <w:color w:val="231F20"/>
                <w:spacing w:val="28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осіб</w:t>
            </w:r>
          </w:p>
        </w:tc>
      </w:tr>
      <w:tr w:rsidR="003D613B" w:rsidTr="00030D2F">
        <w:trPr>
          <w:trHeight w:val="240"/>
        </w:trPr>
        <w:tc>
          <w:tcPr>
            <w:tcW w:w="2323" w:type="dxa"/>
          </w:tcPr>
          <w:p w:rsidR="003D613B" w:rsidRDefault="003D613B" w:rsidP="00030D2F">
            <w:pPr>
              <w:pStyle w:val="TableParagraph"/>
              <w:spacing w:before="1" w:line="219" w:lineRule="exact"/>
              <w:ind w:left="56"/>
              <w:rPr>
                <w:sz w:val="20"/>
              </w:rPr>
            </w:pPr>
            <w:r>
              <w:rPr>
                <w:color w:val="231F20"/>
                <w:sz w:val="20"/>
              </w:rPr>
              <w:t>Мікропідприємства</w:t>
            </w:r>
          </w:p>
        </w:tc>
        <w:tc>
          <w:tcPr>
            <w:tcW w:w="2057" w:type="dxa"/>
          </w:tcPr>
          <w:p w:rsidR="003D613B" w:rsidRDefault="003D613B" w:rsidP="00030D2F">
            <w:pPr>
              <w:pStyle w:val="TableParagraph"/>
              <w:spacing w:before="1" w:line="219" w:lineRule="exact"/>
              <w:ind w:left="382" w:right="372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До 350 тис.</w:t>
            </w:r>
          </w:p>
        </w:tc>
        <w:tc>
          <w:tcPr>
            <w:tcW w:w="2601" w:type="dxa"/>
          </w:tcPr>
          <w:p w:rsidR="003D613B" w:rsidRDefault="003D613B" w:rsidP="00030D2F">
            <w:pPr>
              <w:pStyle w:val="TableParagraph"/>
              <w:spacing w:before="1" w:line="219" w:lineRule="exact"/>
              <w:ind w:left="57" w:right="46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До 700 тис.</w:t>
            </w:r>
          </w:p>
        </w:tc>
        <w:tc>
          <w:tcPr>
            <w:tcW w:w="2192" w:type="dxa"/>
          </w:tcPr>
          <w:p w:rsidR="003D613B" w:rsidRDefault="003D613B" w:rsidP="00030D2F">
            <w:pPr>
              <w:pStyle w:val="TableParagraph"/>
              <w:spacing w:before="1" w:line="219" w:lineRule="exact"/>
              <w:ind w:left="586" w:right="574"/>
              <w:jc w:val="center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До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10</w:t>
            </w:r>
          </w:p>
        </w:tc>
      </w:tr>
      <w:tr w:rsidR="003D613B" w:rsidTr="00030D2F">
        <w:trPr>
          <w:trHeight w:val="240"/>
        </w:trPr>
        <w:tc>
          <w:tcPr>
            <w:tcW w:w="2323" w:type="dxa"/>
          </w:tcPr>
          <w:p w:rsidR="003D613B" w:rsidRDefault="003D613B" w:rsidP="00030D2F">
            <w:pPr>
              <w:pStyle w:val="TableParagraph"/>
              <w:spacing w:before="1" w:line="219" w:lineRule="exact"/>
              <w:ind w:left="56"/>
              <w:rPr>
                <w:sz w:val="20"/>
              </w:rPr>
            </w:pPr>
            <w:r>
              <w:rPr>
                <w:color w:val="231F20"/>
                <w:sz w:val="20"/>
              </w:rPr>
              <w:t>Малі</w:t>
            </w:r>
          </w:p>
        </w:tc>
        <w:tc>
          <w:tcPr>
            <w:tcW w:w="2057" w:type="dxa"/>
          </w:tcPr>
          <w:p w:rsidR="003D613B" w:rsidRDefault="003D613B" w:rsidP="00030D2F">
            <w:pPr>
              <w:pStyle w:val="TableParagraph"/>
              <w:spacing w:before="1" w:line="219" w:lineRule="exact"/>
              <w:ind w:left="382" w:right="372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До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4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млн</w:t>
            </w:r>
          </w:p>
        </w:tc>
        <w:tc>
          <w:tcPr>
            <w:tcW w:w="2601" w:type="dxa"/>
          </w:tcPr>
          <w:p w:rsidR="003D613B" w:rsidRDefault="003D613B" w:rsidP="00030D2F">
            <w:pPr>
              <w:pStyle w:val="TableParagraph"/>
              <w:spacing w:before="1" w:line="219" w:lineRule="exact"/>
              <w:ind w:left="57" w:right="46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До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8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млн</w:t>
            </w:r>
          </w:p>
        </w:tc>
        <w:tc>
          <w:tcPr>
            <w:tcW w:w="2192" w:type="dxa"/>
          </w:tcPr>
          <w:p w:rsidR="003D613B" w:rsidRDefault="003D613B" w:rsidP="00030D2F">
            <w:pPr>
              <w:pStyle w:val="TableParagraph"/>
              <w:spacing w:before="1" w:line="219" w:lineRule="exact"/>
              <w:ind w:left="586" w:right="574"/>
              <w:jc w:val="center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До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50</w:t>
            </w:r>
          </w:p>
        </w:tc>
      </w:tr>
      <w:tr w:rsidR="003D613B" w:rsidTr="00030D2F">
        <w:trPr>
          <w:trHeight w:val="240"/>
        </w:trPr>
        <w:tc>
          <w:tcPr>
            <w:tcW w:w="2323" w:type="dxa"/>
          </w:tcPr>
          <w:p w:rsidR="003D613B" w:rsidRDefault="003D613B" w:rsidP="00030D2F">
            <w:pPr>
              <w:pStyle w:val="TableParagraph"/>
              <w:spacing w:before="1" w:line="219" w:lineRule="exact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Середні</w:t>
            </w:r>
          </w:p>
        </w:tc>
        <w:tc>
          <w:tcPr>
            <w:tcW w:w="2057" w:type="dxa"/>
          </w:tcPr>
          <w:p w:rsidR="003D613B" w:rsidRDefault="003D613B" w:rsidP="00030D2F">
            <w:pPr>
              <w:pStyle w:val="TableParagraph"/>
              <w:spacing w:before="1" w:line="219" w:lineRule="exact"/>
              <w:ind w:left="382" w:right="372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До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20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млн</w:t>
            </w:r>
          </w:p>
        </w:tc>
        <w:tc>
          <w:tcPr>
            <w:tcW w:w="2601" w:type="dxa"/>
          </w:tcPr>
          <w:p w:rsidR="003D613B" w:rsidRDefault="003D613B" w:rsidP="00030D2F">
            <w:pPr>
              <w:pStyle w:val="TableParagraph"/>
              <w:spacing w:before="1" w:line="219" w:lineRule="exact"/>
              <w:ind w:left="57" w:right="46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До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40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млн</w:t>
            </w:r>
          </w:p>
        </w:tc>
        <w:tc>
          <w:tcPr>
            <w:tcW w:w="2192" w:type="dxa"/>
          </w:tcPr>
          <w:p w:rsidR="003D613B" w:rsidRDefault="003D613B" w:rsidP="00030D2F">
            <w:pPr>
              <w:pStyle w:val="TableParagraph"/>
              <w:spacing w:before="1" w:line="219" w:lineRule="exact"/>
              <w:ind w:left="586" w:right="574"/>
              <w:jc w:val="center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До</w:t>
            </w:r>
            <w:r>
              <w:rPr>
                <w:color w:val="231F20"/>
                <w:spacing w:val="-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250</w:t>
            </w:r>
          </w:p>
        </w:tc>
      </w:tr>
      <w:tr w:rsidR="003D613B" w:rsidTr="00030D2F">
        <w:trPr>
          <w:trHeight w:val="240"/>
        </w:trPr>
        <w:tc>
          <w:tcPr>
            <w:tcW w:w="2323" w:type="dxa"/>
          </w:tcPr>
          <w:p w:rsidR="003D613B" w:rsidRDefault="003D613B" w:rsidP="00030D2F">
            <w:pPr>
              <w:pStyle w:val="TableParagraph"/>
              <w:spacing w:before="1" w:line="219" w:lineRule="exact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Великі</w:t>
            </w:r>
          </w:p>
        </w:tc>
        <w:tc>
          <w:tcPr>
            <w:tcW w:w="2057" w:type="dxa"/>
          </w:tcPr>
          <w:p w:rsidR="003D613B" w:rsidRDefault="003D613B" w:rsidP="00030D2F">
            <w:pPr>
              <w:pStyle w:val="TableParagraph"/>
              <w:spacing w:before="1" w:line="219" w:lineRule="exact"/>
              <w:ind w:left="383" w:right="372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Понад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20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млн</w:t>
            </w:r>
          </w:p>
        </w:tc>
        <w:tc>
          <w:tcPr>
            <w:tcW w:w="2601" w:type="dxa"/>
          </w:tcPr>
          <w:p w:rsidR="003D613B" w:rsidRDefault="003D613B" w:rsidP="00030D2F">
            <w:pPr>
              <w:pStyle w:val="TableParagraph"/>
              <w:spacing w:before="1" w:line="219" w:lineRule="exact"/>
              <w:ind w:left="58" w:right="46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Понад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40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млн</w:t>
            </w:r>
          </w:p>
        </w:tc>
        <w:tc>
          <w:tcPr>
            <w:tcW w:w="2192" w:type="dxa"/>
          </w:tcPr>
          <w:p w:rsidR="003D613B" w:rsidRDefault="003D613B" w:rsidP="00030D2F">
            <w:pPr>
              <w:pStyle w:val="TableParagraph"/>
              <w:spacing w:before="1" w:line="219" w:lineRule="exact"/>
              <w:ind w:left="587" w:right="574"/>
              <w:jc w:val="center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Понад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250</w:t>
            </w:r>
          </w:p>
        </w:tc>
      </w:tr>
    </w:tbl>
    <w:p w:rsidR="003D613B" w:rsidRDefault="003D613B" w:rsidP="003D613B">
      <w:pPr>
        <w:spacing w:before="114"/>
        <w:ind w:left="388"/>
        <w:jc w:val="both"/>
        <w:rPr>
          <w:sz w:val="20"/>
        </w:rPr>
      </w:pPr>
      <w:r>
        <w:rPr>
          <w:color w:val="231F20"/>
          <w:w w:val="95"/>
          <w:sz w:val="20"/>
        </w:rPr>
        <w:t>Джерело:</w:t>
      </w:r>
      <w:r>
        <w:rPr>
          <w:color w:val="231F20"/>
          <w:spacing w:val="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[30].</w:t>
      </w:r>
    </w:p>
    <w:p w:rsidR="003D613B" w:rsidRDefault="003D613B" w:rsidP="003D613B">
      <w:pPr>
        <w:pStyle w:val="a3"/>
        <w:spacing w:before="6"/>
        <w:rPr>
          <w:sz w:val="23"/>
        </w:rPr>
      </w:pPr>
    </w:p>
    <w:p w:rsidR="003D613B" w:rsidRDefault="003D613B" w:rsidP="003D613B">
      <w:pPr>
        <w:pStyle w:val="a3"/>
        <w:spacing w:line="247" w:lineRule="auto"/>
        <w:ind w:left="104" w:right="275" w:firstLine="283"/>
        <w:jc w:val="both"/>
        <w:rPr>
          <w:rFonts w:ascii="Arial" w:hAnsi="Arial"/>
          <w:b/>
          <w:i/>
        </w:rPr>
      </w:pPr>
      <w:r>
        <w:rPr>
          <w:color w:val="231F20"/>
        </w:rPr>
        <w:t>Для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віднесення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підприємства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певної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категорії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достатньо,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щоб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показники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фінансової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звітності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попередній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рік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відповідали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одночасно</w:t>
      </w:r>
      <w:r>
        <w:rPr>
          <w:color w:val="231F20"/>
          <w:spacing w:val="-17"/>
        </w:rPr>
        <w:t xml:space="preserve"> </w:t>
      </w:r>
      <w:r>
        <w:rPr>
          <w:rFonts w:ascii="Arial" w:hAnsi="Arial"/>
          <w:b/>
          <w:i/>
          <w:color w:val="231F20"/>
        </w:rPr>
        <w:t>як</w:t>
      </w:r>
      <w:r>
        <w:rPr>
          <w:rFonts w:ascii="Arial" w:hAnsi="Arial"/>
          <w:b/>
          <w:i/>
          <w:color w:val="231F20"/>
          <w:spacing w:val="-11"/>
        </w:rPr>
        <w:t xml:space="preserve"> </w:t>
      </w:r>
      <w:r>
        <w:rPr>
          <w:rFonts w:ascii="Arial" w:hAnsi="Arial"/>
          <w:b/>
          <w:i/>
          <w:color w:val="231F20"/>
        </w:rPr>
        <w:t>мінімум</w:t>
      </w:r>
      <w:r>
        <w:rPr>
          <w:rFonts w:ascii="Arial" w:hAnsi="Arial"/>
          <w:b/>
          <w:i/>
          <w:color w:val="231F20"/>
          <w:spacing w:val="-11"/>
        </w:rPr>
        <w:t xml:space="preserve"> </w:t>
      </w:r>
      <w:r>
        <w:rPr>
          <w:rFonts w:ascii="Arial" w:hAnsi="Arial"/>
          <w:b/>
          <w:i/>
          <w:color w:val="231F20"/>
        </w:rPr>
        <w:t>двом</w:t>
      </w:r>
      <w:r>
        <w:rPr>
          <w:rFonts w:ascii="Arial" w:hAnsi="Arial"/>
          <w:b/>
          <w:i/>
          <w:color w:val="231F20"/>
          <w:spacing w:val="-12"/>
        </w:rPr>
        <w:t xml:space="preserve"> </w:t>
      </w:r>
      <w:r>
        <w:rPr>
          <w:rFonts w:ascii="Arial" w:hAnsi="Arial"/>
          <w:b/>
          <w:i/>
          <w:color w:val="231F20"/>
        </w:rPr>
        <w:t>критеріям.</w:t>
      </w:r>
    </w:p>
    <w:p w:rsidR="003D613B" w:rsidRDefault="003D613B" w:rsidP="003D613B">
      <w:pPr>
        <w:pStyle w:val="a3"/>
        <w:spacing w:line="247" w:lineRule="auto"/>
        <w:ind w:left="104" w:right="275" w:firstLine="283"/>
        <w:jc w:val="both"/>
      </w:pPr>
      <w:r>
        <w:rPr>
          <w:color w:val="231F20"/>
        </w:rPr>
        <w:t>Якщо підприємство за трьома критеріями відповідає одразу трьом різним категоріям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(наприклад,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однією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ознакою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підприємство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має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потрапити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«малої»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групи,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другою</w:t>
      </w:r>
      <w:r>
        <w:rPr>
          <w:color w:val="231F20"/>
          <w:spacing w:val="-11"/>
        </w:rPr>
        <w:t xml:space="preserve"> </w:t>
      </w:r>
      <w:r>
        <w:rPr>
          <w:color w:val="231F20"/>
          <w:w w:val="105"/>
        </w:rPr>
        <w:t>–</w:t>
      </w:r>
      <w:r>
        <w:rPr>
          <w:color w:val="231F20"/>
          <w:spacing w:val="-67"/>
          <w:w w:val="105"/>
        </w:rPr>
        <w:t xml:space="preserve"> </w:t>
      </w:r>
      <w:r>
        <w:rPr>
          <w:color w:val="231F20"/>
          <w:w w:val="95"/>
        </w:rPr>
        <w:t>до «великої», за третьою – до «мікро-»), то, згідно з рекомендаціями Міністерства фінансів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України,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таке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підприємство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вважається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малим.</w:t>
      </w:r>
    </w:p>
    <w:p w:rsidR="003D613B" w:rsidRDefault="003D613B" w:rsidP="003D613B">
      <w:pPr>
        <w:pStyle w:val="a3"/>
        <w:spacing w:line="247" w:lineRule="auto"/>
        <w:ind w:left="104" w:right="274" w:firstLine="283"/>
        <w:jc w:val="both"/>
      </w:pPr>
      <w:r>
        <w:rPr>
          <w:color w:val="231F20"/>
          <w:w w:val="95"/>
        </w:rPr>
        <w:t>Суб’єкти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господарювання,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які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контролюють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інші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підприємства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(материнські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підприєм-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w w:val="95"/>
        </w:rPr>
        <w:t>ства), крім фінансових звітів про власні господарські операції, повинні складати і подавати</w:t>
      </w:r>
      <w:r>
        <w:rPr>
          <w:color w:val="231F20"/>
          <w:spacing w:val="1"/>
          <w:w w:val="95"/>
        </w:rPr>
        <w:t xml:space="preserve"> </w:t>
      </w:r>
      <w:r>
        <w:rPr>
          <w:rFonts w:ascii="Arial" w:hAnsi="Arial"/>
          <w:b/>
          <w:i/>
          <w:color w:val="231F20"/>
          <w:w w:val="95"/>
        </w:rPr>
        <w:t>консолідовану фінансову звітність</w:t>
      </w:r>
      <w:r>
        <w:rPr>
          <w:color w:val="231F20"/>
          <w:w w:val="95"/>
        </w:rPr>
        <w:t>. Водночас такі підприємства (крім тих, які становлять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суспільний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інтерес)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можуть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подавати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консолідовану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фінансову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звітність,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якщо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разом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>контрольованими підприємствами їх показники на дату складання річної фінансової звітно-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сті</w:t>
      </w:r>
      <w:r>
        <w:rPr>
          <w:color w:val="231F20"/>
          <w:spacing w:val="-12"/>
        </w:rPr>
        <w:t xml:space="preserve"> </w:t>
      </w:r>
      <w:r>
        <w:rPr>
          <w:rFonts w:ascii="Arial" w:hAnsi="Arial"/>
          <w:b/>
          <w:i/>
          <w:color w:val="231F20"/>
        </w:rPr>
        <w:t>не</w:t>
      </w:r>
      <w:r>
        <w:rPr>
          <w:rFonts w:ascii="Arial" w:hAnsi="Arial"/>
          <w:b/>
          <w:i/>
          <w:color w:val="231F20"/>
          <w:spacing w:val="-7"/>
        </w:rPr>
        <w:t xml:space="preserve"> </w:t>
      </w:r>
      <w:r>
        <w:rPr>
          <w:rFonts w:ascii="Arial" w:hAnsi="Arial"/>
          <w:b/>
          <w:i/>
          <w:color w:val="231F20"/>
        </w:rPr>
        <w:t>перевищують</w:t>
      </w:r>
      <w:r>
        <w:rPr>
          <w:rFonts w:ascii="Arial" w:hAnsi="Arial"/>
          <w:b/>
          <w:i/>
          <w:color w:val="231F20"/>
          <w:spacing w:val="-7"/>
        </w:rPr>
        <w:t xml:space="preserve"> </w:t>
      </w:r>
      <w:r>
        <w:rPr>
          <w:rFonts w:ascii="Arial" w:hAnsi="Arial"/>
          <w:b/>
          <w:i/>
          <w:color w:val="231F20"/>
        </w:rPr>
        <w:t>двох</w:t>
      </w:r>
      <w:r>
        <w:rPr>
          <w:rFonts w:ascii="Arial" w:hAnsi="Arial"/>
          <w:b/>
          <w:i/>
          <w:color w:val="231F20"/>
          <w:spacing w:val="-6"/>
        </w:rPr>
        <w:t xml:space="preserve"> </w:t>
      </w:r>
      <w:r>
        <w:rPr>
          <w:rFonts w:ascii="Arial" w:hAnsi="Arial"/>
          <w:b/>
          <w:i/>
          <w:color w:val="231F20"/>
        </w:rPr>
        <w:t>із</w:t>
      </w:r>
      <w:r>
        <w:rPr>
          <w:rFonts w:ascii="Arial" w:hAnsi="Arial"/>
          <w:b/>
          <w:i/>
          <w:color w:val="231F20"/>
          <w:spacing w:val="-7"/>
        </w:rPr>
        <w:t xml:space="preserve"> </w:t>
      </w:r>
      <w:r>
        <w:rPr>
          <w:rFonts w:ascii="Arial" w:hAnsi="Arial"/>
          <w:b/>
          <w:i/>
          <w:color w:val="231F20"/>
        </w:rPr>
        <w:t>трьох</w:t>
      </w:r>
      <w:r>
        <w:rPr>
          <w:rFonts w:ascii="Arial" w:hAnsi="Arial"/>
          <w:b/>
          <w:i/>
          <w:color w:val="231F20"/>
          <w:spacing w:val="-7"/>
        </w:rPr>
        <w:t xml:space="preserve"> </w:t>
      </w:r>
      <w:r>
        <w:rPr>
          <w:rFonts w:ascii="Arial" w:hAnsi="Arial"/>
          <w:b/>
          <w:i/>
          <w:color w:val="231F20"/>
        </w:rPr>
        <w:t>таких</w:t>
      </w:r>
      <w:r>
        <w:rPr>
          <w:rFonts w:ascii="Arial" w:hAnsi="Arial"/>
          <w:b/>
          <w:i/>
          <w:color w:val="231F20"/>
          <w:spacing w:val="-6"/>
        </w:rPr>
        <w:t xml:space="preserve"> </w:t>
      </w:r>
      <w:r>
        <w:rPr>
          <w:rFonts w:ascii="Arial" w:hAnsi="Arial"/>
          <w:b/>
          <w:i/>
          <w:color w:val="231F20"/>
        </w:rPr>
        <w:t>критеріїв</w:t>
      </w:r>
      <w:r>
        <w:rPr>
          <w:color w:val="231F20"/>
        </w:rPr>
        <w:t>:</w:t>
      </w:r>
    </w:p>
    <w:p w:rsidR="003D613B" w:rsidRDefault="003D613B" w:rsidP="003D613B">
      <w:pPr>
        <w:pStyle w:val="a7"/>
        <w:numPr>
          <w:ilvl w:val="1"/>
          <w:numId w:val="10"/>
        </w:numPr>
        <w:tabs>
          <w:tab w:val="left" w:pos="564"/>
        </w:tabs>
        <w:spacing w:line="249" w:lineRule="exact"/>
        <w:ind w:left="563" w:hanging="177"/>
        <w:jc w:val="both"/>
      </w:pPr>
      <w:r>
        <w:rPr>
          <w:color w:val="231F20"/>
          <w:w w:val="95"/>
        </w:rPr>
        <w:t>балансова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вартість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активів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–</w:t>
      </w:r>
      <w:r>
        <w:rPr>
          <w:color w:val="231F20"/>
          <w:spacing w:val="8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до</w:t>
      </w:r>
      <w:r>
        <w:rPr>
          <w:rFonts w:ascii="Arial" w:hAnsi="Arial"/>
          <w:b/>
          <w:color w:val="231F20"/>
          <w:spacing w:val="13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4</w:t>
      </w:r>
      <w:r>
        <w:rPr>
          <w:rFonts w:ascii="Arial" w:hAnsi="Arial"/>
          <w:b/>
          <w:color w:val="231F20"/>
          <w:spacing w:val="13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млн</w:t>
      </w:r>
      <w:r>
        <w:rPr>
          <w:rFonts w:ascii="Arial" w:hAnsi="Arial"/>
          <w:b/>
          <w:color w:val="231F20"/>
          <w:spacing w:val="12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євро</w:t>
      </w:r>
      <w:r>
        <w:rPr>
          <w:color w:val="231F20"/>
          <w:w w:val="95"/>
        </w:rPr>
        <w:t>;</w:t>
      </w:r>
    </w:p>
    <w:p w:rsidR="003D613B" w:rsidRDefault="003D613B" w:rsidP="003D613B">
      <w:pPr>
        <w:pStyle w:val="a7"/>
        <w:numPr>
          <w:ilvl w:val="1"/>
          <w:numId w:val="10"/>
        </w:numPr>
        <w:tabs>
          <w:tab w:val="left" w:pos="564"/>
        </w:tabs>
        <w:ind w:left="563" w:hanging="177"/>
        <w:jc w:val="both"/>
      </w:pPr>
      <w:r>
        <w:rPr>
          <w:color w:val="231F20"/>
          <w:w w:val="95"/>
        </w:rPr>
        <w:t>чистий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дохід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від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реалізації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продукції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(товарів,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робіт,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послуг)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–</w:t>
      </w:r>
      <w:r>
        <w:rPr>
          <w:color w:val="231F20"/>
          <w:spacing w:val="-4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до 8</w:t>
      </w:r>
      <w:r>
        <w:rPr>
          <w:rFonts w:ascii="Arial" w:hAnsi="Arial"/>
          <w:b/>
          <w:color w:val="231F20"/>
          <w:spacing w:val="1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млн</w:t>
      </w:r>
      <w:r>
        <w:rPr>
          <w:rFonts w:ascii="Arial" w:hAnsi="Arial"/>
          <w:b/>
          <w:color w:val="231F20"/>
          <w:spacing w:val="1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євро</w:t>
      </w:r>
      <w:r>
        <w:rPr>
          <w:color w:val="231F20"/>
          <w:w w:val="95"/>
        </w:rPr>
        <w:t>;</w:t>
      </w:r>
    </w:p>
    <w:p w:rsidR="003D613B" w:rsidRDefault="003D613B" w:rsidP="003D613B">
      <w:pPr>
        <w:pStyle w:val="a7"/>
        <w:numPr>
          <w:ilvl w:val="1"/>
          <w:numId w:val="10"/>
        </w:numPr>
        <w:tabs>
          <w:tab w:val="left" w:pos="564"/>
        </w:tabs>
        <w:spacing w:before="6"/>
        <w:ind w:left="563" w:hanging="177"/>
        <w:jc w:val="both"/>
      </w:pPr>
      <w:r>
        <w:rPr>
          <w:color w:val="231F20"/>
          <w:w w:val="95"/>
        </w:rPr>
        <w:t>середня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кількість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працівників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–</w:t>
      </w:r>
      <w:r>
        <w:rPr>
          <w:color w:val="231F20"/>
          <w:spacing w:val="8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до</w:t>
      </w:r>
      <w:r>
        <w:rPr>
          <w:rFonts w:ascii="Arial" w:hAnsi="Arial"/>
          <w:b/>
          <w:color w:val="231F20"/>
          <w:spacing w:val="13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50</w:t>
      </w:r>
      <w:r>
        <w:rPr>
          <w:rFonts w:ascii="Arial" w:hAnsi="Arial"/>
          <w:b/>
          <w:color w:val="231F20"/>
          <w:spacing w:val="13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осіб</w:t>
      </w:r>
      <w:r>
        <w:rPr>
          <w:color w:val="231F20"/>
          <w:w w:val="95"/>
        </w:rPr>
        <w:t>.</w:t>
      </w:r>
    </w:p>
    <w:p w:rsidR="003D613B" w:rsidRDefault="003D613B" w:rsidP="003D613B">
      <w:pPr>
        <w:jc w:val="both"/>
        <w:sectPr w:rsidR="003D613B">
          <w:pgSz w:w="11910" w:h="16840"/>
          <w:pgMar w:top="880" w:right="1140" w:bottom="1260" w:left="1200" w:header="0" w:footer="1065" w:gutter="0"/>
          <w:cols w:space="720"/>
        </w:sectPr>
      </w:pPr>
    </w:p>
    <w:p w:rsidR="003D613B" w:rsidRDefault="003D613B" w:rsidP="003D613B">
      <w:pPr>
        <w:pStyle w:val="a3"/>
        <w:spacing w:before="7"/>
        <w:rPr>
          <w:rFonts w:ascii="Comic Sans MS"/>
          <w:i/>
          <w:sz w:val="23"/>
        </w:rPr>
      </w:pPr>
    </w:p>
    <w:p w:rsidR="003D613B" w:rsidRDefault="003D613B" w:rsidP="003D613B">
      <w:pPr>
        <w:pStyle w:val="a3"/>
        <w:spacing w:line="247" w:lineRule="auto"/>
        <w:ind w:left="217" w:right="161" w:firstLine="283"/>
        <w:jc w:val="both"/>
      </w:pPr>
      <w:r>
        <w:rPr>
          <w:color w:val="231F20"/>
          <w:w w:val="90"/>
        </w:rPr>
        <w:t xml:space="preserve">Також, крім власної звітності, </w:t>
      </w:r>
      <w:r>
        <w:rPr>
          <w:rFonts w:ascii="Arial" w:hAnsi="Arial"/>
          <w:b/>
          <w:i/>
          <w:color w:val="231F20"/>
          <w:w w:val="90"/>
        </w:rPr>
        <w:t xml:space="preserve">консолідовану фінансову звітність </w:t>
      </w:r>
      <w:r>
        <w:rPr>
          <w:color w:val="231F20"/>
          <w:w w:val="90"/>
        </w:rPr>
        <w:t>повинні складати і по-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5"/>
        </w:rPr>
        <w:t xml:space="preserve">давати </w:t>
      </w:r>
      <w:r>
        <w:rPr>
          <w:rFonts w:ascii="Arial" w:hAnsi="Arial"/>
          <w:b/>
          <w:i/>
          <w:color w:val="231F20"/>
          <w:w w:val="95"/>
        </w:rPr>
        <w:t>об’єднання підприємств</w:t>
      </w:r>
      <w:r>
        <w:rPr>
          <w:color w:val="231F20"/>
          <w:w w:val="95"/>
        </w:rPr>
        <w:t>. До такої звітності включають інформацію за всіма підпри-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w w:val="95"/>
        </w:rPr>
        <w:t>ємствами, які входять до складу об’єднань, якщо це передбачено установчими документами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таких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об’єднань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відповідно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законодавства.</w:t>
      </w:r>
    </w:p>
    <w:p w:rsidR="003D613B" w:rsidRDefault="003D613B" w:rsidP="003D613B">
      <w:pPr>
        <w:spacing w:line="251" w:lineRule="exact"/>
        <w:ind w:left="500"/>
      </w:pPr>
      <w:r>
        <w:rPr>
          <w:color w:val="231F20"/>
          <w:w w:val="90"/>
        </w:rPr>
        <w:t>Річну</w:t>
      </w:r>
      <w:r>
        <w:rPr>
          <w:color w:val="231F20"/>
          <w:spacing w:val="17"/>
          <w:w w:val="90"/>
        </w:rPr>
        <w:t xml:space="preserve"> </w:t>
      </w:r>
      <w:r>
        <w:rPr>
          <w:color w:val="231F20"/>
          <w:w w:val="90"/>
        </w:rPr>
        <w:t>фінансову</w:t>
      </w:r>
      <w:r>
        <w:rPr>
          <w:color w:val="231F20"/>
          <w:spacing w:val="17"/>
          <w:w w:val="90"/>
        </w:rPr>
        <w:t xml:space="preserve"> </w:t>
      </w:r>
      <w:r>
        <w:rPr>
          <w:color w:val="231F20"/>
          <w:w w:val="90"/>
        </w:rPr>
        <w:t>звітність</w:t>
      </w:r>
      <w:r>
        <w:rPr>
          <w:color w:val="231F20"/>
          <w:spacing w:val="18"/>
          <w:w w:val="90"/>
        </w:rPr>
        <w:t xml:space="preserve"> </w:t>
      </w:r>
      <w:r>
        <w:rPr>
          <w:rFonts w:ascii="Arial" w:hAnsi="Arial"/>
          <w:b/>
          <w:i/>
          <w:color w:val="231F20"/>
          <w:w w:val="90"/>
        </w:rPr>
        <w:t>підприємства</w:t>
      </w:r>
      <w:r>
        <w:rPr>
          <w:rFonts w:ascii="Arial" w:hAnsi="Arial"/>
          <w:b/>
          <w:i/>
          <w:color w:val="231F20"/>
          <w:spacing w:val="21"/>
          <w:w w:val="90"/>
        </w:rPr>
        <w:t xml:space="preserve"> </w:t>
      </w:r>
      <w:r>
        <w:rPr>
          <w:rFonts w:ascii="Arial" w:hAnsi="Arial"/>
          <w:b/>
          <w:i/>
          <w:color w:val="231F20"/>
          <w:w w:val="90"/>
        </w:rPr>
        <w:t>зобов’язані</w:t>
      </w:r>
      <w:r>
        <w:rPr>
          <w:rFonts w:ascii="Arial" w:hAnsi="Arial"/>
          <w:b/>
          <w:i/>
          <w:color w:val="231F20"/>
          <w:spacing w:val="22"/>
          <w:w w:val="90"/>
        </w:rPr>
        <w:t xml:space="preserve"> </w:t>
      </w:r>
      <w:r>
        <w:rPr>
          <w:rFonts w:ascii="Arial" w:hAnsi="Arial"/>
          <w:b/>
          <w:i/>
          <w:color w:val="231F20"/>
          <w:w w:val="90"/>
        </w:rPr>
        <w:t>подати</w:t>
      </w:r>
      <w:r>
        <w:rPr>
          <w:color w:val="231F20"/>
          <w:w w:val="90"/>
        </w:rPr>
        <w:t>:</w:t>
      </w:r>
    </w:p>
    <w:p w:rsidR="003D613B" w:rsidRDefault="003D613B" w:rsidP="003D613B">
      <w:pPr>
        <w:pStyle w:val="a7"/>
        <w:numPr>
          <w:ilvl w:val="2"/>
          <w:numId w:val="10"/>
        </w:numPr>
        <w:tabs>
          <w:tab w:val="left" w:pos="677"/>
        </w:tabs>
        <w:spacing w:before="7"/>
        <w:ind w:hanging="177"/>
      </w:pPr>
      <w:r>
        <w:rPr>
          <w:color w:val="231F20"/>
          <w:w w:val="95"/>
        </w:rPr>
        <w:t>органам,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до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сфери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управління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яких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вони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належать;</w:t>
      </w:r>
    </w:p>
    <w:p w:rsidR="003D613B" w:rsidRDefault="003D613B" w:rsidP="003D613B">
      <w:pPr>
        <w:pStyle w:val="a7"/>
        <w:numPr>
          <w:ilvl w:val="2"/>
          <w:numId w:val="10"/>
        </w:numPr>
        <w:tabs>
          <w:tab w:val="left" w:pos="677"/>
        </w:tabs>
        <w:spacing w:before="7"/>
        <w:ind w:hanging="177"/>
      </w:pPr>
      <w:r>
        <w:rPr>
          <w:color w:val="231F20"/>
          <w:w w:val="95"/>
        </w:rPr>
        <w:t>трудовим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колективам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їх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вимогу;</w:t>
      </w:r>
    </w:p>
    <w:p w:rsidR="003D613B" w:rsidRDefault="003D613B" w:rsidP="003D613B">
      <w:pPr>
        <w:pStyle w:val="a7"/>
        <w:numPr>
          <w:ilvl w:val="2"/>
          <w:numId w:val="10"/>
        </w:numPr>
        <w:tabs>
          <w:tab w:val="left" w:pos="677"/>
        </w:tabs>
        <w:spacing w:before="6"/>
        <w:ind w:hanging="177"/>
      </w:pPr>
      <w:r>
        <w:rPr>
          <w:color w:val="231F20"/>
          <w:w w:val="95"/>
        </w:rPr>
        <w:t>власникам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(засновникам)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відповідно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до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установчих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документів;</w:t>
      </w:r>
    </w:p>
    <w:p w:rsidR="003D613B" w:rsidRDefault="003D613B" w:rsidP="003D613B">
      <w:pPr>
        <w:pStyle w:val="a7"/>
        <w:numPr>
          <w:ilvl w:val="2"/>
          <w:numId w:val="10"/>
        </w:numPr>
        <w:tabs>
          <w:tab w:val="left" w:pos="677"/>
        </w:tabs>
        <w:spacing w:before="7"/>
        <w:ind w:hanging="177"/>
      </w:pPr>
      <w:r>
        <w:rPr>
          <w:color w:val="231F20"/>
          <w:w w:val="95"/>
        </w:rPr>
        <w:t>органам</w:t>
      </w:r>
      <w:r>
        <w:rPr>
          <w:color w:val="231F20"/>
          <w:spacing w:val="27"/>
          <w:w w:val="95"/>
        </w:rPr>
        <w:t xml:space="preserve"> </w:t>
      </w:r>
      <w:r>
        <w:rPr>
          <w:color w:val="231F20"/>
          <w:w w:val="95"/>
        </w:rPr>
        <w:t>державної</w:t>
      </w:r>
      <w:r>
        <w:rPr>
          <w:color w:val="231F20"/>
          <w:spacing w:val="28"/>
          <w:w w:val="95"/>
        </w:rPr>
        <w:t xml:space="preserve"> </w:t>
      </w:r>
      <w:r>
        <w:rPr>
          <w:color w:val="231F20"/>
          <w:w w:val="95"/>
        </w:rPr>
        <w:t>влади</w:t>
      </w:r>
      <w:r>
        <w:rPr>
          <w:color w:val="231F20"/>
          <w:spacing w:val="28"/>
          <w:w w:val="95"/>
        </w:rPr>
        <w:t xml:space="preserve"> </w:t>
      </w:r>
      <w:r>
        <w:rPr>
          <w:color w:val="231F20"/>
          <w:w w:val="95"/>
        </w:rPr>
        <w:t>та</w:t>
      </w:r>
      <w:r>
        <w:rPr>
          <w:color w:val="231F20"/>
          <w:spacing w:val="28"/>
          <w:w w:val="95"/>
        </w:rPr>
        <w:t xml:space="preserve"> </w:t>
      </w:r>
      <w:r>
        <w:rPr>
          <w:color w:val="231F20"/>
          <w:w w:val="95"/>
        </w:rPr>
        <w:t>іншим</w:t>
      </w:r>
      <w:r>
        <w:rPr>
          <w:color w:val="231F20"/>
          <w:spacing w:val="28"/>
          <w:w w:val="95"/>
        </w:rPr>
        <w:t xml:space="preserve"> </w:t>
      </w:r>
      <w:r>
        <w:rPr>
          <w:color w:val="231F20"/>
          <w:w w:val="95"/>
        </w:rPr>
        <w:t>користувачам</w:t>
      </w:r>
      <w:r>
        <w:rPr>
          <w:color w:val="231F20"/>
          <w:spacing w:val="28"/>
          <w:w w:val="95"/>
        </w:rPr>
        <w:t xml:space="preserve"> </w:t>
      </w:r>
      <w:r>
        <w:rPr>
          <w:color w:val="231F20"/>
          <w:w w:val="95"/>
        </w:rPr>
        <w:t>відповідно</w:t>
      </w:r>
      <w:r>
        <w:rPr>
          <w:color w:val="231F20"/>
          <w:spacing w:val="28"/>
          <w:w w:val="95"/>
        </w:rPr>
        <w:t xml:space="preserve"> </w:t>
      </w:r>
      <w:r>
        <w:rPr>
          <w:color w:val="231F20"/>
          <w:w w:val="95"/>
        </w:rPr>
        <w:t>до</w:t>
      </w:r>
      <w:r>
        <w:rPr>
          <w:color w:val="231F20"/>
          <w:spacing w:val="28"/>
          <w:w w:val="95"/>
        </w:rPr>
        <w:t xml:space="preserve"> </w:t>
      </w:r>
      <w:r>
        <w:rPr>
          <w:color w:val="231F20"/>
          <w:w w:val="95"/>
        </w:rPr>
        <w:t>законодавства.</w:t>
      </w:r>
    </w:p>
    <w:p w:rsidR="003D613B" w:rsidRDefault="003D613B" w:rsidP="003D613B">
      <w:pPr>
        <w:pStyle w:val="a3"/>
        <w:spacing w:before="6" w:line="247" w:lineRule="auto"/>
        <w:ind w:left="217" w:firstLine="283"/>
      </w:pPr>
      <w:r>
        <w:rPr>
          <w:color w:val="231F20"/>
          <w:w w:val="95"/>
        </w:rPr>
        <w:t>До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останніх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належать,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зокрема,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органи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державної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статистики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й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органи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Державної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подат-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кової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служби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України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(ДПСУ).</w:t>
      </w:r>
    </w:p>
    <w:p w:rsidR="003D613B" w:rsidRDefault="003D613B" w:rsidP="003D613B">
      <w:pPr>
        <w:pStyle w:val="a3"/>
        <w:spacing w:line="247" w:lineRule="auto"/>
        <w:ind w:left="217" w:right="160" w:firstLine="283"/>
      </w:pPr>
      <w:r>
        <w:rPr>
          <w:color w:val="231F20"/>
        </w:rPr>
        <w:t>Також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законодавство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зобов’язує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деякі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підприємства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оприлюднювати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свою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фінансову</w:t>
      </w:r>
      <w:r>
        <w:rPr>
          <w:color w:val="231F20"/>
          <w:spacing w:val="-63"/>
        </w:rPr>
        <w:t xml:space="preserve"> </w:t>
      </w:r>
      <w:r>
        <w:rPr>
          <w:color w:val="231F20"/>
        </w:rPr>
        <w:t>звітність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(табл.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1.3).</w:t>
      </w:r>
    </w:p>
    <w:p w:rsidR="003D613B" w:rsidRDefault="003D613B" w:rsidP="003D613B">
      <w:pPr>
        <w:spacing w:line="249" w:lineRule="exact"/>
        <w:ind w:left="8043"/>
        <w:jc w:val="center"/>
        <w:rPr>
          <w:rFonts w:ascii="Arial" w:hAnsi="Arial"/>
          <w:i/>
        </w:rPr>
      </w:pPr>
      <w:r>
        <w:rPr>
          <w:rFonts w:ascii="Arial" w:hAnsi="Arial"/>
          <w:i/>
          <w:color w:val="231F20"/>
          <w:w w:val="95"/>
        </w:rPr>
        <w:t>Таблиця</w:t>
      </w:r>
      <w:r>
        <w:rPr>
          <w:rFonts w:ascii="Arial" w:hAnsi="Arial"/>
          <w:i/>
          <w:color w:val="231F20"/>
          <w:spacing w:val="12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1.3</w:t>
      </w:r>
    </w:p>
    <w:p w:rsidR="003D613B" w:rsidRDefault="003D613B" w:rsidP="003D613B">
      <w:pPr>
        <w:pStyle w:val="4"/>
        <w:spacing w:before="9" w:after="33"/>
        <w:ind w:left="1660" w:right="1607"/>
        <w:jc w:val="center"/>
      </w:pPr>
      <w:r>
        <w:rPr>
          <w:color w:val="231F20"/>
          <w:w w:val="90"/>
        </w:rPr>
        <w:t>Строки</w:t>
      </w:r>
      <w:r>
        <w:rPr>
          <w:color w:val="231F20"/>
          <w:spacing w:val="22"/>
          <w:w w:val="90"/>
        </w:rPr>
        <w:t xml:space="preserve"> </w:t>
      </w:r>
      <w:r>
        <w:rPr>
          <w:color w:val="231F20"/>
          <w:w w:val="90"/>
        </w:rPr>
        <w:t>і</w:t>
      </w:r>
      <w:r>
        <w:rPr>
          <w:color w:val="231F20"/>
          <w:spacing w:val="23"/>
          <w:w w:val="90"/>
        </w:rPr>
        <w:t xml:space="preserve"> </w:t>
      </w:r>
      <w:r>
        <w:rPr>
          <w:color w:val="231F20"/>
          <w:w w:val="90"/>
        </w:rPr>
        <w:t>порядок</w:t>
      </w:r>
      <w:r>
        <w:rPr>
          <w:color w:val="231F20"/>
          <w:spacing w:val="23"/>
          <w:w w:val="90"/>
        </w:rPr>
        <w:t xml:space="preserve"> </w:t>
      </w:r>
      <w:r>
        <w:rPr>
          <w:color w:val="231F20"/>
          <w:w w:val="90"/>
        </w:rPr>
        <w:t>оприлюднення</w:t>
      </w:r>
      <w:r>
        <w:rPr>
          <w:color w:val="231F20"/>
          <w:spacing w:val="22"/>
          <w:w w:val="90"/>
        </w:rPr>
        <w:t xml:space="preserve"> </w:t>
      </w:r>
      <w:r>
        <w:rPr>
          <w:color w:val="231F20"/>
          <w:w w:val="90"/>
        </w:rPr>
        <w:t>фінансової</w:t>
      </w:r>
      <w:r>
        <w:rPr>
          <w:color w:val="231F20"/>
          <w:spacing w:val="23"/>
          <w:w w:val="90"/>
        </w:rPr>
        <w:t xml:space="preserve"> </w:t>
      </w:r>
      <w:r>
        <w:rPr>
          <w:color w:val="231F20"/>
          <w:w w:val="90"/>
        </w:rPr>
        <w:t>звітності</w:t>
      </w:r>
    </w:p>
    <w:tbl>
      <w:tblPr>
        <w:tblStyle w:val="TableNormal"/>
        <w:tblW w:w="0" w:type="auto"/>
        <w:tblInd w:w="2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822"/>
        <w:gridCol w:w="2495"/>
        <w:gridCol w:w="2835"/>
      </w:tblGrid>
      <w:tr w:rsidR="003D613B" w:rsidTr="00030D2F">
        <w:trPr>
          <w:trHeight w:val="240"/>
        </w:trPr>
        <w:tc>
          <w:tcPr>
            <w:tcW w:w="3822" w:type="dxa"/>
          </w:tcPr>
          <w:p w:rsidR="003D613B" w:rsidRDefault="003D613B" w:rsidP="00030D2F">
            <w:pPr>
              <w:pStyle w:val="TableParagraph"/>
              <w:spacing w:before="1" w:line="219" w:lineRule="exact"/>
              <w:ind w:left="107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Вид</w:t>
            </w:r>
            <w:r>
              <w:rPr>
                <w:rFonts w:ascii="Arial" w:hAnsi="Arial"/>
                <w:b/>
                <w:color w:val="231F20"/>
                <w:spacing w:val="15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підприємства</w:t>
            </w:r>
          </w:p>
        </w:tc>
        <w:tc>
          <w:tcPr>
            <w:tcW w:w="2495" w:type="dxa"/>
          </w:tcPr>
          <w:p w:rsidR="003D613B" w:rsidRDefault="003D613B" w:rsidP="00030D2F">
            <w:pPr>
              <w:pStyle w:val="TableParagraph"/>
              <w:spacing w:before="1" w:line="219" w:lineRule="exact"/>
              <w:ind w:left="21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Строки</w:t>
            </w:r>
            <w:r>
              <w:rPr>
                <w:rFonts w:ascii="Arial" w:hAnsi="Arial"/>
                <w:b/>
                <w:color w:val="231F20"/>
                <w:spacing w:val="14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оприлюднення</w:t>
            </w:r>
          </w:p>
        </w:tc>
        <w:tc>
          <w:tcPr>
            <w:tcW w:w="2835" w:type="dxa"/>
          </w:tcPr>
          <w:p w:rsidR="003D613B" w:rsidRDefault="003D613B" w:rsidP="00030D2F">
            <w:pPr>
              <w:pStyle w:val="TableParagraph"/>
              <w:spacing w:before="1" w:line="219" w:lineRule="exact"/>
              <w:ind w:left="32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Порядок</w:t>
            </w:r>
            <w:r>
              <w:rPr>
                <w:rFonts w:ascii="Arial" w:hAnsi="Arial"/>
                <w:b/>
                <w:color w:val="231F20"/>
                <w:spacing w:val="10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оприлюднення</w:t>
            </w:r>
          </w:p>
        </w:tc>
      </w:tr>
      <w:tr w:rsidR="003D613B" w:rsidTr="00030D2F">
        <w:trPr>
          <w:trHeight w:val="720"/>
        </w:trPr>
        <w:tc>
          <w:tcPr>
            <w:tcW w:w="3822" w:type="dxa"/>
          </w:tcPr>
          <w:p w:rsidR="003D613B" w:rsidRDefault="003D613B" w:rsidP="00030D2F">
            <w:pPr>
              <w:pStyle w:val="TableParagraph"/>
              <w:spacing w:before="1" w:line="247" w:lineRule="auto"/>
              <w:ind w:left="5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Підприємства,</w:t>
            </w:r>
            <w:r>
              <w:rPr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які</w:t>
            </w:r>
            <w:r>
              <w:rPr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становлять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суспільний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інтерес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(крім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великих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підприємств,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що</w:t>
            </w:r>
          </w:p>
          <w:p w:rsidR="003D613B" w:rsidRDefault="003D613B" w:rsidP="00030D2F">
            <w:pPr>
              <w:pStyle w:val="TableParagraph"/>
              <w:spacing w:before="1" w:line="219" w:lineRule="exact"/>
              <w:ind w:left="5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не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є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емітентами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цінних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паперів)</w:t>
            </w:r>
          </w:p>
        </w:tc>
        <w:tc>
          <w:tcPr>
            <w:tcW w:w="2495" w:type="dxa"/>
            <w:vMerge w:val="restart"/>
          </w:tcPr>
          <w:p w:rsidR="003D613B" w:rsidRDefault="003D613B" w:rsidP="00030D2F">
            <w:pPr>
              <w:pStyle w:val="TableParagraph"/>
              <w:rPr>
                <w:rFonts w:ascii="Arial"/>
                <w:b/>
              </w:rPr>
            </w:pPr>
          </w:p>
          <w:p w:rsidR="003D613B" w:rsidRDefault="003D613B" w:rsidP="00030D2F">
            <w:pPr>
              <w:pStyle w:val="TableParagraph"/>
              <w:spacing w:before="7"/>
              <w:rPr>
                <w:rFonts w:ascii="Arial"/>
                <w:b/>
                <w:sz w:val="31"/>
              </w:rPr>
            </w:pPr>
          </w:p>
          <w:p w:rsidR="003D613B" w:rsidRDefault="003D613B" w:rsidP="00030D2F">
            <w:pPr>
              <w:pStyle w:val="TableParagraph"/>
              <w:spacing w:line="247" w:lineRule="auto"/>
              <w:ind w:left="56" w:right="98"/>
              <w:rPr>
                <w:sz w:val="20"/>
              </w:rPr>
            </w:pPr>
            <w:r>
              <w:rPr>
                <w:color w:val="231F20"/>
                <w:sz w:val="20"/>
              </w:rPr>
              <w:t>Не пізніше ніж до 30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квітня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року,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що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настає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-5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звітним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періодом</w:t>
            </w:r>
          </w:p>
        </w:tc>
        <w:tc>
          <w:tcPr>
            <w:tcW w:w="2835" w:type="dxa"/>
            <w:vMerge w:val="restart"/>
          </w:tcPr>
          <w:p w:rsidR="003D613B" w:rsidRDefault="003D613B" w:rsidP="00030D2F">
            <w:pPr>
              <w:pStyle w:val="TableParagraph"/>
              <w:spacing w:before="3"/>
              <w:rPr>
                <w:rFonts w:ascii="Arial"/>
                <w:b/>
              </w:rPr>
            </w:pPr>
          </w:p>
          <w:p w:rsidR="003D613B" w:rsidRDefault="003D613B" w:rsidP="00030D2F">
            <w:pPr>
              <w:pStyle w:val="TableParagraph"/>
              <w:spacing w:before="1" w:line="247" w:lineRule="auto"/>
              <w:ind w:left="56" w:right="748"/>
              <w:jc w:val="bot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Разом з аудиторським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висновком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власній</w:t>
            </w:r>
          </w:p>
          <w:p w:rsidR="003D613B" w:rsidRDefault="003D613B" w:rsidP="00030D2F">
            <w:pPr>
              <w:pStyle w:val="TableParagraph"/>
              <w:spacing w:before="1" w:line="247" w:lineRule="auto"/>
              <w:ind w:left="56" w:right="246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веб-сторінці (у повному об-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сязі)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або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іншим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способом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випадках, визначених зако-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нодавством</w:t>
            </w:r>
          </w:p>
        </w:tc>
      </w:tr>
      <w:tr w:rsidR="003D613B" w:rsidTr="00030D2F">
        <w:trPr>
          <w:trHeight w:val="240"/>
        </w:trPr>
        <w:tc>
          <w:tcPr>
            <w:tcW w:w="3822" w:type="dxa"/>
          </w:tcPr>
          <w:p w:rsidR="003D613B" w:rsidRDefault="003D613B" w:rsidP="00030D2F">
            <w:pPr>
              <w:pStyle w:val="TableParagraph"/>
              <w:spacing w:before="1" w:line="219" w:lineRule="exact"/>
              <w:ind w:left="5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Публічні</w:t>
            </w:r>
            <w:r>
              <w:rPr>
                <w:color w:val="231F20"/>
                <w:spacing w:val="1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акціонерні</w:t>
            </w:r>
            <w:r>
              <w:rPr>
                <w:color w:val="231F20"/>
                <w:spacing w:val="1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товариства</w:t>
            </w:r>
          </w:p>
        </w:tc>
        <w:tc>
          <w:tcPr>
            <w:tcW w:w="2495" w:type="dxa"/>
            <w:vMerge/>
            <w:tcBorders>
              <w:top w:val="nil"/>
            </w:tcBorders>
          </w:tcPr>
          <w:p w:rsidR="003D613B" w:rsidRDefault="003D613B" w:rsidP="00030D2F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3D613B" w:rsidRDefault="003D613B" w:rsidP="00030D2F">
            <w:pPr>
              <w:rPr>
                <w:sz w:val="2"/>
                <w:szCs w:val="2"/>
              </w:rPr>
            </w:pPr>
          </w:p>
        </w:tc>
      </w:tr>
      <w:tr w:rsidR="003D613B" w:rsidTr="00030D2F">
        <w:trPr>
          <w:trHeight w:val="480"/>
        </w:trPr>
        <w:tc>
          <w:tcPr>
            <w:tcW w:w="3822" w:type="dxa"/>
          </w:tcPr>
          <w:p w:rsidR="003D613B" w:rsidRDefault="003D613B" w:rsidP="00030D2F">
            <w:pPr>
              <w:pStyle w:val="TableParagraph"/>
              <w:spacing w:before="1"/>
              <w:ind w:left="5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Суб’єкти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природних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монополій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на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за-</w:t>
            </w:r>
          </w:p>
          <w:p w:rsidR="003D613B" w:rsidRDefault="003D613B" w:rsidP="00030D2F">
            <w:pPr>
              <w:pStyle w:val="TableParagraph"/>
              <w:spacing w:before="8" w:line="219" w:lineRule="exact"/>
              <w:ind w:left="5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гальнодержавному</w:t>
            </w:r>
            <w:r>
              <w:rPr>
                <w:color w:val="231F20"/>
                <w:spacing w:val="1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ринку</w:t>
            </w:r>
          </w:p>
        </w:tc>
        <w:tc>
          <w:tcPr>
            <w:tcW w:w="2495" w:type="dxa"/>
            <w:vMerge/>
            <w:tcBorders>
              <w:top w:val="nil"/>
            </w:tcBorders>
          </w:tcPr>
          <w:p w:rsidR="003D613B" w:rsidRDefault="003D613B" w:rsidP="00030D2F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3D613B" w:rsidRDefault="003D613B" w:rsidP="00030D2F">
            <w:pPr>
              <w:rPr>
                <w:sz w:val="2"/>
                <w:szCs w:val="2"/>
              </w:rPr>
            </w:pPr>
          </w:p>
        </w:tc>
      </w:tr>
      <w:tr w:rsidR="003D613B" w:rsidTr="00030D2F">
        <w:trPr>
          <w:trHeight w:val="480"/>
        </w:trPr>
        <w:tc>
          <w:tcPr>
            <w:tcW w:w="3822" w:type="dxa"/>
          </w:tcPr>
          <w:p w:rsidR="003D613B" w:rsidRDefault="003D613B" w:rsidP="00030D2F">
            <w:pPr>
              <w:pStyle w:val="TableParagraph"/>
              <w:spacing w:before="1"/>
              <w:ind w:left="5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Підприємства,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які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здійснюють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діяльність</w:t>
            </w:r>
          </w:p>
          <w:p w:rsidR="003D613B" w:rsidRDefault="003D613B" w:rsidP="00030D2F">
            <w:pPr>
              <w:pStyle w:val="TableParagraph"/>
              <w:spacing w:before="8" w:line="219" w:lineRule="exact"/>
              <w:ind w:left="5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у</w:t>
            </w:r>
            <w:r>
              <w:rPr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видобувних</w:t>
            </w:r>
            <w:r>
              <w:rPr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галузях</w:t>
            </w:r>
          </w:p>
        </w:tc>
        <w:tc>
          <w:tcPr>
            <w:tcW w:w="2495" w:type="dxa"/>
            <w:vMerge/>
            <w:tcBorders>
              <w:top w:val="nil"/>
            </w:tcBorders>
          </w:tcPr>
          <w:p w:rsidR="003D613B" w:rsidRDefault="003D613B" w:rsidP="00030D2F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3D613B" w:rsidRDefault="003D613B" w:rsidP="00030D2F">
            <w:pPr>
              <w:rPr>
                <w:sz w:val="2"/>
                <w:szCs w:val="2"/>
              </w:rPr>
            </w:pPr>
          </w:p>
        </w:tc>
      </w:tr>
      <w:tr w:rsidR="003D613B" w:rsidTr="00030D2F">
        <w:trPr>
          <w:trHeight w:val="480"/>
        </w:trPr>
        <w:tc>
          <w:tcPr>
            <w:tcW w:w="3822" w:type="dxa"/>
          </w:tcPr>
          <w:p w:rsidR="003D613B" w:rsidRDefault="003D613B" w:rsidP="00030D2F">
            <w:pPr>
              <w:pStyle w:val="TableParagraph"/>
              <w:spacing w:before="1"/>
              <w:ind w:left="5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Великі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підприємства,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які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не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є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емітента-</w:t>
            </w:r>
          </w:p>
          <w:p w:rsidR="003D613B" w:rsidRDefault="003D613B" w:rsidP="00030D2F">
            <w:pPr>
              <w:pStyle w:val="TableParagraph"/>
              <w:spacing w:before="8" w:line="219" w:lineRule="exact"/>
              <w:ind w:left="5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ми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цінних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паперів</w:t>
            </w:r>
          </w:p>
        </w:tc>
        <w:tc>
          <w:tcPr>
            <w:tcW w:w="2495" w:type="dxa"/>
            <w:vMerge w:val="restart"/>
          </w:tcPr>
          <w:p w:rsidR="003D613B" w:rsidRDefault="003D613B" w:rsidP="00030D2F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:rsidR="003D613B" w:rsidRDefault="003D613B" w:rsidP="00030D2F">
            <w:pPr>
              <w:pStyle w:val="TableParagraph"/>
              <w:spacing w:line="247" w:lineRule="auto"/>
              <w:ind w:left="56" w:right="87"/>
              <w:rPr>
                <w:sz w:val="20"/>
              </w:rPr>
            </w:pPr>
            <w:r>
              <w:rPr>
                <w:color w:val="231F20"/>
                <w:sz w:val="20"/>
              </w:rPr>
              <w:t>Не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пізніше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ніж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черв-</w:t>
            </w:r>
            <w:r>
              <w:rPr>
                <w:color w:val="231F20"/>
                <w:spacing w:val="-5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ня року, що настає за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звітним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періодом</w:t>
            </w:r>
          </w:p>
        </w:tc>
        <w:tc>
          <w:tcPr>
            <w:tcW w:w="2835" w:type="dxa"/>
            <w:vMerge w:val="restart"/>
          </w:tcPr>
          <w:p w:rsidR="003D613B" w:rsidRDefault="003D613B" w:rsidP="00030D2F">
            <w:pPr>
              <w:pStyle w:val="TableParagraph"/>
              <w:spacing w:before="131" w:line="247" w:lineRule="auto"/>
              <w:ind w:left="56" w:right="73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Разом з аудиторським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висновком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власній</w:t>
            </w:r>
          </w:p>
          <w:p w:rsidR="003D613B" w:rsidRDefault="003D613B" w:rsidP="00030D2F">
            <w:pPr>
              <w:pStyle w:val="TableParagraph"/>
              <w:spacing w:before="2" w:line="247" w:lineRule="auto"/>
              <w:ind w:left="56" w:right="317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веб-сторінці (у повному об-</w:t>
            </w:r>
            <w:r>
              <w:rPr>
                <w:color w:val="231F20"/>
                <w:spacing w:val="-56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сязі)</w:t>
            </w:r>
          </w:p>
        </w:tc>
      </w:tr>
      <w:tr w:rsidR="003D613B" w:rsidTr="00030D2F">
        <w:trPr>
          <w:trHeight w:val="240"/>
        </w:trPr>
        <w:tc>
          <w:tcPr>
            <w:tcW w:w="3822" w:type="dxa"/>
          </w:tcPr>
          <w:p w:rsidR="003D613B" w:rsidRDefault="003D613B" w:rsidP="00030D2F">
            <w:pPr>
              <w:pStyle w:val="TableParagraph"/>
              <w:spacing w:before="1" w:line="219" w:lineRule="exact"/>
              <w:ind w:left="5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Середні</w:t>
            </w:r>
            <w:r>
              <w:rPr>
                <w:color w:val="231F20"/>
                <w:spacing w:val="1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підприємства</w:t>
            </w:r>
          </w:p>
        </w:tc>
        <w:tc>
          <w:tcPr>
            <w:tcW w:w="2495" w:type="dxa"/>
            <w:vMerge/>
            <w:tcBorders>
              <w:top w:val="nil"/>
            </w:tcBorders>
          </w:tcPr>
          <w:p w:rsidR="003D613B" w:rsidRDefault="003D613B" w:rsidP="00030D2F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3D613B" w:rsidRDefault="003D613B" w:rsidP="00030D2F">
            <w:pPr>
              <w:rPr>
                <w:sz w:val="2"/>
                <w:szCs w:val="2"/>
              </w:rPr>
            </w:pPr>
          </w:p>
        </w:tc>
      </w:tr>
      <w:tr w:rsidR="003D613B" w:rsidTr="00030D2F">
        <w:trPr>
          <w:trHeight w:val="480"/>
        </w:trPr>
        <w:tc>
          <w:tcPr>
            <w:tcW w:w="3822" w:type="dxa"/>
          </w:tcPr>
          <w:p w:rsidR="003D613B" w:rsidRDefault="003D613B" w:rsidP="00030D2F">
            <w:pPr>
              <w:pStyle w:val="TableParagraph"/>
              <w:spacing w:before="1"/>
              <w:ind w:left="5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Інші</w:t>
            </w:r>
            <w:r>
              <w:rPr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фінансові</w:t>
            </w:r>
            <w:r>
              <w:rPr>
                <w:color w:val="231F20"/>
                <w:spacing w:val="1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установи,</w:t>
            </w:r>
            <w:r>
              <w:rPr>
                <w:color w:val="231F20"/>
                <w:spacing w:val="1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які</w:t>
            </w:r>
            <w:r>
              <w:rPr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належать</w:t>
            </w:r>
          </w:p>
          <w:p w:rsidR="003D613B" w:rsidRDefault="003D613B" w:rsidP="00030D2F">
            <w:pPr>
              <w:pStyle w:val="TableParagraph"/>
              <w:spacing w:before="8" w:line="219" w:lineRule="exact"/>
              <w:ind w:left="5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до</w:t>
            </w:r>
            <w:r>
              <w:rPr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мікро-</w:t>
            </w:r>
            <w:r>
              <w:rPr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і малих</w:t>
            </w:r>
            <w:r>
              <w:rPr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підприємств</w:t>
            </w:r>
          </w:p>
        </w:tc>
        <w:tc>
          <w:tcPr>
            <w:tcW w:w="2495" w:type="dxa"/>
            <w:vMerge/>
            <w:tcBorders>
              <w:top w:val="nil"/>
            </w:tcBorders>
          </w:tcPr>
          <w:p w:rsidR="003D613B" w:rsidRDefault="003D613B" w:rsidP="00030D2F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3D613B" w:rsidRDefault="003D613B" w:rsidP="00030D2F">
            <w:pPr>
              <w:rPr>
                <w:sz w:val="2"/>
                <w:szCs w:val="2"/>
              </w:rPr>
            </w:pPr>
          </w:p>
        </w:tc>
      </w:tr>
    </w:tbl>
    <w:p w:rsidR="003D613B" w:rsidRDefault="003D613B" w:rsidP="003D613B">
      <w:pPr>
        <w:spacing w:before="114"/>
        <w:ind w:left="501"/>
        <w:rPr>
          <w:sz w:val="20"/>
        </w:rPr>
      </w:pPr>
      <w:r>
        <w:rPr>
          <w:color w:val="231F20"/>
          <w:spacing w:val="-1"/>
          <w:w w:val="95"/>
          <w:sz w:val="20"/>
        </w:rPr>
        <w:t>Джерело:</w:t>
      </w:r>
      <w:r>
        <w:rPr>
          <w:color w:val="231F20"/>
          <w:spacing w:val="-7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[5].</w:t>
      </w:r>
    </w:p>
    <w:p w:rsidR="003D613B" w:rsidRDefault="003D613B" w:rsidP="003D613B">
      <w:pPr>
        <w:pStyle w:val="a3"/>
        <w:spacing w:before="6"/>
        <w:rPr>
          <w:sz w:val="23"/>
        </w:rPr>
      </w:pPr>
    </w:p>
    <w:p w:rsidR="003D613B" w:rsidRDefault="003D613B" w:rsidP="003D613B">
      <w:pPr>
        <w:pStyle w:val="a3"/>
        <w:spacing w:line="247" w:lineRule="auto"/>
        <w:ind w:left="217" w:right="162" w:firstLine="283"/>
        <w:jc w:val="both"/>
      </w:pPr>
      <w:r>
        <w:rPr>
          <w:color w:val="231F20"/>
          <w:w w:val="95"/>
        </w:rPr>
        <w:t>Усі інші підприємства, не наведені в табл. 1.3, оприлюднювати свою фінансову звітність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зобов’язані.</w:t>
      </w:r>
    </w:p>
    <w:p w:rsidR="003D613B" w:rsidRDefault="003D613B" w:rsidP="003D613B">
      <w:pPr>
        <w:pStyle w:val="a3"/>
        <w:spacing w:line="247" w:lineRule="auto"/>
        <w:ind w:left="217" w:right="161" w:firstLine="283"/>
        <w:jc w:val="both"/>
      </w:pPr>
      <w:r>
        <w:rPr>
          <w:color w:val="231F20"/>
        </w:rPr>
        <w:t>Звітним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періодом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складання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фінансової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звітності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є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календарний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рік.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цьому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усі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>підприємства, за винятком мікропідприємств, непідприємницьких товариств (крім МСФЗ-зо-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 xml:space="preserve">бов’язаних) і підприємств </w:t>
      </w:r>
      <w:r>
        <w:rPr>
          <w:color w:val="231F20"/>
          <w:w w:val="105"/>
        </w:rPr>
        <w:t xml:space="preserve">– </w:t>
      </w:r>
      <w:r>
        <w:rPr>
          <w:color w:val="231F20"/>
        </w:rPr>
        <w:t>платників єдиного податку групи 3, подають також проміжну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>фінансову звітність за перший квартал, перше півріччя і 9 місяців. Крім того, відповідно до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облікової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політики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підприємства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фінансова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звітність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може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складатися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інші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періоди.</w:t>
      </w:r>
    </w:p>
    <w:p w:rsidR="003D613B" w:rsidRDefault="003D613B" w:rsidP="003D613B">
      <w:pPr>
        <w:pStyle w:val="a3"/>
        <w:spacing w:line="247" w:lineRule="auto"/>
        <w:ind w:left="217" w:right="161" w:firstLine="283"/>
        <w:jc w:val="right"/>
      </w:pPr>
      <w:r>
        <w:rPr>
          <w:color w:val="231F20"/>
          <w:w w:val="95"/>
        </w:rPr>
        <w:t xml:space="preserve">У </w:t>
      </w:r>
      <w:r>
        <w:rPr>
          <w:rFonts w:ascii="Arial" w:hAnsi="Arial"/>
          <w:b/>
          <w:i/>
          <w:color w:val="231F20"/>
          <w:w w:val="95"/>
        </w:rPr>
        <w:t xml:space="preserve">новостворених підприємств </w:t>
      </w:r>
      <w:r>
        <w:rPr>
          <w:color w:val="231F20"/>
          <w:w w:val="95"/>
        </w:rPr>
        <w:t>перший звітний період може бути менше 12 місяців, але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може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бути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більше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15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місяців.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Таким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чином,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підприємства,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які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були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зареєстровані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пе-</w:t>
      </w:r>
      <w:r>
        <w:rPr>
          <w:color w:val="231F20"/>
          <w:spacing w:val="-63"/>
        </w:rPr>
        <w:t xml:space="preserve"> </w:t>
      </w:r>
      <w:r>
        <w:rPr>
          <w:color w:val="231F20"/>
          <w:w w:val="95"/>
        </w:rPr>
        <w:t>ріод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з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1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жовтня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по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31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грудня,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річної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фінансової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звітності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за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цей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період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можуть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не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подавати.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w w:val="95"/>
        </w:rPr>
        <w:t>Однак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платники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податку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прибуток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повинні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подати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фінансову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звітність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до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органів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ДПСУ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за період починаючи з дати, на яку припадає початок обліку новоствореного суб’єкта го-</w:t>
      </w:r>
      <w:r>
        <w:rPr>
          <w:color w:val="231F20"/>
          <w:spacing w:val="-64"/>
        </w:rPr>
        <w:t xml:space="preserve"> </w:t>
      </w:r>
      <w:r>
        <w:rPr>
          <w:color w:val="231F20"/>
          <w:spacing w:val="-1"/>
        </w:rPr>
        <w:t>сподарювання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як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платника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податку,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закінчуючи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останнім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календарним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днем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податкового</w:t>
      </w:r>
    </w:p>
    <w:p w:rsidR="003D613B" w:rsidRDefault="003D613B" w:rsidP="003D613B">
      <w:pPr>
        <w:pStyle w:val="a3"/>
        <w:spacing w:line="249" w:lineRule="exact"/>
        <w:ind w:left="217"/>
      </w:pPr>
      <w:r>
        <w:rPr>
          <w:color w:val="231F20"/>
          <w:w w:val="95"/>
        </w:rPr>
        <w:t>(звітного)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періоду,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якому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відбулася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постановка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облік.</w:t>
      </w:r>
    </w:p>
    <w:p w:rsidR="003D613B" w:rsidRDefault="003D613B" w:rsidP="003D613B">
      <w:pPr>
        <w:pStyle w:val="a3"/>
        <w:spacing w:line="247" w:lineRule="auto"/>
        <w:ind w:left="500"/>
      </w:pPr>
      <w:r>
        <w:rPr>
          <w:color w:val="231F20"/>
          <w:w w:val="95"/>
        </w:rPr>
        <w:t>Річна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фінансова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звітність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подається</w:t>
      </w:r>
      <w:r>
        <w:rPr>
          <w:color w:val="231F20"/>
          <w:spacing w:val="3"/>
          <w:w w:val="95"/>
        </w:rPr>
        <w:t xml:space="preserve"> </w:t>
      </w:r>
      <w:r>
        <w:rPr>
          <w:rFonts w:ascii="Arial" w:hAnsi="Arial"/>
          <w:b/>
          <w:i/>
          <w:color w:val="231F20"/>
          <w:w w:val="95"/>
        </w:rPr>
        <w:t>не</w:t>
      </w:r>
      <w:r>
        <w:rPr>
          <w:rFonts w:ascii="Arial" w:hAnsi="Arial"/>
          <w:b/>
          <w:i/>
          <w:color w:val="231F20"/>
          <w:spacing w:val="9"/>
          <w:w w:val="95"/>
        </w:rPr>
        <w:t xml:space="preserve"> </w:t>
      </w:r>
      <w:r>
        <w:rPr>
          <w:rFonts w:ascii="Arial" w:hAnsi="Arial"/>
          <w:b/>
          <w:i/>
          <w:color w:val="231F20"/>
          <w:w w:val="95"/>
        </w:rPr>
        <w:t>пізніше</w:t>
      </w:r>
      <w:r>
        <w:rPr>
          <w:rFonts w:ascii="Arial" w:hAnsi="Arial"/>
          <w:b/>
          <w:i/>
          <w:color w:val="231F20"/>
          <w:spacing w:val="8"/>
          <w:w w:val="95"/>
        </w:rPr>
        <w:t xml:space="preserve"> </w:t>
      </w:r>
      <w:r>
        <w:rPr>
          <w:rFonts w:ascii="Arial" w:hAnsi="Arial"/>
          <w:b/>
          <w:i/>
          <w:color w:val="231F20"/>
          <w:w w:val="95"/>
        </w:rPr>
        <w:t>28</w:t>
      </w:r>
      <w:r>
        <w:rPr>
          <w:rFonts w:ascii="Arial" w:hAnsi="Arial"/>
          <w:b/>
          <w:i/>
          <w:color w:val="231F20"/>
          <w:spacing w:val="8"/>
          <w:w w:val="95"/>
        </w:rPr>
        <w:t xml:space="preserve"> </w:t>
      </w:r>
      <w:r>
        <w:rPr>
          <w:rFonts w:ascii="Arial" w:hAnsi="Arial"/>
          <w:b/>
          <w:i/>
          <w:color w:val="231F20"/>
          <w:w w:val="95"/>
        </w:rPr>
        <w:t>лютого</w:t>
      </w:r>
      <w:r>
        <w:rPr>
          <w:rFonts w:ascii="Arial" w:hAnsi="Arial"/>
          <w:b/>
          <w:i/>
          <w:color w:val="231F20"/>
          <w:spacing w:val="8"/>
          <w:w w:val="95"/>
        </w:rPr>
        <w:t xml:space="preserve"> </w:t>
      </w:r>
      <w:r>
        <w:rPr>
          <w:rFonts w:ascii="Arial" w:hAnsi="Arial"/>
          <w:b/>
          <w:i/>
          <w:color w:val="231F20"/>
          <w:w w:val="95"/>
        </w:rPr>
        <w:t>року</w:t>
      </w:r>
      <w:r>
        <w:rPr>
          <w:color w:val="231F20"/>
          <w:w w:val="95"/>
        </w:rPr>
        <w:t>,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наступного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за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звітним.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Проміжну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фінансову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звітність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(I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квартал,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перше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півріччя,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дев’ять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місяців), крім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консолідо-</w:t>
      </w:r>
    </w:p>
    <w:p w:rsidR="003D613B" w:rsidRDefault="003D613B" w:rsidP="003D613B">
      <w:pPr>
        <w:spacing w:line="247" w:lineRule="auto"/>
        <w:ind w:left="33" w:right="161"/>
        <w:jc w:val="right"/>
      </w:pPr>
      <w:r>
        <w:rPr>
          <w:color w:val="231F20"/>
          <w:w w:val="95"/>
        </w:rPr>
        <w:t>ваної,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підприємства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подають</w:t>
      </w:r>
      <w:r>
        <w:rPr>
          <w:color w:val="231F20"/>
          <w:spacing w:val="11"/>
          <w:w w:val="95"/>
        </w:rPr>
        <w:t xml:space="preserve"> </w:t>
      </w:r>
      <w:r>
        <w:rPr>
          <w:rFonts w:ascii="Arial" w:hAnsi="Arial"/>
          <w:b/>
          <w:i/>
          <w:color w:val="231F20"/>
          <w:w w:val="95"/>
        </w:rPr>
        <w:t>не</w:t>
      </w:r>
      <w:r>
        <w:rPr>
          <w:rFonts w:ascii="Arial" w:hAnsi="Arial"/>
          <w:b/>
          <w:i/>
          <w:color w:val="231F20"/>
          <w:spacing w:val="16"/>
          <w:w w:val="95"/>
        </w:rPr>
        <w:t xml:space="preserve"> </w:t>
      </w:r>
      <w:r>
        <w:rPr>
          <w:rFonts w:ascii="Arial" w:hAnsi="Arial"/>
          <w:b/>
          <w:i/>
          <w:color w:val="231F20"/>
          <w:w w:val="95"/>
        </w:rPr>
        <w:t>пізніше</w:t>
      </w:r>
      <w:r>
        <w:rPr>
          <w:rFonts w:ascii="Arial" w:hAnsi="Arial"/>
          <w:b/>
          <w:i/>
          <w:color w:val="231F20"/>
          <w:spacing w:val="16"/>
          <w:w w:val="95"/>
        </w:rPr>
        <w:t xml:space="preserve"> </w:t>
      </w:r>
      <w:r>
        <w:rPr>
          <w:rFonts w:ascii="Arial" w:hAnsi="Arial"/>
          <w:b/>
          <w:i/>
          <w:color w:val="231F20"/>
          <w:w w:val="95"/>
        </w:rPr>
        <w:t>25</w:t>
      </w:r>
      <w:r>
        <w:rPr>
          <w:rFonts w:ascii="Arial" w:hAnsi="Arial"/>
          <w:b/>
          <w:i/>
          <w:color w:val="231F20"/>
          <w:spacing w:val="15"/>
          <w:w w:val="95"/>
        </w:rPr>
        <w:t xml:space="preserve"> </w:t>
      </w:r>
      <w:r>
        <w:rPr>
          <w:rFonts w:ascii="Arial" w:hAnsi="Arial"/>
          <w:b/>
          <w:i/>
          <w:color w:val="231F20"/>
          <w:w w:val="95"/>
        </w:rPr>
        <w:t>числа</w:t>
      </w:r>
      <w:r>
        <w:rPr>
          <w:rFonts w:ascii="Arial" w:hAnsi="Arial"/>
          <w:b/>
          <w:i/>
          <w:color w:val="231F20"/>
          <w:spacing w:val="16"/>
          <w:w w:val="95"/>
        </w:rPr>
        <w:t xml:space="preserve"> </w:t>
      </w:r>
      <w:r>
        <w:rPr>
          <w:rFonts w:ascii="Arial" w:hAnsi="Arial"/>
          <w:b/>
          <w:i/>
          <w:color w:val="231F20"/>
          <w:w w:val="95"/>
        </w:rPr>
        <w:t>місяця</w:t>
      </w:r>
      <w:r>
        <w:rPr>
          <w:color w:val="231F20"/>
          <w:w w:val="95"/>
        </w:rPr>
        <w:t>,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що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настає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за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звітним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кварталом.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w w:val="95"/>
        </w:rPr>
        <w:t xml:space="preserve">Річну консолідовану фінансову звітність </w:t>
      </w:r>
      <w:r>
        <w:rPr>
          <w:rFonts w:ascii="Arial" w:hAnsi="Arial"/>
          <w:b/>
          <w:i/>
          <w:color w:val="231F20"/>
          <w:w w:val="95"/>
        </w:rPr>
        <w:t>юридичні</w:t>
      </w:r>
      <w:r>
        <w:rPr>
          <w:rFonts w:ascii="Arial" w:hAnsi="Arial"/>
          <w:b/>
          <w:i/>
          <w:color w:val="231F20"/>
          <w:spacing w:val="1"/>
          <w:w w:val="95"/>
        </w:rPr>
        <w:t xml:space="preserve"> </w:t>
      </w:r>
      <w:r>
        <w:rPr>
          <w:rFonts w:ascii="Arial" w:hAnsi="Arial"/>
          <w:b/>
          <w:i/>
          <w:color w:val="231F20"/>
          <w:w w:val="95"/>
        </w:rPr>
        <w:t>особи,</w:t>
      </w:r>
      <w:r>
        <w:rPr>
          <w:rFonts w:ascii="Arial" w:hAnsi="Arial"/>
          <w:b/>
          <w:i/>
          <w:color w:val="231F20"/>
          <w:spacing w:val="1"/>
          <w:w w:val="95"/>
        </w:rPr>
        <w:t xml:space="preserve"> </w:t>
      </w:r>
      <w:r>
        <w:rPr>
          <w:rFonts w:ascii="Arial" w:hAnsi="Arial"/>
          <w:b/>
          <w:i/>
          <w:color w:val="231F20"/>
          <w:w w:val="95"/>
        </w:rPr>
        <w:t>які</w:t>
      </w:r>
      <w:r>
        <w:rPr>
          <w:rFonts w:ascii="Arial" w:hAnsi="Arial"/>
          <w:b/>
          <w:i/>
          <w:color w:val="231F20"/>
          <w:spacing w:val="1"/>
          <w:w w:val="95"/>
        </w:rPr>
        <w:t xml:space="preserve"> </w:t>
      </w:r>
      <w:r>
        <w:rPr>
          <w:rFonts w:ascii="Arial" w:hAnsi="Arial"/>
          <w:b/>
          <w:i/>
          <w:color w:val="231F20"/>
          <w:w w:val="95"/>
        </w:rPr>
        <w:t>мають</w:t>
      </w:r>
      <w:r>
        <w:rPr>
          <w:rFonts w:ascii="Arial" w:hAnsi="Arial"/>
          <w:b/>
          <w:i/>
          <w:color w:val="231F20"/>
          <w:spacing w:val="1"/>
          <w:w w:val="95"/>
        </w:rPr>
        <w:t xml:space="preserve"> </w:t>
      </w:r>
      <w:r>
        <w:rPr>
          <w:rFonts w:ascii="Arial" w:hAnsi="Arial"/>
          <w:b/>
          <w:i/>
          <w:color w:val="231F20"/>
          <w:w w:val="95"/>
        </w:rPr>
        <w:t>дочірні</w:t>
      </w:r>
      <w:r>
        <w:rPr>
          <w:rFonts w:ascii="Arial" w:hAnsi="Arial"/>
          <w:b/>
          <w:i/>
          <w:color w:val="231F20"/>
          <w:spacing w:val="1"/>
          <w:w w:val="95"/>
        </w:rPr>
        <w:t xml:space="preserve"> </w:t>
      </w:r>
      <w:r>
        <w:rPr>
          <w:rFonts w:ascii="Arial" w:hAnsi="Arial"/>
          <w:b/>
          <w:i/>
          <w:color w:val="231F20"/>
          <w:w w:val="95"/>
        </w:rPr>
        <w:t>підприєм­</w:t>
      </w:r>
      <w:r>
        <w:rPr>
          <w:rFonts w:ascii="Arial" w:hAnsi="Arial"/>
          <w:b/>
          <w:i/>
          <w:color w:val="231F20"/>
          <w:spacing w:val="1"/>
          <w:w w:val="95"/>
        </w:rPr>
        <w:t xml:space="preserve"> </w:t>
      </w:r>
      <w:r>
        <w:rPr>
          <w:rFonts w:ascii="Arial" w:hAnsi="Arial"/>
          <w:b/>
          <w:i/>
          <w:color w:val="231F20"/>
          <w:w w:val="95"/>
        </w:rPr>
        <w:t>ства</w:t>
      </w:r>
      <w:r>
        <w:rPr>
          <w:color w:val="231F20"/>
          <w:w w:val="95"/>
        </w:rPr>
        <w:t>,</w:t>
      </w:r>
      <w:r>
        <w:rPr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подають</w:t>
      </w:r>
      <w:r>
        <w:rPr>
          <w:color w:val="231F20"/>
          <w:spacing w:val="25"/>
          <w:w w:val="95"/>
        </w:rPr>
        <w:t xml:space="preserve"> </w:t>
      </w:r>
      <w:r>
        <w:rPr>
          <w:color w:val="231F20"/>
          <w:w w:val="95"/>
        </w:rPr>
        <w:t>не</w:t>
      </w:r>
      <w:r>
        <w:rPr>
          <w:color w:val="231F20"/>
          <w:spacing w:val="25"/>
          <w:w w:val="95"/>
        </w:rPr>
        <w:t xml:space="preserve"> </w:t>
      </w:r>
      <w:r>
        <w:rPr>
          <w:color w:val="231F20"/>
          <w:w w:val="95"/>
        </w:rPr>
        <w:t>пізніше</w:t>
      </w:r>
      <w:r>
        <w:rPr>
          <w:color w:val="231F20"/>
          <w:spacing w:val="25"/>
          <w:w w:val="95"/>
        </w:rPr>
        <w:t xml:space="preserve"> </w:t>
      </w:r>
      <w:r>
        <w:rPr>
          <w:color w:val="231F20"/>
          <w:w w:val="95"/>
        </w:rPr>
        <w:t>строків,</w:t>
      </w:r>
      <w:r>
        <w:rPr>
          <w:color w:val="231F20"/>
          <w:spacing w:val="25"/>
          <w:w w:val="95"/>
        </w:rPr>
        <w:t xml:space="preserve"> </w:t>
      </w:r>
      <w:r>
        <w:rPr>
          <w:color w:val="231F20"/>
          <w:w w:val="95"/>
        </w:rPr>
        <w:t>передбачених</w:t>
      </w:r>
      <w:r>
        <w:rPr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законодавством</w:t>
      </w:r>
      <w:r>
        <w:rPr>
          <w:color w:val="231F20"/>
          <w:spacing w:val="25"/>
          <w:w w:val="95"/>
        </w:rPr>
        <w:t xml:space="preserve"> </w:t>
      </w:r>
      <w:r>
        <w:rPr>
          <w:color w:val="231F20"/>
          <w:w w:val="95"/>
        </w:rPr>
        <w:t>для</w:t>
      </w:r>
      <w:r>
        <w:rPr>
          <w:color w:val="231F20"/>
          <w:spacing w:val="25"/>
          <w:w w:val="95"/>
        </w:rPr>
        <w:t xml:space="preserve"> </w:t>
      </w:r>
      <w:r>
        <w:rPr>
          <w:color w:val="231F20"/>
          <w:w w:val="95"/>
        </w:rPr>
        <w:t>її</w:t>
      </w:r>
      <w:r>
        <w:rPr>
          <w:color w:val="231F20"/>
          <w:spacing w:val="25"/>
          <w:w w:val="95"/>
        </w:rPr>
        <w:t xml:space="preserve"> </w:t>
      </w:r>
      <w:r>
        <w:rPr>
          <w:color w:val="231F20"/>
          <w:w w:val="95"/>
        </w:rPr>
        <w:t>оприлюднення</w:t>
      </w:r>
      <w:r>
        <w:rPr>
          <w:color w:val="231F20"/>
          <w:spacing w:val="25"/>
          <w:w w:val="95"/>
        </w:rPr>
        <w:t xml:space="preserve"> </w:t>
      </w:r>
      <w:r>
        <w:rPr>
          <w:color w:val="231F20"/>
          <w:w w:val="95"/>
        </w:rPr>
        <w:t>(</w:t>
      </w:r>
      <w:r>
        <w:rPr>
          <w:rFonts w:ascii="Arial" w:hAnsi="Arial"/>
          <w:b/>
          <w:i/>
          <w:color w:val="231F20"/>
          <w:w w:val="95"/>
        </w:rPr>
        <w:t>до</w:t>
      </w:r>
      <w:r>
        <w:rPr>
          <w:rFonts w:ascii="Arial" w:hAnsi="Arial"/>
          <w:b/>
          <w:i/>
          <w:color w:val="231F20"/>
          <w:spacing w:val="-55"/>
          <w:w w:val="95"/>
        </w:rPr>
        <w:t xml:space="preserve"> </w:t>
      </w:r>
      <w:r>
        <w:rPr>
          <w:rFonts w:ascii="Arial" w:hAnsi="Arial"/>
          <w:b/>
          <w:i/>
          <w:color w:val="231F20"/>
          <w:w w:val="95"/>
        </w:rPr>
        <w:t>30</w:t>
      </w:r>
      <w:r>
        <w:rPr>
          <w:rFonts w:ascii="Arial" w:hAnsi="Arial"/>
          <w:b/>
          <w:i/>
          <w:color w:val="231F20"/>
          <w:spacing w:val="14"/>
          <w:w w:val="95"/>
        </w:rPr>
        <w:t xml:space="preserve"> </w:t>
      </w:r>
      <w:r>
        <w:rPr>
          <w:rFonts w:ascii="Arial" w:hAnsi="Arial"/>
          <w:b/>
          <w:i/>
          <w:color w:val="231F20"/>
          <w:w w:val="95"/>
        </w:rPr>
        <w:t>квітня</w:t>
      </w:r>
      <w:r>
        <w:rPr>
          <w:rFonts w:ascii="Arial" w:hAnsi="Arial"/>
          <w:b/>
          <w:i/>
          <w:color w:val="231F20"/>
          <w:spacing w:val="14"/>
          <w:w w:val="95"/>
        </w:rPr>
        <w:t xml:space="preserve"> </w:t>
      </w:r>
      <w:r>
        <w:rPr>
          <w:rFonts w:ascii="Arial" w:hAnsi="Arial"/>
          <w:b/>
          <w:i/>
          <w:color w:val="231F20"/>
          <w:w w:val="95"/>
        </w:rPr>
        <w:t>або</w:t>
      </w:r>
      <w:r>
        <w:rPr>
          <w:rFonts w:ascii="Arial" w:hAnsi="Arial"/>
          <w:b/>
          <w:i/>
          <w:color w:val="231F20"/>
          <w:spacing w:val="14"/>
          <w:w w:val="95"/>
        </w:rPr>
        <w:t xml:space="preserve"> </w:t>
      </w:r>
      <w:r>
        <w:rPr>
          <w:rFonts w:ascii="Arial" w:hAnsi="Arial"/>
          <w:b/>
          <w:i/>
          <w:color w:val="231F20"/>
          <w:w w:val="95"/>
        </w:rPr>
        <w:t>до</w:t>
      </w:r>
      <w:r>
        <w:rPr>
          <w:rFonts w:ascii="Arial" w:hAnsi="Arial"/>
          <w:b/>
          <w:i/>
          <w:color w:val="231F20"/>
          <w:spacing w:val="14"/>
          <w:w w:val="95"/>
        </w:rPr>
        <w:t xml:space="preserve"> </w:t>
      </w:r>
      <w:r>
        <w:rPr>
          <w:rFonts w:ascii="Arial" w:hAnsi="Arial"/>
          <w:b/>
          <w:i/>
          <w:color w:val="231F20"/>
          <w:w w:val="95"/>
        </w:rPr>
        <w:t>1</w:t>
      </w:r>
      <w:r>
        <w:rPr>
          <w:rFonts w:ascii="Arial" w:hAnsi="Arial"/>
          <w:b/>
          <w:i/>
          <w:color w:val="231F20"/>
          <w:spacing w:val="15"/>
          <w:w w:val="95"/>
        </w:rPr>
        <w:t xml:space="preserve"> </w:t>
      </w:r>
      <w:r>
        <w:rPr>
          <w:rFonts w:ascii="Arial" w:hAnsi="Arial"/>
          <w:b/>
          <w:i/>
          <w:color w:val="231F20"/>
          <w:w w:val="95"/>
        </w:rPr>
        <w:t>червня</w:t>
      </w:r>
      <w:r>
        <w:rPr>
          <w:rFonts w:ascii="Arial" w:hAnsi="Arial"/>
          <w:b/>
          <w:i/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року,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наступного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за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звітним)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та</w:t>
      </w:r>
      <w:r>
        <w:rPr>
          <w:color w:val="231F20"/>
          <w:spacing w:val="9"/>
          <w:w w:val="95"/>
        </w:rPr>
        <w:t xml:space="preserve"> </w:t>
      </w:r>
      <w:r>
        <w:rPr>
          <w:rFonts w:ascii="Arial" w:hAnsi="Arial"/>
          <w:b/>
          <w:i/>
          <w:color w:val="231F20"/>
          <w:w w:val="95"/>
        </w:rPr>
        <w:t>не</w:t>
      </w:r>
      <w:r>
        <w:rPr>
          <w:rFonts w:ascii="Arial" w:hAnsi="Arial"/>
          <w:b/>
          <w:i/>
          <w:color w:val="231F20"/>
          <w:spacing w:val="14"/>
          <w:w w:val="95"/>
        </w:rPr>
        <w:t xml:space="preserve"> </w:t>
      </w:r>
      <w:r>
        <w:rPr>
          <w:rFonts w:ascii="Arial" w:hAnsi="Arial"/>
          <w:b/>
          <w:i/>
          <w:color w:val="231F20"/>
          <w:w w:val="95"/>
        </w:rPr>
        <w:t>пізніше</w:t>
      </w:r>
      <w:r>
        <w:rPr>
          <w:rFonts w:ascii="Arial" w:hAnsi="Arial"/>
          <w:b/>
          <w:i/>
          <w:color w:val="231F20"/>
          <w:spacing w:val="15"/>
          <w:w w:val="95"/>
        </w:rPr>
        <w:t xml:space="preserve"> </w:t>
      </w:r>
      <w:r>
        <w:rPr>
          <w:rFonts w:ascii="Arial" w:hAnsi="Arial"/>
          <w:b/>
          <w:i/>
          <w:color w:val="231F20"/>
          <w:w w:val="95"/>
        </w:rPr>
        <w:t>45</w:t>
      </w:r>
      <w:r>
        <w:rPr>
          <w:rFonts w:ascii="Arial" w:hAnsi="Arial"/>
          <w:b/>
          <w:i/>
          <w:color w:val="231F20"/>
          <w:spacing w:val="14"/>
          <w:w w:val="95"/>
        </w:rPr>
        <w:t xml:space="preserve"> </w:t>
      </w:r>
      <w:r>
        <w:rPr>
          <w:rFonts w:ascii="Arial" w:hAnsi="Arial"/>
          <w:b/>
          <w:i/>
          <w:color w:val="231F20"/>
          <w:w w:val="95"/>
        </w:rPr>
        <w:t>днів</w:t>
      </w:r>
      <w:r>
        <w:rPr>
          <w:rFonts w:ascii="Arial" w:hAnsi="Arial"/>
          <w:b/>
          <w:i/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після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закін-</w:t>
      </w:r>
    </w:p>
    <w:p w:rsidR="003D613B" w:rsidRDefault="003D613B" w:rsidP="003D613B">
      <w:pPr>
        <w:pStyle w:val="a3"/>
        <w:spacing w:line="251" w:lineRule="exact"/>
        <w:ind w:left="217"/>
      </w:pPr>
      <w:r>
        <w:rPr>
          <w:color w:val="231F20"/>
          <w:w w:val="95"/>
        </w:rPr>
        <w:t>чення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звітного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кварталу.</w:t>
      </w:r>
    </w:p>
    <w:p w:rsidR="003D613B" w:rsidRDefault="003D613B" w:rsidP="003D613B">
      <w:pPr>
        <w:spacing w:line="251" w:lineRule="exact"/>
        <w:sectPr w:rsidR="003D613B">
          <w:pgSz w:w="11910" w:h="16840"/>
          <w:pgMar w:top="880" w:right="1140" w:bottom="1260" w:left="1200" w:header="0" w:footer="1065" w:gutter="0"/>
          <w:cols w:space="720"/>
        </w:sectPr>
      </w:pPr>
    </w:p>
    <w:p w:rsidR="003D613B" w:rsidRDefault="003D613B" w:rsidP="003D613B">
      <w:pPr>
        <w:pStyle w:val="a3"/>
        <w:spacing w:before="6"/>
        <w:rPr>
          <w:rFonts w:ascii="Arial"/>
          <w:i/>
          <w:sz w:val="28"/>
        </w:rPr>
      </w:pPr>
    </w:p>
    <w:p w:rsidR="003D613B" w:rsidRDefault="003D613B" w:rsidP="003D613B">
      <w:pPr>
        <w:spacing w:line="247" w:lineRule="auto"/>
        <w:ind w:left="103" w:right="275" w:firstLine="283"/>
        <w:jc w:val="both"/>
      </w:pPr>
      <w:r>
        <w:rPr>
          <w:rFonts w:ascii="Arial" w:hAnsi="Arial"/>
          <w:b/>
          <w:color w:val="231F20"/>
          <w:w w:val="95"/>
        </w:rPr>
        <w:t xml:space="preserve">Об’єднання підприємств </w:t>
      </w:r>
      <w:r>
        <w:rPr>
          <w:color w:val="231F20"/>
          <w:w w:val="95"/>
        </w:rPr>
        <w:t>подають консолідовану фінансову звітність (якщо це передба-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 xml:space="preserve">чено установчими документами) щокварталу </w:t>
      </w:r>
      <w:r>
        <w:rPr>
          <w:rFonts w:ascii="Arial" w:hAnsi="Arial"/>
          <w:b/>
          <w:i/>
          <w:color w:val="231F20"/>
          <w:w w:val="95"/>
        </w:rPr>
        <w:t xml:space="preserve">не пізніше 45 днів </w:t>
      </w:r>
      <w:r>
        <w:rPr>
          <w:color w:val="231F20"/>
          <w:w w:val="95"/>
        </w:rPr>
        <w:t>після закінчення звітного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кварталу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щороку</w:t>
      </w:r>
      <w:r>
        <w:rPr>
          <w:color w:val="231F20"/>
          <w:spacing w:val="-8"/>
        </w:rPr>
        <w:t xml:space="preserve"> </w:t>
      </w:r>
      <w:r>
        <w:rPr>
          <w:rFonts w:ascii="Arial" w:hAnsi="Arial"/>
          <w:b/>
          <w:i/>
          <w:color w:val="231F20"/>
        </w:rPr>
        <w:t>не</w:t>
      </w:r>
      <w:r>
        <w:rPr>
          <w:rFonts w:ascii="Arial" w:hAnsi="Arial"/>
          <w:b/>
          <w:i/>
          <w:color w:val="231F20"/>
          <w:spacing w:val="-3"/>
        </w:rPr>
        <w:t xml:space="preserve"> </w:t>
      </w:r>
      <w:r>
        <w:rPr>
          <w:rFonts w:ascii="Arial" w:hAnsi="Arial"/>
          <w:b/>
          <w:i/>
          <w:color w:val="231F20"/>
        </w:rPr>
        <w:t>пізніше</w:t>
      </w:r>
      <w:r>
        <w:rPr>
          <w:rFonts w:ascii="Arial" w:hAnsi="Arial"/>
          <w:b/>
          <w:i/>
          <w:color w:val="231F20"/>
          <w:spacing w:val="-3"/>
        </w:rPr>
        <w:t xml:space="preserve"> </w:t>
      </w:r>
      <w:r>
        <w:rPr>
          <w:rFonts w:ascii="Arial" w:hAnsi="Arial"/>
          <w:b/>
          <w:i/>
          <w:color w:val="231F20"/>
        </w:rPr>
        <w:t>15</w:t>
      </w:r>
      <w:r>
        <w:rPr>
          <w:rFonts w:ascii="Arial" w:hAnsi="Arial"/>
          <w:b/>
          <w:i/>
          <w:color w:val="231F20"/>
          <w:spacing w:val="-3"/>
        </w:rPr>
        <w:t xml:space="preserve"> </w:t>
      </w:r>
      <w:r>
        <w:rPr>
          <w:rFonts w:ascii="Arial" w:hAnsi="Arial"/>
          <w:b/>
          <w:i/>
          <w:color w:val="231F20"/>
        </w:rPr>
        <w:t>квітня</w:t>
      </w:r>
      <w:r>
        <w:rPr>
          <w:rFonts w:ascii="Arial" w:hAnsi="Arial"/>
          <w:b/>
          <w:i/>
          <w:color w:val="231F20"/>
          <w:spacing w:val="-3"/>
        </w:rPr>
        <w:t xml:space="preserve"> </w:t>
      </w:r>
      <w:r>
        <w:rPr>
          <w:color w:val="231F20"/>
        </w:rPr>
        <w:t>наступного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звітним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року.</w:t>
      </w:r>
    </w:p>
    <w:p w:rsidR="003D613B" w:rsidRDefault="003D613B" w:rsidP="003D613B">
      <w:pPr>
        <w:spacing w:line="247" w:lineRule="auto"/>
        <w:ind w:left="103" w:right="274" w:firstLine="283"/>
        <w:jc w:val="both"/>
      </w:pPr>
      <w:r>
        <w:rPr>
          <w:rFonts w:ascii="Arial" w:hAnsi="Arial"/>
          <w:b/>
          <w:color w:val="231F20"/>
          <w:w w:val="95"/>
        </w:rPr>
        <w:t>Платники</w:t>
      </w:r>
      <w:r>
        <w:rPr>
          <w:rFonts w:ascii="Arial" w:hAnsi="Arial"/>
          <w:b/>
          <w:color w:val="231F20"/>
          <w:spacing w:val="-4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податку</w:t>
      </w:r>
      <w:r>
        <w:rPr>
          <w:rFonts w:ascii="Arial" w:hAnsi="Arial"/>
          <w:b/>
          <w:color w:val="231F20"/>
          <w:spacing w:val="-4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на</w:t>
      </w:r>
      <w:r>
        <w:rPr>
          <w:rFonts w:ascii="Arial" w:hAnsi="Arial"/>
          <w:b/>
          <w:color w:val="231F20"/>
          <w:spacing w:val="-3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прибуток</w:t>
      </w:r>
      <w:r>
        <w:rPr>
          <w:rFonts w:ascii="Arial" w:hAnsi="Arial"/>
          <w:b/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подають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річну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фінансову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звітність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до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органів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ДПСУ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у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стро-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</w:rPr>
        <w:t>ки,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передбачені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подання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декларації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із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цього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податку.</w:t>
      </w:r>
    </w:p>
    <w:p w:rsidR="003D613B" w:rsidRDefault="003D613B" w:rsidP="003D613B">
      <w:pPr>
        <w:pStyle w:val="a3"/>
        <w:spacing w:line="247" w:lineRule="auto"/>
        <w:ind w:left="103" w:right="275" w:firstLine="283"/>
        <w:jc w:val="both"/>
      </w:pPr>
      <w:r>
        <w:rPr>
          <w:color w:val="231F20"/>
          <w:w w:val="95"/>
        </w:rPr>
        <w:t>За порушення порядку подання та оприлюднення фінансової звітності або консолідованої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фінансової звітності разом з аудиторським звітом передбачено адміністративну відповідаль-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ність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згідно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Кодексом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України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про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адміністративні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правопорушення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(табл.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1.4).</w:t>
      </w:r>
    </w:p>
    <w:p w:rsidR="003D613B" w:rsidRDefault="003D613B" w:rsidP="003D613B">
      <w:pPr>
        <w:spacing w:line="250" w:lineRule="exact"/>
        <w:ind w:left="33" w:right="275"/>
        <w:jc w:val="right"/>
        <w:rPr>
          <w:rFonts w:ascii="Arial" w:hAnsi="Arial"/>
          <w:i/>
        </w:rPr>
      </w:pPr>
      <w:r>
        <w:rPr>
          <w:rFonts w:ascii="Arial" w:hAnsi="Arial"/>
          <w:i/>
          <w:color w:val="231F20"/>
          <w:w w:val="95"/>
        </w:rPr>
        <w:t>Таблиця</w:t>
      </w:r>
      <w:r>
        <w:rPr>
          <w:rFonts w:ascii="Arial" w:hAnsi="Arial"/>
          <w:i/>
          <w:color w:val="231F20"/>
          <w:spacing w:val="12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1.4</w:t>
      </w:r>
    </w:p>
    <w:p w:rsidR="003D613B" w:rsidRDefault="003D613B" w:rsidP="003D613B">
      <w:pPr>
        <w:pStyle w:val="4"/>
        <w:spacing w:before="4" w:after="22" w:line="249" w:lineRule="auto"/>
        <w:ind w:left="2732" w:right="1340" w:hanging="1381"/>
      </w:pPr>
      <w:r>
        <w:rPr>
          <w:color w:val="231F20"/>
          <w:w w:val="90"/>
        </w:rPr>
        <w:t>Адміністративна</w:t>
      </w:r>
      <w:r>
        <w:rPr>
          <w:color w:val="231F20"/>
          <w:spacing w:val="16"/>
          <w:w w:val="90"/>
        </w:rPr>
        <w:t xml:space="preserve"> </w:t>
      </w:r>
      <w:r>
        <w:rPr>
          <w:color w:val="231F20"/>
          <w:w w:val="90"/>
        </w:rPr>
        <w:t>відповідальність</w:t>
      </w:r>
      <w:r>
        <w:rPr>
          <w:color w:val="231F20"/>
          <w:spacing w:val="16"/>
          <w:w w:val="90"/>
        </w:rPr>
        <w:t xml:space="preserve"> </w:t>
      </w:r>
      <w:r>
        <w:rPr>
          <w:color w:val="231F20"/>
          <w:w w:val="90"/>
        </w:rPr>
        <w:t>за</w:t>
      </w:r>
      <w:r>
        <w:rPr>
          <w:color w:val="231F20"/>
          <w:spacing w:val="17"/>
          <w:w w:val="90"/>
        </w:rPr>
        <w:t xml:space="preserve"> </w:t>
      </w:r>
      <w:r>
        <w:rPr>
          <w:color w:val="231F20"/>
          <w:w w:val="90"/>
        </w:rPr>
        <w:t>порушення</w:t>
      </w:r>
      <w:r>
        <w:rPr>
          <w:color w:val="231F20"/>
          <w:spacing w:val="16"/>
          <w:w w:val="90"/>
        </w:rPr>
        <w:t xml:space="preserve"> </w:t>
      </w:r>
      <w:r>
        <w:rPr>
          <w:color w:val="231F20"/>
          <w:w w:val="90"/>
        </w:rPr>
        <w:t>порядку</w:t>
      </w:r>
      <w:r>
        <w:rPr>
          <w:color w:val="231F20"/>
          <w:spacing w:val="16"/>
          <w:w w:val="90"/>
        </w:rPr>
        <w:t xml:space="preserve"> </w:t>
      </w:r>
      <w:r>
        <w:rPr>
          <w:color w:val="231F20"/>
          <w:w w:val="90"/>
        </w:rPr>
        <w:t>подання</w:t>
      </w:r>
      <w:r>
        <w:rPr>
          <w:color w:val="231F20"/>
          <w:spacing w:val="-52"/>
          <w:w w:val="90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оприлюднення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фінансової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звітності</w:t>
      </w:r>
    </w:p>
    <w:tbl>
      <w:tblPr>
        <w:tblStyle w:val="TableNormal"/>
        <w:tblW w:w="0" w:type="auto"/>
        <w:tblInd w:w="11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4082"/>
        <w:gridCol w:w="2154"/>
        <w:gridCol w:w="2546"/>
      </w:tblGrid>
      <w:tr w:rsidR="003D613B" w:rsidTr="00030D2F">
        <w:trPr>
          <w:trHeight w:val="423"/>
        </w:trPr>
        <w:tc>
          <w:tcPr>
            <w:tcW w:w="392" w:type="dxa"/>
          </w:tcPr>
          <w:p w:rsidR="003D613B" w:rsidRDefault="003D613B" w:rsidP="00030D2F">
            <w:pPr>
              <w:pStyle w:val="TableParagraph"/>
              <w:spacing w:line="203" w:lineRule="exact"/>
              <w:ind w:left="9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1"/>
                <w:sz w:val="20"/>
              </w:rPr>
              <w:t>№</w:t>
            </w:r>
          </w:p>
          <w:p w:rsidR="003D613B" w:rsidRDefault="003D613B" w:rsidP="00030D2F">
            <w:pPr>
              <w:pStyle w:val="TableParagraph"/>
              <w:spacing w:before="10" w:line="191" w:lineRule="exact"/>
              <w:ind w:left="3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pacing w:val="-1"/>
                <w:w w:val="120"/>
                <w:sz w:val="20"/>
              </w:rPr>
              <w:t>з/п</w:t>
            </w:r>
          </w:p>
        </w:tc>
        <w:tc>
          <w:tcPr>
            <w:tcW w:w="4082" w:type="dxa"/>
          </w:tcPr>
          <w:p w:rsidR="003D613B" w:rsidRDefault="003D613B" w:rsidP="00030D2F">
            <w:pPr>
              <w:pStyle w:val="TableParagraph"/>
              <w:spacing w:before="93"/>
              <w:ind w:left="105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Вид</w:t>
            </w:r>
            <w:r>
              <w:rPr>
                <w:rFonts w:ascii="Arial" w:hAnsi="Arial"/>
                <w:b/>
                <w:color w:val="231F20"/>
                <w:spacing w:val="12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правопорушення</w:t>
            </w:r>
          </w:p>
        </w:tc>
        <w:tc>
          <w:tcPr>
            <w:tcW w:w="2154" w:type="dxa"/>
          </w:tcPr>
          <w:p w:rsidR="003D613B" w:rsidRDefault="003D613B" w:rsidP="00030D2F">
            <w:pPr>
              <w:pStyle w:val="TableParagraph"/>
              <w:spacing w:before="93"/>
              <w:ind w:left="31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Штрафні санкції</w:t>
            </w:r>
          </w:p>
        </w:tc>
        <w:tc>
          <w:tcPr>
            <w:tcW w:w="2546" w:type="dxa"/>
          </w:tcPr>
          <w:p w:rsidR="003D613B" w:rsidRDefault="003D613B" w:rsidP="00030D2F">
            <w:pPr>
              <w:pStyle w:val="TableParagraph"/>
              <w:spacing w:before="93"/>
              <w:ind w:left="63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Застосування</w:t>
            </w:r>
          </w:p>
        </w:tc>
      </w:tr>
      <w:tr w:rsidR="003D613B" w:rsidTr="00030D2F">
        <w:trPr>
          <w:trHeight w:val="1745"/>
        </w:trPr>
        <w:tc>
          <w:tcPr>
            <w:tcW w:w="392" w:type="dxa"/>
          </w:tcPr>
          <w:p w:rsidR="003D613B" w:rsidRDefault="003D613B" w:rsidP="00030D2F">
            <w:pPr>
              <w:pStyle w:val="TableParagraph"/>
              <w:rPr>
                <w:rFonts w:ascii="Arial"/>
                <w:b/>
              </w:rPr>
            </w:pPr>
          </w:p>
          <w:p w:rsidR="003D613B" w:rsidRDefault="003D613B" w:rsidP="00030D2F">
            <w:pPr>
              <w:pStyle w:val="TableParagraph"/>
              <w:rPr>
                <w:rFonts w:ascii="Arial"/>
                <w:b/>
              </w:rPr>
            </w:pPr>
          </w:p>
          <w:p w:rsidR="003D613B" w:rsidRDefault="003D613B" w:rsidP="00030D2F">
            <w:pPr>
              <w:pStyle w:val="TableParagraph"/>
              <w:spacing w:before="6"/>
              <w:rPr>
                <w:rFonts w:ascii="Arial"/>
                <w:b/>
                <w:sz w:val="21"/>
              </w:rPr>
            </w:pPr>
          </w:p>
          <w:p w:rsidR="003D613B" w:rsidRDefault="003D613B" w:rsidP="00030D2F">
            <w:pPr>
              <w:pStyle w:val="TableParagraph"/>
              <w:ind w:right="94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1.</w:t>
            </w:r>
          </w:p>
        </w:tc>
        <w:tc>
          <w:tcPr>
            <w:tcW w:w="4082" w:type="dxa"/>
          </w:tcPr>
          <w:p w:rsidR="003D613B" w:rsidRDefault="003D613B" w:rsidP="00030D2F">
            <w:pPr>
              <w:pStyle w:val="TableParagraph"/>
              <w:spacing w:before="33" w:line="247" w:lineRule="auto"/>
              <w:ind w:left="28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Відсутність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бухгалтерського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обліку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або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ведення</w:t>
            </w:r>
            <w:r>
              <w:rPr>
                <w:color w:val="231F20"/>
                <w:spacing w:val="2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його</w:t>
            </w:r>
            <w:r>
              <w:rPr>
                <w:color w:val="231F20"/>
                <w:spacing w:val="2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</w:t>
            </w:r>
            <w:r>
              <w:rPr>
                <w:color w:val="231F20"/>
                <w:spacing w:val="2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порушенням</w:t>
            </w:r>
            <w:r>
              <w:rPr>
                <w:color w:val="231F20"/>
                <w:spacing w:val="2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встановленого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порядку,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внесення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неправдивих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даних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до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фінансової</w:t>
            </w:r>
            <w:r>
              <w:rPr>
                <w:color w:val="231F20"/>
                <w:spacing w:val="2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звітності,</w:t>
            </w:r>
            <w:r>
              <w:rPr>
                <w:color w:val="231F20"/>
                <w:spacing w:val="2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неподання</w:t>
            </w:r>
            <w:r>
              <w:rPr>
                <w:color w:val="231F20"/>
                <w:spacing w:val="2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фінансової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звітності,</w:t>
            </w:r>
            <w:r>
              <w:rPr>
                <w:color w:val="231F20"/>
                <w:spacing w:val="2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несвоєчасне</w:t>
            </w:r>
            <w:r>
              <w:rPr>
                <w:color w:val="231F20"/>
                <w:spacing w:val="2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або</w:t>
            </w:r>
            <w:r>
              <w:rPr>
                <w:color w:val="231F20"/>
                <w:spacing w:val="2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неякісне</w:t>
            </w:r>
            <w:r>
              <w:rPr>
                <w:color w:val="231F20"/>
                <w:spacing w:val="2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прове-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дення інвентаризації грошових коштів та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матеріальних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цінностей</w:t>
            </w:r>
          </w:p>
        </w:tc>
        <w:tc>
          <w:tcPr>
            <w:tcW w:w="2154" w:type="dxa"/>
          </w:tcPr>
          <w:p w:rsidR="003D613B" w:rsidRDefault="003D613B" w:rsidP="00030D2F">
            <w:pPr>
              <w:pStyle w:val="TableParagraph"/>
              <w:spacing w:before="153" w:line="247" w:lineRule="auto"/>
              <w:ind w:left="107" w:right="92" w:firstLine="213"/>
              <w:rPr>
                <w:sz w:val="20"/>
              </w:rPr>
            </w:pPr>
            <w:r>
              <w:rPr>
                <w:color w:val="231F20"/>
                <w:sz w:val="20"/>
              </w:rPr>
              <w:t>Штраф у розмірі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8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15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неоподат-</w:t>
            </w:r>
            <w:r>
              <w:rPr>
                <w:color w:val="231F20"/>
                <w:spacing w:val="-57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ковуваних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мінімумів</w:t>
            </w:r>
          </w:p>
          <w:p w:rsidR="003D613B" w:rsidRDefault="003D613B" w:rsidP="00030D2F">
            <w:pPr>
              <w:pStyle w:val="TableParagraph"/>
              <w:spacing w:before="3" w:line="247" w:lineRule="auto"/>
              <w:ind w:left="105" w:right="93"/>
              <w:jc w:val="center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доходів громадян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(нмдг)</w:t>
            </w:r>
          </w:p>
          <w:p w:rsidR="003D613B" w:rsidRDefault="003D613B" w:rsidP="00030D2F">
            <w:pPr>
              <w:pStyle w:val="TableParagraph"/>
              <w:spacing w:before="1"/>
              <w:ind w:left="105" w:right="96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(від 136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255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грн.)</w:t>
            </w:r>
          </w:p>
        </w:tc>
        <w:tc>
          <w:tcPr>
            <w:tcW w:w="2546" w:type="dxa"/>
            <w:vMerge w:val="restart"/>
          </w:tcPr>
          <w:p w:rsidR="003D613B" w:rsidRDefault="003D613B" w:rsidP="00030D2F">
            <w:pPr>
              <w:pStyle w:val="TableParagraph"/>
              <w:rPr>
                <w:rFonts w:ascii="Arial"/>
                <w:b/>
              </w:rPr>
            </w:pPr>
          </w:p>
          <w:p w:rsidR="003D613B" w:rsidRDefault="003D613B" w:rsidP="00030D2F">
            <w:pPr>
              <w:pStyle w:val="TableParagraph"/>
              <w:spacing w:before="6"/>
              <w:rPr>
                <w:rFonts w:ascii="Arial"/>
                <w:b/>
                <w:sz w:val="27"/>
              </w:rPr>
            </w:pPr>
          </w:p>
          <w:p w:rsidR="003D613B" w:rsidRDefault="003D613B" w:rsidP="00030D2F">
            <w:pPr>
              <w:pStyle w:val="TableParagraph"/>
              <w:spacing w:line="247" w:lineRule="auto"/>
              <w:ind w:left="28" w:right="16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Застосовують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виключно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підприємств,  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пов’язаних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бюджетними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коштами,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оскільки каральними функ-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ціями в цьому випадку на-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ділені</w:t>
            </w:r>
            <w:r>
              <w:rPr>
                <w:color w:val="231F20"/>
                <w:spacing w:val="-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органи</w:t>
            </w:r>
            <w:r>
              <w:rPr>
                <w:color w:val="231F20"/>
                <w:spacing w:val="-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Державної</w:t>
            </w:r>
            <w:r>
              <w:rPr>
                <w:color w:val="231F20"/>
                <w:spacing w:val="-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ау-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диторської</w:t>
            </w:r>
            <w:r>
              <w:rPr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служби</w:t>
            </w:r>
            <w:r>
              <w:rPr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України</w:t>
            </w:r>
          </w:p>
        </w:tc>
      </w:tr>
      <w:tr w:rsidR="003D613B" w:rsidTr="00030D2F">
        <w:trPr>
          <w:trHeight w:val="1061"/>
        </w:trPr>
        <w:tc>
          <w:tcPr>
            <w:tcW w:w="392" w:type="dxa"/>
          </w:tcPr>
          <w:p w:rsidR="003D613B" w:rsidRDefault="003D613B" w:rsidP="00030D2F">
            <w:pPr>
              <w:pStyle w:val="TableParagraph"/>
              <w:rPr>
                <w:rFonts w:ascii="Arial"/>
                <w:b/>
              </w:rPr>
            </w:pPr>
          </w:p>
          <w:p w:rsidR="003D613B" w:rsidRDefault="003D613B" w:rsidP="00030D2F">
            <w:pPr>
              <w:pStyle w:val="TableParagraph"/>
              <w:spacing w:before="158"/>
              <w:ind w:right="94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2.</w:t>
            </w:r>
          </w:p>
        </w:tc>
        <w:tc>
          <w:tcPr>
            <w:tcW w:w="4082" w:type="dxa"/>
          </w:tcPr>
          <w:p w:rsidR="003D613B" w:rsidRDefault="003D613B" w:rsidP="00030D2F">
            <w:pPr>
              <w:pStyle w:val="TableParagraph"/>
              <w:spacing w:before="51" w:line="247" w:lineRule="auto"/>
              <w:ind w:left="28" w:right="23"/>
              <w:rPr>
                <w:sz w:val="20"/>
              </w:rPr>
            </w:pPr>
            <w:r>
              <w:rPr>
                <w:color w:val="231F20"/>
                <w:sz w:val="20"/>
              </w:rPr>
              <w:t>Вчинення дій, перелічених у ряд. 1 цієї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таблиці,</w:t>
            </w:r>
            <w:r>
              <w:rPr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особою,</w:t>
            </w:r>
            <w:r>
              <w:rPr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яку</w:t>
            </w:r>
            <w:r>
              <w:rPr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протягом</w:t>
            </w:r>
            <w:r>
              <w:rPr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року</w:t>
            </w:r>
            <w:r>
              <w:rPr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було</w:t>
            </w:r>
            <w:r>
              <w:rPr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під-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дано</w:t>
            </w:r>
            <w:r>
              <w:rPr>
                <w:color w:val="231F20"/>
                <w:spacing w:val="2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адміністративному</w:t>
            </w:r>
            <w:r>
              <w:rPr>
                <w:color w:val="231F20"/>
                <w:spacing w:val="2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стягненню</w:t>
            </w:r>
            <w:r>
              <w:rPr>
                <w:color w:val="231F20"/>
                <w:spacing w:val="2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</w:t>
            </w:r>
            <w:r>
              <w:rPr>
                <w:color w:val="231F20"/>
                <w:spacing w:val="2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одне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таких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правопорушень</w:t>
            </w:r>
          </w:p>
        </w:tc>
        <w:tc>
          <w:tcPr>
            <w:tcW w:w="2154" w:type="dxa"/>
          </w:tcPr>
          <w:p w:rsidR="003D613B" w:rsidRDefault="003D613B" w:rsidP="00030D2F">
            <w:pPr>
              <w:pStyle w:val="TableParagraph"/>
              <w:spacing w:before="171" w:line="247" w:lineRule="auto"/>
              <w:ind w:left="428" w:right="145" w:hanging="268"/>
              <w:rPr>
                <w:sz w:val="20"/>
              </w:rPr>
            </w:pPr>
            <w:r>
              <w:rPr>
                <w:color w:val="231F20"/>
                <w:sz w:val="20"/>
              </w:rPr>
              <w:t>Штраф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1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розмірі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</w:t>
            </w:r>
            <w:r>
              <w:rPr>
                <w:color w:val="231F20"/>
                <w:spacing w:val="-5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10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20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нмдг</w:t>
            </w:r>
          </w:p>
          <w:p w:rsidR="003D613B" w:rsidRDefault="003D613B" w:rsidP="00030D2F">
            <w:pPr>
              <w:pStyle w:val="TableParagraph"/>
              <w:spacing w:before="2"/>
              <w:ind w:left="122"/>
              <w:rPr>
                <w:sz w:val="20"/>
              </w:rPr>
            </w:pPr>
            <w:r>
              <w:rPr>
                <w:color w:val="231F20"/>
                <w:sz w:val="20"/>
              </w:rPr>
              <w:t>(від 170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340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грн.)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:rsidR="003D613B" w:rsidRDefault="003D613B" w:rsidP="00030D2F">
            <w:pPr>
              <w:rPr>
                <w:sz w:val="2"/>
                <w:szCs w:val="2"/>
              </w:rPr>
            </w:pPr>
          </w:p>
        </w:tc>
      </w:tr>
      <w:tr w:rsidR="003D613B" w:rsidTr="00030D2F">
        <w:trPr>
          <w:trHeight w:val="1052"/>
        </w:trPr>
        <w:tc>
          <w:tcPr>
            <w:tcW w:w="392" w:type="dxa"/>
          </w:tcPr>
          <w:p w:rsidR="003D613B" w:rsidRDefault="003D613B" w:rsidP="00030D2F">
            <w:pPr>
              <w:pStyle w:val="TableParagraph"/>
              <w:rPr>
                <w:rFonts w:ascii="Arial"/>
                <w:b/>
              </w:rPr>
            </w:pPr>
          </w:p>
          <w:p w:rsidR="003D613B" w:rsidRDefault="003D613B" w:rsidP="00030D2F">
            <w:pPr>
              <w:pStyle w:val="TableParagraph"/>
              <w:spacing w:before="154"/>
              <w:ind w:right="94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3.</w:t>
            </w:r>
          </w:p>
        </w:tc>
        <w:tc>
          <w:tcPr>
            <w:tcW w:w="4082" w:type="dxa"/>
          </w:tcPr>
          <w:p w:rsidR="003D613B" w:rsidRDefault="003D613B" w:rsidP="00030D2F">
            <w:pPr>
              <w:pStyle w:val="TableParagraph"/>
              <w:spacing w:before="167" w:line="247" w:lineRule="auto"/>
              <w:ind w:left="28" w:right="35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Порушення порядку оприлюднення фінансо-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вої звітності або консолідованої фінансової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звітності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разом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аудиторським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звітом</w:t>
            </w:r>
          </w:p>
        </w:tc>
        <w:tc>
          <w:tcPr>
            <w:tcW w:w="2154" w:type="dxa"/>
          </w:tcPr>
          <w:p w:rsidR="003D613B" w:rsidRDefault="003D613B" w:rsidP="00030D2F">
            <w:pPr>
              <w:pStyle w:val="TableParagraph"/>
              <w:spacing w:before="47" w:line="247" w:lineRule="auto"/>
              <w:ind w:left="105" w:right="94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Штраф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1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розмірі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</w:t>
            </w:r>
            <w:r>
              <w:rPr>
                <w:color w:val="231F20"/>
                <w:spacing w:val="-5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1000</w:t>
            </w:r>
            <w:r>
              <w:rPr>
                <w:color w:val="231F20"/>
                <w:spacing w:val="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</w:t>
            </w:r>
            <w:r>
              <w:rPr>
                <w:color w:val="231F20"/>
                <w:spacing w:val="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2000</w:t>
            </w:r>
            <w:r>
              <w:rPr>
                <w:color w:val="231F20"/>
                <w:spacing w:val="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нмдг</w:t>
            </w:r>
          </w:p>
          <w:p w:rsidR="003D613B" w:rsidRDefault="003D613B" w:rsidP="00030D2F">
            <w:pPr>
              <w:pStyle w:val="TableParagraph"/>
              <w:spacing w:before="2"/>
              <w:ind w:left="105" w:right="96"/>
              <w:jc w:val="center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(від</w:t>
            </w:r>
            <w:r>
              <w:rPr>
                <w:color w:val="231F20"/>
                <w:spacing w:val="-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17000</w:t>
            </w:r>
          </w:p>
          <w:p w:rsidR="003D613B" w:rsidRDefault="003D613B" w:rsidP="00030D2F">
            <w:pPr>
              <w:pStyle w:val="TableParagraph"/>
              <w:spacing w:before="7"/>
              <w:ind w:left="105" w:right="96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до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34000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грн.)</w:t>
            </w:r>
          </w:p>
        </w:tc>
        <w:tc>
          <w:tcPr>
            <w:tcW w:w="2546" w:type="dxa"/>
            <w:vMerge w:val="restart"/>
          </w:tcPr>
          <w:p w:rsidR="003D613B" w:rsidRDefault="003D613B" w:rsidP="00030D2F">
            <w:pPr>
              <w:pStyle w:val="TableParagraph"/>
              <w:spacing w:line="205" w:lineRule="exact"/>
              <w:ind w:left="28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Штрафи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на</w:t>
            </w:r>
            <w:r>
              <w:rPr>
                <w:color w:val="231F20"/>
                <w:spacing w:val="1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суб’єктів</w:t>
            </w:r>
            <w:r>
              <w:rPr>
                <w:color w:val="231F20"/>
                <w:spacing w:val="1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госпо-</w:t>
            </w:r>
          </w:p>
          <w:p w:rsidR="003D613B" w:rsidRDefault="003D613B" w:rsidP="00030D2F">
            <w:pPr>
              <w:pStyle w:val="TableParagraph"/>
              <w:spacing w:line="240" w:lineRule="atLeast"/>
              <w:ind w:left="28" w:right="15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дарювання,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зобов’язаних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 xml:space="preserve">оприлюднити свою </w:t>
            </w:r>
            <w:r>
              <w:rPr>
                <w:color w:val="231F20"/>
                <w:sz w:val="20"/>
              </w:rPr>
              <w:t>фінан-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сову звітність разом з ау-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диторським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звітом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(крім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банків, небанківських фі-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нансових установ та емі-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тентів цінних паперів), на-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 xml:space="preserve">кладає </w:t>
            </w:r>
            <w:r>
              <w:rPr>
                <w:color w:val="231F20"/>
                <w:sz w:val="20"/>
              </w:rPr>
              <w:t>Орган суспільного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нагляду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аудиторською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діяльністю</w:t>
            </w:r>
          </w:p>
        </w:tc>
      </w:tr>
      <w:tr w:rsidR="003D613B" w:rsidTr="00030D2F">
        <w:trPr>
          <w:trHeight w:val="1520"/>
        </w:trPr>
        <w:tc>
          <w:tcPr>
            <w:tcW w:w="392" w:type="dxa"/>
          </w:tcPr>
          <w:p w:rsidR="003D613B" w:rsidRDefault="003D613B" w:rsidP="00030D2F">
            <w:pPr>
              <w:pStyle w:val="TableParagraph"/>
              <w:rPr>
                <w:rFonts w:ascii="Arial"/>
                <w:b/>
              </w:rPr>
            </w:pPr>
          </w:p>
          <w:p w:rsidR="003D613B" w:rsidRDefault="003D613B" w:rsidP="00030D2F">
            <w:pPr>
              <w:pStyle w:val="TableParagraph"/>
              <w:rPr>
                <w:rFonts w:ascii="Arial"/>
                <w:b/>
              </w:rPr>
            </w:pPr>
          </w:p>
          <w:p w:rsidR="003D613B" w:rsidRDefault="003D613B" w:rsidP="00030D2F">
            <w:pPr>
              <w:pStyle w:val="TableParagraph"/>
              <w:spacing w:before="135"/>
              <w:ind w:right="93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4.</w:t>
            </w:r>
          </w:p>
        </w:tc>
        <w:tc>
          <w:tcPr>
            <w:tcW w:w="4082" w:type="dxa"/>
          </w:tcPr>
          <w:p w:rsidR="003D613B" w:rsidRDefault="003D613B" w:rsidP="00030D2F">
            <w:pPr>
              <w:pStyle w:val="TableParagraph"/>
              <w:spacing w:before="5"/>
              <w:rPr>
                <w:rFonts w:ascii="Arial"/>
                <w:b/>
                <w:sz w:val="24"/>
              </w:rPr>
            </w:pPr>
          </w:p>
          <w:p w:rsidR="003D613B" w:rsidRDefault="003D613B" w:rsidP="00030D2F">
            <w:pPr>
              <w:pStyle w:val="TableParagraph"/>
              <w:spacing w:line="247" w:lineRule="auto"/>
              <w:ind w:left="28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Вчинення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дії,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зазначеної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ряд.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3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цієї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табли-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ці,</w:t>
            </w:r>
            <w:r>
              <w:rPr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особою,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яку</w:t>
            </w:r>
            <w:r>
              <w:rPr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протягом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року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було</w:t>
            </w:r>
            <w:r>
              <w:rPr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піддано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адміністративному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стягненню</w:t>
            </w:r>
            <w:r>
              <w:rPr>
                <w:color w:val="231F20"/>
                <w:spacing w:val="1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</w:t>
            </w:r>
            <w:r>
              <w:rPr>
                <w:color w:val="231F20"/>
                <w:spacing w:val="1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таке</w:t>
            </w:r>
            <w:r>
              <w:rPr>
                <w:color w:val="231F20"/>
                <w:spacing w:val="1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пра-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вопорушення</w:t>
            </w:r>
          </w:p>
        </w:tc>
        <w:tc>
          <w:tcPr>
            <w:tcW w:w="2154" w:type="dxa"/>
          </w:tcPr>
          <w:p w:rsidR="003D613B" w:rsidRDefault="003D613B" w:rsidP="00030D2F">
            <w:pPr>
              <w:pStyle w:val="TableParagraph"/>
              <w:spacing w:before="5"/>
              <w:rPr>
                <w:rFonts w:ascii="Arial"/>
                <w:b/>
                <w:sz w:val="24"/>
              </w:rPr>
            </w:pPr>
          </w:p>
          <w:p w:rsidR="003D613B" w:rsidRDefault="003D613B" w:rsidP="00030D2F">
            <w:pPr>
              <w:pStyle w:val="TableParagraph"/>
              <w:spacing w:line="247" w:lineRule="auto"/>
              <w:ind w:left="105" w:right="92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Штраф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1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розмірі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</w:t>
            </w:r>
            <w:r>
              <w:rPr>
                <w:color w:val="231F20"/>
                <w:spacing w:val="-5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2000</w:t>
            </w:r>
            <w:r>
              <w:rPr>
                <w:color w:val="231F20"/>
                <w:spacing w:val="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</w:t>
            </w:r>
            <w:r>
              <w:rPr>
                <w:color w:val="231F20"/>
                <w:spacing w:val="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3000</w:t>
            </w:r>
            <w:r>
              <w:rPr>
                <w:color w:val="231F20"/>
                <w:spacing w:val="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нмдг</w:t>
            </w:r>
          </w:p>
          <w:p w:rsidR="003D613B" w:rsidRDefault="003D613B" w:rsidP="00030D2F">
            <w:pPr>
              <w:pStyle w:val="TableParagraph"/>
              <w:spacing w:before="1"/>
              <w:ind w:left="105" w:right="95"/>
              <w:jc w:val="center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(від</w:t>
            </w:r>
            <w:r>
              <w:rPr>
                <w:color w:val="231F20"/>
                <w:spacing w:val="-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34000</w:t>
            </w:r>
          </w:p>
          <w:p w:rsidR="003D613B" w:rsidRDefault="003D613B" w:rsidP="00030D2F">
            <w:pPr>
              <w:pStyle w:val="TableParagraph"/>
              <w:spacing w:before="8"/>
              <w:ind w:left="105" w:right="95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до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51000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грн.)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:rsidR="003D613B" w:rsidRDefault="003D613B" w:rsidP="00030D2F">
            <w:pPr>
              <w:rPr>
                <w:sz w:val="2"/>
                <w:szCs w:val="2"/>
              </w:rPr>
            </w:pPr>
          </w:p>
        </w:tc>
      </w:tr>
      <w:tr w:rsidR="003D613B" w:rsidTr="00030D2F">
        <w:trPr>
          <w:trHeight w:val="1924"/>
        </w:trPr>
        <w:tc>
          <w:tcPr>
            <w:tcW w:w="392" w:type="dxa"/>
          </w:tcPr>
          <w:p w:rsidR="003D613B" w:rsidRDefault="003D613B" w:rsidP="00030D2F">
            <w:pPr>
              <w:pStyle w:val="TableParagraph"/>
              <w:rPr>
                <w:rFonts w:ascii="Arial"/>
                <w:b/>
              </w:rPr>
            </w:pPr>
          </w:p>
          <w:p w:rsidR="003D613B" w:rsidRDefault="003D613B" w:rsidP="00030D2F">
            <w:pPr>
              <w:pStyle w:val="TableParagraph"/>
              <w:rPr>
                <w:rFonts w:ascii="Arial"/>
                <w:b/>
              </w:rPr>
            </w:pPr>
          </w:p>
          <w:p w:rsidR="003D613B" w:rsidRDefault="003D613B" w:rsidP="00030D2F">
            <w:pPr>
              <w:pStyle w:val="TableParagraph"/>
              <w:spacing w:before="4"/>
              <w:rPr>
                <w:rFonts w:ascii="Arial"/>
                <w:b/>
                <w:sz w:val="28"/>
              </w:rPr>
            </w:pPr>
          </w:p>
          <w:p w:rsidR="003D613B" w:rsidRDefault="003D613B" w:rsidP="00030D2F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5.</w:t>
            </w:r>
          </w:p>
        </w:tc>
        <w:tc>
          <w:tcPr>
            <w:tcW w:w="4082" w:type="dxa"/>
          </w:tcPr>
          <w:p w:rsidR="003D613B" w:rsidRDefault="003D613B" w:rsidP="00030D2F">
            <w:pPr>
              <w:pStyle w:val="TableParagraph"/>
              <w:spacing w:line="247" w:lineRule="auto"/>
              <w:ind w:left="28" w:right="52"/>
              <w:rPr>
                <w:sz w:val="20"/>
              </w:rPr>
            </w:pPr>
            <w:r>
              <w:rPr>
                <w:color w:val="231F20"/>
                <w:spacing w:val="-1"/>
                <w:sz w:val="20"/>
              </w:rPr>
              <w:t xml:space="preserve">Неподання органам </w:t>
            </w:r>
            <w:r>
              <w:rPr>
                <w:color w:val="231F20"/>
                <w:sz w:val="20"/>
              </w:rPr>
              <w:t>державної статистики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даних для проведення державних ста-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тистичних спостережень або подання їх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недостовірними, не в повному обсязі, не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</w:t>
            </w:r>
            <w:r>
              <w:rPr>
                <w:color w:val="231F20"/>
                <w:spacing w:val="1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формою,</w:t>
            </w:r>
            <w:r>
              <w:rPr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передбаченою</w:t>
            </w:r>
            <w:r>
              <w:rPr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звітно-статис-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тичною</w:t>
            </w:r>
            <w:r>
              <w:rPr>
                <w:color w:val="231F20"/>
                <w:spacing w:val="2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документацією,</w:t>
            </w:r>
            <w:r>
              <w:rPr>
                <w:color w:val="231F20"/>
                <w:spacing w:val="2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або</w:t>
            </w:r>
            <w:r>
              <w:rPr>
                <w:color w:val="231F20"/>
                <w:spacing w:val="2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із</w:t>
            </w:r>
            <w:r>
              <w:rPr>
                <w:color w:val="231F20"/>
                <w:spacing w:val="2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запізненням;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незабезпечення</w:t>
            </w:r>
            <w:r>
              <w:rPr>
                <w:color w:val="231F20"/>
                <w:spacing w:val="1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належного</w:t>
            </w:r>
            <w:r>
              <w:rPr>
                <w:color w:val="231F20"/>
                <w:spacing w:val="1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стану</w:t>
            </w:r>
            <w:r>
              <w:rPr>
                <w:color w:val="231F20"/>
                <w:spacing w:val="1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первин-</w:t>
            </w:r>
          </w:p>
          <w:p w:rsidR="003D613B" w:rsidRDefault="003D613B" w:rsidP="00030D2F">
            <w:pPr>
              <w:pStyle w:val="TableParagraph"/>
              <w:ind w:left="28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ного</w:t>
            </w:r>
            <w:r>
              <w:rPr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обліку</w:t>
            </w:r>
          </w:p>
        </w:tc>
        <w:tc>
          <w:tcPr>
            <w:tcW w:w="2154" w:type="dxa"/>
          </w:tcPr>
          <w:p w:rsidR="003D613B" w:rsidRDefault="003D613B" w:rsidP="00030D2F">
            <w:pPr>
              <w:pStyle w:val="TableParagraph"/>
              <w:rPr>
                <w:rFonts w:ascii="Arial"/>
                <w:b/>
              </w:rPr>
            </w:pPr>
          </w:p>
          <w:p w:rsidR="003D613B" w:rsidRDefault="003D613B" w:rsidP="00030D2F">
            <w:pPr>
              <w:pStyle w:val="TableParagraph"/>
              <w:spacing w:before="6"/>
              <w:rPr>
                <w:rFonts w:ascii="Arial"/>
                <w:b/>
                <w:sz w:val="29"/>
              </w:rPr>
            </w:pPr>
          </w:p>
          <w:p w:rsidR="003D613B" w:rsidRDefault="003D613B" w:rsidP="00030D2F">
            <w:pPr>
              <w:pStyle w:val="TableParagraph"/>
              <w:spacing w:line="247" w:lineRule="auto"/>
              <w:ind w:left="428" w:right="144" w:hanging="268"/>
              <w:rPr>
                <w:sz w:val="20"/>
              </w:rPr>
            </w:pPr>
            <w:r>
              <w:rPr>
                <w:color w:val="231F20"/>
                <w:sz w:val="20"/>
              </w:rPr>
              <w:t>Штраф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розмірі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</w:t>
            </w:r>
            <w:r>
              <w:rPr>
                <w:color w:val="231F20"/>
                <w:spacing w:val="-5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10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15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нмдг</w:t>
            </w:r>
          </w:p>
          <w:p w:rsidR="003D613B" w:rsidRDefault="003D613B" w:rsidP="00030D2F">
            <w:pPr>
              <w:pStyle w:val="TableParagraph"/>
              <w:spacing w:before="1"/>
              <w:ind w:left="123"/>
              <w:rPr>
                <w:sz w:val="20"/>
              </w:rPr>
            </w:pPr>
            <w:r>
              <w:rPr>
                <w:color w:val="231F20"/>
                <w:sz w:val="20"/>
              </w:rPr>
              <w:t>(від 170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255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грн.)</w:t>
            </w:r>
          </w:p>
        </w:tc>
        <w:tc>
          <w:tcPr>
            <w:tcW w:w="2546" w:type="dxa"/>
            <w:vMerge w:val="restart"/>
          </w:tcPr>
          <w:p w:rsidR="003D613B" w:rsidRDefault="003D613B" w:rsidP="00030D2F">
            <w:pPr>
              <w:pStyle w:val="TableParagraph"/>
              <w:rPr>
                <w:rFonts w:ascii="Arial"/>
                <w:b/>
              </w:rPr>
            </w:pPr>
          </w:p>
          <w:p w:rsidR="003D613B" w:rsidRDefault="003D613B" w:rsidP="00030D2F">
            <w:pPr>
              <w:pStyle w:val="TableParagraph"/>
              <w:rPr>
                <w:rFonts w:ascii="Arial"/>
                <w:b/>
              </w:rPr>
            </w:pPr>
          </w:p>
          <w:p w:rsidR="003D613B" w:rsidRDefault="003D613B" w:rsidP="00030D2F">
            <w:pPr>
              <w:pStyle w:val="TableParagraph"/>
              <w:spacing w:before="1"/>
              <w:rPr>
                <w:rFonts w:ascii="Arial"/>
                <w:b/>
                <w:sz w:val="30"/>
              </w:rPr>
            </w:pPr>
          </w:p>
          <w:p w:rsidR="003D613B" w:rsidRDefault="003D613B" w:rsidP="00030D2F">
            <w:pPr>
              <w:pStyle w:val="TableParagraph"/>
              <w:spacing w:before="1" w:line="247" w:lineRule="auto"/>
              <w:ind w:left="28" w:right="15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Накладають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органи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Дер-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 xml:space="preserve">жавної </w:t>
            </w:r>
            <w:r>
              <w:rPr>
                <w:color w:val="231F20"/>
                <w:sz w:val="20"/>
              </w:rPr>
              <w:t>служби статистики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України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неподання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їм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фінансової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звітності</w:t>
            </w:r>
          </w:p>
        </w:tc>
      </w:tr>
      <w:tr w:rsidR="003D613B" w:rsidTr="00030D2F">
        <w:trPr>
          <w:trHeight w:val="750"/>
        </w:trPr>
        <w:tc>
          <w:tcPr>
            <w:tcW w:w="392" w:type="dxa"/>
          </w:tcPr>
          <w:p w:rsidR="003D613B" w:rsidRDefault="003D613B" w:rsidP="00030D2F">
            <w:pPr>
              <w:pStyle w:val="TableParagraph"/>
              <w:spacing w:before="2"/>
              <w:rPr>
                <w:rFonts w:ascii="Arial"/>
                <w:b/>
              </w:rPr>
            </w:pPr>
          </w:p>
          <w:p w:rsidR="003D613B" w:rsidRDefault="003D613B" w:rsidP="00030D2F">
            <w:pPr>
              <w:pStyle w:val="TableParagraph"/>
              <w:spacing w:before="1"/>
              <w:ind w:right="93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6.</w:t>
            </w:r>
          </w:p>
        </w:tc>
        <w:tc>
          <w:tcPr>
            <w:tcW w:w="4082" w:type="dxa"/>
          </w:tcPr>
          <w:p w:rsidR="003D613B" w:rsidRDefault="003D613B" w:rsidP="00030D2F">
            <w:pPr>
              <w:pStyle w:val="TableParagraph"/>
              <w:spacing w:before="8" w:line="240" w:lineRule="atLeast"/>
              <w:ind w:left="28" w:right="91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Дії,</w:t>
            </w:r>
            <w:r>
              <w:rPr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перелічені</w:t>
            </w:r>
            <w:r>
              <w:rPr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</w:t>
            </w:r>
            <w:r>
              <w:rPr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ряд.</w:t>
            </w:r>
            <w:r>
              <w:rPr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5</w:t>
            </w:r>
            <w:r>
              <w:rPr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цієї</w:t>
            </w:r>
            <w:r>
              <w:rPr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таблиці,</w:t>
            </w:r>
            <w:r>
              <w:rPr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вчинені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повторно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протягом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року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після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накладення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адміністративного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стягнення</w:t>
            </w:r>
          </w:p>
        </w:tc>
        <w:tc>
          <w:tcPr>
            <w:tcW w:w="2154" w:type="dxa"/>
          </w:tcPr>
          <w:p w:rsidR="003D613B" w:rsidRDefault="003D613B" w:rsidP="00030D2F">
            <w:pPr>
              <w:pStyle w:val="TableParagraph"/>
              <w:spacing w:before="16" w:line="247" w:lineRule="auto"/>
              <w:ind w:left="428" w:right="144" w:hanging="268"/>
              <w:rPr>
                <w:sz w:val="20"/>
              </w:rPr>
            </w:pPr>
            <w:r>
              <w:rPr>
                <w:color w:val="231F20"/>
                <w:sz w:val="20"/>
              </w:rPr>
              <w:t>Штраф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розмірі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</w:t>
            </w:r>
            <w:r>
              <w:rPr>
                <w:color w:val="231F20"/>
                <w:spacing w:val="-5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15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25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нмдг</w:t>
            </w:r>
          </w:p>
          <w:p w:rsidR="003D613B" w:rsidRDefault="003D613B" w:rsidP="00030D2F">
            <w:pPr>
              <w:pStyle w:val="TableParagraph"/>
              <w:spacing w:before="1"/>
              <w:ind w:left="123"/>
              <w:rPr>
                <w:sz w:val="20"/>
              </w:rPr>
            </w:pPr>
            <w:r>
              <w:rPr>
                <w:color w:val="231F20"/>
                <w:sz w:val="20"/>
              </w:rPr>
              <w:t>(від 255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425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грн.)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:rsidR="003D613B" w:rsidRDefault="003D613B" w:rsidP="00030D2F">
            <w:pPr>
              <w:rPr>
                <w:sz w:val="2"/>
                <w:szCs w:val="2"/>
              </w:rPr>
            </w:pPr>
          </w:p>
        </w:tc>
      </w:tr>
    </w:tbl>
    <w:p w:rsidR="003D613B" w:rsidRDefault="003D613B" w:rsidP="003D613B">
      <w:pPr>
        <w:spacing w:before="114"/>
        <w:ind w:left="387"/>
        <w:rPr>
          <w:sz w:val="20"/>
        </w:rPr>
      </w:pPr>
      <w:r>
        <w:rPr>
          <w:color w:val="231F20"/>
          <w:w w:val="95"/>
          <w:sz w:val="20"/>
        </w:rPr>
        <w:t>Джерело:</w:t>
      </w:r>
      <w:r>
        <w:rPr>
          <w:color w:val="231F20"/>
          <w:spacing w:val="-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[5].</w:t>
      </w:r>
    </w:p>
    <w:p w:rsidR="003D613B" w:rsidRDefault="003D613B" w:rsidP="003D613B">
      <w:pPr>
        <w:pStyle w:val="a3"/>
        <w:spacing w:before="6"/>
        <w:rPr>
          <w:sz w:val="23"/>
        </w:rPr>
      </w:pPr>
    </w:p>
    <w:p w:rsidR="003D613B" w:rsidRDefault="003D613B" w:rsidP="003D613B">
      <w:pPr>
        <w:pStyle w:val="a3"/>
        <w:spacing w:line="247" w:lineRule="auto"/>
        <w:ind w:left="104" w:right="274" w:firstLine="283"/>
        <w:jc w:val="both"/>
      </w:pPr>
      <w:r>
        <w:rPr>
          <w:color w:val="231F20"/>
          <w:w w:val="95"/>
        </w:rPr>
        <w:t>Також існує відповідальність у разі неподання фінансової звітності до органу ДПСУ плат-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ником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податку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прибуток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або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неприбутковим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підприємствам,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установою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й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організацією,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оскільки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фінансова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звітність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є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додатком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декларації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податку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прибуток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(звіту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про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ви-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>користання доходів (прибутків) неприбуткової організації) та її невід’ємною частиною. У разі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неподання до органу ДПСУ фінансової звітності податкова звітність не визнається податко-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вою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декларацією.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Згідно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з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п.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120.1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Податкового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кодексу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України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неподання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фінансової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звіт-</w:t>
      </w:r>
    </w:p>
    <w:p w:rsidR="003D613B" w:rsidRDefault="003D613B" w:rsidP="003D613B">
      <w:pPr>
        <w:spacing w:line="247" w:lineRule="auto"/>
        <w:jc w:val="both"/>
        <w:sectPr w:rsidR="003D613B">
          <w:pgSz w:w="11910" w:h="16840"/>
          <w:pgMar w:top="880" w:right="1140" w:bottom="1260" w:left="1200" w:header="0" w:footer="1065" w:gutter="0"/>
          <w:cols w:space="720"/>
        </w:sectPr>
      </w:pPr>
    </w:p>
    <w:p w:rsidR="003D613B" w:rsidRDefault="003D613B" w:rsidP="003D613B">
      <w:pPr>
        <w:pStyle w:val="a3"/>
        <w:spacing w:before="10"/>
        <w:rPr>
          <w:rFonts w:ascii="Comic Sans MS"/>
          <w:i/>
          <w:sz w:val="16"/>
        </w:rPr>
      </w:pPr>
    </w:p>
    <w:p w:rsidR="003D613B" w:rsidRDefault="003D613B" w:rsidP="003D613B">
      <w:pPr>
        <w:pStyle w:val="a3"/>
        <w:spacing w:before="95" w:line="247" w:lineRule="auto"/>
        <w:ind w:left="217" w:right="160"/>
        <w:jc w:val="both"/>
        <w:rPr>
          <w:rFonts w:ascii="Arial" w:hAnsi="Arial"/>
          <w:b/>
          <w:i/>
        </w:rPr>
      </w:pPr>
      <w:r>
        <w:rPr>
          <w:color w:val="231F20"/>
          <w:w w:val="95"/>
        </w:rPr>
        <w:t xml:space="preserve">ності до органу ДПСУ призведе до накладення штрафу, що становить </w:t>
      </w:r>
      <w:r>
        <w:rPr>
          <w:rFonts w:ascii="Arial" w:hAnsi="Arial"/>
          <w:b/>
          <w:i/>
          <w:color w:val="231F20"/>
          <w:w w:val="95"/>
        </w:rPr>
        <w:t xml:space="preserve">170 грн. </w:t>
      </w:r>
      <w:r>
        <w:rPr>
          <w:color w:val="231F20"/>
          <w:w w:val="95"/>
        </w:rPr>
        <w:t>за кожне не-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подання або несвоєчасне подання. У разі вчинення тих же дій платником податків, до якого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протягом</w:t>
      </w:r>
      <w:r>
        <w:rPr>
          <w:color w:val="231F20"/>
          <w:spacing w:val="25"/>
          <w:w w:val="95"/>
        </w:rPr>
        <w:t xml:space="preserve"> </w:t>
      </w:r>
      <w:r>
        <w:rPr>
          <w:color w:val="231F20"/>
          <w:w w:val="95"/>
        </w:rPr>
        <w:t>року</w:t>
      </w:r>
      <w:r>
        <w:rPr>
          <w:color w:val="231F20"/>
          <w:spacing w:val="25"/>
          <w:w w:val="95"/>
        </w:rPr>
        <w:t xml:space="preserve"> </w:t>
      </w:r>
      <w:r>
        <w:rPr>
          <w:color w:val="231F20"/>
          <w:w w:val="95"/>
        </w:rPr>
        <w:t>був</w:t>
      </w:r>
      <w:r>
        <w:rPr>
          <w:color w:val="231F20"/>
          <w:spacing w:val="25"/>
          <w:w w:val="95"/>
        </w:rPr>
        <w:t xml:space="preserve"> </w:t>
      </w:r>
      <w:r>
        <w:rPr>
          <w:color w:val="231F20"/>
          <w:w w:val="95"/>
        </w:rPr>
        <w:t>застосований</w:t>
      </w:r>
      <w:r>
        <w:rPr>
          <w:color w:val="231F20"/>
          <w:spacing w:val="26"/>
          <w:w w:val="95"/>
        </w:rPr>
        <w:t xml:space="preserve"> </w:t>
      </w:r>
      <w:r>
        <w:rPr>
          <w:color w:val="231F20"/>
          <w:w w:val="95"/>
        </w:rPr>
        <w:t>штраф</w:t>
      </w:r>
      <w:r>
        <w:rPr>
          <w:color w:val="231F20"/>
          <w:spacing w:val="25"/>
          <w:w w:val="95"/>
        </w:rPr>
        <w:t xml:space="preserve"> </w:t>
      </w:r>
      <w:r>
        <w:rPr>
          <w:color w:val="231F20"/>
          <w:w w:val="95"/>
        </w:rPr>
        <w:t>за</w:t>
      </w:r>
      <w:r>
        <w:rPr>
          <w:color w:val="231F20"/>
          <w:spacing w:val="25"/>
          <w:w w:val="95"/>
        </w:rPr>
        <w:t xml:space="preserve"> </w:t>
      </w:r>
      <w:r>
        <w:rPr>
          <w:color w:val="231F20"/>
          <w:w w:val="95"/>
        </w:rPr>
        <w:t>таке</w:t>
      </w:r>
      <w:r>
        <w:rPr>
          <w:color w:val="231F20"/>
          <w:spacing w:val="26"/>
          <w:w w:val="95"/>
        </w:rPr>
        <w:t xml:space="preserve"> </w:t>
      </w:r>
      <w:r>
        <w:rPr>
          <w:color w:val="231F20"/>
          <w:w w:val="95"/>
        </w:rPr>
        <w:t>порушення,</w:t>
      </w:r>
      <w:r>
        <w:rPr>
          <w:color w:val="231F20"/>
          <w:spacing w:val="25"/>
          <w:w w:val="95"/>
        </w:rPr>
        <w:t xml:space="preserve"> </w:t>
      </w:r>
      <w:r>
        <w:rPr>
          <w:color w:val="231F20"/>
          <w:w w:val="95"/>
        </w:rPr>
        <w:t>санкція</w:t>
      </w:r>
      <w:r>
        <w:rPr>
          <w:color w:val="231F20"/>
          <w:spacing w:val="25"/>
          <w:w w:val="95"/>
        </w:rPr>
        <w:t xml:space="preserve"> </w:t>
      </w:r>
      <w:r>
        <w:rPr>
          <w:color w:val="231F20"/>
          <w:w w:val="95"/>
        </w:rPr>
        <w:t>становитиме</w:t>
      </w:r>
      <w:r>
        <w:rPr>
          <w:color w:val="231F20"/>
          <w:spacing w:val="26"/>
          <w:w w:val="95"/>
        </w:rPr>
        <w:t xml:space="preserve"> </w:t>
      </w:r>
      <w:r>
        <w:rPr>
          <w:rFonts w:ascii="Arial" w:hAnsi="Arial"/>
          <w:b/>
          <w:i/>
          <w:color w:val="231F20"/>
          <w:w w:val="95"/>
        </w:rPr>
        <w:t>1020</w:t>
      </w:r>
      <w:r>
        <w:rPr>
          <w:rFonts w:ascii="Arial" w:hAnsi="Arial"/>
          <w:b/>
          <w:i/>
          <w:color w:val="231F20"/>
          <w:spacing w:val="30"/>
          <w:w w:val="95"/>
        </w:rPr>
        <w:t xml:space="preserve"> </w:t>
      </w:r>
      <w:r>
        <w:rPr>
          <w:rFonts w:ascii="Arial" w:hAnsi="Arial"/>
          <w:b/>
          <w:i/>
          <w:color w:val="231F20"/>
          <w:w w:val="95"/>
        </w:rPr>
        <w:t>грн.</w:t>
      </w:r>
    </w:p>
    <w:p w:rsidR="003D613B" w:rsidRDefault="003D613B" w:rsidP="003D613B">
      <w:pPr>
        <w:pStyle w:val="a3"/>
        <w:rPr>
          <w:rFonts w:ascii="Arial"/>
          <w:b/>
          <w:i/>
          <w:sz w:val="24"/>
        </w:rPr>
      </w:pPr>
    </w:p>
    <w:p w:rsidR="003D613B" w:rsidRDefault="003D613B" w:rsidP="003D613B">
      <w:pPr>
        <w:pStyle w:val="a3"/>
        <w:spacing w:before="3"/>
        <w:rPr>
          <w:rFonts w:ascii="Arial"/>
          <w:b/>
          <w:i/>
          <w:sz w:val="21"/>
        </w:rPr>
      </w:pPr>
    </w:p>
    <w:p w:rsidR="003D613B" w:rsidRDefault="003D613B" w:rsidP="003D613B">
      <w:pPr>
        <w:pStyle w:val="4"/>
        <w:tabs>
          <w:tab w:val="left" w:pos="9401"/>
        </w:tabs>
        <w:jc w:val="both"/>
      </w:pPr>
      <w:r>
        <w:rPr>
          <w:color w:val="231F20"/>
          <w:w w:val="107"/>
          <w:shd w:val="clear" w:color="auto" w:fill="D1D3D4"/>
        </w:rPr>
        <w:t xml:space="preserve"> </w:t>
      </w:r>
      <w:r>
        <w:rPr>
          <w:color w:val="231F20"/>
          <w:shd w:val="clear" w:color="auto" w:fill="D1D3D4"/>
        </w:rPr>
        <w:t xml:space="preserve">   </w:t>
      </w:r>
      <w:r>
        <w:rPr>
          <w:color w:val="231F20"/>
          <w:spacing w:val="-28"/>
          <w:shd w:val="clear" w:color="auto" w:fill="D1D3D4"/>
        </w:rPr>
        <w:t xml:space="preserve"> </w:t>
      </w:r>
      <w:r>
        <w:rPr>
          <w:color w:val="231F20"/>
          <w:w w:val="90"/>
          <w:shd w:val="clear" w:color="auto" w:fill="D1D3D4"/>
        </w:rPr>
        <w:t>КОНТРОЛЬНІ</w:t>
      </w:r>
      <w:r>
        <w:rPr>
          <w:color w:val="231F20"/>
          <w:spacing w:val="34"/>
          <w:w w:val="90"/>
          <w:shd w:val="clear" w:color="auto" w:fill="D1D3D4"/>
        </w:rPr>
        <w:t xml:space="preserve"> </w:t>
      </w:r>
      <w:r>
        <w:rPr>
          <w:color w:val="231F20"/>
          <w:w w:val="90"/>
          <w:shd w:val="clear" w:color="auto" w:fill="D1D3D4"/>
        </w:rPr>
        <w:t>ПИТАННЯ:</w:t>
      </w:r>
      <w:r>
        <w:rPr>
          <w:color w:val="231F20"/>
          <w:shd w:val="clear" w:color="auto" w:fill="D1D3D4"/>
        </w:rPr>
        <w:tab/>
      </w:r>
    </w:p>
    <w:p w:rsidR="003D613B" w:rsidRDefault="003D613B" w:rsidP="003D613B">
      <w:pPr>
        <w:pStyle w:val="a3"/>
        <w:spacing w:before="7"/>
        <w:rPr>
          <w:rFonts w:ascii="Arial"/>
          <w:b/>
          <w:sz w:val="23"/>
        </w:rPr>
      </w:pPr>
    </w:p>
    <w:p w:rsidR="003D613B" w:rsidRDefault="003D613B" w:rsidP="003D613B">
      <w:pPr>
        <w:pStyle w:val="a7"/>
        <w:numPr>
          <w:ilvl w:val="1"/>
          <w:numId w:val="1"/>
        </w:numPr>
        <w:tabs>
          <w:tab w:val="left" w:pos="765"/>
        </w:tabs>
        <w:ind w:hanging="265"/>
      </w:pPr>
      <w:r>
        <w:rPr>
          <w:color w:val="231F20"/>
        </w:rPr>
        <w:t>Що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таке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звітність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підприємства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яке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її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призначення?</w:t>
      </w:r>
    </w:p>
    <w:p w:rsidR="003D613B" w:rsidRDefault="003D613B" w:rsidP="003D613B">
      <w:pPr>
        <w:pStyle w:val="a7"/>
        <w:numPr>
          <w:ilvl w:val="1"/>
          <w:numId w:val="1"/>
        </w:numPr>
        <w:tabs>
          <w:tab w:val="left" w:pos="785"/>
        </w:tabs>
        <w:spacing w:before="6" w:line="247" w:lineRule="auto"/>
        <w:ind w:left="784" w:right="161" w:hanging="284"/>
      </w:pPr>
      <w:r>
        <w:rPr>
          <w:color w:val="231F20"/>
          <w:spacing w:val="-1"/>
        </w:rPr>
        <w:t>Назвіть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нормативно-правові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акти,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що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регламентують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складання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фінансової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звітності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підприємств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Україні.</w:t>
      </w:r>
    </w:p>
    <w:p w:rsidR="003D613B" w:rsidRDefault="003D613B" w:rsidP="003D613B">
      <w:pPr>
        <w:pStyle w:val="a7"/>
        <w:numPr>
          <w:ilvl w:val="1"/>
          <w:numId w:val="1"/>
        </w:numPr>
        <w:tabs>
          <w:tab w:val="left" w:pos="765"/>
        </w:tabs>
        <w:spacing w:line="253" w:lineRule="exact"/>
        <w:ind w:hanging="265"/>
      </w:pPr>
      <w:r>
        <w:rPr>
          <w:color w:val="231F20"/>
        </w:rPr>
        <w:t>Що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таке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фінансова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звітність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яке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її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значення?</w:t>
      </w:r>
    </w:p>
    <w:p w:rsidR="003D613B" w:rsidRDefault="003D613B" w:rsidP="003D613B">
      <w:pPr>
        <w:pStyle w:val="a7"/>
        <w:numPr>
          <w:ilvl w:val="1"/>
          <w:numId w:val="1"/>
        </w:numPr>
        <w:tabs>
          <w:tab w:val="left" w:pos="765"/>
        </w:tabs>
        <w:spacing w:before="7"/>
        <w:ind w:hanging="265"/>
      </w:pPr>
      <w:r>
        <w:rPr>
          <w:color w:val="231F20"/>
          <w:w w:val="95"/>
        </w:rPr>
        <w:t>Дайте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визначення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терміну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«бухгалтерська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звітність».</w:t>
      </w:r>
    </w:p>
    <w:p w:rsidR="003D613B" w:rsidRDefault="003D613B" w:rsidP="003D613B">
      <w:pPr>
        <w:pStyle w:val="a7"/>
        <w:numPr>
          <w:ilvl w:val="1"/>
          <w:numId w:val="1"/>
        </w:numPr>
        <w:tabs>
          <w:tab w:val="left" w:pos="765"/>
        </w:tabs>
        <w:spacing w:before="7"/>
        <w:ind w:hanging="265"/>
      </w:pPr>
      <w:r>
        <w:rPr>
          <w:color w:val="231F20"/>
          <w:w w:val="95"/>
        </w:rPr>
        <w:t>Дайте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визначення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терміну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«фінансова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звітність».</w:t>
      </w:r>
    </w:p>
    <w:p w:rsidR="003D613B" w:rsidRDefault="003D613B" w:rsidP="003D613B">
      <w:pPr>
        <w:pStyle w:val="a7"/>
        <w:numPr>
          <w:ilvl w:val="1"/>
          <w:numId w:val="1"/>
        </w:numPr>
        <w:tabs>
          <w:tab w:val="left" w:pos="765"/>
        </w:tabs>
        <w:spacing w:before="6"/>
        <w:ind w:hanging="265"/>
      </w:pPr>
      <w:r>
        <w:rPr>
          <w:color w:val="231F20"/>
          <w:w w:val="95"/>
        </w:rPr>
        <w:t>Дайте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визначення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терміну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«консолідована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фінансова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звітність».</w:t>
      </w:r>
    </w:p>
    <w:p w:rsidR="003D613B" w:rsidRDefault="003D613B" w:rsidP="003D613B">
      <w:pPr>
        <w:pStyle w:val="a7"/>
        <w:numPr>
          <w:ilvl w:val="1"/>
          <w:numId w:val="1"/>
        </w:numPr>
        <w:tabs>
          <w:tab w:val="left" w:pos="765"/>
        </w:tabs>
        <w:spacing w:before="7"/>
        <w:ind w:hanging="265"/>
      </w:pPr>
      <w:r>
        <w:rPr>
          <w:color w:val="231F20"/>
        </w:rPr>
        <w:t>Що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відображає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податкова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статистична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звітність?</w:t>
      </w:r>
    </w:p>
    <w:p w:rsidR="003D613B" w:rsidRDefault="003D613B" w:rsidP="003D613B">
      <w:pPr>
        <w:pStyle w:val="a7"/>
        <w:numPr>
          <w:ilvl w:val="1"/>
          <w:numId w:val="1"/>
        </w:numPr>
        <w:tabs>
          <w:tab w:val="left" w:pos="765"/>
        </w:tabs>
        <w:spacing w:before="6"/>
        <w:ind w:hanging="265"/>
      </w:pPr>
      <w:r>
        <w:rPr>
          <w:color w:val="231F20"/>
          <w:w w:val="95"/>
        </w:rPr>
        <w:t>Яким</w:t>
      </w:r>
      <w:r>
        <w:rPr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є</w:t>
      </w:r>
      <w:r>
        <w:rPr>
          <w:color w:val="231F20"/>
          <w:spacing w:val="25"/>
          <w:w w:val="95"/>
        </w:rPr>
        <w:t xml:space="preserve"> </w:t>
      </w:r>
      <w:r>
        <w:rPr>
          <w:color w:val="231F20"/>
          <w:w w:val="95"/>
        </w:rPr>
        <w:t>склад</w:t>
      </w:r>
      <w:r>
        <w:rPr>
          <w:color w:val="231F20"/>
          <w:spacing w:val="25"/>
          <w:w w:val="95"/>
        </w:rPr>
        <w:t xml:space="preserve"> </w:t>
      </w:r>
      <w:r>
        <w:rPr>
          <w:color w:val="231F20"/>
          <w:w w:val="95"/>
        </w:rPr>
        <w:t>фінансової</w:t>
      </w:r>
      <w:r>
        <w:rPr>
          <w:color w:val="231F20"/>
          <w:spacing w:val="25"/>
          <w:w w:val="95"/>
        </w:rPr>
        <w:t xml:space="preserve"> </w:t>
      </w:r>
      <w:r>
        <w:rPr>
          <w:color w:val="231F20"/>
          <w:w w:val="95"/>
        </w:rPr>
        <w:t>звітності</w:t>
      </w:r>
      <w:r>
        <w:rPr>
          <w:color w:val="231F20"/>
          <w:spacing w:val="25"/>
          <w:w w:val="95"/>
        </w:rPr>
        <w:t xml:space="preserve"> </w:t>
      </w:r>
      <w:r>
        <w:rPr>
          <w:color w:val="231F20"/>
          <w:w w:val="95"/>
        </w:rPr>
        <w:t>підприємства?</w:t>
      </w:r>
    </w:p>
    <w:p w:rsidR="003D613B" w:rsidRDefault="003D613B" w:rsidP="003D613B">
      <w:pPr>
        <w:pStyle w:val="a7"/>
        <w:numPr>
          <w:ilvl w:val="1"/>
          <w:numId w:val="1"/>
        </w:numPr>
        <w:tabs>
          <w:tab w:val="left" w:pos="765"/>
        </w:tabs>
        <w:spacing w:before="7"/>
        <w:ind w:hanging="265"/>
      </w:pPr>
      <w:r>
        <w:rPr>
          <w:color w:val="231F20"/>
          <w:w w:val="95"/>
        </w:rPr>
        <w:t>Які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суб’єкти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складають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і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подають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повну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фінансову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звітність?</w:t>
      </w:r>
    </w:p>
    <w:p w:rsidR="003D613B" w:rsidRDefault="003D613B" w:rsidP="003D613B">
      <w:pPr>
        <w:pStyle w:val="a7"/>
        <w:numPr>
          <w:ilvl w:val="1"/>
          <w:numId w:val="1"/>
        </w:numPr>
        <w:tabs>
          <w:tab w:val="left" w:pos="897"/>
        </w:tabs>
        <w:spacing w:before="6"/>
        <w:ind w:left="896" w:hanging="397"/>
      </w:pPr>
      <w:r>
        <w:rPr>
          <w:color w:val="231F20"/>
          <w:w w:val="95"/>
        </w:rPr>
        <w:t>Які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суб’єкти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складають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і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подають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скорочену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фінансову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звітність?</w:t>
      </w:r>
    </w:p>
    <w:p w:rsidR="003D613B" w:rsidRDefault="003D613B" w:rsidP="003D613B">
      <w:pPr>
        <w:pStyle w:val="a7"/>
        <w:numPr>
          <w:ilvl w:val="1"/>
          <w:numId w:val="1"/>
        </w:numPr>
        <w:tabs>
          <w:tab w:val="left" w:pos="897"/>
        </w:tabs>
        <w:spacing w:before="7"/>
        <w:ind w:left="896" w:hanging="397"/>
      </w:pPr>
      <w:r>
        <w:rPr>
          <w:color w:val="231F20"/>
        </w:rPr>
        <w:t>Хто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є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користувачами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фінансової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звітності?</w:t>
      </w:r>
    </w:p>
    <w:p w:rsidR="003D613B" w:rsidRDefault="003D613B" w:rsidP="003D613B">
      <w:pPr>
        <w:pStyle w:val="a7"/>
        <w:numPr>
          <w:ilvl w:val="1"/>
          <w:numId w:val="1"/>
        </w:numPr>
        <w:tabs>
          <w:tab w:val="left" w:pos="897"/>
        </w:tabs>
        <w:spacing w:before="7"/>
        <w:ind w:left="896" w:hanging="397"/>
      </w:pPr>
      <w:r>
        <w:rPr>
          <w:color w:val="231F20"/>
          <w:w w:val="95"/>
        </w:rPr>
        <w:t>Охарактеризуйте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сутність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форм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фінансової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звітності.</w:t>
      </w:r>
    </w:p>
    <w:p w:rsidR="003D613B" w:rsidRDefault="003D613B" w:rsidP="003D613B">
      <w:pPr>
        <w:pStyle w:val="a7"/>
        <w:numPr>
          <w:ilvl w:val="1"/>
          <w:numId w:val="1"/>
        </w:numPr>
        <w:tabs>
          <w:tab w:val="left" w:pos="897"/>
        </w:tabs>
        <w:spacing w:before="6"/>
        <w:ind w:left="896" w:hanging="397"/>
      </w:pPr>
      <w:r>
        <w:rPr>
          <w:color w:val="231F20"/>
        </w:rPr>
        <w:t>Якими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є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основі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вимоги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складання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фінансової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звітності?</w:t>
      </w:r>
    </w:p>
    <w:p w:rsidR="003D613B" w:rsidRDefault="003D613B" w:rsidP="003D613B">
      <w:pPr>
        <w:pStyle w:val="a7"/>
        <w:numPr>
          <w:ilvl w:val="1"/>
          <w:numId w:val="1"/>
        </w:numPr>
        <w:tabs>
          <w:tab w:val="left" w:pos="897"/>
        </w:tabs>
        <w:spacing w:before="7"/>
        <w:ind w:left="896" w:hanging="397"/>
      </w:pPr>
      <w:r>
        <w:rPr>
          <w:color w:val="231F20"/>
          <w:w w:val="95"/>
        </w:rPr>
        <w:t>Які</w:t>
      </w:r>
      <w:r>
        <w:rPr>
          <w:color w:val="231F20"/>
          <w:spacing w:val="30"/>
          <w:w w:val="95"/>
        </w:rPr>
        <w:t xml:space="preserve"> </w:t>
      </w:r>
      <w:r>
        <w:rPr>
          <w:color w:val="231F20"/>
          <w:w w:val="95"/>
        </w:rPr>
        <w:t>суб’єкти</w:t>
      </w:r>
      <w:r>
        <w:rPr>
          <w:color w:val="231F20"/>
          <w:spacing w:val="31"/>
          <w:w w:val="95"/>
        </w:rPr>
        <w:t xml:space="preserve"> </w:t>
      </w:r>
      <w:r>
        <w:rPr>
          <w:color w:val="231F20"/>
          <w:w w:val="95"/>
        </w:rPr>
        <w:t>зобов’язані</w:t>
      </w:r>
      <w:r>
        <w:rPr>
          <w:color w:val="231F20"/>
          <w:spacing w:val="30"/>
          <w:w w:val="95"/>
        </w:rPr>
        <w:t xml:space="preserve"> </w:t>
      </w:r>
      <w:r>
        <w:rPr>
          <w:color w:val="231F20"/>
          <w:w w:val="95"/>
        </w:rPr>
        <w:t>оприлюднювати</w:t>
      </w:r>
      <w:r>
        <w:rPr>
          <w:color w:val="231F20"/>
          <w:spacing w:val="31"/>
          <w:w w:val="95"/>
        </w:rPr>
        <w:t xml:space="preserve"> </w:t>
      </w:r>
      <w:r>
        <w:rPr>
          <w:color w:val="231F20"/>
          <w:w w:val="95"/>
        </w:rPr>
        <w:t>фінансову</w:t>
      </w:r>
      <w:r>
        <w:rPr>
          <w:color w:val="231F20"/>
          <w:spacing w:val="31"/>
          <w:w w:val="95"/>
        </w:rPr>
        <w:t xml:space="preserve"> </w:t>
      </w:r>
      <w:r>
        <w:rPr>
          <w:color w:val="231F20"/>
          <w:w w:val="95"/>
        </w:rPr>
        <w:t>звітність?</w:t>
      </w:r>
    </w:p>
    <w:p w:rsidR="003D613B" w:rsidRDefault="003D613B" w:rsidP="003D613B">
      <w:pPr>
        <w:pStyle w:val="a7"/>
        <w:numPr>
          <w:ilvl w:val="1"/>
          <w:numId w:val="1"/>
        </w:numPr>
        <w:tabs>
          <w:tab w:val="left" w:pos="897"/>
        </w:tabs>
        <w:spacing w:before="6"/>
        <w:ind w:left="896" w:hanging="397"/>
      </w:pPr>
      <w:r>
        <w:rPr>
          <w:color w:val="231F20"/>
          <w:w w:val="95"/>
        </w:rPr>
        <w:t>Кому</w:t>
      </w:r>
      <w:r>
        <w:rPr>
          <w:color w:val="231F20"/>
          <w:spacing w:val="33"/>
          <w:w w:val="95"/>
        </w:rPr>
        <w:t xml:space="preserve"> </w:t>
      </w:r>
      <w:r>
        <w:rPr>
          <w:color w:val="231F20"/>
          <w:w w:val="95"/>
        </w:rPr>
        <w:t>подається</w:t>
      </w:r>
      <w:r>
        <w:rPr>
          <w:color w:val="231F20"/>
          <w:spacing w:val="33"/>
          <w:w w:val="95"/>
        </w:rPr>
        <w:t xml:space="preserve"> </w:t>
      </w:r>
      <w:r>
        <w:rPr>
          <w:color w:val="231F20"/>
          <w:w w:val="95"/>
        </w:rPr>
        <w:t>фінансова</w:t>
      </w:r>
      <w:r>
        <w:rPr>
          <w:color w:val="231F20"/>
          <w:spacing w:val="33"/>
          <w:w w:val="95"/>
        </w:rPr>
        <w:t xml:space="preserve"> </w:t>
      </w:r>
      <w:r>
        <w:rPr>
          <w:color w:val="231F20"/>
          <w:w w:val="95"/>
        </w:rPr>
        <w:t>звітність</w:t>
      </w:r>
      <w:r>
        <w:rPr>
          <w:color w:val="231F20"/>
          <w:spacing w:val="34"/>
          <w:w w:val="95"/>
        </w:rPr>
        <w:t xml:space="preserve"> </w:t>
      </w:r>
      <w:r>
        <w:rPr>
          <w:color w:val="231F20"/>
          <w:w w:val="95"/>
        </w:rPr>
        <w:t>підприємств?</w:t>
      </w:r>
    </w:p>
    <w:p w:rsidR="003D613B" w:rsidRDefault="003D613B" w:rsidP="003D613B">
      <w:pPr>
        <w:pStyle w:val="a7"/>
        <w:numPr>
          <w:ilvl w:val="1"/>
          <w:numId w:val="1"/>
        </w:numPr>
        <w:tabs>
          <w:tab w:val="left" w:pos="897"/>
        </w:tabs>
        <w:spacing w:before="7"/>
        <w:ind w:left="896" w:hanging="397"/>
      </w:pPr>
      <w:r>
        <w:rPr>
          <w:color w:val="231F20"/>
        </w:rPr>
        <w:t>Якими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є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строки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подання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річної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проміжної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фінансової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звітності?</w:t>
      </w:r>
    </w:p>
    <w:p w:rsidR="003D613B" w:rsidRDefault="003D613B" w:rsidP="003D613B">
      <w:pPr>
        <w:pStyle w:val="a7"/>
        <w:numPr>
          <w:ilvl w:val="1"/>
          <w:numId w:val="1"/>
        </w:numPr>
        <w:tabs>
          <w:tab w:val="left" w:pos="897"/>
        </w:tabs>
        <w:spacing w:before="6"/>
        <w:ind w:left="896" w:hanging="397"/>
      </w:pPr>
      <w:r>
        <w:rPr>
          <w:color w:val="231F20"/>
          <w:w w:val="95"/>
        </w:rPr>
        <w:t>Якими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є</w:t>
      </w:r>
      <w:r>
        <w:rPr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строки</w:t>
      </w:r>
      <w:r>
        <w:rPr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подання</w:t>
      </w:r>
      <w:r>
        <w:rPr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річної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та</w:t>
      </w:r>
      <w:r>
        <w:rPr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проміжної</w:t>
      </w:r>
      <w:r>
        <w:rPr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консолідованої</w:t>
      </w:r>
      <w:r>
        <w:rPr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фінансової</w:t>
      </w:r>
      <w:r>
        <w:rPr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звітності?</w:t>
      </w:r>
    </w:p>
    <w:p w:rsidR="003D613B" w:rsidRDefault="003D613B" w:rsidP="003D613B">
      <w:pPr>
        <w:pStyle w:val="a7"/>
        <w:numPr>
          <w:ilvl w:val="1"/>
          <w:numId w:val="1"/>
        </w:numPr>
        <w:tabs>
          <w:tab w:val="left" w:pos="943"/>
        </w:tabs>
        <w:spacing w:before="7" w:line="247" w:lineRule="auto"/>
        <w:ind w:left="784" w:right="161" w:hanging="284"/>
      </w:pPr>
      <w:r>
        <w:rPr>
          <w:color w:val="231F20"/>
        </w:rPr>
        <w:t>У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чому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полягає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відповідальність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порушення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поряду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подання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оприлюднення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фінансової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звітності?</w:t>
      </w:r>
    </w:p>
    <w:p w:rsidR="00EC002E" w:rsidRDefault="00EC002E">
      <w:bookmarkStart w:id="0" w:name="_GoBack"/>
      <w:bookmarkEnd w:id="0"/>
    </w:p>
    <w:sectPr w:rsidR="00EC002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E5AC4"/>
    <w:multiLevelType w:val="hybridMultilevel"/>
    <w:tmpl w:val="C91484AE"/>
    <w:lvl w:ilvl="0" w:tplc="66B2482E">
      <w:numFmt w:val="bullet"/>
      <w:lvlText w:val="–"/>
      <w:lvlJc w:val="left"/>
      <w:pPr>
        <w:ind w:left="217" w:hanging="182"/>
      </w:pPr>
      <w:rPr>
        <w:rFonts w:ascii="Trebuchet MS" w:eastAsia="Trebuchet MS" w:hAnsi="Trebuchet MS" w:cs="Trebuchet MS" w:hint="default"/>
        <w:color w:val="231F20"/>
        <w:w w:val="136"/>
        <w:sz w:val="22"/>
        <w:szCs w:val="22"/>
        <w:lang w:val="uk-UA" w:eastAsia="en-US" w:bidi="ar-SA"/>
      </w:rPr>
    </w:lvl>
    <w:lvl w:ilvl="1" w:tplc="59C42870">
      <w:numFmt w:val="bullet"/>
      <w:lvlText w:val="–"/>
      <w:lvlJc w:val="left"/>
      <w:pPr>
        <w:ind w:left="104" w:hanging="196"/>
      </w:pPr>
      <w:rPr>
        <w:rFonts w:ascii="Trebuchet MS" w:eastAsia="Trebuchet MS" w:hAnsi="Trebuchet MS" w:cs="Trebuchet MS" w:hint="default"/>
        <w:color w:val="231F20"/>
        <w:w w:val="136"/>
        <w:sz w:val="22"/>
        <w:szCs w:val="22"/>
        <w:lang w:val="uk-UA" w:eastAsia="en-US" w:bidi="ar-SA"/>
      </w:rPr>
    </w:lvl>
    <w:lvl w:ilvl="2" w:tplc="99444718">
      <w:numFmt w:val="bullet"/>
      <w:lvlText w:val="–"/>
      <w:lvlJc w:val="left"/>
      <w:pPr>
        <w:ind w:left="676" w:hanging="176"/>
      </w:pPr>
      <w:rPr>
        <w:rFonts w:ascii="Trebuchet MS" w:eastAsia="Trebuchet MS" w:hAnsi="Trebuchet MS" w:cs="Trebuchet MS" w:hint="default"/>
        <w:color w:val="231F20"/>
        <w:w w:val="136"/>
        <w:sz w:val="22"/>
        <w:szCs w:val="22"/>
        <w:lang w:val="uk-UA" w:eastAsia="en-US" w:bidi="ar-SA"/>
      </w:rPr>
    </w:lvl>
    <w:lvl w:ilvl="3" w:tplc="CEC4D528">
      <w:numFmt w:val="bullet"/>
      <w:lvlText w:val="•"/>
      <w:lvlJc w:val="left"/>
      <w:pPr>
        <w:ind w:left="1790" w:hanging="176"/>
      </w:pPr>
      <w:rPr>
        <w:rFonts w:hint="default"/>
        <w:lang w:val="uk-UA" w:eastAsia="en-US" w:bidi="ar-SA"/>
      </w:rPr>
    </w:lvl>
    <w:lvl w:ilvl="4" w:tplc="15163EBA">
      <w:numFmt w:val="bullet"/>
      <w:lvlText w:val="•"/>
      <w:lvlJc w:val="left"/>
      <w:pPr>
        <w:ind w:left="2901" w:hanging="176"/>
      </w:pPr>
      <w:rPr>
        <w:rFonts w:hint="default"/>
        <w:lang w:val="uk-UA" w:eastAsia="en-US" w:bidi="ar-SA"/>
      </w:rPr>
    </w:lvl>
    <w:lvl w:ilvl="5" w:tplc="B6CC3564">
      <w:numFmt w:val="bullet"/>
      <w:lvlText w:val="•"/>
      <w:lvlJc w:val="left"/>
      <w:pPr>
        <w:ind w:left="4012" w:hanging="176"/>
      </w:pPr>
      <w:rPr>
        <w:rFonts w:hint="default"/>
        <w:lang w:val="uk-UA" w:eastAsia="en-US" w:bidi="ar-SA"/>
      </w:rPr>
    </w:lvl>
    <w:lvl w:ilvl="6" w:tplc="CDA2558C">
      <w:numFmt w:val="bullet"/>
      <w:lvlText w:val="•"/>
      <w:lvlJc w:val="left"/>
      <w:pPr>
        <w:ind w:left="5122" w:hanging="176"/>
      </w:pPr>
      <w:rPr>
        <w:rFonts w:hint="default"/>
        <w:lang w:val="uk-UA" w:eastAsia="en-US" w:bidi="ar-SA"/>
      </w:rPr>
    </w:lvl>
    <w:lvl w:ilvl="7" w:tplc="54BC42FE">
      <w:numFmt w:val="bullet"/>
      <w:lvlText w:val="•"/>
      <w:lvlJc w:val="left"/>
      <w:pPr>
        <w:ind w:left="6233" w:hanging="176"/>
      </w:pPr>
      <w:rPr>
        <w:rFonts w:hint="default"/>
        <w:lang w:val="uk-UA" w:eastAsia="en-US" w:bidi="ar-SA"/>
      </w:rPr>
    </w:lvl>
    <w:lvl w:ilvl="8" w:tplc="8918C244">
      <w:numFmt w:val="bullet"/>
      <w:lvlText w:val="•"/>
      <w:lvlJc w:val="left"/>
      <w:pPr>
        <w:ind w:left="7344" w:hanging="176"/>
      </w:pPr>
      <w:rPr>
        <w:rFonts w:hint="default"/>
        <w:lang w:val="uk-UA" w:eastAsia="en-US" w:bidi="ar-SA"/>
      </w:rPr>
    </w:lvl>
  </w:abstractNum>
  <w:abstractNum w:abstractNumId="1" w15:restartNumberingAfterBreak="0">
    <w:nsid w:val="13C522B6"/>
    <w:multiLevelType w:val="hybridMultilevel"/>
    <w:tmpl w:val="A7806628"/>
    <w:lvl w:ilvl="0" w:tplc="A0C653F6">
      <w:start w:val="1"/>
      <w:numFmt w:val="decimal"/>
      <w:lvlText w:val="%1)"/>
      <w:lvlJc w:val="left"/>
      <w:pPr>
        <w:ind w:left="296" w:hanging="240"/>
        <w:jc w:val="left"/>
      </w:pPr>
      <w:rPr>
        <w:rFonts w:ascii="Trebuchet MS" w:eastAsia="Trebuchet MS" w:hAnsi="Trebuchet MS" w:cs="Trebuchet MS" w:hint="default"/>
        <w:color w:val="231F20"/>
        <w:w w:val="100"/>
        <w:sz w:val="20"/>
        <w:szCs w:val="20"/>
        <w:lang w:val="uk-UA" w:eastAsia="en-US" w:bidi="ar-SA"/>
      </w:rPr>
    </w:lvl>
    <w:lvl w:ilvl="1" w:tplc="62D62082">
      <w:numFmt w:val="bullet"/>
      <w:lvlText w:val="•"/>
      <w:lvlJc w:val="left"/>
      <w:pPr>
        <w:ind w:left="761" w:hanging="240"/>
      </w:pPr>
      <w:rPr>
        <w:rFonts w:hint="default"/>
        <w:lang w:val="uk-UA" w:eastAsia="en-US" w:bidi="ar-SA"/>
      </w:rPr>
    </w:lvl>
    <w:lvl w:ilvl="2" w:tplc="89BC9B46">
      <w:numFmt w:val="bullet"/>
      <w:lvlText w:val="•"/>
      <w:lvlJc w:val="left"/>
      <w:pPr>
        <w:ind w:left="1223" w:hanging="240"/>
      </w:pPr>
      <w:rPr>
        <w:rFonts w:hint="default"/>
        <w:lang w:val="uk-UA" w:eastAsia="en-US" w:bidi="ar-SA"/>
      </w:rPr>
    </w:lvl>
    <w:lvl w:ilvl="3" w:tplc="4170B76A">
      <w:numFmt w:val="bullet"/>
      <w:lvlText w:val="•"/>
      <w:lvlJc w:val="left"/>
      <w:pPr>
        <w:ind w:left="1684" w:hanging="240"/>
      </w:pPr>
      <w:rPr>
        <w:rFonts w:hint="default"/>
        <w:lang w:val="uk-UA" w:eastAsia="en-US" w:bidi="ar-SA"/>
      </w:rPr>
    </w:lvl>
    <w:lvl w:ilvl="4" w:tplc="08C268D0">
      <w:numFmt w:val="bullet"/>
      <w:lvlText w:val="•"/>
      <w:lvlJc w:val="left"/>
      <w:pPr>
        <w:ind w:left="2146" w:hanging="240"/>
      </w:pPr>
      <w:rPr>
        <w:rFonts w:hint="default"/>
        <w:lang w:val="uk-UA" w:eastAsia="en-US" w:bidi="ar-SA"/>
      </w:rPr>
    </w:lvl>
    <w:lvl w:ilvl="5" w:tplc="7A1024C2">
      <w:numFmt w:val="bullet"/>
      <w:lvlText w:val="•"/>
      <w:lvlJc w:val="left"/>
      <w:pPr>
        <w:ind w:left="2608" w:hanging="240"/>
      </w:pPr>
      <w:rPr>
        <w:rFonts w:hint="default"/>
        <w:lang w:val="uk-UA" w:eastAsia="en-US" w:bidi="ar-SA"/>
      </w:rPr>
    </w:lvl>
    <w:lvl w:ilvl="6" w:tplc="A27CEC58">
      <w:numFmt w:val="bullet"/>
      <w:lvlText w:val="•"/>
      <w:lvlJc w:val="left"/>
      <w:pPr>
        <w:ind w:left="3069" w:hanging="240"/>
      </w:pPr>
      <w:rPr>
        <w:rFonts w:hint="default"/>
        <w:lang w:val="uk-UA" w:eastAsia="en-US" w:bidi="ar-SA"/>
      </w:rPr>
    </w:lvl>
    <w:lvl w:ilvl="7" w:tplc="863087DE">
      <w:numFmt w:val="bullet"/>
      <w:lvlText w:val="•"/>
      <w:lvlJc w:val="left"/>
      <w:pPr>
        <w:ind w:left="3531" w:hanging="240"/>
      </w:pPr>
      <w:rPr>
        <w:rFonts w:hint="default"/>
        <w:lang w:val="uk-UA" w:eastAsia="en-US" w:bidi="ar-SA"/>
      </w:rPr>
    </w:lvl>
    <w:lvl w:ilvl="8" w:tplc="B87AA39C">
      <w:numFmt w:val="bullet"/>
      <w:lvlText w:val="•"/>
      <w:lvlJc w:val="left"/>
      <w:pPr>
        <w:ind w:left="3992" w:hanging="240"/>
      </w:pPr>
      <w:rPr>
        <w:rFonts w:hint="default"/>
        <w:lang w:val="uk-UA" w:eastAsia="en-US" w:bidi="ar-SA"/>
      </w:rPr>
    </w:lvl>
  </w:abstractNum>
  <w:abstractNum w:abstractNumId="2" w15:restartNumberingAfterBreak="0">
    <w:nsid w:val="1B333214"/>
    <w:multiLevelType w:val="hybridMultilevel"/>
    <w:tmpl w:val="B7885C56"/>
    <w:lvl w:ilvl="0" w:tplc="B94ABE78">
      <w:start w:val="1"/>
      <w:numFmt w:val="decimal"/>
      <w:lvlText w:val="%1)"/>
      <w:lvlJc w:val="left"/>
      <w:pPr>
        <w:ind w:left="296" w:hanging="240"/>
        <w:jc w:val="left"/>
      </w:pPr>
      <w:rPr>
        <w:rFonts w:ascii="Trebuchet MS" w:eastAsia="Trebuchet MS" w:hAnsi="Trebuchet MS" w:cs="Trebuchet MS" w:hint="default"/>
        <w:color w:val="231F20"/>
        <w:w w:val="100"/>
        <w:sz w:val="20"/>
        <w:szCs w:val="20"/>
        <w:lang w:val="uk-UA" w:eastAsia="en-US" w:bidi="ar-SA"/>
      </w:rPr>
    </w:lvl>
    <w:lvl w:ilvl="1" w:tplc="BCBC31E8">
      <w:numFmt w:val="bullet"/>
      <w:lvlText w:val="•"/>
      <w:lvlJc w:val="left"/>
      <w:pPr>
        <w:ind w:left="761" w:hanging="240"/>
      </w:pPr>
      <w:rPr>
        <w:rFonts w:hint="default"/>
        <w:lang w:val="uk-UA" w:eastAsia="en-US" w:bidi="ar-SA"/>
      </w:rPr>
    </w:lvl>
    <w:lvl w:ilvl="2" w:tplc="18560056">
      <w:numFmt w:val="bullet"/>
      <w:lvlText w:val="•"/>
      <w:lvlJc w:val="left"/>
      <w:pPr>
        <w:ind w:left="1223" w:hanging="240"/>
      </w:pPr>
      <w:rPr>
        <w:rFonts w:hint="default"/>
        <w:lang w:val="uk-UA" w:eastAsia="en-US" w:bidi="ar-SA"/>
      </w:rPr>
    </w:lvl>
    <w:lvl w:ilvl="3" w:tplc="5FB61F4A">
      <w:numFmt w:val="bullet"/>
      <w:lvlText w:val="•"/>
      <w:lvlJc w:val="left"/>
      <w:pPr>
        <w:ind w:left="1684" w:hanging="240"/>
      </w:pPr>
      <w:rPr>
        <w:rFonts w:hint="default"/>
        <w:lang w:val="uk-UA" w:eastAsia="en-US" w:bidi="ar-SA"/>
      </w:rPr>
    </w:lvl>
    <w:lvl w:ilvl="4" w:tplc="C7B87058">
      <w:numFmt w:val="bullet"/>
      <w:lvlText w:val="•"/>
      <w:lvlJc w:val="left"/>
      <w:pPr>
        <w:ind w:left="2146" w:hanging="240"/>
      </w:pPr>
      <w:rPr>
        <w:rFonts w:hint="default"/>
        <w:lang w:val="uk-UA" w:eastAsia="en-US" w:bidi="ar-SA"/>
      </w:rPr>
    </w:lvl>
    <w:lvl w:ilvl="5" w:tplc="5BC86020">
      <w:numFmt w:val="bullet"/>
      <w:lvlText w:val="•"/>
      <w:lvlJc w:val="left"/>
      <w:pPr>
        <w:ind w:left="2608" w:hanging="240"/>
      </w:pPr>
      <w:rPr>
        <w:rFonts w:hint="default"/>
        <w:lang w:val="uk-UA" w:eastAsia="en-US" w:bidi="ar-SA"/>
      </w:rPr>
    </w:lvl>
    <w:lvl w:ilvl="6" w:tplc="3A9A7F58">
      <w:numFmt w:val="bullet"/>
      <w:lvlText w:val="•"/>
      <w:lvlJc w:val="left"/>
      <w:pPr>
        <w:ind w:left="3069" w:hanging="240"/>
      </w:pPr>
      <w:rPr>
        <w:rFonts w:hint="default"/>
        <w:lang w:val="uk-UA" w:eastAsia="en-US" w:bidi="ar-SA"/>
      </w:rPr>
    </w:lvl>
    <w:lvl w:ilvl="7" w:tplc="D766EB00">
      <w:numFmt w:val="bullet"/>
      <w:lvlText w:val="•"/>
      <w:lvlJc w:val="left"/>
      <w:pPr>
        <w:ind w:left="3531" w:hanging="240"/>
      </w:pPr>
      <w:rPr>
        <w:rFonts w:hint="default"/>
        <w:lang w:val="uk-UA" w:eastAsia="en-US" w:bidi="ar-SA"/>
      </w:rPr>
    </w:lvl>
    <w:lvl w:ilvl="8" w:tplc="22440118">
      <w:numFmt w:val="bullet"/>
      <w:lvlText w:val="•"/>
      <w:lvlJc w:val="left"/>
      <w:pPr>
        <w:ind w:left="3992" w:hanging="240"/>
      </w:pPr>
      <w:rPr>
        <w:rFonts w:hint="default"/>
        <w:lang w:val="uk-UA" w:eastAsia="en-US" w:bidi="ar-SA"/>
      </w:rPr>
    </w:lvl>
  </w:abstractNum>
  <w:abstractNum w:abstractNumId="3" w15:restartNumberingAfterBreak="0">
    <w:nsid w:val="207D014A"/>
    <w:multiLevelType w:val="hybridMultilevel"/>
    <w:tmpl w:val="2754230A"/>
    <w:lvl w:ilvl="0" w:tplc="7C8437C2">
      <w:start w:val="1"/>
      <w:numFmt w:val="decimal"/>
      <w:lvlText w:val="%1)"/>
      <w:lvlJc w:val="left"/>
      <w:pPr>
        <w:ind w:left="651" w:hanging="264"/>
        <w:jc w:val="left"/>
      </w:pPr>
      <w:rPr>
        <w:rFonts w:ascii="Trebuchet MS" w:eastAsia="Trebuchet MS" w:hAnsi="Trebuchet MS" w:cs="Trebuchet MS" w:hint="default"/>
        <w:color w:val="231F20"/>
        <w:w w:val="100"/>
        <w:sz w:val="22"/>
        <w:szCs w:val="22"/>
        <w:lang w:val="uk-UA" w:eastAsia="en-US" w:bidi="ar-SA"/>
      </w:rPr>
    </w:lvl>
    <w:lvl w:ilvl="1" w:tplc="87986436">
      <w:start w:val="1"/>
      <w:numFmt w:val="decimal"/>
      <w:lvlText w:val="%2)"/>
      <w:lvlJc w:val="left"/>
      <w:pPr>
        <w:ind w:left="764" w:hanging="264"/>
        <w:jc w:val="left"/>
      </w:pPr>
      <w:rPr>
        <w:rFonts w:ascii="Trebuchet MS" w:eastAsia="Trebuchet MS" w:hAnsi="Trebuchet MS" w:cs="Trebuchet MS" w:hint="default"/>
        <w:color w:val="231F20"/>
        <w:w w:val="100"/>
        <w:sz w:val="22"/>
        <w:szCs w:val="22"/>
        <w:lang w:val="uk-UA" w:eastAsia="en-US" w:bidi="ar-SA"/>
      </w:rPr>
    </w:lvl>
    <w:lvl w:ilvl="2" w:tplc="CA68ADA8">
      <w:numFmt w:val="bullet"/>
      <w:lvlText w:val="•"/>
      <w:lvlJc w:val="left"/>
      <w:pPr>
        <w:ind w:left="1738" w:hanging="264"/>
      </w:pPr>
      <w:rPr>
        <w:rFonts w:hint="default"/>
        <w:lang w:val="uk-UA" w:eastAsia="en-US" w:bidi="ar-SA"/>
      </w:rPr>
    </w:lvl>
    <w:lvl w:ilvl="3" w:tplc="8938B3DA">
      <w:numFmt w:val="bullet"/>
      <w:lvlText w:val="•"/>
      <w:lvlJc w:val="left"/>
      <w:pPr>
        <w:ind w:left="2716" w:hanging="264"/>
      </w:pPr>
      <w:rPr>
        <w:rFonts w:hint="default"/>
        <w:lang w:val="uk-UA" w:eastAsia="en-US" w:bidi="ar-SA"/>
      </w:rPr>
    </w:lvl>
    <w:lvl w:ilvl="4" w:tplc="4D6EC2CC">
      <w:numFmt w:val="bullet"/>
      <w:lvlText w:val="•"/>
      <w:lvlJc w:val="left"/>
      <w:pPr>
        <w:ind w:left="3695" w:hanging="264"/>
      </w:pPr>
      <w:rPr>
        <w:rFonts w:hint="default"/>
        <w:lang w:val="uk-UA" w:eastAsia="en-US" w:bidi="ar-SA"/>
      </w:rPr>
    </w:lvl>
    <w:lvl w:ilvl="5" w:tplc="81145F10">
      <w:numFmt w:val="bullet"/>
      <w:lvlText w:val="•"/>
      <w:lvlJc w:val="left"/>
      <w:pPr>
        <w:ind w:left="4673" w:hanging="264"/>
      </w:pPr>
      <w:rPr>
        <w:rFonts w:hint="default"/>
        <w:lang w:val="uk-UA" w:eastAsia="en-US" w:bidi="ar-SA"/>
      </w:rPr>
    </w:lvl>
    <w:lvl w:ilvl="6" w:tplc="82E2B90E">
      <w:numFmt w:val="bullet"/>
      <w:lvlText w:val="•"/>
      <w:lvlJc w:val="left"/>
      <w:pPr>
        <w:ind w:left="5651" w:hanging="264"/>
      </w:pPr>
      <w:rPr>
        <w:rFonts w:hint="default"/>
        <w:lang w:val="uk-UA" w:eastAsia="en-US" w:bidi="ar-SA"/>
      </w:rPr>
    </w:lvl>
    <w:lvl w:ilvl="7" w:tplc="00B44296">
      <w:numFmt w:val="bullet"/>
      <w:lvlText w:val="•"/>
      <w:lvlJc w:val="left"/>
      <w:pPr>
        <w:ind w:left="6630" w:hanging="264"/>
      </w:pPr>
      <w:rPr>
        <w:rFonts w:hint="default"/>
        <w:lang w:val="uk-UA" w:eastAsia="en-US" w:bidi="ar-SA"/>
      </w:rPr>
    </w:lvl>
    <w:lvl w:ilvl="8" w:tplc="BF4C6B24">
      <w:numFmt w:val="bullet"/>
      <w:lvlText w:val="•"/>
      <w:lvlJc w:val="left"/>
      <w:pPr>
        <w:ind w:left="7608" w:hanging="264"/>
      </w:pPr>
      <w:rPr>
        <w:rFonts w:hint="default"/>
        <w:lang w:val="uk-UA" w:eastAsia="en-US" w:bidi="ar-SA"/>
      </w:rPr>
    </w:lvl>
  </w:abstractNum>
  <w:abstractNum w:abstractNumId="4" w15:restartNumberingAfterBreak="0">
    <w:nsid w:val="2D112624"/>
    <w:multiLevelType w:val="hybridMultilevel"/>
    <w:tmpl w:val="CA4C7D7A"/>
    <w:lvl w:ilvl="0" w:tplc="3FE4A12C">
      <w:start w:val="1"/>
      <w:numFmt w:val="decimal"/>
      <w:lvlText w:val="%1)"/>
      <w:lvlJc w:val="left"/>
      <w:pPr>
        <w:ind w:left="764" w:hanging="264"/>
        <w:jc w:val="right"/>
      </w:pPr>
      <w:rPr>
        <w:rFonts w:ascii="Trebuchet MS" w:eastAsia="Trebuchet MS" w:hAnsi="Trebuchet MS" w:cs="Trebuchet MS" w:hint="default"/>
        <w:color w:val="231F20"/>
        <w:w w:val="100"/>
        <w:sz w:val="22"/>
        <w:szCs w:val="22"/>
        <w:lang w:val="uk-UA" w:eastAsia="en-US" w:bidi="ar-SA"/>
      </w:rPr>
    </w:lvl>
    <w:lvl w:ilvl="1" w:tplc="8BDAD56A">
      <w:start w:val="1"/>
      <w:numFmt w:val="decimal"/>
      <w:lvlText w:val="%2."/>
      <w:lvlJc w:val="left"/>
      <w:pPr>
        <w:ind w:left="764" w:hanging="264"/>
        <w:jc w:val="left"/>
      </w:pPr>
      <w:rPr>
        <w:rFonts w:ascii="Arial" w:eastAsia="Arial" w:hAnsi="Arial" w:cs="Arial" w:hint="default"/>
        <w:b/>
        <w:bCs/>
        <w:color w:val="231F20"/>
        <w:w w:val="107"/>
        <w:sz w:val="22"/>
        <w:szCs w:val="22"/>
        <w:lang w:val="uk-UA" w:eastAsia="en-US" w:bidi="ar-SA"/>
      </w:rPr>
    </w:lvl>
    <w:lvl w:ilvl="2" w:tplc="FE186A1A">
      <w:numFmt w:val="bullet"/>
      <w:lvlText w:val="•"/>
      <w:lvlJc w:val="left"/>
      <w:pPr>
        <w:ind w:left="2521" w:hanging="264"/>
      </w:pPr>
      <w:rPr>
        <w:rFonts w:hint="default"/>
        <w:lang w:val="uk-UA" w:eastAsia="en-US" w:bidi="ar-SA"/>
      </w:rPr>
    </w:lvl>
    <w:lvl w:ilvl="3" w:tplc="FEA6AFEA">
      <w:numFmt w:val="bullet"/>
      <w:lvlText w:val="•"/>
      <w:lvlJc w:val="left"/>
      <w:pPr>
        <w:ind w:left="3401" w:hanging="264"/>
      </w:pPr>
      <w:rPr>
        <w:rFonts w:hint="default"/>
        <w:lang w:val="uk-UA" w:eastAsia="en-US" w:bidi="ar-SA"/>
      </w:rPr>
    </w:lvl>
    <w:lvl w:ilvl="4" w:tplc="2D9C384E">
      <w:numFmt w:val="bullet"/>
      <w:lvlText w:val="•"/>
      <w:lvlJc w:val="left"/>
      <w:pPr>
        <w:ind w:left="4282" w:hanging="264"/>
      </w:pPr>
      <w:rPr>
        <w:rFonts w:hint="default"/>
        <w:lang w:val="uk-UA" w:eastAsia="en-US" w:bidi="ar-SA"/>
      </w:rPr>
    </w:lvl>
    <w:lvl w:ilvl="5" w:tplc="8E7804D6">
      <w:numFmt w:val="bullet"/>
      <w:lvlText w:val="•"/>
      <w:lvlJc w:val="left"/>
      <w:pPr>
        <w:ind w:left="5162" w:hanging="264"/>
      </w:pPr>
      <w:rPr>
        <w:rFonts w:hint="default"/>
        <w:lang w:val="uk-UA" w:eastAsia="en-US" w:bidi="ar-SA"/>
      </w:rPr>
    </w:lvl>
    <w:lvl w:ilvl="6" w:tplc="D9DEA9BC">
      <w:numFmt w:val="bullet"/>
      <w:lvlText w:val="•"/>
      <w:lvlJc w:val="left"/>
      <w:pPr>
        <w:ind w:left="6043" w:hanging="264"/>
      </w:pPr>
      <w:rPr>
        <w:rFonts w:hint="default"/>
        <w:lang w:val="uk-UA" w:eastAsia="en-US" w:bidi="ar-SA"/>
      </w:rPr>
    </w:lvl>
    <w:lvl w:ilvl="7" w:tplc="41442FAE">
      <w:numFmt w:val="bullet"/>
      <w:lvlText w:val="•"/>
      <w:lvlJc w:val="left"/>
      <w:pPr>
        <w:ind w:left="6923" w:hanging="264"/>
      </w:pPr>
      <w:rPr>
        <w:rFonts w:hint="default"/>
        <w:lang w:val="uk-UA" w:eastAsia="en-US" w:bidi="ar-SA"/>
      </w:rPr>
    </w:lvl>
    <w:lvl w:ilvl="8" w:tplc="753C00A8">
      <w:numFmt w:val="bullet"/>
      <w:lvlText w:val="•"/>
      <w:lvlJc w:val="left"/>
      <w:pPr>
        <w:ind w:left="7804" w:hanging="264"/>
      </w:pPr>
      <w:rPr>
        <w:rFonts w:hint="default"/>
        <w:lang w:val="uk-UA" w:eastAsia="en-US" w:bidi="ar-SA"/>
      </w:rPr>
    </w:lvl>
  </w:abstractNum>
  <w:abstractNum w:abstractNumId="5" w15:restartNumberingAfterBreak="0">
    <w:nsid w:val="2F215079"/>
    <w:multiLevelType w:val="hybridMultilevel"/>
    <w:tmpl w:val="E9420C80"/>
    <w:lvl w:ilvl="0" w:tplc="FD124F64">
      <w:start w:val="1"/>
      <w:numFmt w:val="decimal"/>
      <w:lvlText w:val="%1)"/>
      <w:lvlJc w:val="left"/>
      <w:pPr>
        <w:ind w:left="764" w:hanging="264"/>
        <w:jc w:val="left"/>
      </w:pPr>
      <w:rPr>
        <w:rFonts w:ascii="Trebuchet MS" w:eastAsia="Trebuchet MS" w:hAnsi="Trebuchet MS" w:cs="Trebuchet MS" w:hint="default"/>
        <w:color w:val="231F20"/>
        <w:w w:val="100"/>
        <w:sz w:val="22"/>
        <w:szCs w:val="22"/>
        <w:lang w:val="uk-UA" w:eastAsia="en-US" w:bidi="ar-SA"/>
      </w:rPr>
    </w:lvl>
    <w:lvl w:ilvl="1" w:tplc="384E51D6">
      <w:numFmt w:val="bullet"/>
      <w:lvlText w:val="•"/>
      <w:lvlJc w:val="left"/>
      <w:pPr>
        <w:ind w:left="1640" w:hanging="264"/>
      </w:pPr>
      <w:rPr>
        <w:rFonts w:hint="default"/>
        <w:lang w:val="uk-UA" w:eastAsia="en-US" w:bidi="ar-SA"/>
      </w:rPr>
    </w:lvl>
    <w:lvl w:ilvl="2" w:tplc="06C8A954">
      <w:numFmt w:val="bullet"/>
      <w:lvlText w:val="•"/>
      <w:lvlJc w:val="left"/>
      <w:pPr>
        <w:ind w:left="2521" w:hanging="264"/>
      </w:pPr>
      <w:rPr>
        <w:rFonts w:hint="default"/>
        <w:lang w:val="uk-UA" w:eastAsia="en-US" w:bidi="ar-SA"/>
      </w:rPr>
    </w:lvl>
    <w:lvl w:ilvl="3" w:tplc="B04E1C14">
      <w:numFmt w:val="bullet"/>
      <w:lvlText w:val="•"/>
      <w:lvlJc w:val="left"/>
      <w:pPr>
        <w:ind w:left="3401" w:hanging="264"/>
      </w:pPr>
      <w:rPr>
        <w:rFonts w:hint="default"/>
        <w:lang w:val="uk-UA" w:eastAsia="en-US" w:bidi="ar-SA"/>
      </w:rPr>
    </w:lvl>
    <w:lvl w:ilvl="4" w:tplc="B2620DC0">
      <w:numFmt w:val="bullet"/>
      <w:lvlText w:val="•"/>
      <w:lvlJc w:val="left"/>
      <w:pPr>
        <w:ind w:left="4282" w:hanging="264"/>
      </w:pPr>
      <w:rPr>
        <w:rFonts w:hint="default"/>
        <w:lang w:val="uk-UA" w:eastAsia="en-US" w:bidi="ar-SA"/>
      </w:rPr>
    </w:lvl>
    <w:lvl w:ilvl="5" w:tplc="EB00F9B0">
      <w:numFmt w:val="bullet"/>
      <w:lvlText w:val="•"/>
      <w:lvlJc w:val="left"/>
      <w:pPr>
        <w:ind w:left="5162" w:hanging="264"/>
      </w:pPr>
      <w:rPr>
        <w:rFonts w:hint="default"/>
        <w:lang w:val="uk-UA" w:eastAsia="en-US" w:bidi="ar-SA"/>
      </w:rPr>
    </w:lvl>
    <w:lvl w:ilvl="6" w:tplc="8F7C2350">
      <w:numFmt w:val="bullet"/>
      <w:lvlText w:val="•"/>
      <w:lvlJc w:val="left"/>
      <w:pPr>
        <w:ind w:left="6043" w:hanging="264"/>
      </w:pPr>
      <w:rPr>
        <w:rFonts w:hint="default"/>
        <w:lang w:val="uk-UA" w:eastAsia="en-US" w:bidi="ar-SA"/>
      </w:rPr>
    </w:lvl>
    <w:lvl w:ilvl="7" w:tplc="13806048">
      <w:numFmt w:val="bullet"/>
      <w:lvlText w:val="•"/>
      <w:lvlJc w:val="left"/>
      <w:pPr>
        <w:ind w:left="6923" w:hanging="264"/>
      </w:pPr>
      <w:rPr>
        <w:rFonts w:hint="default"/>
        <w:lang w:val="uk-UA" w:eastAsia="en-US" w:bidi="ar-SA"/>
      </w:rPr>
    </w:lvl>
    <w:lvl w:ilvl="8" w:tplc="2F621556">
      <w:numFmt w:val="bullet"/>
      <w:lvlText w:val="•"/>
      <w:lvlJc w:val="left"/>
      <w:pPr>
        <w:ind w:left="7804" w:hanging="264"/>
      </w:pPr>
      <w:rPr>
        <w:rFonts w:hint="default"/>
        <w:lang w:val="uk-UA" w:eastAsia="en-US" w:bidi="ar-SA"/>
      </w:rPr>
    </w:lvl>
  </w:abstractNum>
  <w:abstractNum w:abstractNumId="6" w15:restartNumberingAfterBreak="0">
    <w:nsid w:val="33D47AC2"/>
    <w:multiLevelType w:val="hybridMultilevel"/>
    <w:tmpl w:val="5178FFD8"/>
    <w:lvl w:ilvl="0" w:tplc="BFF46694">
      <w:start w:val="1"/>
      <w:numFmt w:val="decimal"/>
      <w:lvlText w:val="%1)"/>
      <w:lvlJc w:val="left"/>
      <w:pPr>
        <w:ind w:left="103" w:hanging="279"/>
        <w:jc w:val="right"/>
      </w:pPr>
      <w:rPr>
        <w:rFonts w:ascii="Trebuchet MS" w:eastAsia="Trebuchet MS" w:hAnsi="Trebuchet MS" w:cs="Trebuchet MS" w:hint="default"/>
        <w:color w:val="231F20"/>
        <w:w w:val="100"/>
        <w:sz w:val="22"/>
        <w:szCs w:val="22"/>
        <w:lang w:val="uk-UA" w:eastAsia="en-US" w:bidi="ar-SA"/>
      </w:rPr>
    </w:lvl>
    <w:lvl w:ilvl="1" w:tplc="CB8C3E34">
      <w:numFmt w:val="bullet"/>
      <w:lvlText w:val="•"/>
      <w:lvlJc w:val="left"/>
      <w:pPr>
        <w:ind w:left="1046" w:hanging="279"/>
      </w:pPr>
      <w:rPr>
        <w:rFonts w:hint="default"/>
        <w:lang w:val="uk-UA" w:eastAsia="en-US" w:bidi="ar-SA"/>
      </w:rPr>
    </w:lvl>
    <w:lvl w:ilvl="2" w:tplc="AF749388">
      <w:numFmt w:val="bullet"/>
      <w:lvlText w:val="•"/>
      <w:lvlJc w:val="left"/>
      <w:pPr>
        <w:ind w:left="1993" w:hanging="279"/>
      </w:pPr>
      <w:rPr>
        <w:rFonts w:hint="default"/>
        <w:lang w:val="uk-UA" w:eastAsia="en-US" w:bidi="ar-SA"/>
      </w:rPr>
    </w:lvl>
    <w:lvl w:ilvl="3" w:tplc="6EAAF4BE">
      <w:numFmt w:val="bullet"/>
      <w:lvlText w:val="•"/>
      <w:lvlJc w:val="left"/>
      <w:pPr>
        <w:ind w:left="2939" w:hanging="279"/>
      </w:pPr>
      <w:rPr>
        <w:rFonts w:hint="default"/>
        <w:lang w:val="uk-UA" w:eastAsia="en-US" w:bidi="ar-SA"/>
      </w:rPr>
    </w:lvl>
    <w:lvl w:ilvl="4" w:tplc="B8BC8374">
      <w:numFmt w:val="bullet"/>
      <w:lvlText w:val="•"/>
      <w:lvlJc w:val="left"/>
      <w:pPr>
        <w:ind w:left="3886" w:hanging="279"/>
      </w:pPr>
      <w:rPr>
        <w:rFonts w:hint="default"/>
        <w:lang w:val="uk-UA" w:eastAsia="en-US" w:bidi="ar-SA"/>
      </w:rPr>
    </w:lvl>
    <w:lvl w:ilvl="5" w:tplc="92EAB7C8">
      <w:numFmt w:val="bullet"/>
      <w:lvlText w:val="•"/>
      <w:lvlJc w:val="left"/>
      <w:pPr>
        <w:ind w:left="4832" w:hanging="279"/>
      </w:pPr>
      <w:rPr>
        <w:rFonts w:hint="default"/>
        <w:lang w:val="uk-UA" w:eastAsia="en-US" w:bidi="ar-SA"/>
      </w:rPr>
    </w:lvl>
    <w:lvl w:ilvl="6" w:tplc="17742266">
      <w:numFmt w:val="bullet"/>
      <w:lvlText w:val="•"/>
      <w:lvlJc w:val="left"/>
      <w:pPr>
        <w:ind w:left="5779" w:hanging="279"/>
      </w:pPr>
      <w:rPr>
        <w:rFonts w:hint="default"/>
        <w:lang w:val="uk-UA" w:eastAsia="en-US" w:bidi="ar-SA"/>
      </w:rPr>
    </w:lvl>
    <w:lvl w:ilvl="7" w:tplc="2416E822">
      <w:numFmt w:val="bullet"/>
      <w:lvlText w:val="•"/>
      <w:lvlJc w:val="left"/>
      <w:pPr>
        <w:ind w:left="6725" w:hanging="279"/>
      </w:pPr>
      <w:rPr>
        <w:rFonts w:hint="default"/>
        <w:lang w:val="uk-UA" w:eastAsia="en-US" w:bidi="ar-SA"/>
      </w:rPr>
    </w:lvl>
    <w:lvl w:ilvl="8" w:tplc="12D48FB6">
      <w:numFmt w:val="bullet"/>
      <w:lvlText w:val="•"/>
      <w:lvlJc w:val="left"/>
      <w:pPr>
        <w:ind w:left="7672" w:hanging="279"/>
      </w:pPr>
      <w:rPr>
        <w:rFonts w:hint="default"/>
        <w:lang w:val="uk-UA" w:eastAsia="en-US" w:bidi="ar-SA"/>
      </w:rPr>
    </w:lvl>
  </w:abstractNum>
  <w:abstractNum w:abstractNumId="7" w15:restartNumberingAfterBreak="0">
    <w:nsid w:val="38775BA7"/>
    <w:multiLevelType w:val="hybridMultilevel"/>
    <w:tmpl w:val="AE28A818"/>
    <w:lvl w:ilvl="0" w:tplc="335A8698">
      <w:start w:val="1"/>
      <w:numFmt w:val="decimal"/>
      <w:lvlText w:val="%1)"/>
      <w:lvlJc w:val="left"/>
      <w:pPr>
        <w:ind w:left="217" w:hanging="268"/>
        <w:jc w:val="left"/>
      </w:pPr>
      <w:rPr>
        <w:rFonts w:ascii="Trebuchet MS" w:eastAsia="Trebuchet MS" w:hAnsi="Trebuchet MS" w:cs="Trebuchet MS" w:hint="default"/>
        <w:color w:val="231F20"/>
        <w:w w:val="100"/>
        <w:sz w:val="22"/>
        <w:szCs w:val="22"/>
        <w:lang w:val="uk-UA" w:eastAsia="en-US" w:bidi="ar-SA"/>
      </w:rPr>
    </w:lvl>
    <w:lvl w:ilvl="1" w:tplc="0720BDB8">
      <w:numFmt w:val="bullet"/>
      <w:lvlText w:val="•"/>
      <w:lvlJc w:val="left"/>
      <w:pPr>
        <w:ind w:left="1154" w:hanging="268"/>
      </w:pPr>
      <w:rPr>
        <w:rFonts w:hint="default"/>
        <w:lang w:val="uk-UA" w:eastAsia="en-US" w:bidi="ar-SA"/>
      </w:rPr>
    </w:lvl>
    <w:lvl w:ilvl="2" w:tplc="C58ADFEA">
      <w:numFmt w:val="bullet"/>
      <w:lvlText w:val="•"/>
      <w:lvlJc w:val="left"/>
      <w:pPr>
        <w:ind w:left="2089" w:hanging="268"/>
      </w:pPr>
      <w:rPr>
        <w:rFonts w:hint="default"/>
        <w:lang w:val="uk-UA" w:eastAsia="en-US" w:bidi="ar-SA"/>
      </w:rPr>
    </w:lvl>
    <w:lvl w:ilvl="3" w:tplc="C204C254">
      <w:numFmt w:val="bullet"/>
      <w:lvlText w:val="•"/>
      <w:lvlJc w:val="left"/>
      <w:pPr>
        <w:ind w:left="3023" w:hanging="268"/>
      </w:pPr>
      <w:rPr>
        <w:rFonts w:hint="default"/>
        <w:lang w:val="uk-UA" w:eastAsia="en-US" w:bidi="ar-SA"/>
      </w:rPr>
    </w:lvl>
    <w:lvl w:ilvl="4" w:tplc="BF10715A">
      <w:numFmt w:val="bullet"/>
      <w:lvlText w:val="•"/>
      <w:lvlJc w:val="left"/>
      <w:pPr>
        <w:ind w:left="3958" w:hanging="268"/>
      </w:pPr>
      <w:rPr>
        <w:rFonts w:hint="default"/>
        <w:lang w:val="uk-UA" w:eastAsia="en-US" w:bidi="ar-SA"/>
      </w:rPr>
    </w:lvl>
    <w:lvl w:ilvl="5" w:tplc="F8D81BD0">
      <w:numFmt w:val="bullet"/>
      <w:lvlText w:val="•"/>
      <w:lvlJc w:val="left"/>
      <w:pPr>
        <w:ind w:left="4892" w:hanging="268"/>
      </w:pPr>
      <w:rPr>
        <w:rFonts w:hint="default"/>
        <w:lang w:val="uk-UA" w:eastAsia="en-US" w:bidi="ar-SA"/>
      </w:rPr>
    </w:lvl>
    <w:lvl w:ilvl="6" w:tplc="7EBA0E4A">
      <w:numFmt w:val="bullet"/>
      <w:lvlText w:val="•"/>
      <w:lvlJc w:val="left"/>
      <w:pPr>
        <w:ind w:left="5827" w:hanging="268"/>
      </w:pPr>
      <w:rPr>
        <w:rFonts w:hint="default"/>
        <w:lang w:val="uk-UA" w:eastAsia="en-US" w:bidi="ar-SA"/>
      </w:rPr>
    </w:lvl>
    <w:lvl w:ilvl="7" w:tplc="690A3144">
      <w:numFmt w:val="bullet"/>
      <w:lvlText w:val="•"/>
      <w:lvlJc w:val="left"/>
      <w:pPr>
        <w:ind w:left="6761" w:hanging="268"/>
      </w:pPr>
      <w:rPr>
        <w:rFonts w:hint="default"/>
        <w:lang w:val="uk-UA" w:eastAsia="en-US" w:bidi="ar-SA"/>
      </w:rPr>
    </w:lvl>
    <w:lvl w:ilvl="8" w:tplc="5BB0DC00">
      <w:numFmt w:val="bullet"/>
      <w:lvlText w:val="•"/>
      <w:lvlJc w:val="left"/>
      <w:pPr>
        <w:ind w:left="7696" w:hanging="268"/>
      </w:pPr>
      <w:rPr>
        <w:rFonts w:hint="default"/>
        <w:lang w:val="uk-UA" w:eastAsia="en-US" w:bidi="ar-SA"/>
      </w:rPr>
    </w:lvl>
  </w:abstractNum>
  <w:abstractNum w:abstractNumId="8" w15:restartNumberingAfterBreak="0">
    <w:nsid w:val="3A866C3D"/>
    <w:multiLevelType w:val="hybridMultilevel"/>
    <w:tmpl w:val="429CA7B8"/>
    <w:lvl w:ilvl="0" w:tplc="BC1AB398">
      <w:numFmt w:val="bullet"/>
      <w:lvlText w:val="–"/>
      <w:lvlJc w:val="left"/>
      <w:pPr>
        <w:ind w:left="217" w:hanging="176"/>
      </w:pPr>
      <w:rPr>
        <w:rFonts w:ascii="Trebuchet MS" w:eastAsia="Trebuchet MS" w:hAnsi="Trebuchet MS" w:cs="Trebuchet MS" w:hint="default"/>
        <w:color w:val="231F20"/>
        <w:w w:val="136"/>
        <w:sz w:val="22"/>
        <w:szCs w:val="22"/>
        <w:lang w:val="uk-UA" w:eastAsia="en-US" w:bidi="ar-SA"/>
      </w:rPr>
    </w:lvl>
    <w:lvl w:ilvl="1" w:tplc="7630A296">
      <w:numFmt w:val="bullet"/>
      <w:lvlText w:val="•"/>
      <w:lvlJc w:val="left"/>
      <w:pPr>
        <w:ind w:left="1154" w:hanging="176"/>
      </w:pPr>
      <w:rPr>
        <w:rFonts w:hint="default"/>
        <w:lang w:val="uk-UA" w:eastAsia="en-US" w:bidi="ar-SA"/>
      </w:rPr>
    </w:lvl>
    <w:lvl w:ilvl="2" w:tplc="C51EB4A0">
      <w:numFmt w:val="bullet"/>
      <w:lvlText w:val="•"/>
      <w:lvlJc w:val="left"/>
      <w:pPr>
        <w:ind w:left="2089" w:hanging="176"/>
      </w:pPr>
      <w:rPr>
        <w:rFonts w:hint="default"/>
        <w:lang w:val="uk-UA" w:eastAsia="en-US" w:bidi="ar-SA"/>
      </w:rPr>
    </w:lvl>
    <w:lvl w:ilvl="3" w:tplc="E62E0300">
      <w:numFmt w:val="bullet"/>
      <w:lvlText w:val="•"/>
      <w:lvlJc w:val="left"/>
      <w:pPr>
        <w:ind w:left="3023" w:hanging="176"/>
      </w:pPr>
      <w:rPr>
        <w:rFonts w:hint="default"/>
        <w:lang w:val="uk-UA" w:eastAsia="en-US" w:bidi="ar-SA"/>
      </w:rPr>
    </w:lvl>
    <w:lvl w:ilvl="4" w:tplc="4E7EB620">
      <w:numFmt w:val="bullet"/>
      <w:lvlText w:val="•"/>
      <w:lvlJc w:val="left"/>
      <w:pPr>
        <w:ind w:left="3958" w:hanging="176"/>
      </w:pPr>
      <w:rPr>
        <w:rFonts w:hint="default"/>
        <w:lang w:val="uk-UA" w:eastAsia="en-US" w:bidi="ar-SA"/>
      </w:rPr>
    </w:lvl>
    <w:lvl w:ilvl="5" w:tplc="939684A8">
      <w:numFmt w:val="bullet"/>
      <w:lvlText w:val="•"/>
      <w:lvlJc w:val="left"/>
      <w:pPr>
        <w:ind w:left="4892" w:hanging="176"/>
      </w:pPr>
      <w:rPr>
        <w:rFonts w:hint="default"/>
        <w:lang w:val="uk-UA" w:eastAsia="en-US" w:bidi="ar-SA"/>
      </w:rPr>
    </w:lvl>
    <w:lvl w:ilvl="6" w:tplc="C7405756">
      <w:numFmt w:val="bullet"/>
      <w:lvlText w:val="•"/>
      <w:lvlJc w:val="left"/>
      <w:pPr>
        <w:ind w:left="5827" w:hanging="176"/>
      </w:pPr>
      <w:rPr>
        <w:rFonts w:hint="default"/>
        <w:lang w:val="uk-UA" w:eastAsia="en-US" w:bidi="ar-SA"/>
      </w:rPr>
    </w:lvl>
    <w:lvl w:ilvl="7" w:tplc="0F6AD5A0">
      <w:numFmt w:val="bullet"/>
      <w:lvlText w:val="•"/>
      <w:lvlJc w:val="left"/>
      <w:pPr>
        <w:ind w:left="6761" w:hanging="176"/>
      </w:pPr>
      <w:rPr>
        <w:rFonts w:hint="default"/>
        <w:lang w:val="uk-UA" w:eastAsia="en-US" w:bidi="ar-SA"/>
      </w:rPr>
    </w:lvl>
    <w:lvl w:ilvl="8" w:tplc="05DE4E62">
      <w:numFmt w:val="bullet"/>
      <w:lvlText w:val="•"/>
      <w:lvlJc w:val="left"/>
      <w:pPr>
        <w:ind w:left="7696" w:hanging="176"/>
      </w:pPr>
      <w:rPr>
        <w:rFonts w:hint="default"/>
        <w:lang w:val="uk-UA" w:eastAsia="en-US" w:bidi="ar-SA"/>
      </w:rPr>
    </w:lvl>
  </w:abstractNum>
  <w:abstractNum w:abstractNumId="9" w15:restartNumberingAfterBreak="0">
    <w:nsid w:val="478860C2"/>
    <w:multiLevelType w:val="hybridMultilevel"/>
    <w:tmpl w:val="6928ACCE"/>
    <w:lvl w:ilvl="0" w:tplc="E4AE6C8C">
      <w:start w:val="1"/>
      <w:numFmt w:val="decimal"/>
      <w:lvlText w:val="%1)"/>
      <w:lvlJc w:val="left"/>
      <w:pPr>
        <w:ind w:left="217" w:hanging="275"/>
        <w:jc w:val="left"/>
      </w:pPr>
      <w:rPr>
        <w:rFonts w:ascii="Trebuchet MS" w:eastAsia="Trebuchet MS" w:hAnsi="Trebuchet MS" w:cs="Trebuchet MS" w:hint="default"/>
        <w:color w:val="231F20"/>
        <w:w w:val="100"/>
        <w:sz w:val="22"/>
        <w:szCs w:val="22"/>
        <w:lang w:val="uk-UA" w:eastAsia="en-US" w:bidi="ar-SA"/>
      </w:rPr>
    </w:lvl>
    <w:lvl w:ilvl="1" w:tplc="A762F0EE">
      <w:numFmt w:val="bullet"/>
      <w:lvlText w:val="•"/>
      <w:lvlJc w:val="left"/>
      <w:pPr>
        <w:ind w:left="1154" w:hanging="275"/>
      </w:pPr>
      <w:rPr>
        <w:rFonts w:hint="default"/>
        <w:lang w:val="uk-UA" w:eastAsia="en-US" w:bidi="ar-SA"/>
      </w:rPr>
    </w:lvl>
    <w:lvl w:ilvl="2" w:tplc="59D6E9F4">
      <w:numFmt w:val="bullet"/>
      <w:lvlText w:val="•"/>
      <w:lvlJc w:val="left"/>
      <w:pPr>
        <w:ind w:left="2089" w:hanging="275"/>
      </w:pPr>
      <w:rPr>
        <w:rFonts w:hint="default"/>
        <w:lang w:val="uk-UA" w:eastAsia="en-US" w:bidi="ar-SA"/>
      </w:rPr>
    </w:lvl>
    <w:lvl w:ilvl="3" w:tplc="B9DEFEE2">
      <w:numFmt w:val="bullet"/>
      <w:lvlText w:val="•"/>
      <w:lvlJc w:val="left"/>
      <w:pPr>
        <w:ind w:left="3023" w:hanging="275"/>
      </w:pPr>
      <w:rPr>
        <w:rFonts w:hint="default"/>
        <w:lang w:val="uk-UA" w:eastAsia="en-US" w:bidi="ar-SA"/>
      </w:rPr>
    </w:lvl>
    <w:lvl w:ilvl="4" w:tplc="BA70F7B0">
      <w:numFmt w:val="bullet"/>
      <w:lvlText w:val="•"/>
      <w:lvlJc w:val="left"/>
      <w:pPr>
        <w:ind w:left="3958" w:hanging="275"/>
      </w:pPr>
      <w:rPr>
        <w:rFonts w:hint="default"/>
        <w:lang w:val="uk-UA" w:eastAsia="en-US" w:bidi="ar-SA"/>
      </w:rPr>
    </w:lvl>
    <w:lvl w:ilvl="5" w:tplc="CCC2B0F0">
      <w:numFmt w:val="bullet"/>
      <w:lvlText w:val="•"/>
      <w:lvlJc w:val="left"/>
      <w:pPr>
        <w:ind w:left="4892" w:hanging="275"/>
      </w:pPr>
      <w:rPr>
        <w:rFonts w:hint="default"/>
        <w:lang w:val="uk-UA" w:eastAsia="en-US" w:bidi="ar-SA"/>
      </w:rPr>
    </w:lvl>
    <w:lvl w:ilvl="6" w:tplc="62F60704">
      <w:numFmt w:val="bullet"/>
      <w:lvlText w:val="•"/>
      <w:lvlJc w:val="left"/>
      <w:pPr>
        <w:ind w:left="5827" w:hanging="275"/>
      </w:pPr>
      <w:rPr>
        <w:rFonts w:hint="default"/>
        <w:lang w:val="uk-UA" w:eastAsia="en-US" w:bidi="ar-SA"/>
      </w:rPr>
    </w:lvl>
    <w:lvl w:ilvl="7" w:tplc="97B68774">
      <w:numFmt w:val="bullet"/>
      <w:lvlText w:val="•"/>
      <w:lvlJc w:val="left"/>
      <w:pPr>
        <w:ind w:left="6761" w:hanging="275"/>
      </w:pPr>
      <w:rPr>
        <w:rFonts w:hint="default"/>
        <w:lang w:val="uk-UA" w:eastAsia="en-US" w:bidi="ar-SA"/>
      </w:rPr>
    </w:lvl>
    <w:lvl w:ilvl="8" w:tplc="E17CF4E4">
      <w:numFmt w:val="bullet"/>
      <w:lvlText w:val="•"/>
      <w:lvlJc w:val="left"/>
      <w:pPr>
        <w:ind w:left="7696" w:hanging="275"/>
      </w:pPr>
      <w:rPr>
        <w:rFonts w:hint="default"/>
        <w:lang w:val="uk-UA" w:eastAsia="en-US" w:bidi="ar-SA"/>
      </w:rPr>
    </w:lvl>
  </w:abstractNum>
  <w:abstractNum w:abstractNumId="10" w15:restartNumberingAfterBreak="0">
    <w:nsid w:val="63E046C6"/>
    <w:multiLevelType w:val="hybridMultilevel"/>
    <w:tmpl w:val="D6C843B2"/>
    <w:lvl w:ilvl="0" w:tplc="57F02CAC">
      <w:start w:val="1"/>
      <w:numFmt w:val="decimal"/>
      <w:lvlText w:val="%1)"/>
      <w:lvlJc w:val="left"/>
      <w:pPr>
        <w:ind w:left="296" w:hanging="240"/>
        <w:jc w:val="left"/>
      </w:pPr>
      <w:rPr>
        <w:rFonts w:ascii="Trebuchet MS" w:eastAsia="Trebuchet MS" w:hAnsi="Trebuchet MS" w:cs="Trebuchet MS" w:hint="default"/>
        <w:color w:val="231F20"/>
        <w:w w:val="100"/>
        <w:sz w:val="20"/>
        <w:szCs w:val="20"/>
        <w:lang w:val="uk-UA" w:eastAsia="en-US" w:bidi="ar-SA"/>
      </w:rPr>
    </w:lvl>
    <w:lvl w:ilvl="1" w:tplc="106E8C9E">
      <w:numFmt w:val="bullet"/>
      <w:lvlText w:val="•"/>
      <w:lvlJc w:val="left"/>
      <w:pPr>
        <w:ind w:left="761" w:hanging="240"/>
      </w:pPr>
      <w:rPr>
        <w:rFonts w:hint="default"/>
        <w:lang w:val="uk-UA" w:eastAsia="en-US" w:bidi="ar-SA"/>
      </w:rPr>
    </w:lvl>
    <w:lvl w:ilvl="2" w:tplc="16C62948">
      <w:numFmt w:val="bullet"/>
      <w:lvlText w:val="•"/>
      <w:lvlJc w:val="left"/>
      <w:pPr>
        <w:ind w:left="1223" w:hanging="240"/>
      </w:pPr>
      <w:rPr>
        <w:rFonts w:hint="default"/>
        <w:lang w:val="uk-UA" w:eastAsia="en-US" w:bidi="ar-SA"/>
      </w:rPr>
    </w:lvl>
    <w:lvl w:ilvl="3" w:tplc="3B489EDC">
      <w:numFmt w:val="bullet"/>
      <w:lvlText w:val="•"/>
      <w:lvlJc w:val="left"/>
      <w:pPr>
        <w:ind w:left="1684" w:hanging="240"/>
      </w:pPr>
      <w:rPr>
        <w:rFonts w:hint="default"/>
        <w:lang w:val="uk-UA" w:eastAsia="en-US" w:bidi="ar-SA"/>
      </w:rPr>
    </w:lvl>
    <w:lvl w:ilvl="4" w:tplc="0F5823CE">
      <w:numFmt w:val="bullet"/>
      <w:lvlText w:val="•"/>
      <w:lvlJc w:val="left"/>
      <w:pPr>
        <w:ind w:left="2146" w:hanging="240"/>
      </w:pPr>
      <w:rPr>
        <w:rFonts w:hint="default"/>
        <w:lang w:val="uk-UA" w:eastAsia="en-US" w:bidi="ar-SA"/>
      </w:rPr>
    </w:lvl>
    <w:lvl w:ilvl="5" w:tplc="0CCEA35E">
      <w:numFmt w:val="bullet"/>
      <w:lvlText w:val="•"/>
      <w:lvlJc w:val="left"/>
      <w:pPr>
        <w:ind w:left="2608" w:hanging="240"/>
      </w:pPr>
      <w:rPr>
        <w:rFonts w:hint="default"/>
        <w:lang w:val="uk-UA" w:eastAsia="en-US" w:bidi="ar-SA"/>
      </w:rPr>
    </w:lvl>
    <w:lvl w:ilvl="6" w:tplc="D2F8285E">
      <w:numFmt w:val="bullet"/>
      <w:lvlText w:val="•"/>
      <w:lvlJc w:val="left"/>
      <w:pPr>
        <w:ind w:left="3069" w:hanging="240"/>
      </w:pPr>
      <w:rPr>
        <w:rFonts w:hint="default"/>
        <w:lang w:val="uk-UA" w:eastAsia="en-US" w:bidi="ar-SA"/>
      </w:rPr>
    </w:lvl>
    <w:lvl w:ilvl="7" w:tplc="1E88C9A4">
      <w:numFmt w:val="bullet"/>
      <w:lvlText w:val="•"/>
      <w:lvlJc w:val="left"/>
      <w:pPr>
        <w:ind w:left="3531" w:hanging="240"/>
      </w:pPr>
      <w:rPr>
        <w:rFonts w:hint="default"/>
        <w:lang w:val="uk-UA" w:eastAsia="en-US" w:bidi="ar-SA"/>
      </w:rPr>
    </w:lvl>
    <w:lvl w:ilvl="8" w:tplc="25E2A7DC">
      <w:numFmt w:val="bullet"/>
      <w:lvlText w:val="•"/>
      <w:lvlJc w:val="left"/>
      <w:pPr>
        <w:ind w:left="3992" w:hanging="240"/>
      </w:pPr>
      <w:rPr>
        <w:rFonts w:hint="default"/>
        <w:lang w:val="uk-UA" w:eastAsia="en-US" w:bidi="ar-SA"/>
      </w:rPr>
    </w:lvl>
  </w:abstractNum>
  <w:abstractNum w:abstractNumId="11" w15:restartNumberingAfterBreak="0">
    <w:nsid w:val="65425F77"/>
    <w:multiLevelType w:val="multilevel"/>
    <w:tmpl w:val="E2BC0A00"/>
    <w:lvl w:ilvl="0">
      <w:start w:val="1"/>
      <w:numFmt w:val="decimal"/>
      <w:lvlText w:val="%1"/>
      <w:lvlJc w:val="left"/>
      <w:pPr>
        <w:ind w:left="2306" w:hanging="462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306" w:hanging="462"/>
        <w:jc w:val="right"/>
      </w:pPr>
      <w:rPr>
        <w:rFonts w:ascii="Arial" w:eastAsia="Arial" w:hAnsi="Arial" w:cs="Arial" w:hint="default"/>
        <w:b/>
        <w:bCs/>
        <w:color w:val="231F20"/>
        <w:w w:val="103"/>
        <w:sz w:val="23"/>
        <w:szCs w:val="23"/>
        <w:lang w:val="uk-UA" w:eastAsia="en-US" w:bidi="ar-SA"/>
      </w:rPr>
    </w:lvl>
    <w:lvl w:ilvl="2">
      <w:numFmt w:val="bullet"/>
      <w:lvlText w:val="•"/>
      <w:lvlJc w:val="left"/>
      <w:pPr>
        <w:ind w:left="3753" w:hanging="46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479" w:hanging="46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206" w:hanging="46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932" w:hanging="46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59" w:hanging="46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85" w:hanging="46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12" w:hanging="462"/>
      </w:pPr>
      <w:rPr>
        <w:rFonts w:hint="default"/>
        <w:lang w:val="uk-UA" w:eastAsia="en-US" w:bidi="ar-SA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10"/>
  </w:num>
  <w:num w:numId="7">
    <w:abstractNumId w:val="1"/>
  </w:num>
  <w:num w:numId="8">
    <w:abstractNumId w:val="2"/>
  </w:num>
  <w:num w:numId="9">
    <w:abstractNumId w:val="5"/>
  </w:num>
  <w:num w:numId="10">
    <w:abstractNumId w:val="0"/>
  </w:num>
  <w:num w:numId="11">
    <w:abstractNumId w:val="3"/>
  </w:num>
  <w:num w:numId="12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C06"/>
    <w:rsid w:val="00087C06"/>
    <w:rsid w:val="003D613B"/>
    <w:rsid w:val="00EC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10C3BC-847C-411B-9D21-BB6CA979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D613B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uk-UA"/>
    </w:rPr>
  </w:style>
  <w:style w:type="paragraph" w:styleId="1">
    <w:name w:val="heading 1"/>
    <w:basedOn w:val="a"/>
    <w:link w:val="10"/>
    <w:uiPriority w:val="1"/>
    <w:qFormat/>
    <w:rsid w:val="003D613B"/>
    <w:pPr>
      <w:ind w:left="1660" w:right="1831"/>
      <w:jc w:val="center"/>
      <w:outlineLvl w:val="0"/>
    </w:pPr>
    <w:rPr>
      <w:rFonts w:ascii="Arial" w:eastAsia="Arial" w:hAnsi="Arial" w:cs="Arial"/>
      <w:b/>
      <w:bCs/>
      <w:sz w:val="38"/>
      <w:szCs w:val="38"/>
    </w:rPr>
  </w:style>
  <w:style w:type="paragraph" w:styleId="2">
    <w:name w:val="heading 2"/>
    <w:basedOn w:val="a"/>
    <w:link w:val="20"/>
    <w:uiPriority w:val="1"/>
    <w:qFormat/>
    <w:rsid w:val="003D613B"/>
    <w:pPr>
      <w:ind w:left="301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3">
    <w:name w:val="heading 3"/>
    <w:basedOn w:val="a"/>
    <w:link w:val="30"/>
    <w:uiPriority w:val="1"/>
    <w:qFormat/>
    <w:rsid w:val="003D613B"/>
    <w:pPr>
      <w:ind w:left="1843" w:hanging="463"/>
      <w:outlineLvl w:val="2"/>
    </w:pPr>
    <w:rPr>
      <w:rFonts w:ascii="Arial" w:eastAsia="Arial" w:hAnsi="Arial" w:cs="Arial"/>
      <w:b/>
      <w:bCs/>
      <w:sz w:val="23"/>
      <w:szCs w:val="23"/>
    </w:rPr>
  </w:style>
  <w:style w:type="paragraph" w:styleId="4">
    <w:name w:val="heading 4"/>
    <w:basedOn w:val="a"/>
    <w:link w:val="40"/>
    <w:uiPriority w:val="1"/>
    <w:qFormat/>
    <w:rsid w:val="003D613B"/>
    <w:pPr>
      <w:ind w:left="217"/>
      <w:outlineLvl w:val="3"/>
    </w:pPr>
    <w:rPr>
      <w:rFonts w:ascii="Arial" w:eastAsia="Arial" w:hAnsi="Arial" w:cs="Arial"/>
      <w:b/>
      <w:bCs/>
    </w:rPr>
  </w:style>
  <w:style w:type="paragraph" w:styleId="5">
    <w:name w:val="heading 5"/>
    <w:basedOn w:val="a"/>
    <w:link w:val="50"/>
    <w:uiPriority w:val="1"/>
    <w:qFormat/>
    <w:rsid w:val="003D613B"/>
    <w:pPr>
      <w:ind w:left="387"/>
      <w:outlineLvl w:val="4"/>
    </w:pPr>
    <w:rPr>
      <w:rFonts w:ascii="Arial" w:eastAsia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D613B"/>
    <w:rPr>
      <w:rFonts w:ascii="Arial" w:eastAsia="Arial" w:hAnsi="Arial" w:cs="Arial"/>
      <w:b/>
      <w:bCs/>
      <w:sz w:val="38"/>
      <w:szCs w:val="3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3D613B"/>
    <w:rPr>
      <w:rFonts w:ascii="Arial" w:eastAsia="Arial" w:hAnsi="Arial" w:cs="Arial"/>
      <w:b/>
      <w:bCs/>
      <w:sz w:val="24"/>
      <w:szCs w:val="24"/>
      <w:lang w:val="uk-UA"/>
    </w:rPr>
  </w:style>
  <w:style w:type="character" w:customStyle="1" w:styleId="30">
    <w:name w:val="Заголовок 3 Знак"/>
    <w:basedOn w:val="a0"/>
    <w:link w:val="3"/>
    <w:uiPriority w:val="1"/>
    <w:rsid w:val="003D613B"/>
    <w:rPr>
      <w:rFonts w:ascii="Arial" w:eastAsia="Arial" w:hAnsi="Arial" w:cs="Arial"/>
      <w:b/>
      <w:bCs/>
      <w:sz w:val="23"/>
      <w:szCs w:val="23"/>
      <w:lang w:val="uk-UA"/>
    </w:rPr>
  </w:style>
  <w:style w:type="character" w:customStyle="1" w:styleId="40">
    <w:name w:val="Заголовок 4 Знак"/>
    <w:basedOn w:val="a0"/>
    <w:link w:val="4"/>
    <w:uiPriority w:val="1"/>
    <w:rsid w:val="003D613B"/>
    <w:rPr>
      <w:rFonts w:ascii="Arial" w:eastAsia="Arial" w:hAnsi="Arial" w:cs="Arial"/>
      <w:b/>
      <w:bCs/>
      <w:lang w:val="uk-UA"/>
    </w:rPr>
  </w:style>
  <w:style w:type="character" w:customStyle="1" w:styleId="50">
    <w:name w:val="Заголовок 5 Знак"/>
    <w:basedOn w:val="a0"/>
    <w:link w:val="5"/>
    <w:uiPriority w:val="1"/>
    <w:rsid w:val="003D613B"/>
    <w:rPr>
      <w:rFonts w:ascii="Arial" w:eastAsia="Arial" w:hAnsi="Arial" w:cs="Arial"/>
      <w:b/>
      <w:bCs/>
      <w:i/>
      <w:iCs/>
      <w:lang w:val="uk-UA"/>
    </w:rPr>
  </w:style>
  <w:style w:type="table" w:customStyle="1" w:styleId="TableNormal">
    <w:name w:val="Table Normal"/>
    <w:uiPriority w:val="2"/>
    <w:semiHidden/>
    <w:unhideWhenUsed/>
    <w:qFormat/>
    <w:rsid w:val="003D613B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D613B"/>
  </w:style>
  <w:style w:type="character" w:customStyle="1" w:styleId="a4">
    <w:name w:val="Основной текст Знак"/>
    <w:basedOn w:val="a0"/>
    <w:link w:val="a3"/>
    <w:uiPriority w:val="1"/>
    <w:rsid w:val="003D613B"/>
    <w:rPr>
      <w:rFonts w:ascii="Trebuchet MS" w:eastAsia="Trebuchet MS" w:hAnsi="Trebuchet MS" w:cs="Trebuchet MS"/>
      <w:lang w:val="uk-UA"/>
    </w:rPr>
  </w:style>
  <w:style w:type="paragraph" w:styleId="a5">
    <w:name w:val="Title"/>
    <w:basedOn w:val="a"/>
    <w:link w:val="a6"/>
    <w:uiPriority w:val="1"/>
    <w:qFormat/>
    <w:rsid w:val="003D613B"/>
    <w:pPr>
      <w:ind w:left="1660" w:right="1831"/>
      <w:jc w:val="center"/>
    </w:pPr>
    <w:rPr>
      <w:rFonts w:ascii="Arial" w:eastAsia="Arial" w:hAnsi="Arial" w:cs="Arial"/>
      <w:b/>
      <w:bCs/>
      <w:sz w:val="89"/>
      <w:szCs w:val="89"/>
    </w:rPr>
  </w:style>
  <w:style w:type="character" w:customStyle="1" w:styleId="a6">
    <w:name w:val="Заголовок Знак"/>
    <w:basedOn w:val="a0"/>
    <w:link w:val="a5"/>
    <w:uiPriority w:val="1"/>
    <w:rsid w:val="003D613B"/>
    <w:rPr>
      <w:rFonts w:ascii="Arial" w:eastAsia="Arial" w:hAnsi="Arial" w:cs="Arial"/>
      <w:b/>
      <w:bCs/>
      <w:sz w:val="89"/>
      <w:szCs w:val="89"/>
      <w:lang w:val="uk-UA"/>
    </w:rPr>
  </w:style>
  <w:style w:type="paragraph" w:styleId="a7">
    <w:name w:val="List Paragraph"/>
    <w:basedOn w:val="a"/>
    <w:uiPriority w:val="1"/>
    <w:qFormat/>
    <w:rsid w:val="003D613B"/>
    <w:pPr>
      <w:ind w:left="217" w:firstLine="283"/>
    </w:pPr>
  </w:style>
  <w:style w:type="paragraph" w:customStyle="1" w:styleId="TableParagraph">
    <w:name w:val="Table Paragraph"/>
    <w:basedOn w:val="a"/>
    <w:uiPriority w:val="1"/>
    <w:qFormat/>
    <w:rsid w:val="003D61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15356</Words>
  <Characters>8754</Characters>
  <Application>Microsoft Office Word</Application>
  <DocSecurity>0</DocSecurity>
  <Lines>72</Lines>
  <Paragraphs>48</Paragraphs>
  <ScaleCrop>false</ScaleCrop>
  <Company/>
  <LinksUpToDate>false</LinksUpToDate>
  <CharactersWithSpaces>24062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2025-04-14T23:48:00Z</dcterms:created>
  <dcterms:modified xsi:type="dcterms:W3CDTF">2025-04-14T23:48:00Z</dcterms:modified>
</cp:coreProperties>
</file>