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47" w:rsidRPr="00F77C6B" w:rsidRDefault="00993447" w:rsidP="00993447">
      <w:pPr>
        <w:pStyle w:val="1"/>
        <w:spacing w:before="1"/>
        <w:ind w:left="699"/>
        <w:jc w:val="left"/>
      </w:pPr>
      <w:bookmarkStart w:id="0" w:name="_TOC_250005"/>
      <w:r w:rsidRPr="00F77C6B">
        <w:t>ТЕМА</w:t>
      </w:r>
      <w:r w:rsidRPr="00F77C6B">
        <w:rPr>
          <w:spacing w:val="-2"/>
        </w:rPr>
        <w:t xml:space="preserve"> </w:t>
      </w:r>
      <w:r w:rsidRPr="00F77C6B">
        <w:t>5. 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1"/>
        </w:rPr>
        <w:t xml:space="preserve"> </w:t>
      </w:r>
      <w:r w:rsidRPr="00F77C6B">
        <w:t>ЄВРОПЕЙСЬКОГО</w:t>
      </w:r>
      <w:r w:rsidRPr="00F77C6B">
        <w:rPr>
          <w:spacing w:val="-3"/>
        </w:rPr>
        <w:t xml:space="preserve"> </w:t>
      </w:r>
      <w:bookmarkEnd w:id="0"/>
      <w:r w:rsidRPr="00F77C6B">
        <w:t>СОЮЗУ</w:t>
      </w:r>
    </w:p>
    <w:p w:rsidR="00993447" w:rsidRPr="00F77C6B" w:rsidRDefault="00993447" w:rsidP="0099344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93447" w:rsidRPr="00F77C6B" w:rsidRDefault="00993447" w:rsidP="00993447">
      <w:pPr>
        <w:pStyle w:val="a3"/>
        <w:spacing w:before="1"/>
        <w:ind w:right="131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 xml:space="preserve">Мета вивчення теми: </w:t>
      </w:r>
      <w:r w:rsidRPr="00F77C6B">
        <w:t>дослідити основні елементи інституціональної</w:t>
      </w:r>
      <w:r w:rsidRPr="00F77C6B">
        <w:rPr>
          <w:spacing w:val="1"/>
        </w:rPr>
        <w:t xml:space="preserve"> </w:t>
      </w:r>
      <w:r w:rsidRPr="00F77C6B">
        <w:t>структури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Союзу;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структурою бюджету Європейського Союзу; з’ясувати особливості організації</w:t>
      </w:r>
      <w:r w:rsidRPr="00F77C6B">
        <w:rPr>
          <w:spacing w:val="1"/>
        </w:rPr>
        <w:t xml:space="preserve"> </w:t>
      </w:r>
      <w:r w:rsidRPr="00F77C6B">
        <w:t>бюджетного процесу та контролю у</w:t>
      </w:r>
      <w:r w:rsidRPr="00F77C6B">
        <w:rPr>
          <w:spacing w:val="1"/>
        </w:rPr>
        <w:t xml:space="preserve"> </w:t>
      </w:r>
      <w:r w:rsidRPr="00F77C6B">
        <w:t>Європейському Союзі; засвоїти принципи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в ЄС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визначити</w:t>
      </w:r>
      <w:r w:rsidRPr="00F77C6B">
        <w:rPr>
          <w:spacing w:val="1"/>
        </w:rPr>
        <w:t xml:space="preserve"> </w:t>
      </w:r>
      <w:r w:rsidRPr="00F77C6B">
        <w:t>напрями</w:t>
      </w:r>
      <w:r w:rsidRPr="00F77C6B">
        <w:rPr>
          <w:spacing w:val="1"/>
        </w:rPr>
        <w:t xml:space="preserve"> </w:t>
      </w:r>
      <w:r w:rsidRPr="00F77C6B">
        <w:t>гармонізації</w:t>
      </w:r>
      <w:r w:rsidRPr="00F77C6B">
        <w:rPr>
          <w:spacing w:val="1"/>
        </w:rPr>
        <w:t xml:space="preserve"> </w:t>
      </w:r>
      <w:r w:rsidRPr="00F77C6B">
        <w:t>податкового законодавства.</w:t>
      </w:r>
    </w:p>
    <w:p w:rsidR="00993447" w:rsidRPr="00F77C6B" w:rsidRDefault="00993447" w:rsidP="00993447">
      <w:pPr>
        <w:pStyle w:val="a3"/>
        <w:ind w:left="0" w:firstLine="0"/>
        <w:jc w:val="left"/>
      </w:pPr>
    </w:p>
    <w:p w:rsidR="00993447" w:rsidRPr="00F77C6B" w:rsidRDefault="00993447" w:rsidP="00993447">
      <w:pPr>
        <w:pStyle w:val="1"/>
        <w:ind w:left="1390" w:right="682"/>
        <w:jc w:val="center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993447" w:rsidRPr="00F77C6B" w:rsidRDefault="00993447" w:rsidP="0099344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93447" w:rsidRPr="00F77C6B" w:rsidRDefault="00993447" w:rsidP="00993447">
      <w:pPr>
        <w:pStyle w:val="a5"/>
        <w:numPr>
          <w:ilvl w:val="1"/>
          <w:numId w:val="5"/>
        </w:numPr>
        <w:tabs>
          <w:tab w:val="left" w:pos="1277"/>
          <w:tab w:val="left" w:pos="1278"/>
          <w:tab w:val="left" w:pos="3585"/>
          <w:tab w:val="left" w:pos="4998"/>
          <w:tab w:val="left" w:pos="5670"/>
          <w:tab w:val="left" w:pos="7602"/>
          <w:tab w:val="left" w:pos="9150"/>
        </w:tabs>
        <w:spacing w:line="242" w:lineRule="auto"/>
        <w:ind w:right="137" w:firstLine="708"/>
        <w:rPr>
          <w:sz w:val="28"/>
        </w:rPr>
      </w:pPr>
      <w:r w:rsidRPr="00F77C6B">
        <w:rPr>
          <w:sz w:val="28"/>
        </w:rPr>
        <w:t>Інституціональна</w:t>
      </w:r>
      <w:r w:rsidRPr="00F77C6B">
        <w:rPr>
          <w:sz w:val="28"/>
        </w:rPr>
        <w:tab/>
        <w:t>структура</w:t>
      </w:r>
      <w:r w:rsidRPr="00F77C6B">
        <w:rPr>
          <w:sz w:val="28"/>
        </w:rPr>
        <w:tab/>
        <w:t>ЄС:</w:t>
      </w:r>
      <w:r w:rsidRPr="00F77C6B">
        <w:rPr>
          <w:sz w:val="28"/>
        </w:rPr>
        <w:tab/>
        <w:t>Європейський</w:t>
      </w:r>
      <w:r w:rsidRPr="00F77C6B">
        <w:rPr>
          <w:sz w:val="28"/>
        </w:rPr>
        <w:tab/>
        <w:t>парламент,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Рада,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Комісія,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Суд,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Економічний і Соціальний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Комітети.</w:t>
      </w:r>
    </w:p>
    <w:p w:rsidR="00993447" w:rsidRPr="00F77C6B" w:rsidRDefault="00993447" w:rsidP="00993447">
      <w:pPr>
        <w:pStyle w:val="a5"/>
        <w:numPr>
          <w:ilvl w:val="1"/>
          <w:numId w:val="5"/>
        </w:numPr>
        <w:tabs>
          <w:tab w:val="left" w:pos="1123"/>
        </w:tabs>
        <w:spacing w:line="317" w:lineRule="exact"/>
        <w:ind w:left="1122" w:hanging="282"/>
        <w:rPr>
          <w:sz w:val="28"/>
        </w:rPr>
      </w:pPr>
      <w:r w:rsidRPr="00F77C6B">
        <w:rPr>
          <w:sz w:val="28"/>
        </w:rPr>
        <w:t>Організація,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структура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динаміка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Союзу.</w:t>
      </w:r>
    </w:p>
    <w:p w:rsidR="00993447" w:rsidRPr="00F77C6B" w:rsidRDefault="00993447" w:rsidP="00993447">
      <w:pPr>
        <w:pStyle w:val="a5"/>
        <w:numPr>
          <w:ilvl w:val="1"/>
          <w:numId w:val="5"/>
        </w:numPr>
        <w:tabs>
          <w:tab w:val="left" w:pos="1123"/>
        </w:tabs>
        <w:spacing w:line="322" w:lineRule="exact"/>
        <w:ind w:left="1122" w:hanging="282"/>
        <w:rPr>
          <w:sz w:val="28"/>
        </w:rPr>
      </w:pPr>
      <w:r w:rsidRPr="00F77C6B">
        <w:rPr>
          <w:sz w:val="28"/>
        </w:rPr>
        <w:t>Бюджетний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контроль.</w:t>
      </w:r>
    </w:p>
    <w:p w:rsidR="00993447" w:rsidRPr="00F77C6B" w:rsidRDefault="00993447" w:rsidP="00993447">
      <w:pPr>
        <w:pStyle w:val="a5"/>
        <w:numPr>
          <w:ilvl w:val="1"/>
          <w:numId w:val="5"/>
        </w:numPr>
        <w:tabs>
          <w:tab w:val="left" w:pos="1170"/>
          <w:tab w:val="left" w:pos="8304"/>
        </w:tabs>
        <w:ind w:right="133" w:firstLine="708"/>
        <w:rPr>
          <w:sz w:val="28"/>
        </w:rPr>
      </w:pPr>
      <w:r w:rsidRPr="00F77C6B">
        <w:rPr>
          <w:sz w:val="28"/>
        </w:rPr>
        <w:t>Принципи</w:t>
      </w:r>
      <w:r w:rsidRPr="00F77C6B">
        <w:rPr>
          <w:spacing w:val="40"/>
          <w:sz w:val="28"/>
        </w:rPr>
        <w:t xml:space="preserve"> </w:t>
      </w:r>
      <w:r w:rsidRPr="00F77C6B">
        <w:rPr>
          <w:sz w:val="28"/>
        </w:rPr>
        <w:t>організації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ЄС,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напрямки</w:t>
      </w:r>
      <w:r w:rsidRPr="00F77C6B">
        <w:rPr>
          <w:sz w:val="28"/>
        </w:rPr>
        <w:tab/>
        <w:t>гармонізації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податкового законодавства.</w:t>
      </w:r>
    </w:p>
    <w:p w:rsidR="00993447" w:rsidRPr="00F77C6B" w:rsidRDefault="00993447" w:rsidP="00993447">
      <w:pPr>
        <w:pStyle w:val="a3"/>
        <w:spacing w:before="7"/>
        <w:ind w:left="0" w:firstLine="0"/>
        <w:jc w:val="left"/>
      </w:pPr>
    </w:p>
    <w:p w:rsidR="00993447" w:rsidRPr="00F77C6B" w:rsidRDefault="00993447" w:rsidP="00993447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993447" w:rsidRPr="00F77C6B" w:rsidRDefault="00993447" w:rsidP="00993447">
      <w:pPr>
        <w:spacing w:before="115"/>
        <w:ind w:left="132" w:right="127" w:firstLine="708"/>
        <w:jc w:val="both"/>
        <w:rPr>
          <w:i/>
          <w:sz w:val="28"/>
        </w:rPr>
      </w:pPr>
      <w:r w:rsidRPr="00F77C6B">
        <w:rPr>
          <w:i/>
          <w:sz w:val="28"/>
        </w:rPr>
        <w:t>Комісія Євросоюзу, Рада Євросоюзу, Європейський парламент, Суд ЄС,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Європейський Омбудсмен, Рахункова палата, Європейський центральний банк,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Європейський інвестиційний банк, Комісія з економічних та соціальних питань,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Європейська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поліція,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Євроюст.</w:t>
      </w:r>
    </w:p>
    <w:p w:rsidR="00993447" w:rsidRPr="00F77C6B" w:rsidRDefault="00993447" w:rsidP="00993447">
      <w:pPr>
        <w:pStyle w:val="a3"/>
        <w:spacing w:before="4"/>
        <w:ind w:left="0" w:firstLine="0"/>
        <w:jc w:val="left"/>
        <w:rPr>
          <w:i/>
        </w:rPr>
      </w:pPr>
    </w:p>
    <w:p w:rsidR="00993447" w:rsidRPr="00F77C6B" w:rsidRDefault="00993447" w:rsidP="00993447">
      <w:pPr>
        <w:pStyle w:val="1"/>
        <w:ind w:left="1390" w:right="1108"/>
        <w:jc w:val="center"/>
      </w:pPr>
      <w:r w:rsidRPr="00F77C6B">
        <w:rPr>
          <w:rFonts w:ascii="Webdings" w:hAnsi="Webdings"/>
          <w:b w:val="0"/>
          <w:sz w:val="40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993447" w:rsidRPr="00F77C6B" w:rsidRDefault="00993447" w:rsidP="00993447">
      <w:pPr>
        <w:pStyle w:val="a5"/>
        <w:numPr>
          <w:ilvl w:val="0"/>
          <w:numId w:val="4"/>
        </w:numPr>
        <w:tabs>
          <w:tab w:val="left" w:pos="1178"/>
        </w:tabs>
        <w:spacing w:before="120"/>
        <w:ind w:right="136" w:firstLine="708"/>
        <w:jc w:val="both"/>
        <w:rPr>
          <w:b/>
          <w:sz w:val="28"/>
        </w:rPr>
      </w:pPr>
      <w:r w:rsidRPr="00F77C6B">
        <w:rPr>
          <w:b/>
          <w:sz w:val="28"/>
        </w:rPr>
        <w:t>Інституціональна структура ЄС: Європейський парламент, Рада,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Комісія,</w:t>
      </w:r>
      <w:r w:rsidRPr="00F77C6B">
        <w:rPr>
          <w:b/>
          <w:spacing w:val="-3"/>
          <w:sz w:val="28"/>
        </w:rPr>
        <w:t xml:space="preserve"> </w:t>
      </w:r>
      <w:r w:rsidRPr="00F77C6B">
        <w:rPr>
          <w:b/>
          <w:sz w:val="28"/>
        </w:rPr>
        <w:t>Суд,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Економічний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і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Соціальний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Комітети.</w:t>
      </w:r>
    </w:p>
    <w:p w:rsidR="00993447" w:rsidRPr="00F77C6B" w:rsidRDefault="00993447" w:rsidP="00993447">
      <w:pPr>
        <w:pStyle w:val="a3"/>
        <w:ind w:right="132"/>
      </w:pPr>
      <w:r w:rsidRPr="00F77C6B">
        <w:t>Угода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утворення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базі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співтовариства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політичного,</w:t>
      </w:r>
      <w:r w:rsidRPr="00F77C6B">
        <w:rPr>
          <w:spacing w:val="1"/>
        </w:rPr>
        <w:t xml:space="preserve"> </w:t>
      </w:r>
      <w:r w:rsidRPr="00F77C6B">
        <w:t>економічного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валютного</w:t>
      </w:r>
      <w:r w:rsidRPr="00F77C6B">
        <w:rPr>
          <w:spacing w:val="1"/>
        </w:rPr>
        <w:t xml:space="preserve"> </w:t>
      </w:r>
      <w:r w:rsidRPr="00F77C6B">
        <w:t>союзу</w:t>
      </w:r>
      <w:r w:rsidRPr="00F77C6B">
        <w:rPr>
          <w:spacing w:val="70"/>
        </w:rPr>
        <w:t xml:space="preserve"> </w:t>
      </w:r>
      <w:r w:rsidRPr="00F77C6B">
        <w:t>(скорочена</w:t>
      </w:r>
      <w:r w:rsidRPr="00F77C6B">
        <w:rPr>
          <w:spacing w:val="1"/>
        </w:rPr>
        <w:t xml:space="preserve"> </w:t>
      </w:r>
      <w:r w:rsidRPr="00F77C6B">
        <w:t>назва</w:t>
      </w:r>
      <w:r w:rsidRPr="00F77C6B">
        <w:rPr>
          <w:spacing w:val="1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Союз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ЄС)</w:t>
      </w:r>
      <w:r w:rsidRPr="00F77C6B">
        <w:rPr>
          <w:spacing w:val="1"/>
        </w:rPr>
        <w:t xml:space="preserve"> </w:t>
      </w:r>
      <w:r w:rsidRPr="00F77C6B">
        <w:t>підписана</w:t>
      </w:r>
      <w:r w:rsidRPr="00F77C6B">
        <w:rPr>
          <w:spacing w:val="1"/>
        </w:rPr>
        <w:t xml:space="preserve"> </w:t>
      </w:r>
      <w:r w:rsidRPr="00F77C6B">
        <w:t>12</w:t>
      </w:r>
      <w:r w:rsidRPr="00F77C6B">
        <w:rPr>
          <w:spacing w:val="1"/>
        </w:rPr>
        <w:t xml:space="preserve"> </w:t>
      </w:r>
      <w:r w:rsidRPr="00F77C6B">
        <w:t>країнами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м.</w:t>
      </w:r>
      <w:r w:rsidRPr="00F77C6B">
        <w:rPr>
          <w:spacing w:val="1"/>
        </w:rPr>
        <w:t xml:space="preserve"> </w:t>
      </w:r>
      <w:r w:rsidRPr="00F77C6B">
        <w:t>Маастрихт</w:t>
      </w:r>
      <w:r w:rsidRPr="00F77C6B">
        <w:rPr>
          <w:spacing w:val="1"/>
        </w:rPr>
        <w:t xml:space="preserve"> </w:t>
      </w:r>
      <w:r w:rsidRPr="00F77C6B">
        <w:t>(Нідерланди)</w:t>
      </w:r>
      <w:r w:rsidRPr="00F77C6B">
        <w:rPr>
          <w:spacing w:val="-2"/>
        </w:rPr>
        <w:t xml:space="preserve"> </w:t>
      </w:r>
      <w:r w:rsidRPr="00F77C6B">
        <w:t>7</w:t>
      </w:r>
      <w:r w:rsidRPr="00F77C6B">
        <w:rPr>
          <w:spacing w:val="-2"/>
        </w:rPr>
        <w:t xml:space="preserve"> </w:t>
      </w:r>
      <w:r w:rsidRPr="00F77C6B">
        <w:t>лютого</w:t>
      </w:r>
      <w:r w:rsidRPr="00F77C6B">
        <w:rPr>
          <w:spacing w:val="-4"/>
        </w:rPr>
        <w:t xml:space="preserve"> </w:t>
      </w:r>
      <w:r w:rsidRPr="00F77C6B">
        <w:t>1992</w:t>
      </w:r>
      <w:r w:rsidRPr="00F77C6B">
        <w:rPr>
          <w:spacing w:val="2"/>
        </w:rPr>
        <w:t xml:space="preserve"> </w:t>
      </w:r>
      <w:r w:rsidRPr="00F77C6B">
        <w:t>p.,</w:t>
      </w:r>
      <w:r w:rsidRPr="00F77C6B">
        <w:rPr>
          <w:spacing w:val="-7"/>
        </w:rPr>
        <w:t xml:space="preserve"> </w:t>
      </w:r>
      <w:r w:rsidRPr="00F77C6B">
        <w:t>ратифікована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набула</w:t>
      </w:r>
      <w:r w:rsidRPr="00F77C6B">
        <w:rPr>
          <w:spacing w:val="-2"/>
        </w:rPr>
        <w:t xml:space="preserve"> </w:t>
      </w:r>
      <w:r w:rsidRPr="00F77C6B">
        <w:t>сили</w:t>
      </w:r>
      <w:r w:rsidRPr="00F77C6B">
        <w:rPr>
          <w:spacing w:val="-4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листопада</w:t>
      </w:r>
      <w:r w:rsidRPr="00F77C6B">
        <w:rPr>
          <w:spacing w:val="-4"/>
        </w:rPr>
        <w:t xml:space="preserve"> </w:t>
      </w:r>
      <w:r w:rsidRPr="00F77C6B">
        <w:t>1993</w:t>
      </w:r>
      <w:r w:rsidRPr="00F77C6B">
        <w:rPr>
          <w:spacing w:val="-1"/>
        </w:rPr>
        <w:t xml:space="preserve"> </w:t>
      </w:r>
      <w:r w:rsidRPr="00F77C6B">
        <w:t>р.</w:t>
      </w:r>
    </w:p>
    <w:p w:rsidR="00993447" w:rsidRPr="00F77C6B" w:rsidRDefault="00993447" w:rsidP="00993447">
      <w:pPr>
        <w:pStyle w:val="a5"/>
        <w:numPr>
          <w:ilvl w:val="0"/>
          <w:numId w:val="3"/>
        </w:numPr>
        <w:tabs>
          <w:tab w:val="left" w:pos="345"/>
        </w:tabs>
        <w:spacing w:line="322" w:lineRule="exact"/>
        <w:ind w:left="344" w:hanging="213"/>
        <w:jc w:val="both"/>
        <w:rPr>
          <w:sz w:val="28"/>
        </w:rPr>
      </w:pPr>
      <w:r w:rsidRPr="00F77C6B">
        <w:rPr>
          <w:sz w:val="28"/>
        </w:rPr>
        <w:t>офіційна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дата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народження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ЄС.</w:t>
      </w:r>
    </w:p>
    <w:p w:rsidR="00993447" w:rsidRPr="00F77C6B" w:rsidRDefault="00993447" w:rsidP="00993447">
      <w:pPr>
        <w:pStyle w:val="a3"/>
        <w:ind w:right="129"/>
      </w:pP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Союз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даний</w:t>
      </w:r>
      <w:r w:rsidRPr="00F77C6B">
        <w:rPr>
          <w:spacing w:val="1"/>
        </w:rPr>
        <w:t xml:space="preserve"> </w:t>
      </w:r>
      <w:r w:rsidRPr="00F77C6B">
        <w:t>час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одним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70"/>
        </w:rPr>
        <w:t xml:space="preserve"> </w:t>
      </w:r>
      <w:r w:rsidRPr="00F77C6B">
        <w:t>провідних</w:t>
      </w:r>
      <w:r w:rsidRPr="00F77C6B">
        <w:rPr>
          <w:spacing w:val="70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центрів</w:t>
      </w:r>
      <w:r w:rsidRPr="00F77C6B">
        <w:rPr>
          <w:spacing w:val="1"/>
        </w:rPr>
        <w:t xml:space="preserve"> </w:t>
      </w:r>
      <w:r w:rsidRPr="00F77C6B">
        <w:t>сучасного</w:t>
      </w:r>
      <w:r w:rsidRPr="00F77C6B">
        <w:rPr>
          <w:spacing w:val="1"/>
        </w:rPr>
        <w:t xml:space="preserve"> </w:t>
      </w:r>
      <w:r w:rsidRPr="00F77C6B">
        <w:t>світу,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здійснюють</w:t>
      </w:r>
      <w:r w:rsidRPr="00F77C6B">
        <w:rPr>
          <w:spacing w:val="1"/>
        </w:rPr>
        <w:t xml:space="preserve"> </w:t>
      </w:r>
      <w:r w:rsidRPr="00F77C6B">
        <w:t>вплив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відносин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регіональному,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глобальному</w:t>
      </w:r>
      <w:r w:rsidRPr="00F77C6B">
        <w:rPr>
          <w:spacing w:val="1"/>
        </w:rPr>
        <w:t xml:space="preserve"> </w:t>
      </w:r>
      <w:r w:rsidRPr="00F77C6B">
        <w:t>рівнях.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сьогодні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-67"/>
        </w:rPr>
        <w:t xml:space="preserve"> </w:t>
      </w:r>
      <w:r w:rsidRPr="00F77C6B">
        <w:t>нараховує 27 країн-учасників. Завдання інтеграційних процесів країн-учасниць</w:t>
      </w:r>
      <w:r w:rsidRPr="00F77C6B">
        <w:rPr>
          <w:spacing w:val="1"/>
        </w:rPr>
        <w:t xml:space="preserve"> </w:t>
      </w:r>
      <w:r w:rsidRPr="00F77C6B">
        <w:t>Європейського Союзу наведені</w:t>
      </w:r>
      <w:r w:rsidRPr="00F77C6B">
        <w:rPr>
          <w:spacing w:val="-2"/>
        </w:rPr>
        <w:t xml:space="preserve"> </w:t>
      </w:r>
      <w:r w:rsidRPr="00F77C6B">
        <w:t>на рис.</w:t>
      </w:r>
      <w:r w:rsidRPr="00F77C6B">
        <w:rPr>
          <w:spacing w:val="-1"/>
        </w:rPr>
        <w:t xml:space="preserve"> </w:t>
      </w:r>
      <w:r w:rsidRPr="00F77C6B">
        <w:t>2.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ind w:left="1372" w:firstLine="0"/>
        <w:jc w:val="left"/>
        <w:rPr>
          <w:sz w:val="20"/>
        </w:rPr>
      </w:pPr>
      <w:r w:rsidRPr="00F77C6B">
        <w:rPr>
          <w:noProof/>
          <w:sz w:val="20"/>
          <w:lang w:val="ru-RU" w:eastAsia="ru-RU"/>
        </w:rPr>
        <w:lastRenderedPageBreak/>
        <w:drawing>
          <wp:inline distT="0" distB="0" distL="0" distR="0" wp14:anchorId="3DF420B8" wp14:editId="5997F946">
            <wp:extent cx="4464783" cy="38267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783" cy="382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47" w:rsidRPr="00F77C6B" w:rsidRDefault="00993447" w:rsidP="00993447">
      <w:pPr>
        <w:pStyle w:val="a3"/>
        <w:ind w:left="0" w:firstLine="0"/>
        <w:jc w:val="left"/>
        <w:rPr>
          <w:sz w:val="20"/>
        </w:rPr>
      </w:pPr>
    </w:p>
    <w:p w:rsidR="00993447" w:rsidRPr="00F77C6B" w:rsidRDefault="00993447" w:rsidP="00993447">
      <w:pPr>
        <w:pStyle w:val="a3"/>
        <w:spacing w:before="224"/>
        <w:ind w:left="1544" w:firstLine="0"/>
        <w:jc w:val="left"/>
      </w:pPr>
      <w:r w:rsidRPr="00F77C6B">
        <w:t>Рис.</w:t>
      </w:r>
      <w:r w:rsidRPr="00F77C6B">
        <w:rPr>
          <w:spacing w:val="-4"/>
        </w:rPr>
        <w:t xml:space="preserve"> </w:t>
      </w:r>
      <w:r w:rsidRPr="00F77C6B">
        <w:t>2.</w:t>
      </w:r>
      <w:r w:rsidRPr="00F77C6B">
        <w:rPr>
          <w:spacing w:val="-4"/>
        </w:rPr>
        <w:t xml:space="preserve"> </w:t>
      </w:r>
      <w:r w:rsidRPr="00F77C6B">
        <w:t>Завдання</w:t>
      </w:r>
      <w:r w:rsidRPr="00F77C6B">
        <w:rPr>
          <w:spacing w:val="-3"/>
        </w:rPr>
        <w:t xml:space="preserve"> </w:t>
      </w:r>
      <w:r w:rsidRPr="00F77C6B">
        <w:t>інтеграційних</w:t>
      </w:r>
      <w:r w:rsidRPr="00F77C6B">
        <w:rPr>
          <w:spacing w:val="-2"/>
        </w:rPr>
        <w:t xml:space="preserve"> </w:t>
      </w:r>
      <w:r w:rsidRPr="00F77C6B">
        <w:t>процесів</w:t>
      </w:r>
      <w:r w:rsidRPr="00F77C6B">
        <w:rPr>
          <w:spacing w:val="-6"/>
        </w:rPr>
        <w:t xml:space="preserve"> </w:t>
      </w:r>
      <w:r w:rsidRPr="00F77C6B">
        <w:t>Європейського</w:t>
      </w:r>
      <w:r w:rsidRPr="00F77C6B">
        <w:rPr>
          <w:spacing w:val="-2"/>
        </w:rPr>
        <w:t xml:space="preserve"> </w:t>
      </w:r>
      <w:r w:rsidRPr="00F77C6B">
        <w:t>Союзу</w:t>
      </w:r>
    </w:p>
    <w:p w:rsidR="00993447" w:rsidRPr="00F77C6B" w:rsidRDefault="00993447" w:rsidP="00993447">
      <w:pPr>
        <w:pStyle w:val="a3"/>
        <w:spacing w:before="10"/>
        <w:ind w:left="0" w:firstLine="0"/>
        <w:jc w:val="left"/>
        <w:rPr>
          <w:sz w:val="27"/>
        </w:rPr>
      </w:pPr>
    </w:p>
    <w:p w:rsidR="00993447" w:rsidRPr="00F77C6B" w:rsidRDefault="00993447" w:rsidP="00993447">
      <w:pPr>
        <w:pStyle w:val="a3"/>
        <w:ind w:right="131"/>
      </w:pPr>
      <w:r w:rsidRPr="00F77C6B">
        <w:t>Основні чотири інститути Європейського Союзу закладені ще в 1952 p.,</w:t>
      </w:r>
      <w:r w:rsidRPr="00F77C6B">
        <w:rPr>
          <w:spacing w:val="1"/>
        </w:rPr>
        <w:t xml:space="preserve"> </w:t>
      </w:r>
      <w:r w:rsidRPr="00F77C6B">
        <w:t>коли</w:t>
      </w:r>
      <w:r w:rsidRPr="00F77C6B">
        <w:rPr>
          <w:spacing w:val="1"/>
        </w:rPr>
        <w:t xml:space="preserve"> </w:t>
      </w:r>
      <w:r w:rsidRPr="00F77C6B">
        <w:t>було</w:t>
      </w:r>
      <w:r w:rsidRPr="00F77C6B">
        <w:rPr>
          <w:spacing w:val="1"/>
        </w:rPr>
        <w:t xml:space="preserve"> </w:t>
      </w:r>
      <w:r w:rsidRPr="00F77C6B">
        <w:t>створено</w:t>
      </w:r>
      <w:r w:rsidRPr="00F77C6B">
        <w:rPr>
          <w:spacing w:val="1"/>
        </w:rPr>
        <w:t xml:space="preserve"> </w:t>
      </w:r>
      <w:r w:rsidRPr="00F77C6B">
        <w:t>Європейське</w:t>
      </w:r>
      <w:r w:rsidRPr="00F77C6B">
        <w:rPr>
          <w:spacing w:val="1"/>
        </w:rPr>
        <w:t xml:space="preserve"> </w:t>
      </w:r>
      <w:r w:rsidRPr="00F77C6B">
        <w:t>Об’єднання</w:t>
      </w:r>
      <w:r w:rsidRPr="00F77C6B">
        <w:rPr>
          <w:spacing w:val="1"/>
        </w:rPr>
        <w:t xml:space="preserve"> </w:t>
      </w:r>
      <w:r w:rsidRPr="00F77C6B">
        <w:t>вугілля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стали,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ідея</w:t>
      </w:r>
      <w:r w:rsidRPr="00F77C6B">
        <w:rPr>
          <w:spacing w:val="1"/>
        </w:rPr>
        <w:t xml:space="preserve"> </w:t>
      </w:r>
      <w:r w:rsidRPr="00F77C6B">
        <w:t>Європейської Ради ще навіть не передбачалася. Ці інститути, а саме: Асамблея,</w:t>
      </w:r>
      <w:r w:rsidRPr="00F77C6B">
        <w:rPr>
          <w:spacing w:val="1"/>
        </w:rPr>
        <w:t xml:space="preserve"> </w:t>
      </w:r>
      <w:r w:rsidRPr="00F77C6B">
        <w:t>Рада, Комісія й Суд – з тих пір не змінювалися. Асамблея перетворилася в</w:t>
      </w:r>
      <w:r w:rsidRPr="00F77C6B">
        <w:rPr>
          <w:spacing w:val="1"/>
        </w:rPr>
        <w:t xml:space="preserve"> </w:t>
      </w:r>
      <w:r w:rsidRPr="00F77C6B">
        <w:t>наднаціональний парламент, а Європейський Суд</w:t>
      </w:r>
      <w:r w:rsidRPr="00F77C6B">
        <w:rPr>
          <w:spacing w:val="70"/>
        </w:rPr>
        <w:t xml:space="preserve"> </w:t>
      </w:r>
      <w:r w:rsidRPr="00F77C6B">
        <w:t>– у суперарбітра</w:t>
      </w:r>
      <w:r>
        <w:t>ж</w:t>
      </w:r>
      <w:r w:rsidRPr="00F77C6B">
        <w:t>. У той же</w:t>
      </w:r>
      <w:r w:rsidRPr="00F77C6B">
        <w:rPr>
          <w:spacing w:val="1"/>
        </w:rPr>
        <w:t xml:space="preserve"> </w:t>
      </w:r>
      <w:r w:rsidRPr="00F77C6B">
        <w:t>час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1"/>
        </w:rPr>
        <w:t xml:space="preserve"> </w:t>
      </w:r>
      <w:r w:rsidRPr="00F77C6B">
        <w:t>Ради,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складає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представників</w:t>
      </w:r>
      <w:r w:rsidRPr="00F77C6B">
        <w:rPr>
          <w:spacing w:val="1"/>
        </w:rPr>
        <w:t xml:space="preserve"> </w:t>
      </w:r>
      <w:r w:rsidRPr="00F77C6B">
        <w:t>урядів</w:t>
      </w:r>
      <w:r w:rsidRPr="00F77C6B">
        <w:rPr>
          <w:spacing w:val="1"/>
        </w:rPr>
        <w:t xml:space="preserve"> </w:t>
      </w:r>
      <w:r w:rsidRPr="00F77C6B">
        <w:t>держав-членів,</w:t>
      </w:r>
      <w:r w:rsidRPr="00F77C6B">
        <w:rPr>
          <w:spacing w:val="1"/>
        </w:rPr>
        <w:t xml:space="preserve"> </w:t>
      </w:r>
      <w:r w:rsidRPr="00F77C6B">
        <w:t>трохи</w:t>
      </w:r>
      <w:r w:rsidRPr="00F77C6B">
        <w:rPr>
          <w:spacing w:val="1"/>
        </w:rPr>
        <w:t xml:space="preserve"> </w:t>
      </w:r>
      <w:r w:rsidRPr="00F77C6B">
        <w:t>знизилася,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1"/>
        </w:rPr>
        <w:t xml:space="preserve"> </w:t>
      </w:r>
      <w:r w:rsidRPr="00F77C6B">
        <w:t>Європейської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виконавчого</w:t>
      </w:r>
      <w:r w:rsidRPr="00F77C6B">
        <w:rPr>
          <w:spacing w:val="1"/>
        </w:rPr>
        <w:t xml:space="preserve"> </w:t>
      </w:r>
      <w:r w:rsidRPr="00F77C6B">
        <w:t>органа</w:t>
      </w:r>
      <w:r w:rsidRPr="00F77C6B">
        <w:rPr>
          <w:spacing w:val="1"/>
        </w:rPr>
        <w:t xml:space="preserve"> </w:t>
      </w:r>
      <w:r w:rsidRPr="00F77C6B">
        <w:t>істотно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змінилася. Такі переміни пояснюються тим, що споконвічно ідея об’єднання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Європейське</w:t>
      </w:r>
      <w:r w:rsidRPr="00F77C6B">
        <w:rPr>
          <w:spacing w:val="1"/>
        </w:rPr>
        <w:t xml:space="preserve"> </w:t>
      </w:r>
      <w:r w:rsidRPr="00F77C6B">
        <w:t>Економічне</w:t>
      </w:r>
      <w:r w:rsidRPr="00F77C6B">
        <w:rPr>
          <w:spacing w:val="1"/>
        </w:rPr>
        <w:t xml:space="preserve"> </w:t>
      </w:r>
      <w:r w:rsidRPr="00F77C6B">
        <w:t>Співтовариство,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нині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70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Союз, носила наднаціональний характер. Відповідно ті інститути, які додавали</w:t>
      </w:r>
      <w:r w:rsidRPr="00F77C6B">
        <w:rPr>
          <w:spacing w:val="1"/>
        </w:rPr>
        <w:t xml:space="preserve"> </w:t>
      </w:r>
      <w:r w:rsidRPr="00F77C6B">
        <w:t>до свого статусу</w:t>
      </w:r>
      <w:r w:rsidRPr="00F77C6B">
        <w:rPr>
          <w:spacing w:val="-2"/>
        </w:rPr>
        <w:t xml:space="preserve"> </w:t>
      </w:r>
      <w:r w:rsidRPr="00F77C6B">
        <w:t>наднаціональність,</w:t>
      </w:r>
      <w:r w:rsidRPr="00F77C6B">
        <w:rPr>
          <w:spacing w:val="-2"/>
        </w:rPr>
        <w:t xml:space="preserve"> </w:t>
      </w:r>
      <w:r w:rsidRPr="00F77C6B">
        <w:t>ставали</w:t>
      </w:r>
      <w:r w:rsidRPr="00F77C6B">
        <w:rPr>
          <w:spacing w:val="-1"/>
        </w:rPr>
        <w:t xml:space="preserve"> </w:t>
      </w:r>
      <w:r w:rsidRPr="00F77C6B">
        <w:t>більш впливовими</w:t>
      </w:r>
      <w:r w:rsidRPr="00F77C6B">
        <w:rPr>
          <w:spacing w:val="2"/>
        </w:rPr>
        <w:t xml:space="preserve"> </w:t>
      </w:r>
      <w:r w:rsidRPr="00F77C6B">
        <w:t>[5].</w:t>
      </w:r>
    </w:p>
    <w:p w:rsidR="00993447" w:rsidRPr="00F77C6B" w:rsidRDefault="00993447" w:rsidP="00993447">
      <w:pPr>
        <w:pStyle w:val="a3"/>
        <w:spacing w:before="2"/>
        <w:ind w:right="133"/>
      </w:pPr>
      <w:r w:rsidRPr="00F77C6B">
        <w:rPr>
          <w:b/>
        </w:rPr>
        <w:t xml:space="preserve">Комісія Європейського Союзу (КЄС) </w:t>
      </w:r>
      <w:r w:rsidRPr="00F77C6B">
        <w:t>- це виконавчий орган ЄС, що</w:t>
      </w:r>
      <w:r w:rsidRPr="00F77C6B">
        <w:rPr>
          <w:spacing w:val="1"/>
        </w:rPr>
        <w:t xml:space="preserve"> </w:t>
      </w:r>
      <w:r w:rsidRPr="00F77C6B">
        <w:t>піклується про нормальну щоденну роботу організації. Єврокомісію вважають</w:t>
      </w:r>
      <w:r w:rsidRPr="00F77C6B">
        <w:rPr>
          <w:spacing w:val="1"/>
        </w:rPr>
        <w:t xml:space="preserve"> </w:t>
      </w:r>
      <w:r w:rsidRPr="00F77C6B">
        <w:t>мотором</w:t>
      </w:r>
      <w:r w:rsidRPr="00F77C6B">
        <w:rPr>
          <w:spacing w:val="-2"/>
        </w:rPr>
        <w:t xml:space="preserve"> </w:t>
      </w:r>
      <w:r w:rsidRPr="00F77C6B">
        <w:t>європейської</w:t>
      </w:r>
      <w:r w:rsidRPr="00F77C6B">
        <w:rPr>
          <w:spacing w:val="-3"/>
        </w:rPr>
        <w:t xml:space="preserve"> </w:t>
      </w:r>
      <w:r w:rsidRPr="00F77C6B">
        <w:t>інтеграції,</w:t>
      </w:r>
      <w:r w:rsidRPr="00F77C6B">
        <w:rPr>
          <w:spacing w:val="-2"/>
        </w:rPr>
        <w:t xml:space="preserve"> </w:t>
      </w:r>
      <w:r w:rsidRPr="00F77C6B">
        <w:t>але</w:t>
      </w:r>
      <w:r w:rsidRPr="00F77C6B">
        <w:rPr>
          <w:spacing w:val="-3"/>
        </w:rPr>
        <w:t xml:space="preserve"> </w:t>
      </w:r>
      <w:r w:rsidRPr="00F77C6B">
        <w:t>її</w:t>
      </w:r>
      <w:r w:rsidRPr="00F77C6B">
        <w:rPr>
          <w:spacing w:val="-3"/>
        </w:rPr>
        <w:t xml:space="preserve"> </w:t>
      </w:r>
      <w:r w:rsidRPr="00F77C6B">
        <w:t>дії залежать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рішень</w:t>
      </w:r>
      <w:r w:rsidRPr="00F77C6B">
        <w:rPr>
          <w:spacing w:val="-2"/>
        </w:rPr>
        <w:t xml:space="preserve"> </w:t>
      </w:r>
      <w:r w:rsidRPr="00F77C6B">
        <w:t>країн-членів.</w:t>
      </w:r>
    </w:p>
    <w:p w:rsidR="00993447" w:rsidRPr="00F77C6B" w:rsidRDefault="00993447" w:rsidP="00993447">
      <w:pPr>
        <w:pStyle w:val="a3"/>
        <w:ind w:right="130"/>
      </w:pPr>
      <w:r w:rsidRPr="00F77C6B">
        <w:t>Комісари</w:t>
      </w:r>
      <w:r w:rsidRPr="00F77C6B">
        <w:rPr>
          <w:spacing w:val="1"/>
        </w:rPr>
        <w:t xml:space="preserve"> </w:t>
      </w:r>
      <w:r w:rsidRPr="00F77C6B">
        <w:t>висуваються</w:t>
      </w:r>
      <w:r w:rsidRPr="00F77C6B">
        <w:rPr>
          <w:spacing w:val="1"/>
        </w:rPr>
        <w:t xml:space="preserve"> </w:t>
      </w:r>
      <w:r w:rsidRPr="00F77C6B">
        <w:t>країнами-членами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призначаються</w:t>
      </w:r>
      <w:r w:rsidRPr="00F77C6B">
        <w:rPr>
          <w:spacing w:val="1"/>
        </w:rPr>
        <w:t xml:space="preserve"> </w:t>
      </w:r>
      <w:r w:rsidRPr="00F77C6B">
        <w:t>Радою</w:t>
      </w:r>
      <w:r w:rsidRPr="00F77C6B">
        <w:rPr>
          <w:spacing w:val="-67"/>
        </w:rPr>
        <w:t xml:space="preserve"> </w:t>
      </w:r>
      <w:r w:rsidRPr="00F77C6B">
        <w:t>Міністрів,</w:t>
      </w:r>
      <w:r w:rsidRPr="00F77C6B">
        <w:rPr>
          <w:spacing w:val="1"/>
        </w:rPr>
        <w:t xml:space="preserve"> </w:t>
      </w:r>
      <w:r w:rsidRPr="00F77C6B">
        <w:t>звичайно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досвідчені</w:t>
      </w:r>
      <w:r w:rsidRPr="00F77C6B">
        <w:rPr>
          <w:spacing w:val="1"/>
        </w:rPr>
        <w:t xml:space="preserve"> </w:t>
      </w:r>
      <w:r w:rsidRPr="00F77C6B">
        <w:t>політики.</w:t>
      </w:r>
      <w:r w:rsidRPr="00F77C6B">
        <w:rPr>
          <w:spacing w:val="1"/>
        </w:rPr>
        <w:t xml:space="preserve"> </w:t>
      </w:r>
      <w:r w:rsidRPr="00F77C6B">
        <w:t>Однак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повинні</w:t>
      </w:r>
      <w:r w:rsidRPr="00F77C6B">
        <w:rPr>
          <w:spacing w:val="71"/>
        </w:rPr>
        <w:t xml:space="preserve"> </w:t>
      </w:r>
      <w:r w:rsidRPr="00F77C6B">
        <w:t>діяти,</w:t>
      </w:r>
      <w:r w:rsidRPr="00F77C6B">
        <w:rPr>
          <w:spacing w:val="1"/>
        </w:rPr>
        <w:t xml:space="preserve"> </w:t>
      </w:r>
      <w:r w:rsidRPr="00F77C6B">
        <w:t>виходячи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загальноєвропейських</w:t>
      </w:r>
      <w:r w:rsidRPr="00F77C6B">
        <w:rPr>
          <w:spacing w:val="1"/>
        </w:rPr>
        <w:t xml:space="preserve"> </w:t>
      </w:r>
      <w:r w:rsidRPr="00F77C6B">
        <w:t>інтересів,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лобіювати</w:t>
      </w:r>
      <w:r w:rsidRPr="00F77C6B">
        <w:rPr>
          <w:spacing w:val="1"/>
        </w:rPr>
        <w:t xml:space="preserve"> </w:t>
      </w:r>
      <w:r w:rsidRPr="00F77C6B">
        <w:t>інтереси</w:t>
      </w:r>
      <w:r w:rsidRPr="00F77C6B">
        <w:rPr>
          <w:spacing w:val="1"/>
        </w:rPr>
        <w:t xml:space="preserve"> </w:t>
      </w:r>
      <w:r w:rsidRPr="00F77C6B">
        <w:t>своєї</w:t>
      </w:r>
      <w:r w:rsidRPr="00F77C6B">
        <w:rPr>
          <w:spacing w:val="1"/>
        </w:rPr>
        <w:t xml:space="preserve"> </w:t>
      </w:r>
      <w:r w:rsidRPr="00F77C6B">
        <w:t>країни.</w:t>
      </w:r>
    </w:p>
    <w:p w:rsidR="00993447" w:rsidRPr="00F77C6B" w:rsidRDefault="00993447" w:rsidP="00993447">
      <w:pPr>
        <w:pStyle w:val="a3"/>
        <w:ind w:right="130"/>
      </w:pPr>
      <w:r w:rsidRPr="00F77C6B">
        <w:t>Кожний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25</w:t>
      </w:r>
      <w:r w:rsidRPr="00F77C6B">
        <w:rPr>
          <w:spacing w:val="1"/>
        </w:rPr>
        <w:t xml:space="preserve"> </w:t>
      </w:r>
      <w:r w:rsidRPr="00F77C6B">
        <w:t>комісарів</w:t>
      </w:r>
      <w:r w:rsidRPr="00F77C6B">
        <w:rPr>
          <w:spacing w:val="1"/>
        </w:rPr>
        <w:t xml:space="preserve"> </w:t>
      </w:r>
      <w:r w:rsidRPr="00F77C6B">
        <w:t>відповідальний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свою</w:t>
      </w:r>
      <w:r w:rsidRPr="00F77C6B">
        <w:rPr>
          <w:spacing w:val="1"/>
        </w:rPr>
        <w:t xml:space="preserve"> </w:t>
      </w:r>
      <w:r w:rsidRPr="00F77C6B">
        <w:t>галузь,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розширення чи сільське господарство. Старі наймогутніші країни ЄС (Велика</w:t>
      </w:r>
      <w:r w:rsidRPr="00F77C6B">
        <w:rPr>
          <w:spacing w:val="1"/>
        </w:rPr>
        <w:t xml:space="preserve"> </w:t>
      </w:r>
      <w:r w:rsidRPr="00F77C6B">
        <w:t>Британія, ФРН, Італія та Франція) після приєднання в 2004 р. нових 10 країн-</w:t>
      </w:r>
      <w:r w:rsidRPr="00F77C6B">
        <w:rPr>
          <w:spacing w:val="1"/>
        </w:rPr>
        <w:t xml:space="preserve"> </w:t>
      </w:r>
      <w:r w:rsidRPr="00F77C6B">
        <w:t>членів</w:t>
      </w:r>
      <w:r w:rsidRPr="00F77C6B">
        <w:rPr>
          <w:spacing w:val="9"/>
        </w:rPr>
        <w:t xml:space="preserve"> </w:t>
      </w:r>
      <w:r w:rsidRPr="00F77C6B">
        <w:t>втратили</w:t>
      </w:r>
      <w:r w:rsidRPr="00F77C6B">
        <w:rPr>
          <w:spacing w:val="8"/>
        </w:rPr>
        <w:t xml:space="preserve"> </w:t>
      </w:r>
      <w:r w:rsidRPr="00F77C6B">
        <w:t>право</w:t>
      </w:r>
      <w:r w:rsidRPr="00F77C6B">
        <w:rPr>
          <w:spacing w:val="10"/>
        </w:rPr>
        <w:t xml:space="preserve"> </w:t>
      </w:r>
      <w:r w:rsidRPr="00F77C6B">
        <w:t>на</w:t>
      </w:r>
      <w:r w:rsidRPr="00F77C6B">
        <w:rPr>
          <w:spacing w:val="10"/>
        </w:rPr>
        <w:t xml:space="preserve"> </w:t>
      </w:r>
      <w:r w:rsidRPr="00F77C6B">
        <w:t>двох</w:t>
      </w:r>
      <w:r w:rsidRPr="00F77C6B">
        <w:rPr>
          <w:spacing w:val="8"/>
        </w:rPr>
        <w:t xml:space="preserve"> </w:t>
      </w:r>
      <w:r w:rsidRPr="00F77C6B">
        <w:t>своїх</w:t>
      </w:r>
      <w:r w:rsidRPr="00F77C6B">
        <w:rPr>
          <w:spacing w:val="8"/>
        </w:rPr>
        <w:t xml:space="preserve"> </w:t>
      </w:r>
      <w:r w:rsidRPr="00F77C6B">
        <w:t>комісарів</w:t>
      </w:r>
      <w:r w:rsidRPr="00F77C6B">
        <w:rPr>
          <w:spacing w:val="9"/>
        </w:rPr>
        <w:t xml:space="preserve"> </w:t>
      </w:r>
      <w:r w:rsidRPr="00F77C6B">
        <w:t>в</w:t>
      </w:r>
      <w:r w:rsidRPr="00F77C6B">
        <w:rPr>
          <w:spacing w:val="9"/>
        </w:rPr>
        <w:t xml:space="preserve"> </w:t>
      </w:r>
      <w:r w:rsidRPr="00F77C6B">
        <w:t>Єврокомісії.</w:t>
      </w:r>
      <w:r w:rsidRPr="00F77C6B">
        <w:rPr>
          <w:spacing w:val="6"/>
        </w:rPr>
        <w:t xml:space="preserve"> </w:t>
      </w:r>
      <w:r w:rsidRPr="00F77C6B">
        <w:t>Голову</w:t>
      </w:r>
      <w:r w:rsidRPr="00F77C6B">
        <w:rPr>
          <w:spacing w:val="5"/>
        </w:rPr>
        <w:t xml:space="preserve"> </w:t>
      </w:r>
      <w:r w:rsidRPr="00F77C6B">
        <w:t>КЄС</w:t>
      </w:r>
    </w:p>
    <w:p w:rsidR="00993447" w:rsidRPr="00F77C6B" w:rsidRDefault="00993447" w:rsidP="00993447">
      <w:pPr>
        <w:sectPr w:rsidR="00993447" w:rsidRPr="00F77C6B">
          <w:pgSz w:w="11910" w:h="16840"/>
          <w:pgMar w:top="112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 w:line="242" w:lineRule="auto"/>
        <w:ind w:right="135" w:firstLine="0"/>
      </w:pPr>
      <w:r w:rsidRPr="00F77C6B">
        <w:lastRenderedPageBreak/>
        <w:t>обирають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комісари,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призначення</w:t>
      </w:r>
      <w:r w:rsidRPr="00F77C6B">
        <w:rPr>
          <w:spacing w:val="1"/>
        </w:rPr>
        <w:t xml:space="preserve"> </w:t>
      </w:r>
      <w:r w:rsidRPr="00F77C6B">
        <w:t>затверджуються</w:t>
      </w:r>
      <w:r w:rsidRPr="00F77C6B">
        <w:rPr>
          <w:spacing w:val="1"/>
        </w:rPr>
        <w:t xml:space="preserve"> </w:t>
      </w:r>
      <w:r w:rsidRPr="00F77C6B">
        <w:t>Європейським</w:t>
      </w:r>
      <w:r w:rsidRPr="00F77C6B">
        <w:rPr>
          <w:spacing w:val="1"/>
        </w:rPr>
        <w:t xml:space="preserve"> </w:t>
      </w:r>
      <w:r w:rsidRPr="00F77C6B">
        <w:t>Парламентом.</w:t>
      </w:r>
    </w:p>
    <w:p w:rsidR="00993447" w:rsidRPr="00F77C6B" w:rsidRDefault="00993447" w:rsidP="00993447">
      <w:pPr>
        <w:pStyle w:val="a3"/>
        <w:ind w:right="132"/>
      </w:pPr>
      <w:r w:rsidRPr="00F77C6B">
        <w:t>КЄС – єдиний орган Євросоюзу, що може висувати законопроекти. Перш</w:t>
      </w:r>
      <w:r w:rsidRPr="00F77C6B">
        <w:rPr>
          <w:spacing w:val="1"/>
        </w:rPr>
        <w:t xml:space="preserve"> </w:t>
      </w:r>
      <w:r w:rsidRPr="00F77C6B">
        <w:t>ніж</w:t>
      </w:r>
      <w:r w:rsidRPr="00F77C6B">
        <w:rPr>
          <w:spacing w:val="1"/>
        </w:rPr>
        <w:t xml:space="preserve"> </w:t>
      </w:r>
      <w:r w:rsidRPr="00F77C6B">
        <w:t>внести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обговорення,</w:t>
      </w:r>
      <w:r w:rsidRPr="00F77C6B">
        <w:rPr>
          <w:spacing w:val="1"/>
        </w:rPr>
        <w:t xml:space="preserve"> </w:t>
      </w:r>
      <w:r w:rsidRPr="00F77C6B">
        <w:t>вона</w:t>
      </w:r>
      <w:r w:rsidRPr="00F77C6B">
        <w:rPr>
          <w:spacing w:val="1"/>
        </w:rPr>
        <w:t xml:space="preserve"> </w:t>
      </w:r>
      <w:r w:rsidRPr="00F77C6B">
        <w:t>повинна</w:t>
      </w:r>
      <w:r w:rsidRPr="00F77C6B">
        <w:rPr>
          <w:spacing w:val="1"/>
        </w:rPr>
        <w:t xml:space="preserve"> </w:t>
      </w:r>
      <w:r w:rsidRPr="00F77C6B">
        <w:t>обговорити</w:t>
      </w:r>
      <w:r w:rsidRPr="00F77C6B">
        <w:rPr>
          <w:spacing w:val="1"/>
        </w:rPr>
        <w:t xml:space="preserve"> </w:t>
      </w:r>
      <w:r w:rsidRPr="00F77C6B">
        <w:t>законопроект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зацікавленими групами й експертами, щоб забезпечити збереження інтересів</w:t>
      </w:r>
      <w:r w:rsidRPr="00F77C6B">
        <w:rPr>
          <w:spacing w:val="1"/>
        </w:rPr>
        <w:t xml:space="preserve"> </w:t>
      </w:r>
      <w:r w:rsidRPr="00F77C6B">
        <w:t>Євросоюзу.</w:t>
      </w:r>
      <w:r w:rsidRPr="00F77C6B">
        <w:rPr>
          <w:spacing w:val="1"/>
        </w:rPr>
        <w:t xml:space="preserve"> </w:t>
      </w:r>
      <w:r w:rsidRPr="00F77C6B">
        <w:t>Єврокомісія</w:t>
      </w:r>
      <w:r w:rsidRPr="00F77C6B">
        <w:rPr>
          <w:spacing w:val="1"/>
        </w:rPr>
        <w:t xml:space="preserve"> </w:t>
      </w:r>
      <w:r w:rsidRPr="00F77C6B">
        <w:t>формує</w:t>
      </w:r>
      <w:r w:rsidRPr="00F77C6B">
        <w:rPr>
          <w:spacing w:val="1"/>
        </w:rPr>
        <w:t xml:space="preserve"> </w:t>
      </w:r>
      <w:r w:rsidRPr="00F77C6B">
        <w:t>пропозиції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неважливо,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нового</w:t>
      </w:r>
      <w:r w:rsidRPr="00F77C6B">
        <w:rPr>
          <w:spacing w:val="-67"/>
        </w:rPr>
        <w:t xml:space="preserve"> </w:t>
      </w:r>
      <w:r w:rsidRPr="00F77C6B">
        <w:t>законопроекту чи річного бюджету –   і надає на розгляд Європарламенту та</w:t>
      </w:r>
      <w:r w:rsidRPr="00F77C6B">
        <w:rPr>
          <w:spacing w:val="1"/>
        </w:rPr>
        <w:t xml:space="preserve"> </w:t>
      </w:r>
      <w:r w:rsidRPr="00F77C6B">
        <w:t>Раді міністрів,</w:t>
      </w:r>
      <w:r w:rsidRPr="00F77C6B">
        <w:rPr>
          <w:spacing w:val="-1"/>
        </w:rPr>
        <w:t xml:space="preserve"> </w:t>
      </w:r>
      <w:r w:rsidRPr="00F77C6B">
        <w:t>які можуть</w:t>
      </w:r>
      <w:r w:rsidRPr="00F77C6B">
        <w:rPr>
          <w:spacing w:val="-1"/>
        </w:rPr>
        <w:t xml:space="preserve"> </w:t>
      </w:r>
      <w:r w:rsidRPr="00F77C6B">
        <w:t>прийняти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-2"/>
        </w:rPr>
        <w:t xml:space="preserve"> </w:t>
      </w:r>
      <w:r w:rsidRPr="00F77C6B">
        <w:t>відхилити</w:t>
      </w:r>
      <w:r w:rsidRPr="00F77C6B">
        <w:rPr>
          <w:spacing w:val="-3"/>
        </w:rPr>
        <w:t xml:space="preserve"> </w:t>
      </w:r>
      <w:r w:rsidRPr="00F77C6B">
        <w:t>їх.</w:t>
      </w:r>
    </w:p>
    <w:p w:rsidR="00993447" w:rsidRPr="00F77C6B" w:rsidRDefault="00993447" w:rsidP="00993447">
      <w:pPr>
        <w:pStyle w:val="a3"/>
        <w:ind w:right="132"/>
      </w:pPr>
      <w:r w:rsidRPr="00F77C6B">
        <w:rPr>
          <w:b/>
        </w:rPr>
        <w:t xml:space="preserve">Рада Європейського Союзу (Рада міністрів) </w:t>
      </w:r>
      <w:r w:rsidRPr="00F77C6B">
        <w:t>– багатофункціональний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міністрів</w:t>
      </w:r>
      <w:r w:rsidRPr="00F77C6B">
        <w:rPr>
          <w:spacing w:val="1"/>
        </w:rPr>
        <w:t xml:space="preserve"> </w:t>
      </w:r>
      <w:r w:rsidRPr="00F77C6B">
        <w:t>національних</w:t>
      </w:r>
      <w:r w:rsidRPr="00F77C6B">
        <w:rPr>
          <w:spacing w:val="1"/>
        </w:rPr>
        <w:t xml:space="preserve"> </w:t>
      </w:r>
      <w:r w:rsidRPr="00F77C6B">
        <w:t>урядів.</w:t>
      </w:r>
      <w:r w:rsidRPr="00F77C6B">
        <w:rPr>
          <w:spacing w:val="1"/>
        </w:rPr>
        <w:t xml:space="preserve"> </w:t>
      </w:r>
      <w:r w:rsidRPr="00F77C6B">
        <w:t>Принцип</w:t>
      </w:r>
      <w:r w:rsidRPr="00F77C6B">
        <w:rPr>
          <w:spacing w:val="1"/>
        </w:rPr>
        <w:t xml:space="preserve"> </w:t>
      </w:r>
      <w:r w:rsidRPr="00F77C6B">
        <w:t>консенсусу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липня 1987 р. замінений принципом кваліфікованої більшості із вступом у силу</w:t>
      </w:r>
      <w:r w:rsidRPr="00F77C6B">
        <w:rPr>
          <w:spacing w:val="1"/>
        </w:rPr>
        <w:t xml:space="preserve"> </w:t>
      </w:r>
      <w:r w:rsidRPr="00F77C6B">
        <w:t>Єдиного європейського</w:t>
      </w:r>
      <w:r w:rsidRPr="00F77C6B">
        <w:rPr>
          <w:spacing w:val="-2"/>
        </w:rPr>
        <w:t xml:space="preserve"> </w:t>
      </w:r>
      <w:r w:rsidRPr="00F77C6B">
        <w:t>акта.</w:t>
      </w:r>
    </w:p>
    <w:p w:rsidR="00993447" w:rsidRPr="00F77C6B" w:rsidRDefault="00993447" w:rsidP="00993447">
      <w:pPr>
        <w:pStyle w:val="a3"/>
        <w:ind w:right="129"/>
      </w:pPr>
      <w:r w:rsidRPr="00F77C6B">
        <w:t>В</w:t>
      </w:r>
      <w:r w:rsidRPr="00F77C6B">
        <w:rPr>
          <w:spacing w:val="1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питань</w:t>
      </w:r>
      <w:r w:rsidRPr="00F77C6B">
        <w:rPr>
          <w:spacing w:val="1"/>
        </w:rPr>
        <w:t xml:space="preserve"> </w:t>
      </w:r>
      <w:r w:rsidRPr="00F77C6B">
        <w:t>порядку</w:t>
      </w:r>
      <w:r w:rsidRPr="00F77C6B">
        <w:rPr>
          <w:spacing w:val="1"/>
        </w:rPr>
        <w:t xml:space="preserve"> </w:t>
      </w:r>
      <w:r w:rsidRPr="00F77C6B">
        <w:t>денного</w:t>
      </w:r>
      <w:r w:rsidRPr="00F77C6B">
        <w:rPr>
          <w:spacing w:val="1"/>
        </w:rPr>
        <w:t xml:space="preserve"> </w:t>
      </w:r>
      <w:r w:rsidRPr="00F77C6B">
        <w:t>збираються</w:t>
      </w:r>
      <w:r w:rsidRPr="00F77C6B">
        <w:rPr>
          <w:spacing w:val="1"/>
        </w:rPr>
        <w:t xml:space="preserve"> </w:t>
      </w:r>
      <w:r w:rsidRPr="00F77C6B">
        <w:t>міністри</w:t>
      </w:r>
      <w:r w:rsidRPr="00F77C6B">
        <w:rPr>
          <w:spacing w:val="1"/>
        </w:rPr>
        <w:t xml:space="preserve"> </w:t>
      </w:r>
      <w:r w:rsidRPr="00F77C6B">
        <w:t>закордонних справ, сільського господарства, промисловості, транспорту тощо –</w:t>
      </w:r>
      <w:r w:rsidRPr="00F77C6B">
        <w:rPr>
          <w:spacing w:val="-67"/>
        </w:rPr>
        <w:t xml:space="preserve"> </w:t>
      </w:r>
      <w:r w:rsidRPr="00F77C6B">
        <w:t>всього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25</w:t>
      </w:r>
      <w:r w:rsidRPr="00F77C6B">
        <w:rPr>
          <w:spacing w:val="1"/>
        </w:rPr>
        <w:t xml:space="preserve"> </w:t>
      </w:r>
      <w:r w:rsidRPr="00F77C6B">
        <w:t>різних</w:t>
      </w:r>
      <w:r w:rsidRPr="00F77C6B">
        <w:rPr>
          <w:spacing w:val="1"/>
        </w:rPr>
        <w:t xml:space="preserve"> </w:t>
      </w:r>
      <w:r w:rsidRPr="00F77C6B">
        <w:t>типів</w:t>
      </w:r>
      <w:r w:rsidRPr="00F77C6B">
        <w:rPr>
          <w:spacing w:val="1"/>
        </w:rPr>
        <w:t xml:space="preserve"> </w:t>
      </w:r>
      <w:r w:rsidRPr="00F77C6B">
        <w:t>засідань</w:t>
      </w:r>
      <w:r w:rsidRPr="00F77C6B">
        <w:rPr>
          <w:spacing w:val="1"/>
        </w:rPr>
        <w:t xml:space="preserve"> </w:t>
      </w:r>
      <w:r w:rsidRPr="00F77C6B">
        <w:t>Ради.</w:t>
      </w:r>
      <w:r w:rsidRPr="00F77C6B">
        <w:rPr>
          <w:spacing w:val="1"/>
        </w:rPr>
        <w:t xml:space="preserve"> </w:t>
      </w:r>
      <w:r w:rsidRPr="00F77C6B">
        <w:t>Попри</w:t>
      </w:r>
      <w:r w:rsidRPr="00F77C6B">
        <w:rPr>
          <w:spacing w:val="1"/>
        </w:rPr>
        <w:t xml:space="preserve"> </w:t>
      </w:r>
      <w:r w:rsidRPr="00F77C6B">
        <w:t>те,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склад</w:t>
      </w:r>
      <w:r w:rsidRPr="00F77C6B">
        <w:rPr>
          <w:spacing w:val="70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Міністрів</w:t>
      </w:r>
      <w:r w:rsidRPr="00F77C6B">
        <w:rPr>
          <w:spacing w:val="-3"/>
        </w:rPr>
        <w:t xml:space="preserve"> </w:t>
      </w:r>
      <w:r w:rsidRPr="00F77C6B">
        <w:t>змінюється, Рада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-1"/>
        </w:rPr>
        <w:t xml:space="preserve"> </w:t>
      </w:r>
      <w:r w:rsidRPr="00F77C6B">
        <w:t>єдиною</w:t>
      </w:r>
      <w:r w:rsidRPr="00F77C6B">
        <w:rPr>
          <w:spacing w:val="-1"/>
        </w:rPr>
        <w:t xml:space="preserve"> </w:t>
      </w:r>
      <w:r w:rsidRPr="00F77C6B">
        <w:t>інституцією.</w:t>
      </w:r>
    </w:p>
    <w:p w:rsidR="00993447" w:rsidRPr="00F77C6B" w:rsidRDefault="00993447" w:rsidP="00993447">
      <w:pPr>
        <w:pStyle w:val="a3"/>
        <w:ind w:right="133"/>
      </w:pPr>
      <w:r w:rsidRPr="00F77C6B">
        <w:t>Головує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Раді</w:t>
      </w:r>
      <w:r w:rsidRPr="00F77C6B">
        <w:rPr>
          <w:spacing w:val="1"/>
        </w:rPr>
        <w:t xml:space="preserve"> </w:t>
      </w:r>
      <w:r w:rsidRPr="00F77C6B">
        <w:t>відповідний</w:t>
      </w:r>
      <w:r w:rsidRPr="00F77C6B">
        <w:rPr>
          <w:spacing w:val="1"/>
        </w:rPr>
        <w:t xml:space="preserve"> </w:t>
      </w:r>
      <w:r w:rsidRPr="00F77C6B">
        <w:t>міністр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країни,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виконує</w:t>
      </w:r>
      <w:r w:rsidRPr="00F77C6B">
        <w:rPr>
          <w:spacing w:val="1"/>
        </w:rPr>
        <w:t xml:space="preserve"> </w:t>
      </w:r>
      <w:r w:rsidRPr="00F77C6B">
        <w:t>наразі</w:t>
      </w:r>
      <w:r w:rsidRPr="00F77C6B">
        <w:rPr>
          <w:spacing w:val="1"/>
        </w:rPr>
        <w:t xml:space="preserve"> </w:t>
      </w:r>
      <w:r w:rsidRPr="00F77C6B">
        <w:t>обов’язки</w:t>
      </w:r>
      <w:r w:rsidRPr="00F77C6B">
        <w:rPr>
          <w:spacing w:val="1"/>
        </w:rPr>
        <w:t xml:space="preserve"> </w:t>
      </w:r>
      <w:r w:rsidRPr="00F77C6B">
        <w:t>Президента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ЄС.</w:t>
      </w:r>
      <w:r w:rsidRPr="00F77C6B">
        <w:rPr>
          <w:spacing w:val="1"/>
        </w:rPr>
        <w:t xml:space="preserve"> </w:t>
      </w:r>
      <w:r w:rsidRPr="00F77C6B">
        <w:t>Підготовку</w:t>
      </w:r>
      <w:r w:rsidRPr="00F77C6B">
        <w:rPr>
          <w:spacing w:val="1"/>
        </w:rPr>
        <w:t xml:space="preserve"> </w:t>
      </w:r>
      <w:r w:rsidRPr="00F77C6B">
        <w:t>рішень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здійснює</w:t>
      </w:r>
      <w:r w:rsidRPr="00F77C6B">
        <w:rPr>
          <w:spacing w:val="1"/>
        </w:rPr>
        <w:t xml:space="preserve"> </w:t>
      </w:r>
      <w:r w:rsidRPr="00F77C6B">
        <w:t>Комітет</w:t>
      </w:r>
      <w:r w:rsidRPr="00F77C6B">
        <w:rPr>
          <w:spacing w:val="1"/>
        </w:rPr>
        <w:t xml:space="preserve"> </w:t>
      </w:r>
      <w:r w:rsidRPr="00F77C6B">
        <w:t>постійних</w:t>
      </w:r>
      <w:r w:rsidRPr="00F77C6B">
        <w:rPr>
          <w:spacing w:val="1"/>
        </w:rPr>
        <w:t xml:space="preserve"> </w:t>
      </w:r>
      <w:r w:rsidRPr="00F77C6B">
        <w:t>представників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членів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допомогою</w:t>
      </w:r>
      <w:r w:rsidRPr="00F77C6B">
        <w:rPr>
          <w:spacing w:val="1"/>
        </w:rPr>
        <w:t xml:space="preserve"> </w:t>
      </w:r>
      <w:r w:rsidRPr="00F77C6B">
        <w:t>робочих</w:t>
      </w:r>
      <w:r w:rsidRPr="00F77C6B">
        <w:rPr>
          <w:spacing w:val="71"/>
        </w:rPr>
        <w:t xml:space="preserve"> </w:t>
      </w:r>
      <w:r w:rsidRPr="00F77C6B">
        <w:t>груп,</w:t>
      </w:r>
      <w:r w:rsidRPr="00F77C6B">
        <w:rPr>
          <w:spacing w:val="1"/>
        </w:rPr>
        <w:t xml:space="preserve"> </w:t>
      </w:r>
      <w:r w:rsidRPr="00F77C6B">
        <w:t>сформованих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числа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офіційних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членів.</w:t>
      </w:r>
      <w:r w:rsidRPr="00F77C6B">
        <w:rPr>
          <w:spacing w:val="1"/>
        </w:rPr>
        <w:t xml:space="preserve"> </w:t>
      </w:r>
      <w:r w:rsidRPr="00F77C6B">
        <w:t>Організацію</w:t>
      </w:r>
      <w:r w:rsidRPr="00F77C6B">
        <w:rPr>
          <w:spacing w:val="1"/>
        </w:rPr>
        <w:t xml:space="preserve"> </w:t>
      </w:r>
      <w:r w:rsidRPr="00F77C6B">
        <w:t>роботи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виконує</w:t>
      </w:r>
      <w:r w:rsidRPr="00F77C6B">
        <w:rPr>
          <w:spacing w:val="1"/>
        </w:rPr>
        <w:t xml:space="preserve"> </w:t>
      </w:r>
      <w:r w:rsidRPr="00F77C6B">
        <w:t>Генеральний</w:t>
      </w:r>
      <w:r w:rsidRPr="00F77C6B">
        <w:rPr>
          <w:spacing w:val="1"/>
        </w:rPr>
        <w:t xml:space="preserve"> </w:t>
      </w:r>
      <w:r w:rsidRPr="00F77C6B">
        <w:t>секретаріат</w:t>
      </w:r>
      <w:r w:rsidRPr="00F77C6B">
        <w:rPr>
          <w:spacing w:val="1"/>
        </w:rPr>
        <w:t xml:space="preserve"> </w:t>
      </w:r>
      <w:r w:rsidRPr="00F77C6B">
        <w:t>Ради.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Амстердамська угода набрала чинності (1.05.1999 p.), Генеральний секретар діє</w:t>
      </w:r>
      <w:r w:rsidRPr="00F77C6B">
        <w:rPr>
          <w:spacing w:val="1"/>
        </w:rPr>
        <w:t xml:space="preserve"> </w:t>
      </w:r>
      <w:r w:rsidRPr="00F77C6B">
        <w:t>як найвищий представник спільної зовнішньої політики та політики безпеки</w:t>
      </w:r>
      <w:r w:rsidRPr="00F77C6B">
        <w:rPr>
          <w:spacing w:val="1"/>
        </w:rPr>
        <w:t xml:space="preserve"> </w:t>
      </w:r>
      <w:r w:rsidRPr="00F77C6B">
        <w:t>Союзу. Йому допомагає заступник Генерального секретаря, якого призначають</w:t>
      </w:r>
      <w:r w:rsidRPr="00F77C6B">
        <w:rPr>
          <w:spacing w:val="1"/>
        </w:rPr>
        <w:t xml:space="preserve"> </w:t>
      </w:r>
      <w:r w:rsidRPr="00F77C6B">
        <w:t>одностайним</w:t>
      </w:r>
      <w:r w:rsidRPr="00F77C6B">
        <w:rPr>
          <w:spacing w:val="1"/>
        </w:rPr>
        <w:t xml:space="preserve"> </w:t>
      </w:r>
      <w:r w:rsidRPr="00F77C6B">
        <w:t>рішенням</w:t>
      </w:r>
      <w:r w:rsidRPr="00F77C6B">
        <w:rPr>
          <w:spacing w:val="1"/>
        </w:rPr>
        <w:t xml:space="preserve"> </w:t>
      </w:r>
      <w:r w:rsidRPr="00F77C6B">
        <w:t>Ради;</w:t>
      </w:r>
      <w:r w:rsidRPr="00F77C6B">
        <w:rPr>
          <w:spacing w:val="1"/>
        </w:rPr>
        <w:t xml:space="preserve"> </w:t>
      </w:r>
      <w:r w:rsidRPr="00F77C6B">
        <w:t>він</w:t>
      </w:r>
      <w:r w:rsidRPr="00F77C6B">
        <w:rPr>
          <w:spacing w:val="1"/>
        </w:rPr>
        <w:t xml:space="preserve"> </w:t>
      </w:r>
      <w:r w:rsidRPr="00F77C6B">
        <w:t>відповідає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роботу</w:t>
      </w:r>
      <w:r w:rsidRPr="00F77C6B">
        <w:rPr>
          <w:spacing w:val="1"/>
        </w:rPr>
        <w:t xml:space="preserve"> </w:t>
      </w:r>
      <w:r w:rsidRPr="00F77C6B">
        <w:t>Генерального</w:t>
      </w:r>
      <w:r w:rsidRPr="00F77C6B">
        <w:rPr>
          <w:spacing w:val="1"/>
        </w:rPr>
        <w:t xml:space="preserve"> </w:t>
      </w:r>
      <w:r w:rsidRPr="00F77C6B">
        <w:t>секретаріату.</w:t>
      </w:r>
    </w:p>
    <w:p w:rsidR="00993447" w:rsidRPr="00F77C6B" w:rsidRDefault="00993447" w:rsidP="00993447">
      <w:pPr>
        <w:pStyle w:val="a3"/>
        <w:ind w:right="133"/>
      </w:pPr>
      <w:r w:rsidRPr="00F77C6B">
        <w:t>Зустріч голів урядів країн ЄС називається Європейською радою. 3 1974 р.</w:t>
      </w:r>
      <w:r w:rsidRPr="00F77C6B">
        <w:rPr>
          <w:spacing w:val="1"/>
        </w:rPr>
        <w:t xml:space="preserve"> </w:t>
      </w:r>
      <w:r w:rsidRPr="00F77C6B">
        <w:t>вона стала верховним органом Європейського Coюзy і забезпечує його основне</w:t>
      </w:r>
      <w:r w:rsidRPr="00F77C6B">
        <w:rPr>
          <w:spacing w:val="1"/>
        </w:rPr>
        <w:t xml:space="preserve"> </w:t>
      </w:r>
      <w:r w:rsidRPr="00F77C6B">
        <w:t>політичне керівництво. Три, але не менше двох разів на рік вона проводить</w:t>
      </w:r>
      <w:r w:rsidRPr="00F77C6B">
        <w:rPr>
          <w:spacing w:val="1"/>
        </w:rPr>
        <w:t xml:space="preserve"> </w:t>
      </w:r>
      <w:r w:rsidRPr="00F77C6B">
        <w:t>саміти,</w:t>
      </w:r>
      <w:r w:rsidRPr="00F77C6B">
        <w:rPr>
          <w:spacing w:val="1"/>
        </w:rPr>
        <w:t xml:space="preserve"> </w:t>
      </w:r>
      <w:r w:rsidRPr="00F77C6B">
        <w:t>тобто</w:t>
      </w:r>
      <w:r w:rsidRPr="00F77C6B">
        <w:rPr>
          <w:spacing w:val="1"/>
        </w:rPr>
        <w:t xml:space="preserve"> </w:t>
      </w:r>
      <w:r w:rsidRPr="00F77C6B">
        <w:t>наради</w:t>
      </w:r>
      <w:r w:rsidRPr="00F77C6B">
        <w:rPr>
          <w:spacing w:val="1"/>
        </w:rPr>
        <w:t xml:space="preserve"> </w:t>
      </w:r>
      <w:r w:rsidRPr="00F77C6B">
        <w:t>глав</w:t>
      </w:r>
      <w:r w:rsidRPr="00F77C6B">
        <w:rPr>
          <w:spacing w:val="1"/>
        </w:rPr>
        <w:t xml:space="preserve"> </w:t>
      </w:r>
      <w:r w:rsidRPr="00F77C6B">
        <w:t>держав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урядів</w:t>
      </w:r>
      <w:r w:rsidRPr="00F77C6B">
        <w:rPr>
          <w:spacing w:val="1"/>
        </w:rPr>
        <w:t xml:space="preserve"> </w:t>
      </w:r>
      <w:r w:rsidRPr="00F77C6B">
        <w:t>країн-членів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>головуванням</w:t>
      </w:r>
      <w:r w:rsidRPr="00F77C6B">
        <w:rPr>
          <w:spacing w:val="1"/>
        </w:rPr>
        <w:t xml:space="preserve"> </w:t>
      </w:r>
      <w:r w:rsidRPr="00F77C6B">
        <w:t>держави-члена</w:t>
      </w:r>
      <w:r w:rsidRPr="00F77C6B">
        <w:rPr>
          <w:spacing w:val="-1"/>
        </w:rPr>
        <w:t xml:space="preserve"> </w:t>
      </w:r>
      <w:r w:rsidRPr="00F77C6B">
        <w:t>ЄС.</w:t>
      </w:r>
      <w:r w:rsidRPr="00F77C6B">
        <w:rPr>
          <w:spacing w:val="-3"/>
        </w:rPr>
        <w:t xml:space="preserve"> </w:t>
      </w:r>
      <w:r w:rsidRPr="00F77C6B">
        <w:t>Вибори</w:t>
      </w:r>
      <w:r w:rsidRPr="00F77C6B">
        <w:rPr>
          <w:spacing w:val="-4"/>
        </w:rPr>
        <w:t xml:space="preserve"> </w:t>
      </w:r>
      <w:r w:rsidRPr="00F77C6B">
        <w:t>нового голови</w:t>
      </w:r>
      <w:r w:rsidRPr="00F77C6B">
        <w:rPr>
          <w:spacing w:val="-1"/>
        </w:rPr>
        <w:t xml:space="preserve"> </w:t>
      </w:r>
      <w:r w:rsidRPr="00F77C6B">
        <w:t>відбуваються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червні-липні.</w:t>
      </w:r>
    </w:p>
    <w:p w:rsidR="00993447" w:rsidRPr="00F77C6B" w:rsidRDefault="00993447" w:rsidP="00993447">
      <w:pPr>
        <w:pStyle w:val="a3"/>
        <w:ind w:right="131"/>
      </w:pPr>
      <w:r w:rsidRPr="00F77C6B">
        <w:t>У роботі Ради міністрів беруть участь члени урядів окремих країн, голови</w:t>
      </w:r>
      <w:r w:rsidRPr="00F77C6B">
        <w:rPr>
          <w:spacing w:val="-67"/>
        </w:rPr>
        <w:t xml:space="preserve"> </w:t>
      </w:r>
      <w:r w:rsidRPr="00F77C6B">
        <w:t>кабінетів,</w:t>
      </w:r>
      <w:r w:rsidRPr="00F77C6B">
        <w:rPr>
          <w:spacing w:val="1"/>
        </w:rPr>
        <w:t xml:space="preserve"> </w:t>
      </w:r>
      <w:r w:rsidRPr="00F77C6B">
        <w:t>посли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урядові</w:t>
      </w:r>
      <w:r w:rsidRPr="00F77C6B">
        <w:rPr>
          <w:spacing w:val="1"/>
        </w:rPr>
        <w:t xml:space="preserve"> </w:t>
      </w:r>
      <w:r w:rsidRPr="00F77C6B">
        <w:t>чиновники</w:t>
      </w:r>
      <w:r w:rsidRPr="00F77C6B">
        <w:rPr>
          <w:spacing w:val="1"/>
        </w:rPr>
        <w:t xml:space="preserve"> </w:t>
      </w:r>
      <w:r w:rsidRPr="00F77C6B">
        <w:t>середньої</w:t>
      </w:r>
      <w:r w:rsidRPr="00F77C6B">
        <w:rPr>
          <w:spacing w:val="1"/>
        </w:rPr>
        <w:t xml:space="preserve"> </w:t>
      </w:r>
      <w:r w:rsidRPr="00F77C6B">
        <w:t>ланки.</w:t>
      </w:r>
      <w:r w:rsidRPr="00F77C6B">
        <w:rPr>
          <w:spacing w:val="1"/>
        </w:rPr>
        <w:t xml:space="preserve"> </w:t>
      </w:r>
      <w:r w:rsidRPr="00F77C6B">
        <w:t>Останнім</w:t>
      </w:r>
      <w:r w:rsidRPr="00F77C6B">
        <w:rPr>
          <w:spacing w:val="1"/>
        </w:rPr>
        <w:t xml:space="preserve"> </w:t>
      </w:r>
      <w:r w:rsidRPr="00F77C6B">
        <w:t>часом</w:t>
      </w:r>
      <w:r w:rsidRPr="00F77C6B">
        <w:rPr>
          <w:spacing w:val="1"/>
        </w:rPr>
        <w:t xml:space="preserve"> </w:t>
      </w:r>
      <w:r w:rsidRPr="00F77C6B">
        <w:t>звичайними</w:t>
      </w:r>
      <w:r w:rsidRPr="00F77C6B">
        <w:rPr>
          <w:spacing w:val="1"/>
        </w:rPr>
        <w:t xml:space="preserve"> </w:t>
      </w:r>
      <w:r w:rsidRPr="00F77C6B">
        <w:t>стали</w:t>
      </w:r>
      <w:r w:rsidRPr="00F77C6B">
        <w:rPr>
          <w:spacing w:val="1"/>
        </w:rPr>
        <w:t xml:space="preserve"> </w:t>
      </w:r>
      <w:r w:rsidRPr="00F77C6B">
        <w:t>засідання</w:t>
      </w:r>
      <w:r w:rsidRPr="00F77C6B">
        <w:rPr>
          <w:spacing w:val="1"/>
        </w:rPr>
        <w:t xml:space="preserve"> </w:t>
      </w:r>
      <w:r w:rsidRPr="00F77C6B">
        <w:t>галузевих</w:t>
      </w:r>
      <w:r w:rsidRPr="00F77C6B">
        <w:rPr>
          <w:spacing w:val="1"/>
        </w:rPr>
        <w:t xml:space="preserve"> </w:t>
      </w:r>
      <w:r w:rsidRPr="00F77C6B">
        <w:t>міністерств.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своїй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спирається на Комітет постійних представників, що готує матеріал до засідання</w:t>
      </w:r>
      <w:r w:rsidRPr="00F77C6B">
        <w:rPr>
          <w:spacing w:val="-67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координує</w:t>
      </w:r>
      <w:r w:rsidRPr="00F77C6B">
        <w:rPr>
          <w:spacing w:val="1"/>
        </w:rPr>
        <w:t xml:space="preserve"> </w:t>
      </w:r>
      <w:r w:rsidRPr="00F77C6B">
        <w:t>попередню</w:t>
      </w:r>
      <w:r w:rsidRPr="00F77C6B">
        <w:rPr>
          <w:spacing w:val="1"/>
        </w:rPr>
        <w:t xml:space="preserve"> </w:t>
      </w:r>
      <w:r w:rsidRPr="00F77C6B">
        <w:t>роботу</w:t>
      </w:r>
      <w:r w:rsidRPr="00F77C6B">
        <w:rPr>
          <w:spacing w:val="1"/>
        </w:rPr>
        <w:t xml:space="preserve"> </w:t>
      </w:r>
      <w:r w:rsidRPr="00F77C6B">
        <w:t>робочих</w:t>
      </w:r>
      <w:r w:rsidRPr="00F77C6B">
        <w:rPr>
          <w:spacing w:val="1"/>
        </w:rPr>
        <w:t xml:space="preserve"> </w:t>
      </w:r>
      <w:r w:rsidRPr="00F77C6B">
        <w:t>груп.</w:t>
      </w:r>
      <w:r w:rsidRPr="00F77C6B">
        <w:rPr>
          <w:spacing w:val="1"/>
        </w:rPr>
        <w:t xml:space="preserve"> </w:t>
      </w:r>
      <w:r w:rsidRPr="00F77C6B">
        <w:t>Багато</w:t>
      </w:r>
      <w:r w:rsidRPr="00F77C6B">
        <w:rPr>
          <w:spacing w:val="71"/>
        </w:rPr>
        <w:t xml:space="preserve"> </w:t>
      </w:r>
      <w:r w:rsidRPr="00F77C6B">
        <w:t>рішень</w:t>
      </w:r>
      <w:r w:rsidRPr="00F77C6B">
        <w:rPr>
          <w:spacing w:val="1"/>
        </w:rPr>
        <w:t xml:space="preserve"> </w:t>
      </w:r>
      <w:r w:rsidRPr="00F77C6B">
        <w:t>приймаються заздалегідь у профільних комітетах, а потім просто підписуються</w:t>
      </w:r>
      <w:r w:rsidRPr="00F77C6B">
        <w:rPr>
          <w:spacing w:val="1"/>
        </w:rPr>
        <w:t xml:space="preserve"> </w:t>
      </w:r>
      <w:r w:rsidRPr="00F77C6B">
        <w:t>міністрами. На відміну від Єврокомісії, Рада міністрів – не наднаціональний, а</w:t>
      </w:r>
      <w:r w:rsidRPr="00F77C6B">
        <w:rPr>
          <w:spacing w:val="1"/>
        </w:rPr>
        <w:t xml:space="preserve"> </w:t>
      </w:r>
      <w:r w:rsidRPr="00F77C6B">
        <w:t>міжнаціональний орган влади. Разом з Європарламентом Рада міністрів має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-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прийняттю</w:t>
      </w:r>
      <w:r w:rsidRPr="00F77C6B">
        <w:rPr>
          <w:spacing w:val="-2"/>
        </w:rPr>
        <w:t xml:space="preserve"> </w:t>
      </w:r>
      <w:r w:rsidRPr="00F77C6B">
        <w:t>нових</w:t>
      </w:r>
      <w:r w:rsidRPr="00F77C6B">
        <w:rPr>
          <w:spacing w:val="1"/>
        </w:rPr>
        <w:t xml:space="preserve"> </w:t>
      </w:r>
      <w:r w:rsidRPr="00F77C6B">
        <w:t>законів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бюджету.</w:t>
      </w:r>
    </w:p>
    <w:p w:rsidR="00993447" w:rsidRPr="00F77C6B" w:rsidRDefault="00993447" w:rsidP="00993447">
      <w:pPr>
        <w:pStyle w:val="a3"/>
        <w:ind w:right="130"/>
      </w:pPr>
      <w:r w:rsidRPr="00F77C6B">
        <w:rPr>
          <w:b/>
        </w:rPr>
        <w:t xml:space="preserve">Європейський парламент </w:t>
      </w:r>
      <w:r w:rsidRPr="00F77C6B">
        <w:t>– це єдиний орган ЄС, що обирається прямим</w:t>
      </w:r>
      <w:r w:rsidRPr="00F77C6B">
        <w:rPr>
          <w:spacing w:val="1"/>
        </w:rPr>
        <w:t xml:space="preserve"> </w:t>
      </w:r>
      <w:r w:rsidRPr="00F77C6B">
        <w:t>голосуванням. Депутати Європейського парламенту (732 депутата замість 626</w:t>
      </w:r>
      <w:r w:rsidRPr="00F77C6B">
        <w:rPr>
          <w:spacing w:val="1"/>
        </w:rPr>
        <w:t xml:space="preserve"> </w:t>
      </w:r>
      <w:r w:rsidRPr="00F77C6B">
        <w:t>після розширення в 2004 р.) обираються в ході прямих виборів на п’ятирічний</w:t>
      </w:r>
      <w:r w:rsidRPr="00F77C6B">
        <w:rPr>
          <w:spacing w:val="1"/>
        </w:rPr>
        <w:t xml:space="preserve"> </w:t>
      </w:r>
      <w:r w:rsidRPr="00F77C6B">
        <w:t>термін.</w:t>
      </w:r>
      <w:r w:rsidRPr="00F77C6B">
        <w:rPr>
          <w:spacing w:val="67"/>
        </w:rPr>
        <w:t xml:space="preserve"> </w:t>
      </w:r>
      <w:r w:rsidRPr="00F77C6B">
        <w:t>Засідання</w:t>
      </w:r>
      <w:r w:rsidRPr="00F77C6B">
        <w:rPr>
          <w:spacing w:val="69"/>
        </w:rPr>
        <w:t xml:space="preserve"> </w:t>
      </w:r>
      <w:r w:rsidRPr="00F77C6B">
        <w:t>парламенту</w:t>
      </w:r>
      <w:r w:rsidRPr="00F77C6B">
        <w:rPr>
          <w:spacing w:val="65"/>
        </w:rPr>
        <w:t xml:space="preserve"> </w:t>
      </w:r>
      <w:r w:rsidRPr="00F77C6B">
        <w:t>проходять</w:t>
      </w:r>
      <w:r w:rsidRPr="00F77C6B">
        <w:rPr>
          <w:spacing w:val="67"/>
        </w:rPr>
        <w:t xml:space="preserve"> </w:t>
      </w:r>
      <w:r w:rsidRPr="00F77C6B">
        <w:t>один</w:t>
      </w:r>
      <w:r w:rsidRPr="00F77C6B">
        <w:rPr>
          <w:spacing w:val="65"/>
        </w:rPr>
        <w:t xml:space="preserve"> </w:t>
      </w:r>
      <w:r w:rsidRPr="00F77C6B">
        <w:t>раз</w:t>
      </w:r>
      <w:r w:rsidRPr="00F77C6B">
        <w:rPr>
          <w:spacing w:val="68"/>
        </w:rPr>
        <w:t xml:space="preserve"> </w:t>
      </w:r>
      <w:r w:rsidRPr="00F77C6B">
        <w:t>на</w:t>
      </w:r>
      <w:r w:rsidRPr="00F77C6B">
        <w:rPr>
          <w:spacing w:val="66"/>
        </w:rPr>
        <w:t xml:space="preserve"> </w:t>
      </w:r>
      <w:r w:rsidRPr="00F77C6B">
        <w:t>місяць</w:t>
      </w:r>
      <w:r w:rsidRPr="00F77C6B">
        <w:rPr>
          <w:spacing w:val="68"/>
        </w:rPr>
        <w:t xml:space="preserve"> </w:t>
      </w:r>
      <w:r w:rsidRPr="00F77C6B">
        <w:t>у</w:t>
      </w:r>
      <w:r w:rsidRPr="00F77C6B">
        <w:rPr>
          <w:spacing w:val="64"/>
        </w:rPr>
        <w:t xml:space="preserve"> </w:t>
      </w:r>
      <w:r w:rsidRPr="00F77C6B">
        <w:t>Страсбурзі</w:t>
      </w:r>
      <w:r w:rsidRPr="00F77C6B">
        <w:rPr>
          <w:spacing w:val="69"/>
        </w:rPr>
        <w:t xml:space="preserve"> </w:t>
      </w:r>
      <w:r w:rsidRPr="00F77C6B">
        <w:t>в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 w:line="242" w:lineRule="auto"/>
        <w:ind w:right="141" w:firstLine="0"/>
      </w:pPr>
      <w:r w:rsidRPr="00F77C6B">
        <w:lastRenderedPageBreak/>
        <w:t>Палаці</w:t>
      </w:r>
      <w:r w:rsidRPr="00F77C6B">
        <w:rPr>
          <w:spacing w:val="1"/>
        </w:rPr>
        <w:t xml:space="preserve"> </w:t>
      </w:r>
      <w:r w:rsidRPr="00F77C6B">
        <w:t>Європи.</w:t>
      </w:r>
      <w:r w:rsidRPr="00F77C6B">
        <w:rPr>
          <w:spacing w:val="1"/>
        </w:rPr>
        <w:t xml:space="preserve"> </w:t>
      </w:r>
      <w:r w:rsidRPr="00F77C6B">
        <w:t>Головує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президент,</w:t>
      </w:r>
      <w:r w:rsidRPr="00F77C6B">
        <w:rPr>
          <w:spacing w:val="1"/>
        </w:rPr>
        <w:t xml:space="preserve"> </w:t>
      </w:r>
      <w:r w:rsidRPr="00F77C6B">
        <w:t>термін</w:t>
      </w:r>
      <w:r w:rsidRPr="00F77C6B">
        <w:rPr>
          <w:spacing w:val="1"/>
        </w:rPr>
        <w:t xml:space="preserve"> </w:t>
      </w:r>
      <w:r w:rsidRPr="00F77C6B">
        <w:t>правління</w:t>
      </w:r>
      <w:r w:rsidRPr="00F77C6B">
        <w:rPr>
          <w:spacing w:val="70"/>
        </w:rPr>
        <w:t xml:space="preserve"> </w:t>
      </w:r>
      <w:r w:rsidRPr="00F77C6B">
        <w:t>якого</w:t>
      </w:r>
      <w:r w:rsidRPr="00F77C6B">
        <w:rPr>
          <w:spacing w:val="1"/>
        </w:rPr>
        <w:t xml:space="preserve"> </w:t>
      </w:r>
      <w:r w:rsidRPr="00F77C6B">
        <w:t>складає</w:t>
      </w:r>
      <w:r w:rsidRPr="00F77C6B">
        <w:rPr>
          <w:spacing w:val="-4"/>
        </w:rPr>
        <w:t xml:space="preserve"> </w:t>
      </w:r>
      <w:r w:rsidRPr="00F77C6B">
        <w:t>2,5</w:t>
      </w:r>
      <w:r w:rsidRPr="00F77C6B">
        <w:rPr>
          <w:spacing w:val="-3"/>
        </w:rPr>
        <w:t xml:space="preserve"> </w:t>
      </w:r>
      <w:r w:rsidRPr="00F77C6B">
        <w:t>роки.</w:t>
      </w:r>
    </w:p>
    <w:p w:rsidR="00993447" w:rsidRPr="00F77C6B" w:rsidRDefault="00993447" w:rsidP="00993447">
      <w:pPr>
        <w:pStyle w:val="a3"/>
        <w:ind w:right="136"/>
      </w:pPr>
      <w:r w:rsidRPr="00F77C6B">
        <w:t>Територіально</w:t>
      </w:r>
      <w:r w:rsidRPr="00F77C6B">
        <w:rPr>
          <w:spacing w:val="1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розділений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Брюсселем</w:t>
      </w:r>
      <w:r w:rsidRPr="00F77C6B">
        <w:rPr>
          <w:spacing w:val="1"/>
        </w:rPr>
        <w:t xml:space="preserve"> </w:t>
      </w:r>
      <w:r w:rsidRPr="00F77C6B">
        <w:t>(робота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комітетах),</w:t>
      </w:r>
      <w:r w:rsidRPr="00F77C6B">
        <w:rPr>
          <w:spacing w:val="1"/>
        </w:rPr>
        <w:t xml:space="preserve"> </w:t>
      </w:r>
      <w:r w:rsidRPr="00F77C6B">
        <w:t>Страсбургом</w:t>
      </w:r>
      <w:r w:rsidRPr="00F77C6B">
        <w:rPr>
          <w:spacing w:val="1"/>
        </w:rPr>
        <w:t xml:space="preserve"> </w:t>
      </w:r>
      <w:r w:rsidRPr="00F77C6B">
        <w:t>(пленарні</w:t>
      </w:r>
      <w:r w:rsidRPr="00F77C6B">
        <w:rPr>
          <w:spacing w:val="1"/>
        </w:rPr>
        <w:t xml:space="preserve"> </w:t>
      </w:r>
      <w:r w:rsidRPr="00F77C6B">
        <w:t>засідання)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Люксембургом</w:t>
      </w:r>
      <w:r w:rsidRPr="00F77C6B">
        <w:rPr>
          <w:spacing w:val="1"/>
        </w:rPr>
        <w:t xml:space="preserve"> </w:t>
      </w:r>
      <w:r w:rsidRPr="00F77C6B">
        <w:t>(секретаріат). У Брюсселі парламентські комітети засідають два тижні на місяць</w:t>
      </w:r>
      <w:r w:rsidRPr="00F77C6B">
        <w:rPr>
          <w:spacing w:val="-67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консультують</w:t>
      </w:r>
      <w:r w:rsidRPr="00F77C6B">
        <w:rPr>
          <w:spacing w:val="1"/>
        </w:rPr>
        <w:t xml:space="preserve"> </w:t>
      </w:r>
      <w:r w:rsidRPr="00F77C6B">
        <w:t>Єврокомісію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Раду</w:t>
      </w:r>
      <w:r w:rsidRPr="00F77C6B">
        <w:rPr>
          <w:spacing w:val="1"/>
        </w:rPr>
        <w:t xml:space="preserve"> </w:t>
      </w:r>
      <w:r w:rsidRPr="00F77C6B">
        <w:t>міністрів.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Європарламенті</w:t>
      </w:r>
      <w:r w:rsidRPr="00F77C6B">
        <w:rPr>
          <w:spacing w:val="7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спостерігати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діяльністю</w:t>
      </w:r>
      <w:r w:rsidRPr="00F77C6B">
        <w:rPr>
          <w:spacing w:val="1"/>
        </w:rPr>
        <w:t xml:space="preserve"> </w:t>
      </w:r>
      <w:r w:rsidRPr="00F77C6B">
        <w:t>Єврокомісії,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єдиний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Євросоюзу,</w:t>
      </w:r>
      <w:r w:rsidRPr="00F77C6B">
        <w:rPr>
          <w:spacing w:val="-3"/>
        </w:rPr>
        <w:t xml:space="preserve"> </w:t>
      </w:r>
      <w:r w:rsidRPr="00F77C6B">
        <w:t>який</w:t>
      </w:r>
      <w:r w:rsidRPr="00F77C6B">
        <w:rPr>
          <w:spacing w:val="-1"/>
        </w:rPr>
        <w:t xml:space="preserve"> </w:t>
      </w:r>
      <w:r w:rsidRPr="00F77C6B">
        <w:t>має</w:t>
      </w:r>
      <w:r w:rsidRPr="00F77C6B">
        <w:rPr>
          <w:spacing w:val="-3"/>
        </w:rPr>
        <w:t xml:space="preserve"> </w:t>
      </w:r>
      <w:r w:rsidRPr="00F77C6B">
        <w:t>право звільняти</w:t>
      </w:r>
      <w:r w:rsidRPr="00F77C6B">
        <w:rPr>
          <w:spacing w:val="-1"/>
        </w:rPr>
        <w:t xml:space="preserve"> </w:t>
      </w:r>
      <w:r w:rsidRPr="00F77C6B">
        <w:t>комісарів</w:t>
      </w:r>
      <w:r w:rsidRPr="00F77C6B">
        <w:rPr>
          <w:spacing w:val="-3"/>
        </w:rPr>
        <w:t xml:space="preserve"> </w:t>
      </w:r>
      <w:r w:rsidRPr="00F77C6B">
        <w:t>КЄС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призначати</w:t>
      </w:r>
      <w:r w:rsidRPr="00F77C6B">
        <w:rPr>
          <w:spacing w:val="-1"/>
        </w:rPr>
        <w:t xml:space="preserve"> </w:t>
      </w:r>
      <w:r w:rsidRPr="00F77C6B">
        <w:t>нових.</w:t>
      </w:r>
    </w:p>
    <w:p w:rsidR="00993447" w:rsidRPr="00F77C6B" w:rsidRDefault="00993447" w:rsidP="00993447">
      <w:pPr>
        <w:pStyle w:val="a3"/>
        <w:ind w:right="138"/>
      </w:pPr>
      <w:r w:rsidRPr="00F77C6B">
        <w:t>Разом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Радою</w:t>
      </w:r>
      <w:r w:rsidRPr="00F77C6B">
        <w:rPr>
          <w:spacing w:val="1"/>
        </w:rPr>
        <w:t xml:space="preserve"> </w:t>
      </w:r>
      <w:r w:rsidRPr="00F77C6B">
        <w:t>міністрів</w:t>
      </w:r>
      <w:r w:rsidRPr="00F77C6B">
        <w:rPr>
          <w:spacing w:val="1"/>
        </w:rPr>
        <w:t xml:space="preserve"> </w:t>
      </w:r>
      <w:r w:rsidRPr="00F77C6B">
        <w:t>Європарламент</w:t>
      </w:r>
      <w:r w:rsidRPr="00F77C6B">
        <w:rPr>
          <w:spacing w:val="1"/>
        </w:rPr>
        <w:t xml:space="preserve"> </w:t>
      </w:r>
      <w:r w:rsidRPr="00F77C6B">
        <w:t>приймає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7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законодавчих</w:t>
      </w:r>
      <w:r w:rsidRPr="00F77C6B">
        <w:rPr>
          <w:spacing w:val="1"/>
        </w:rPr>
        <w:t xml:space="preserve"> </w:t>
      </w:r>
      <w:r w:rsidRPr="00F77C6B">
        <w:t>питаннях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витратах</w:t>
      </w:r>
      <w:r w:rsidRPr="00F77C6B">
        <w:rPr>
          <w:spacing w:val="1"/>
        </w:rPr>
        <w:t xml:space="preserve"> </w:t>
      </w:r>
      <w:r w:rsidRPr="00F77C6B">
        <w:t>половини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ЄС.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Маастрихтського</w:t>
      </w:r>
      <w:r w:rsidRPr="00F77C6B">
        <w:rPr>
          <w:spacing w:val="1"/>
        </w:rPr>
        <w:t xml:space="preserve"> </w:t>
      </w:r>
      <w:r w:rsidRPr="00F77C6B">
        <w:t>договору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-4"/>
        </w:rPr>
        <w:t xml:space="preserve"> </w:t>
      </w:r>
      <w:r w:rsidRPr="00F77C6B">
        <w:t>розширені.</w:t>
      </w:r>
    </w:p>
    <w:p w:rsidR="00993447" w:rsidRPr="00F77C6B" w:rsidRDefault="00993447" w:rsidP="00993447">
      <w:pPr>
        <w:pStyle w:val="a3"/>
        <w:ind w:right="130"/>
      </w:pPr>
      <w:r w:rsidRPr="00F77C6B">
        <w:rPr>
          <w:b/>
        </w:rPr>
        <w:t xml:space="preserve">Суд ЄС (Європейський суд з прав людини) </w:t>
      </w:r>
      <w:r w:rsidRPr="00F77C6B">
        <w:t>– вищий судовий орган за</w:t>
      </w:r>
      <w:r w:rsidRPr="00F77C6B">
        <w:rPr>
          <w:spacing w:val="1"/>
        </w:rPr>
        <w:t xml:space="preserve"> </w:t>
      </w:r>
      <w:r w:rsidRPr="00F77C6B">
        <w:t>дотриманням</w:t>
      </w:r>
      <w:r w:rsidRPr="00F77C6B">
        <w:rPr>
          <w:spacing w:val="1"/>
        </w:rPr>
        <w:t xml:space="preserve"> </w:t>
      </w:r>
      <w:r w:rsidRPr="00F77C6B">
        <w:t>правових</w:t>
      </w:r>
      <w:r w:rsidRPr="00F77C6B">
        <w:rPr>
          <w:spacing w:val="1"/>
        </w:rPr>
        <w:t xml:space="preserve"> </w:t>
      </w:r>
      <w:r w:rsidRPr="00F77C6B">
        <w:t>норм,</w:t>
      </w:r>
      <w:r w:rsidRPr="00F77C6B">
        <w:rPr>
          <w:spacing w:val="1"/>
        </w:rPr>
        <w:t xml:space="preserve"> </w:t>
      </w:r>
      <w:r w:rsidRPr="00F77C6B">
        <w:t>розташовується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Страсбурзі.</w:t>
      </w:r>
      <w:r w:rsidRPr="00F77C6B">
        <w:rPr>
          <w:spacing w:val="1"/>
        </w:rPr>
        <w:t xml:space="preserve"> </w:t>
      </w:r>
      <w:r w:rsidRPr="00F77C6B">
        <w:t>Кожна</w:t>
      </w:r>
      <w:r w:rsidRPr="00F77C6B">
        <w:rPr>
          <w:spacing w:val="1"/>
        </w:rPr>
        <w:t xml:space="preserve"> </w:t>
      </w:r>
      <w:r w:rsidRPr="00F77C6B">
        <w:t>країна</w:t>
      </w:r>
      <w:r w:rsidRPr="00F77C6B">
        <w:rPr>
          <w:spacing w:val="1"/>
        </w:rPr>
        <w:t xml:space="preserve"> </w:t>
      </w:r>
      <w:r w:rsidRPr="00F77C6B">
        <w:t>представлена своїм суддею, що займає посаду протягом шести років і має право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переобрання.</w:t>
      </w:r>
      <w:r w:rsidRPr="00F77C6B">
        <w:rPr>
          <w:spacing w:val="1"/>
        </w:rPr>
        <w:t xml:space="preserve"> </w:t>
      </w:r>
      <w:r w:rsidRPr="00F77C6B">
        <w:t>Він</w:t>
      </w:r>
      <w:r w:rsidRPr="00F77C6B">
        <w:rPr>
          <w:spacing w:val="1"/>
        </w:rPr>
        <w:t xml:space="preserve"> </w:t>
      </w:r>
      <w:r w:rsidRPr="00F77C6B">
        <w:t>стежить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дотриманням</w:t>
      </w:r>
      <w:r w:rsidRPr="00F77C6B">
        <w:rPr>
          <w:spacing w:val="1"/>
        </w:rPr>
        <w:t xml:space="preserve"> </w:t>
      </w:r>
      <w:r w:rsidRPr="00F77C6B">
        <w:t>права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інтерпретації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застосуванням норм договорів на території усього Євросоюзу. Суд розв’язує</w:t>
      </w:r>
      <w:r w:rsidRPr="00F77C6B">
        <w:rPr>
          <w:spacing w:val="1"/>
        </w:rPr>
        <w:t xml:space="preserve"> </w:t>
      </w:r>
      <w:r w:rsidRPr="00F77C6B">
        <w:t>суперечки між державами-членами ЄС, між державами-членами ЄС і самим</w:t>
      </w:r>
      <w:r w:rsidRPr="00F77C6B">
        <w:rPr>
          <w:spacing w:val="1"/>
        </w:rPr>
        <w:t xml:space="preserve"> </w:t>
      </w:r>
      <w:r w:rsidRPr="00F77C6B">
        <w:t>Європейським</w:t>
      </w:r>
      <w:r w:rsidRPr="00F77C6B">
        <w:rPr>
          <w:spacing w:val="1"/>
        </w:rPr>
        <w:t xml:space="preserve"> </w:t>
      </w:r>
      <w:r w:rsidRPr="00F77C6B">
        <w:t>Союзом,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інститутами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фізичними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-67"/>
        </w:rPr>
        <w:t xml:space="preserve"> </w:t>
      </w:r>
      <w:r w:rsidRPr="00F77C6B">
        <w:t>юридичними</w:t>
      </w:r>
      <w:r w:rsidRPr="00F77C6B">
        <w:rPr>
          <w:spacing w:val="1"/>
        </w:rPr>
        <w:t xml:space="preserve"> </w:t>
      </w:r>
      <w:r w:rsidRPr="00F77C6B">
        <w:t>особами,</w:t>
      </w:r>
      <w:r w:rsidRPr="00F77C6B">
        <w:rPr>
          <w:spacing w:val="1"/>
        </w:rPr>
        <w:t xml:space="preserve"> </w:t>
      </w:r>
      <w:r w:rsidRPr="00F77C6B">
        <w:t>готує</w:t>
      </w:r>
      <w:r w:rsidRPr="00F77C6B">
        <w:rPr>
          <w:spacing w:val="1"/>
        </w:rPr>
        <w:t xml:space="preserve"> </w:t>
      </w:r>
      <w:r w:rsidRPr="00F77C6B">
        <w:t>експертні</w:t>
      </w:r>
      <w:r w:rsidRPr="00F77C6B">
        <w:rPr>
          <w:spacing w:val="1"/>
        </w:rPr>
        <w:t xml:space="preserve"> </w:t>
      </w:r>
      <w:r w:rsidRPr="00F77C6B">
        <w:t>висновки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відповідає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попередні</w:t>
      </w:r>
      <w:r w:rsidRPr="00F77C6B">
        <w:rPr>
          <w:spacing w:val="1"/>
        </w:rPr>
        <w:t xml:space="preserve"> </w:t>
      </w:r>
      <w:r w:rsidRPr="00F77C6B">
        <w:t>рішення (за клопотанням національного суду). Європейський Суд має право</w:t>
      </w:r>
      <w:r w:rsidRPr="00F77C6B">
        <w:rPr>
          <w:spacing w:val="1"/>
        </w:rPr>
        <w:t xml:space="preserve"> </w:t>
      </w:r>
      <w:r w:rsidRPr="00F77C6B">
        <w:t>накладати</w:t>
      </w:r>
      <w:r w:rsidRPr="00F77C6B">
        <w:rPr>
          <w:spacing w:val="-1"/>
        </w:rPr>
        <w:t xml:space="preserve"> </w:t>
      </w:r>
      <w:r w:rsidRPr="00F77C6B">
        <w:t>великі штрафи на</w:t>
      </w:r>
      <w:r w:rsidRPr="00F77C6B">
        <w:rPr>
          <w:spacing w:val="-1"/>
        </w:rPr>
        <w:t xml:space="preserve"> </w:t>
      </w:r>
      <w:r w:rsidRPr="00F77C6B">
        <w:t>тих,</w:t>
      </w:r>
      <w:r w:rsidRPr="00F77C6B">
        <w:rPr>
          <w:spacing w:val="-1"/>
        </w:rPr>
        <w:t xml:space="preserve"> </w:t>
      </w:r>
      <w:r w:rsidRPr="00F77C6B">
        <w:t>хто не</w:t>
      </w:r>
      <w:r w:rsidRPr="00F77C6B">
        <w:rPr>
          <w:spacing w:val="-3"/>
        </w:rPr>
        <w:t xml:space="preserve"> </w:t>
      </w:r>
      <w:r w:rsidRPr="00F77C6B">
        <w:t>виконує</w:t>
      </w:r>
      <w:r w:rsidRPr="00F77C6B">
        <w:rPr>
          <w:spacing w:val="-3"/>
        </w:rPr>
        <w:t xml:space="preserve"> </w:t>
      </w:r>
      <w:r w:rsidRPr="00F77C6B">
        <w:t>його</w:t>
      </w:r>
      <w:r w:rsidRPr="00F77C6B">
        <w:rPr>
          <w:spacing w:val="-2"/>
        </w:rPr>
        <w:t xml:space="preserve"> </w:t>
      </w:r>
      <w:r w:rsidRPr="00F77C6B">
        <w:t>рішення.</w:t>
      </w:r>
    </w:p>
    <w:p w:rsidR="00993447" w:rsidRPr="00F77C6B" w:rsidRDefault="00993447" w:rsidP="00993447">
      <w:pPr>
        <w:pStyle w:val="a3"/>
        <w:ind w:right="134"/>
      </w:pPr>
      <w:r w:rsidRPr="00F77C6B">
        <w:t>Після того, як законопроект схвалений, Європейський суд стежить за тим,</w:t>
      </w:r>
      <w:r w:rsidRPr="00F77C6B">
        <w:rPr>
          <w:spacing w:val="-67"/>
        </w:rPr>
        <w:t xml:space="preserve"> </w:t>
      </w:r>
      <w:r w:rsidRPr="00F77C6B">
        <w:t>щоб він однаково інтерпретувався всіма членами ЄС і намагається згладити</w:t>
      </w:r>
      <w:r w:rsidRPr="00F77C6B">
        <w:rPr>
          <w:spacing w:val="1"/>
        </w:rPr>
        <w:t xml:space="preserve"> </w:t>
      </w:r>
      <w:r w:rsidRPr="00F77C6B">
        <w:t>можливі</w:t>
      </w:r>
      <w:r w:rsidRPr="00F77C6B">
        <w:rPr>
          <w:spacing w:val="-2"/>
        </w:rPr>
        <w:t xml:space="preserve"> </w:t>
      </w:r>
      <w:r w:rsidRPr="00F77C6B">
        <w:t>протиріччя</w:t>
      </w:r>
      <w:r w:rsidRPr="00F77C6B">
        <w:rPr>
          <w:spacing w:val="-3"/>
        </w:rPr>
        <w:t xml:space="preserve"> </w:t>
      </w:r>
      <w:r w:rsidRPr="00F77C6B">
        <w:t>між</w:t>
      </w:r>
      <w:r w:rsidRPr="00F77C6B">
        <w:rPr>
          <w:spacing w:val="-2"/>
        </w:rPr>
        <w:t xml:space="preserve"> </w:t>
      </w:r>
      <w:r w:rsidRPr="00F77C6B">
        <w:t>європейським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національним</w:t>
      </w:r>
      <w:r w:rsidRPr="00F77C6B">
        <w:rPr>
          <w:spacing w:val="-1"/>
        </w:rPr>
        <w:t xml:space="preserve"> </w:t>
      </w:r>
      <w:r w:rsidRPr="00F77C6B">
        <w:t>законодавствами.</w:t>
      </w:r>
    </w:p>
    <w:p w:rsidR="00993447" w:rsidRPr="00F77C6B" w:rsidRDefault="00993447" w:rsidP="00993447">
      <w:pPr>
        <w:pStyle w:val="a3"/>
        <w:ind w:right="130"/>
      </w:pPr>
      <w:r w:rsidRPr="00F77C6B">
        <w:rPr>
          <w:b/>
        </w:rPr>
        <w:t>Європейський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Омбудсмен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особа,</w:t>
      </w:r>
      <w:r w:rsidRPr="00F77C6B">
        <w:rPr>
          <w:spacing w:val="1"/>
        </w:rPr>
        <w:t xml:space="preserve"> </w:t>
      </w:r>
      <w:r w:rsidRPr="00F77C6B">
        <w:t>яку</w:t>
      </w:r>
      <w:r w:rsidRPr="00F77C6B">
        <w:rPr>
          <w:spacing w:val="1"/>
        </w:rPr>
        <w:t xml:space="preserve"> </w:t>
      </w:r>
      <w:r w:rsidRPr="00F77C6B">
        <w:t>призначає</w:t>
      </w:r>
      <w:r w:rsidRPr="00F77C6B">
        <w:rPr>
          <w:spacing w:val="1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Парламент щоразу після виборів до Європарламенту на термін дії Парламенту.</w:t>
      </w:r>
      <w:r w:rsidRPr="00F77C6B">
        <w:rPr>
          <w:spacing w:val="1"/>
        </w:rPr>
        <w:t xml:space="preserve"> </w:t>
      </w:r>
      <w:r w:rsidRPr="00F77C6B">
        <w:t>Омбудсмен уповноважений приймати скарги від громадян Союзу, або фізичних</w:t>
      </w:r>
      <w:r w:rsidRPr="00F77C6B">
        <w:rPr>
          <w:spacing w:val="-67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юридичних</w:t>
      </w:r>
      <w:r w:rsidRPr="00F77C6B">
        <w:rPr>
          <w:spacing w:val="1"/>
        </w:rPr>
        <w:t xml:space="preserve"> </w:t>
      </w:r>
      <w:r w:rsidRPr="00F77C6B">
        <w:t>осіб,</w:t>
      </w:r>
      <w:r w:rsidRPr="00F77C6B">
        <w:rPr>
          <w:spacing w:val="1"/>
        </w:rPr>
        <w:t xml:space="preserve"> </w:t>
      </w:r>
      <w:r w:rsidRPr="00F77C6B">
        <w:t>резидентів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членів,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незадовільну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установ або органів Співтовариства (за винятком Суду ЄС та Суду Першої</w:t>
      </w:r>
      <w:r w:rsidRPr="00F77C6B">
        <w:rPr>
          <w:spacing w:val="1"/>
        </w:rPr>
        <w:t xml:space="preserve"> </w:t>
      </w:r>
      <w:r w:rsidRPr="00F77C6B">
        <w:t>Інстанції). Якщо Омбудсмен виявляє випадок незадовільного управління, він</w:t>
      </w:r>
      <w:r w:rsidRPr="00F77C6B">
        <w:rPr>
          <w:spacing w:val="1"/>
        </w:rPr>
        <w:t xml:space="preserve"> </w:t>
      </w:r>
      <w:r w:rsidRPr="00F77C6B">
        <w:t>звертається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установи,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яку</w:t>
      </w:r>
      <w:r w:rsidRPr="00F77C6B">
        <w:rPr>
          <w:spacing w:val="1"/>
        </w:rPr>
        <w:t xml:space="preserve"> </w:t>
      </w:r>
      <w:r w:rsidRPr="00F77C6B">
        <w:t>йдеться,</w:t>
      </w:r>
      <w:r w:rsidRPr="00F77C6B">
        <w:rPr>
          <w:spacing w:val="1"/>
        </w:rPr>
        <w:t xml:space="preserve"> </w:t>
      </w:r>
      <w:r w:rsidRPr="00F77C6B">
        <w:t>проводить</w:t>
      </w:r>
      <w:r w:rsidRPr="00F77C6B">
        <w:rPr>
          <w:spacing w:val="1"/>
        </w:rPr>
        <w:t xml:space="preserve"> </w:t>
      </w:r>
      <w:r w:rsidRPr="00F77C6B">
        <w:t>розслідування,</w:t>
      </w:r>
      <w:r w:rsidRPr="00F77C6B">
        <w:rPr>
          <w:spacing w:val="1"/>
        </w:rPr>
        <w:t xml:space="preserve"> </w:t>
      </w:r>
      <w:r w:rsidRPr="00F77C6B">
        <w:t>шукає</w:t>
      </w:r>
      <w:r w:rsidRPr="00F77C6B">
        <w:rPr>
          <w:spacing w:val="1"/>
        </w:rPr>
        <w:t xml:space="preserve"> </w:t>
      </w:r>
      <w:r w:rsidRPr="00F77C6B">
        <w:t>спосіб</w:t>
      </w:r>
      <w:r w:rsidRPr="00F77C6B">
        <w:rPr>
          <w:spacing w:val="1"/>
        </w:rPr>
        <w:t xml:space="preserve"> </w:t>
      </w:r>
      <w:r w:rsidRPr="00F77C6B">
        <w:t>вирішення проблеми</w:t>
      </w:r>
      <w:r w:rsidRPr="00F77C6B">
        <w:rPr>
          <w:spacing w:val="1"/>
        </w:rPr>
        <w:t xml:space="preserve"> </w:t>
      </w:r>
      <w:r w:rsidRPr="00F77C6B">
        <w:t>і, якщо</w:t>
      </w:r>
      <w:r w:rsidRPr="00F77C6B">
        <w:rPr>
          <w:spacing w:val="70"/>
        </w:rPr>
        <w:t xml:space="preserve"> </w:t>
      </w:r>
      <w:r w:rsidRPr="00F77C6B">
        <w:t>необхідно, надсилає проект рекомендації,</w:t>
      </w:r>
      <w:r w:rsidRPr="00F77C6B">
        <w:rPr>
          <w:spacing w:val="1"/>
        </w:rPr>
        <w:t xml:space="preserve"> </w:t>
      </w:r>
      <w:r w:rsidRPr="00F77C6B">
        <w:t>на яку згадана установа упродовж трьох місяців повинна дати відповідь у формі</w:t>
      </w:r>
      <w:r w:rsidRPr="00F77C6B">
        <w:rPr>
          <w:spacing w:val="-67"/>
        </w:rPr>
        <w:t xml:space="preserve"> </w:t>
      </w:r>
      <w:r w:rsidRPr="00F77C6B">
        <w:t>докладного звіту. Після закінчення кожного річного терміну перебування на</w:t>
      </w:r>
      <w:r w:rsidRPr="00F77C6B">
        <w:rPr>
          <w:spacing w:val="1"/>
        </w:rPr>
        <w:t xml:space="preserve"> </w:t>
      </w:r>
      <w:r w:rsidRPr="00F77C6B">
        <w:t>посаді</w:t>
      </w:r>
      <w:r w:rsidRPr="00F77C6B">
        <w:rPr>
          <w:spacing w:val="1"/>
        </w:rPr>
        <w:t xml:space="preserve"> </w:t>
      </w:r>
      <w:r w:rsidRPr="00F77C6B">
        <w:t>Омбудсмен</w:t>
      </w:r>
      <w:r w:rsidRPr="00F77C6B">
        <w:rPr>
          <w:spacing w:val="1"/>
        </w:rPr>
        <w:t xml:space="preserve"> </w:t>
      </w:r>
      <w:r w:rsidRPr="00F77C6B">
        <w:t>надсилає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звіт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свою</w:t>
      </w:r>
      <w:r w:rsidRPr="00F77C6B">
        <w:rPr>
          <w:spacing w:val="1"/>
        </w:rPr>
        <w:t xml:space="preserve"> </w:t>
      </w:r>
      <w:r w:rsidRPr="00F77C6B">
        <w:t>роботу.</w:t>
      </w:r>
    </w:p>
    <w:p w:rsidR="00993447" w:rsidRPr="00F77C6B" w:rsidRDefault="00993447" w:rsidP="00993447">
      <w:pPr>
        <w:pStyle w:val="a3"/>
        <w:ind w:right="131"/>
      </w:pPr>
      <w:r w:rsidRPr="00F77C6B">
        <w:rPr>
          <w:b/>
        </w:rPr>
        <w:t>Рахункова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палата</w:t>
      </w:r>
      <w:r w:rsidRPr="00F77C6B">
        <w:rPr>
          <w:b/>
          <w:spacing w:val="1"/>
        </w:rPr>
        <w:t xml:space="preserve"> </w:t>
      </w:r>
      <w:r w:rsidRPr="00F77C6B">
        <w:t>розташовується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Люксембурзі.</w:t>
      </w:r>
      <w:r w:rsidRPr="00F77C6B">
        <w:rPr>
          <w:spacing w:val="1"/>
        </w:rPr>
        <w:t xml:space="preserve"> </w:t>
      </w:r>
      <w:r w:rsidRPr="00F77C6B">
        <w:t>Була</w:t>
      </w:r>
      <w:r w:rsidRPr="00F77C6B">
        <w:rPr>
          <w:spacing w:val="1"/>
        </w:rPr>
        <w:t xml:space="preserve"> </w:t>
      </w:r>
      <w:r w:rsidRPr="00F77C6B">
        <w:t>заснована</w:t>
      </w:r>
      <w:r w:rsidRPr="00F77C6B">
        <w:rPr>
          <w:spacing w:val="-67"/>
        </w:rPr>
        <w:t xml:space="preserve"> </w:t>
      </w:r>
      <w:r w:rsidRPr="00F77C6B">
        <w:t>Брюссельською угодою, щоб зробити витрати Євросоюзу більш раціональними.</w:t>
      </w:r>
      <w:r w:rsidRPr="00F77C6B">
        <w:rPr>
          <w:spacing w:val="-67"/>
        </w:rPr>
        <w:t xml:space="preserve"> </w:t>
      </w:r>
      <w:r w:rsidRPr="00F77C6B">
        <w:t>Відповідно до Маастрихтської угоди набула статуту повноправного інституту</w:t>
      </w:r>
      <w:r w:rsidRPr="00F77C6B">
        <w:rPr>
          <w:spacing w:val="1"/>
        </w:rPr>
        <w:t xml:space="preserve"> </w:t>
      </w:r>
      <w:r w:rsidRPr="00F77C6B">
        <w:t>Євросоюзу.</w:t>
      </w:r>
    </w:p>
    <w:p w:rsidR="00993447" w:rsidRPr="00F77C6B" w:rsidRDefault="00993447" w:rsidP="00993447">
      <w:pPr>
        <w:pStyle w:val="a3"/>
        <w:ind w:right="137"/>
      </w:pPr>
      <w:r w:rsidRPr="00F77C6B">
        <w:t>Рахункова</w:t>
      </w:r>
      <w:r w:rsidRPr="00F77C6B">
        <w:rPr>
          <w:spacing w:val="1"/>
        </w:rPr>
        <w:t xml:space="preserve"> </w:t>
      </w:r>
      <w:r w:rsidRPr="00F77C6B">
        <w:t>палата</w:t>
      </w:r>
      <w:r w:rsidRPr="00F77C6B">
        <w:rPr>
          <w:spacing w:val="1"/>
        </w:rPr>
        <w:t xml:space="preserve"> </w:t>
      </w:r>
      <w:r w:rsidRPr="00F77C6B">
        <w:t>контролює</w:t>
      </w:r>
      <w:r w:rsidRPr="00F77C6B">
        <w:rPr>
          <w:spacing w:val="1"/>
        </w:rPr>
        <w:t xml:space="preserve"> </w:t>
      </w:r>
      <w:r w:rsidRPr="00F77C6B">
        <w:t>правомірність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правильність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заснованих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рамках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інститутів,</w:t>
      </w:r>
      <w:r w:rsidRPr="00F77C6B">
        <w:rPr>
          <w:spacing w:val="1"/>
        </w:rPr>
        <w:t xml:space="preserve"> </w:t>
      </w:r>
      <w:r w:rsidRPr="00F77C6B">
        <w:t>відповідає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дотримання</w:t>
      </w:r>
      <w:r w:rsidRPr="00F77C6B">
        <w:rPr>
          <w:spacing w:val="50"/>
        </w:rPr>
        <w:t xml:space="preserve"> </w:t>
      </w:r>
      <w:r w:rsidRPr="00F77C6B">
        <w:t>економічної</w:t>
      </w:r>
      <w:r w:rsidRPr="00F77C6B">
        <w:rPr>
          <w:spacing w:val="50"/>
        </w:rPr>
        <w:t xml:space="preserve"> </w:t>
      </w:r>
      <w:r w:rsidRPr="00F77C6B">
        <w:t>доцільності</w:t>
      </w:r>
      <w:r w:rsidRPr="00F77C6B">
        <w:rPr>
          <w:spacing w:val="50"/>
        </w:rPr>
        <w:t xml:space="preserve"> </w:t>
      </w:r>
      <w:r w:rsidRPr="00F77C6B">
        <w:t>при</w:t>
      </w:r>
      <w:r w:rsidRPr="00F77C6B">
        <w:rPr>
          <w:spacing w:val="52"/>
        </w:rPr>
        <w:t xml:space="preserve"> </w:t>
      </w:r>
      <w:r w:rsidRPr="00F77C6B">
        <w:t>виконанні</w:t>
      </w:r>
      <w:r w:rsidRPr="00F77C6B">
        <w:rPr>
          <w:spacing w:val="50"/>
        </w:rPr>
        <w:t xml:space="preserve"> </w:t>
      </w:r>
      <w:r w:rsidRPr="00F77C6B">
        <w:t>бюджету,</w:t>
      </w:r>
      <w:r w:rsidRPr="00F77C6B">
        <w:rPr>
          <w:spacing w:val="51"/>
        </w:rPr>
        <w:t xml:space="preserve"> </w:t>
      </w:r>
      <w:r w:rsidRPr="00F77C6B">
        <w:t>здійснює</w:t>
      </w:r>
      <w:r w:rsidRPr="00F77C6B">
        <w:rPr>
          <w:spacing w:val="49"/>
        </w:rPr>
        <w:t xml:space="preserve"> </w:t>
      </w:r>
      <w:r w:rsidRPr="00F77C6B">
        <w:t>в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5" w:firstLine="0"/>
      </w:pPr>
      <w:r w:rsidRPr="00F77C6B">
        <w:lastRenderedPageBreak/>
        <w:t>державах-членах</w:t>
      </w:r>
      <w:r w:rsidRPr="00F77C6B">
        <w:rPr>
          <w:spacing w:val="1"/>
        </w:rPr>
        <w:t xml:space="preserve"> </w:t>
      </w:r>
      <w:r w:rsidRPr="00F77C6B">
        <w:t>перевірку</w:t>
      </w:r>
      <w:r w:rsidRPr="00F77C6B">
        <w:rPr>
          <w:spacing w:val="1"/>
        </w:rPr>
        <w:t xml:space="preserve"> </w:t>
      </w:r>
      <w:r w:rsidRPr="00F77C6B">
        <w:t>коштів,</w:t>
      </w:r>
      <w:r w:rsidRPr="00F77C6B">
        <w:rPr>
          <w:spacing w:val="1"/>
        </w:rPr>
        <w:t xml:space="preserve"> </w:t>
      </w:r>
      <w:r w:rsidRPr="00F77C6B">
        <w:t>представлених</w:t>
      </w:r>
      <w:r w:rsidRPr="00F77C6B">
        <w:rPr>
          <w:spacing w:val="1"/>
        </w:rPr>
        <w:t xml:space="preserve"> </w:t>
      </w:r>
      <w:r w:rsidRPr="00F77C6B">
        <w:t>їм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субвенції,</w:t>
      </w:r>
      <w:r w:rsidRPr="00F77C6B">
        <w:rPr>
          <w:spacing w:val="1"/>
        </w:rPr>
        <w:t xml:space="preserve"> </w:t>
      </w:r>
      <w:r w:rsidRPr="00F77C6B">
        <w:t>сприяє</w:t>
      </w:r>
      <w:r w:rsidRPr="00F77C6B">
        <w:rPr>
          <w:spacing w:val="1"/>
        </w:rPr>
        <w:t xml:space="preserve"> </w:t>
      </w:r>
      <w:r w:rsidRPr="00F77C6B">
        <w:t>Парламенту і Раді в здійсненні ними бюджетного контролю й інформує про</w:t>
      </w:r>
      <w:r w:rsidRPr="00F77C6B">
        <w:rPr>
          <w:spacing w:val="1"/>
        </w:rPr>
        <w:t xml:space="preserve"> </w:t>
      </w:r>
      <w:r w:rsidRPr="00F77C6B">
        <w:t>виявлені порушення.</w:t>
      </w:r>
    </w:p>
    <w:p w:rsidR="00993447" w:rsidRPr="00F77C6B" w:rsidRDefault="00993447" w:rsidP="00993447">
      <w:pPr>
        <w:pStyle w:val="a3"/>
        <w:spacing w:before="2"/>
        <w:ind w:right="132"/>
      </w:pPr>
      <w:r w:rsidRPr="00F77C6B">
        <w:t>Також палата дає свою оцінку фінансових наслідків законопроектів ЄС,</w:t>
      </w:r>
      <w:r w:rsidRPr="00F77C6B">
        <w:rPr>
          <w:spacing w:val="1"/>
        </w:rPr>
        <w:t xml:space="preserve"> </w:t>
      </w:r>
      <w:r w:rsidRPr="00F77C6B">
        <w:t>спостерігає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бюджетом,</w:t>
      </w:r>
      <w:r w:rsidRPr="00F77C6B">
        <w:rPr>
          <w:spacing w:val="1"/>
        </w:rPr>
        <w:t xml:space="preserve"> </w:t>
      </w:r>
      <w:r w:rsidRPr="00F77C6B">
        <w:t>перевіряє,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правильно</w:t>
      </w:r>
      <w:r w:rsidRPr="00F77C6B">
        <w:rPr>
          <w:spacing w:val="1"/>
        </w:rPr>
        <w:t xml:space="preserve"> </w:t>
      </w:r>
      <w:r w:rsidRPr="00F77C6B">
        <w:t>витрачаються</w:t>
      </w:r>
      <w:r w:rsidRPr="00F77C6B">
        <w:rPr>
          <w:spacing w:val="1"/>
        </w:rPr>
        <w:t xml:space="preserve"> </w:t>
      </w:r>
      <w:r w:rsidRPr="00F77C6B">
        <w:t>гроші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намагається дати громадянам ЄС чітке уявлення про стан фінансів організації.</w:t>
      </w:r>
      <w:r w:rsidRPr="00F77C6B">
        <w:rPr>
          <w:spacing w:val="1"/>
        </w:rPr>
        <w:t xml:space="preserve"> </w:t>
      </w:r>
      <w:r w:rsidRPr="00F77C6B">
        <w:t>Рахункова</w:t>
      </w:r>
      <w:r w:rsidRPr="00F77C6B">
        <w:rPr>
          <w:spacing w:val="1"/>
        </w:rPr>
        <w:t xml:space="preserve"> </w:t>
      </w:r>
      <w:r w:rsidRPr="00F77C6B">
        <w:t>палата</w:t>
      </w:r>
      <w:r w:rsidRPr="00F77C6B">
        <w:rPr>
          <w:spacing w:val="1"/>
        </w:rPr>
        <w:t xml:space="preserve"> </w:t>
      </w:r>
      <w:r w:rsidRPr="00F77C6B">
        <w:t>неодноразово</w:t>
      </w:r>
      <w:r w:rsidRPr="00F77C6B">
        <w:rPr>
          <w:spacing w:val="1"/>
        </w:rPr>
        <w:t xml:space="preserve"> </w:t>
      </w:r>
      <w:r w:rsidRPr="00F77C6B">
        <w:t>повідомляла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шахрайство,</w:t>
      </w:r>
      <w:r w:rsidRPr="00F77C6B">
        <w:rPr>
          <w:spacing w:val="1"/>
        </w:rPr>
        <w:t xml:space="preserve"> </w:t>
      </w:r>
      <w:r w:rsidRPr="00F77C6B">
        <w:t>неправильні</w:t>
      </w:r>
      <w:r w:rsidRPr="00F77C6B">
        <w:rPr>
          <w:spacing w:val="1"/>
        </w:rPr>
        <w:t xml:space="preserve"> </w:t>
      </w:r>
      <w:r w:rsidRPr="00F77C6B">
        <w:t>виплати</w:t>
      </w:r>
      <w:r w:rsidRPr="00F77C6B">
        <w:rPr>
          <w:spacing w:val="-1"/>
        </w:rPr>
        <w:t xml:space="preserve"> </w:t>
      </w:r>
      <w:r w:rsidRPr="00F77C6B">
        <w:t>й</w:t>
      </w:r>
      <w:r w:rsidRPr="00F77C6B">
        <w:rPr>
          <w:spacing w:val="-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випадки</w:t>
      </w:r>
      <w:r w:rsidRPr="00F77C6B">
        <w:rPr>
          <w:spacing w:val="-1"/>
        </w:rPr>
        <w:t xml:space="preserve"> </w:t>
      </w:r>
      <w:r w:rsidRPr="00F77C6B">
        <w:t>нецільового</w:t>
      </w:r>
      <w:r w:rsidRPr="00F77C6B">
        <w:rPr>
          <w:spacing w:val="1"/>
        </w:rPr>
        <w:t xml:space="preserve"> </w:t>
      </w:r>
      <w:r w:rsidRPr="00F77C6B">
        <w:t>використання</w:t>
      </w:r>
      <w:r w:rsidRPr="00F77C6B">
        <w:rPr>
          <w:spacing w:val="-1"/>
        </w:rPr>
        <w:t xml:space="preserve"> </w:t>
      </w:r>
      <w:r w:rsidRPr="00F77C6B">
        <w:t>коштів.</w:t>
      </w:r>
    </w:p>
    <w:p w:rsidR="00993447" w:rsidRPr="00F77C6B" w:rsidRDefault="00993447" w:rsidP="00993447">
      <w:pPr>
        <w:pStyle w:val="a3"/>
        <w:ind w:right="131"/>
      </w:pPr>
      <w:r w:rsidRPr="00F77C6B">
        <w:t>Рахункова</w:t>
      </w:r>
      <w:r w:rsidRPr="00F77C6B">
        <w:rPr>
          <w:spacing w:val="1"/>
        </w:rPr>
        <w:t xml:space="preserve"> </w:t>
      </w:r>
      <w:r w:rsidRPr="00F77C6B">
        <w:t>палата</w:t>
      </w:r>
      <w:r w:rsidRPr="00F77C6B">
        <w:rPr>
          <w:spacing w:val="1"/>
        </w:rPr>
        <w:t xml:space="preserve"> </w:t>
      </w:r>
      <w:r w:rsidRPr="00F77C6B">
        <w:t>проводить</w:t>
      </w:r>
      <w:r w:rsidRPr="00F77C6B">
        <w:rPr>
          <w:spacing w:val="1"/>
        </w:rPr>
        <w:t xml:space="preserve"> </w:t>
      </w:r>
      <w:r w:rsidRPr="00F77C6B">
        <w:t>протягом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року</w:t>
      </w:r>
      <w:r w:rsidRPr="00F77C6B">
        <w:rPr>
          <w:spacing w:val="70"/>
        </w:rPr>
        <w:t xml:space="preserve"> </w:t>
      </w:r>
      <w:r w:rsidRPr="00F77C6B">
        <w:t>камеральні,</w:t>
      </w:r>
      <w:r w:rsidRPr="00F77C6B">
        <w:rPr>
          <w:spacing w:val="70"/>
        </w:rPr>
        <w:t xml:space="preserve"> </w:t>
      </w:r>
      <w:r w:rsidRPr="00F77C6B">
        <w:t>а</w:t>
      </w:r>
      <w:r w:rsidRPr="00F77C6B">
        <w:rPr>
          <w:spacing w:val="-67"/>
        </w:rPr>
        <w:t xml:space="preserve"> </w:t>
      </w:r>
      <w:r w:rsidRPr="00F77C6B">
        <w:t>при необхідності і виїзні перевірки за місцем перебування інститутів та органів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у тому числі в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державах.</w:t>
      </w:r>
      <w:r w:rsidRPr="00F77C6B">
        <w:rPr>
          <w:spacing w:val="1"/>
        </w:rPr>
        <w:t xml:space="preserve"> </w:t>
      </w:r>
      <w:r w:rsidRPr="00F77C6B">
        <w:t>В останньому випадку до</w:t>
      </w:r>
      <w:r w:rsidRPr="00F77C6B">
        <w:rPr>
          <w:spacing w:val="1"/>
        </w:rPr>
        <w:t xml:space="preserve"> </w:t>
      </w:r>
      <w:r w:rsidRPr="00F77C6B">
        <w:t>перевірки</w:t>
      </w:r>
      <w:r w:rsidRPr="00F77C6B">
        <w:rPr>
          <w:spacing w:val="1"/>
        </w:rPr>
        <w:t xml:space="preserve"> </w:t>
      </w:r>
      <w:r w:rsidRPr="00F77C6B">
        <w:t>залучаються</w:t>
      </w:r>
      <w:r w:rsidRPr="00F77C6B">
        <w:rPr>
          <w:spacing w:val="1"/>
        </w:rPr>
        <w:t xml:space="preserve"> </w:t>
      </w:r>
      <w:r w:rsidRPr="00F77C6B">
        <w:t>національні</w:t>
      </w:r>
      <w:r w:rsidRPr="00F77C6B">
        <w:rPr>
          <w:spacing w:val="1"/>
        </w:rPr>
        <w:t xml:space="preserve"> </w:t>
      </w:r>
      <w:r w:rsidRPr="00F77C6B">
        <w:t>рахункові</w:t>
      </w:r>
      <w:r w:rsidRPr="00F77C6B">
        <w:rPr>
          <w:spacing w:val="1"/>
        </w:rPr>
        <w:t xml:space="preserve"> </w:t>
      </w:r>
      <w:r w:rsidRPr="00F77C6B">
        <w:t>палати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аналогічні</w:t>
      </w:r>
      <w:r w:rsidRPr="00F77C6B">
        <w:rPr>
          <w:spacing w:val="1"/>
        </w:rPr>
        <w:t xml:space="preserve"> </w:t>
      </w:r>
      <w:r w:rsidRPr="00F77C6B">
        <w:t>органи.</w:t>
      </w:r>
      <w:r w:rsidRPr="00F77C6B">
        <w:rPr>
          <w:spacing w:val="71"/>
        </w:rPr>
        <w:t xml:space="preserve"> </w:t>
      </w:r>
      <w:r w:rsidRPr="00F77C6B">
        <w:t>Звіт</w:t>
      </w:r>
      <w:r w:rsidRPr="00F77C6B">
        <w:rPr>
          <w:spacing w:val="1"/>
        </w:rPr>
        <w:t xml:space="preserve"> </w:t>
      </w:r>
      <w:r w:rsidRPr="00F77C6B">
        <w:t>Рахункової палати є основним документом на завершальному етапі бюджетного</w:t>
      </w:r>
      <w:r w:rsidRPr="00F77C6B">
        <w:rPr>
          <w:spacing w:val="-67"/>
        </w:rPr>
        <w:t xml:space="preserve"> </w:t>
      </w:r>
      <w:r w:rsidRPr="00F77C6B">
        <w:t>процесу: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підставі</w:t>
      </w:r>
      <w:r w:rsidRPr="00F77C6B">
        <w:rPr>
          <w:spacing w:val="1"/>
        </w:rPr>
        <w:t xml:space="preserve"> </w:t>
      </w:r>
      <w:r w:rsidRPr="00F77C6B">
        <w:t>Європарламент</w:t>
      </w:r>
      <w:r w:rsidRPr="00F77C6B">
        <w:rPr>
          <w:spacing w:val="1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звіт</w:t>
      </w:r>
      <w:r w:rsidRPr="00F77C6B">
        <w:rPr>
          <w:spacing w:val="1"/>
        </w:rPr>
        <w:t xml:space="preserve"> </w:t>
      </w:r>
      <w:r w:rsidRPr="00F77C6B">
        <w:t>Єврокомісії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-1"/>
        </w:rPr>
        <w:t xml:space="preserve"> </w:t>
      </w:r>
      <w:r w:rsidRPr="00F77C6B">
        <w:t>бюджету.</w:t>
      </w:r>
    </w:p>
    <w:p w:rsidR="00993447" w:rsidRPr="00F77C6B" w:rsidRDefault="00993447" w:rsidP="00993447">
      <w:pPr>
        <w:pStyle w:val="a3"/>
        <w:spacing w:before="1" w:line="322" w:lineRule="exact"/>
        <w:ind w:left="841" w:firstLine="0"/>
      </w:pPr>
      <w:r w:rsidRPr="00F77C6B">
        <w:t>Ще</w:t>
      </w:r>
      <w:r w:rsidRPr="00F77C6B">
        <w:rPr>
          <w:spacing w:val="-2"/>
        </w:rPr>
        <w:t xml:space="preserve"> </w:t>
      </w:r>
      <w:r w:rsidRPr="00F77C6B">
        <w:t>п’ять</w:t>
      </w:r>
      <w:r w:rsidRPr="00F77C6B">
        <w:rPr>
          <w:spacing w:val="-4"/>
        </w:rPr>
        <w:t xml:space="preserve"> </w:t>
      </w:r>
      <w:r w:rsidRPr="00F77C6B">
        <w:t>органів</w:t>
      </w:r>
      <w:r w:rsidRPr="00F77C6B">
        <w:rPr>
          <w:spacing w:val="-3"/>
        </w:rPr>
        <w:t xml:space="preserve"> </w:t>
      </w:r>
      <w:r w:rsidRPr="00F77C6B">
        <w:t>складають</w:t>
      </w:r>
      <w:r w:rsidRPr="00F77C6B">
        <w:rPr>
          <w:spacing w:val="-3"/>
        </w:rPr>
        <w:t xml:space="preserve"> </w:t>
      </w:r>
      <w:r w:rsidRPr="00F77C6B">
        <w:t>частину</w:t>
      </w:r>
      <w:r w:rsidRPr="00F77C6B">
        <w:rPr>
          <w:spacing w:val="-6"/>
        </w:rPr>
        <w:t xml:space="preserve"> </w:t>
      </w:r>
      <w:r w:rsidRPr="00F77C6B">
        <w:t>інституціональної системи.</w:t>
      </w:r>
    </w:p>
    <w:p w:rsidR="00993447" w:rsidRPr="00F77C6B" w:rsidRDefault="00993447" w:rsidP="00993447">
      <w:pPr>
        <w:pStyle w:val="a3"/>
        <w:ind w:right="129"/>
      </w:pPr>
      <w:r w:rsidRPr="00F77C6B">
        <w:rPr>
          <w:b/>
        </w:rPr>
        <w:t>Європейський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центральний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банк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(ЄЦБ)</w:t>
      </w:r>
      <w:r w:rsidRPr="00F77C6B">
        <w:rPr>
          <w:b/>
          <w:spacing w:val="1"/>
        </w:rPr>
        <w:t xml:space="preserve"> </w:t>
      </w:r>
      <w:r w:rsidRPr="00F77C6B">
        <w:t>створений</w:t>
      </w:r>
      <w:r w:rsidRPr="00F77C6B">
        <w:rPr>
          <w:spacing w:val="1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Маастрихтською угодою, який діє в межах ЄС. ЄЦБ є емісійним банком із</w:t>
      </w:r>
      <w:r w:rsidRPr="00F77C6B">
        <w:rPr>
          <w:spacing w:val="1"/>
        </w:rPr>
        <w:t xml:space="preserve"> </w:t>
      </w:r>
      <w:r w:rsidRPr="00F77C6B">
        <w:t>штаб-квартирою в Франкфурті-на-Майні. Він несе відповідальність за грошову</w:t>
      </w:r>
      <w:r w:rsidRPr="00F77C6B">
        <w:rPr>
          <w:spacing w:val="1"/>
        </w:rPr>
        <w:t xml:space="preserve"> </w:t>
      </w:r>
      <w:r w:rsidRPr="00F77C6B">
        <w:t>політику в країнах Єврозони незалежно від розпоряджень урядів. Його головна</w:t>
      </w:r>
      <w:r w:rsidRPr="00F77C6B">
        <w:rPr>
          <w:spacing w:val="1"/>
        </w:rPr>
        <w:t xml:space="preserve"> </w:t>
      </w:r>
      <w:r w:rsidRPr="00F77C6B">
        <w:t>мета - підтримка стабільності єдиної валюти євро та цін. Банк регулює ключові</w:t>
      </w:r>
      <w:r w:rsidRPr="00F77C6B">
        <w:rPr>
          <w:spacing w:val="1"/>
        </w:rPr>
        <w:t xml:space="preserve"> </w:t>
      </w:r>
      <w:r w:rsidRPr="00F77C6B">
        <w:t>процентні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тих</w:t>
      </w:r>
      <w:r w:rsidRPr="00F77C6B">
        <w:rPr>
          <w:spacing w:val="1"/>
        </w:rPr>
        <w:t xml:space="preserve"> </w:t>
      </w:r>
      <w:r w:rsidRPr="00F77C6B">
        <w:t>країнах,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ввійшли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зону</w:t>
      </w:r>
      <w:r w:rsidRPr="00F77C6B">
        <w:rPr>
          <w:spacing w:val="1"/>
        </w:rPr>
        <w:t xml:space="preserve"> </w:t>
      </w:r>
      <w:r w:rsidRPr="00F77C6B">
        <w:t>євро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разом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національними Центробанками. Він також визначає валютну політику інших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-1"/>
        </w:rPr>
        <w:t xml:space="preserve"> </w:t>
      </w:r>
      <w:r w:rsidRPr="00F77C6B">
        <w:t>стосовно</w:t>
      </w:r>
      <w:r w:rsidRPr="00F77C6B">
        <w:rPr>
          <w:spacing w:val="1"/>
        </w:rPr>
        <w:t xml:space="preserve"> </w:t>
      </w:r>
      <w:r w:rsidRPr="00F77C6B">
        <w:t>євро.</w:t>
      </w:r>
    </w:p>
    <w:p w:rsidR="00993447" w:rsidRPr="00F77C6B" w:rsidRDefault="00993447" w:rsidP="00993447">
      <w:pPr>
        <w:pStyle w:val="a3"/>
        <w:ind w:right="131"/>
      </w:pPr>
      <w:r w:rsidRPr="00F77C6B">
        <w:rPr>
          <w:b/>
        </w:rPr>
        <w:t xml:space="preserve">Європейський інвестиційний банк (ЄІБ) </w:t>
      </w:r>
      <w:r w:rsidRPr="00F77C6B">
        <w:t>– є органом фінансування ЄС,</w:t>
      </w:r>
      <w:r w:rsidRPr="00F77C6B">
        <w:rPr>
          <w:spacing w:val="1"/>
        </w:rPr>
        <w:t xml:space="preserve"> </w:t>
      </w:r>
      <w:r w:rsidRPr="00F77C6B">
        <w:t>діє з 1959 р. Він надає довгострокові позички для інвестицій, що сприяють</w:t>
      </w:r>
      <w:r w:rsidRPr="00F77C6B">
        <w:rPr>
          <w:spacing w:val="1"/>
        </w:rPr>
        <w:t xml:space="preserve"> </w:t>
      </w:r>
      <w:r w:rsidRPr="00F77C6B">
        <w:t>гармонічному розвитку і поглибленню інтеграції ЄС. Позички надаються під</w:t>
      </w:r>
      <w:r w:rsidRPr="00F77C6B">
        <w:rPr>
          <w:spacing w:val="1"/>
        </w:rPr>
        <w:t xml:space="preserve"> </w:t>
      </w:r>
      <w:r w:rsidRPr="00F77C6B">
        <w:t>однаковий</w:t>
      </w:r>
      <w:r w:rsidRPr="00F77C6B">
        <w:rPr>
          <w:spacing w:val="1"/>
        </w:rPr>
        <w:t xml:space="preserve"> </w:t>
      </w:r>
      <w:r w:rsidRPr="00F77C6B">
        <w:t>відсоток,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забезпечує</w:t>
      </w:r>
      <w:r w:rsidRPr="00F77C6B">
        <w:rPr>
          <w:spacing w:val="1"/>
        </w:rPr>
        <w:t xml:space="preserve"> </w:t>
      </w:r>
      <w:r w:rsidRPr="00F77C6B">
        <w:t>збалансованість</w:t>
      </w:r>
      <w:r w:rsidRPr="00F77C6B">
        <w:rPr>
          <w:spacing w:val="1"/>
        </w:rPr>
        <w:t xml:space="preserve"> </w:t>
      </w:r>
      <w:r w:rsidRPr="00F77C6B">
        <w:t>керування</w:t>
      </w:r>
      <w:r w:rsidRPr="00F77C6B">
        <w:rPr>
          <w:spacing w:val="1"/>
        </w:rPr>
        <w:t xml:space="preserve"> </w:t>
      </w:r>
      <w:r w:rsidRPr="00F77C6B">
        <w:t>позикою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частині погашення заборгованості. У Раді керівників банку – міністри фінансів</w:t>
      </w:r>
      <w:r w:rsidRPr="00F77C6B">
        <w:rPr>
          <w:spacing w:val="1"/>
        </w:rPr>
        <w:t xml:space="preserve"> </w:t>
      </w:r>
      <w:r w:rsidRPr="00F77C6B">
        <w:t>країн-учасниць.</w:t>
      </w:r>
    </w:p>
    <w:p w:rsidR="00993447" w:rsidRPr="00F77C6B" w:rsidRDefault="00993447" w:rsidP="00993447">
      <w:pPr>
        <w:pStyle w:val="a3"/>
        <w:ind w:right="130"/>
      </w:pPr>
      <w:r w:rsidRPr="00F77C6B">
        <w:rPr>
          <w:b/>
        </w:rPr>
        <w:t>Комітет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з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економічних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соціальних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питань</w:t>
      </w:r>
      <w:r w:rsidRPr="00F77C6B">
        <w:rPr>
          <w:b/>
          <w:spacing w:val="1"/>
        </w:rPr>
        <w:t xml:space="preserve"> </w:t>
      </w:r>
      <w:r w:rsidRPr="00F77C6B">
        <w:t>заснований</w:t>
      </w:r>
      <w:r w:rsidRPr="00F77C6B">
        <w:rPr>
          <w:spacing w:val="1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Угодою про створення Європейського Економічного Співтовариства у 1957 p.</w:t>
      </w:r>
      <w:r w:rsidRPr="00F77C6B">
        <w:rPr>
          <w:spacing w:val="1"/>
        </w:rPr>
        <w:t xml:space="preserve"> </w:t>
      </w:r>
      <w:r w:rsidRPr="00F77C6B">
        <w:t>для того, щоб представляти інтереси різних економічних та соціальних верств</w:t>
      </w:r>
      <w:r w:rsidRPr="00F77C6B">
        <w:rPr>
          <w:spacing w:val="1"/>
        </w:rPr>
        <w:t xml:space="preserve"> </w:t>
      </w:r>
      <w:r w:rsidRPr="00F77C6B">
        <w:t>населення.</w:t>
      </w:r>
      <w:r w:rsidRPr="00F77C6B">
        <w:rPr>
          <w:spacing w:val="1"/>
        </w:rPr>
        <w:t xml:space="preserve"> </w:t>
      </w:r>
      <w:r w:rsidRPr="00F77C6B">
        <w:t>Штаб-квартира</w:t>
      </w:r>
      <w:r w:rsidRPr="00F77C6B">
        <w:rPr>
          <w:spacing w:val="1"/>
        </w:rPr>
        <w:t xml:space="preserve"> </w:t>
      </w:r>
      <w:r w:rsidRPr="00F77C6B">
        <w:t>Комітету</w:t>
      </w:r>
      <w:r w:rsidRPr="00F77C6B">
        <w:rPr>
          <w:spacing w:val="1"/>
        </w:rPr>
        <w:t xml:space="preserve"> </w:t>
      </w:r>
      <w:r w:rsidRPr="00F77C6B">
        <w:t>знаходиться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Брюсселі.</w:t>
      </w:r>
      <w:r w:rsidRPr="00F77C6B">
        <w:rPr>
          <w:spacing w:val="1"/>
        </w:rPr>
        <w:t xml:space="preserve"> </w:t>
      </w:r>
      <w:r w:rsidRPr="00F77C6B">
        <w:t>Комітет</w:t>
      </w:r>
      <w:r w:rsidRPr="00F77C6B">
        <w:rPr>
          <w:spacing w:val="-67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однаково</w:t>
      </w:r>
      <w:r w:rsidRPr="00F77C6B">
        <w:rPr>
          <w:spacing w:val="1"/>
        </w:rPr>
        <w:t xml:space="preserve"> </w:t>
      </w:r>
      <w:r w:rsidRPr="00F77C6B">
        <w:t>значимих</w:t>
      </w:r>
      <w:r w:rsidRPr="00F77C6B">
        <w:rPr>
          <w:spacing w:val="1"/>
        </w:rPr>
        <w:t xml:space="preserve"> </w:t>
      </w:r>
      <w:r w:rsidRPr="00F77C6B">
        <w:t>груп,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представляють</w:t>
      </w:r>
      <w:r w:rsidRPr="00F77C6B">
        <w:rPr>
          <w:spacing w:val="1"/>
        </w:rPr>
        <w:t xml:space="preserve"> </w:t>
      </w:r>
      <w:r w:rsidRPr="00F77C6B">
        <w:t>інтереси</w:t>
      </w:r>
      <w:r w:rsidRPr="00F77C6B">
        <w:rPr>
          <w:spacing w:val="1"/>
        </w:rPr>
        <w:t xml:space="preserve"> </w:t>
      </w:r>
      <w:r w:rsidRPr="00F77C6B">
        <w:t>працедавців, робітників та представників окремих видів діяльності (таких як</w:t>
      </w:r>
      <w:r w:rsidRPr="00F77C6B">
        <w:rPr>
          <w:spacing w:val="1"/>
        </w:rPr>
        <w:t xml:space="preserve"> </w:t>
      </w:r>
      <w:r w:rsidRPr="00F77C6B">
        <w:t>фермери,</w:t>
      </w:r>
      <w:r w:rsidRPr="00F77C6B">
        <w:rPr>
          <w:spacing w:val="1"/>
        </w:rPr>
        <w:t xml:space="preserve"> </w:t>
      </w:r>
      <w:r w:rsidRPr="00F77C6B">
        <w:t>різні</w:t>
      </w:r>
      <w:r w:rsidRPr="00F77C6B">
        <w:rPr>
          <w:spacing w:val="1"/>
        </w:rPr>
        <w:t xml:space="preserve"> </w:t>
      </w:r>
      <w:r w:rsidRPr="00F77C6B">
        <w:t>професії,</w:t>
      </w:r>
      <w:r w:rsidRPr="00F77C6B">
        <w:rPr>
          <w:spacing w:val="1"/>
        </w:rPr>
        <w:t xml:space="preserve"> </w:t>
      </w:r>
      <w:r w:rsidRPr="00F77C6B">
        <w:t>представники</w:t>
      </w:r>
      <w:r w:rsidRPr="00F77C6B">
        <w:rPr>
          <w:spacing w:val="1"/>
        </w:rPr>
        <w:t xml:space="preserve"> </w:t>
      </w:r>
      <w:r w:rsidRPr="00F77C6B">
        <w:t>споживачів,</w:t>
      </w:r>
      <w:r w:rsidRPr="00F77C6B">
        <w:rPr>
          <w:spacing w:val="1"/>
        </w:rPr>
        <w:t xml:space="preserve"> </w:t>
      </w:r>
      <w:r w:rsidRPr="00F77C6B">
        <w:t>науковців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вчителі,</w:t>
      </w:r>
      <w:r w:rsidRPr="00F77C6B">
        <w:rPr>
          <w:spacing w:val="1"/>
        </w:rPr>
        <w:t xml:space="preserve"> </w:t>
      </w:r>
      <w:r w:rsidRPr="00F77C6B">
        <w:t>кооперативів,</w:t>
      </w:r>
      <w:r w:rsidRPr="00F77C6B">
        <w:rPr>
          <w:spacing w:val="1"/>
        </w:rPr>
        <w:t xml:space="preserve"> </w:t>
      </w:r>
      <w:r w:rsidRPr="00F77C6B">
        <w:t>сім’я,</w:t>
      </w:r>
      <w:r w:rsidRPr="00F77C6B">
        <w:rPr>
          <w:spacing w:val="1"/>
        </w:rPr>
        <w:t xml:space="preserve"> </w:t>
      </w:r>
      <w:r w:rsidRPr="00F77C6B">
        <w:t>рух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захист</w:t>
      </w:r>
      <w:r w:rsidRPr="00F77C6B">
        <w:rPr>
          <w:spacing w:val="1"/>
        </w:rPr>
        <w:t xml:space="preserve"> </w:t>
      </w:r>
      <w:r w:rsidRPr="00F77C6B">
        <w:t>довкілля).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Загальний</w:t>
      </w:r>
      <w:r w:rsidRPr="00F77C6B">
        <w:rPr>
          <w:spacing w:val="1"/>
        </w:rPr>
        <w:t xml:space="preserve"> </w:t>
      </w:r>
      <w:r w:rsidRPr="00F77C6B">
        <w:t>комітет</w:t>
      </w:r>
      <w:r w:rsidRPr="00F77C6B">
        <w:rPr>
          <w:spacing w:val="-67"/>
        </w:rPr>
        <w:t xml:space="preserve"> </w:t>
      </w:r>
      <w:r w:rsidRPr="00F77C6B">
        <w:t>сільськогосподарського співробітництва, Федерація союзів фермерів, Комітет</w:t>
      </w:r>
      <w:r w:rsidRPr="00F77C6B">
        <w:rPr>
          <w:spacing w:val="1"/>
        </w:rPr>
        <w:t xml:space="preserve"> </w:t>
      </w:r>
      <w:r w:rsidRPr="00F77C6B">
        <w:t>постійних представників та ін. Відповідно до Єдиних європейських актів члени</w:t>
      </w:r>
      <w:r w:rsidRPr="00F77C6B">
        <w:rPr>
          <w:spacing w:val="1"/>
        </w:rPr>
        <w:t xml:space="preserve"> </w:t>
      </w:r>
      <w:r w:rsidRPr="00F77C6B">
        <w:t>комітету призначаються на чотири роки за одностайним рішенням Ради, і цей</w:t>
      </w:r>
      <w:r w:rsidRPr="00F77C6B">
        <w:rPr>
          <w:spacing w:val="1"/>
        </w:rPr>
        <w:t xml:space="preserve"> </w:t>
      </w:r>
      <w:r w:rsidRPr="00F77C6B">
        <w:t>термін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бути</w:t>
      </w:r>
      <w:r w:rsidRPr="00F77C6B">
        <w:rPr>
          <w:spacing w:val="1"/>
        </w:rPr>
        <w:t xml:space="preserve"> </w:t>
      </w:r>
      <w:r w:rsidRPr="00F77C6B">
        <w:t>продовжений.</w:t>
      </w:r>
      <w:r w:rsidRPr="00F77C6B">
        <w:rPr>
          <w:spacing w:val="1"/>
        </w:rPr>
        <w:t xml:space="preserve"> </w:t>
      </w:r>
      <w:r w:rsidRPr="00F77C6B">
        <w:t>Консультації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Комітетом</w:t>
      </w:r>
      <w:r w:rsidRPr="00F77C6B">
        <w:rPr>
          <w:spacing w:val="1"/>
        </w:rPr>
        <w:t xml:space="preserve"> </w:t>
      </w:r>
      <w:r w:rsidRPr="00F77C6B">
        <w:t>обов’язкові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підготовці законодавчих актів ЄС у сфері функціонування внутрішнього ринку,</w:t>
      </w:r>
      <w:r w:rsidRPr="00F77C6B">
        <w:rPr>
          <w:spacing w:val="1"/>
        </w:rPr>
        <w:t xml:space="preserve"> </w:t>
      </w:r>
      <w:r w:rsidRPr="00F77C6B">
        <w:t>освіти,</w:t>
      </w:r>
      <w:r w:rsidRPr="00F77C6B">
        <w:rPr>
          <w:spacing w:val="63"/>
        </w:rPr>
        <w:t xml:space="preserve"> </w:t>
      </w:r>
      <w:r w:rsidRPr="00F77C6B">
        <w:t>захисту</w:t>
      </w:r>
      <w:r w:rsidRPr="00F77C6B">
        <w:rPr>
          <w:spacing w:val="59"/>
        </w:rPr>
        <w:t xml:space="preserve"> </w:t>
      </w:r>
      <w:r w:rsidRPr="00F77C6B">
        <w:t>прав</w:t>
      </w:r>
      <w:r w:rsidRPr="00F77C6B">
        <w:rPr>
          <w:spacing w:val="63"/>
        </w:rPr>
        <w:t xml:space="preserve"> </w:t>
      </w:r>
      <w:r w:rsidRPr="00F77C6B">
        <w:t>споживачів,</w:t>
      </w:r>
      <w:r w:rsidRPr="00F77C6B">
        <w:rPr>
          <w:spacing w:val="62"/>
        </w:rPr>
        <w:t xml:space="preserve"> </w:t>
      </w:r>
      <w:r w:rsidRPr="00F77C6B">
        <w:t>захисту</w:t>
      </w:r>
      <w:r w:rsidRPr="00F77C6B">
        <w:rPr>
          <w:spacing w:val="59"/>
        </w:rPr>
        <w:t xml:space="preserve"> </w:t>
      </w:r>
      <w:r w:rsidRPr="00F77C6B">
        <w:t>довкілля,</w:t>
      </w:r>
      <w:r w:rsidRPr="00F77C6B">
        <w:rPr>
          <w:spacing w:val="63"/>
        </w:rPr>
        <w:t xml:space="preserve"> </w:t>
      </w:r>
      <w:r w:rsidRPr="00F77C6B">
        <w:t>розвитку</w:t>
      </w:r>
      <w:r w:rsidRPr="00F77C6B">
        <w:rPr>
          <w:spacing w:val="59"/>
        </w:rPr>
        <w:t xml:space="preserve"> </w:t>
      </w:r>
      <w:r w:rsidRPr="00F77C6B">
        <w:t>регіонів</w:t>
      </w:r>
      <w:r w:rsidRPr="00F77C6B">
        <w:rPr>
          <w:spacing w:val="63"/>
        </w:rPr>
        <w:t xml:space="preserve"> </w:t>
      </w:r>
      <w:r w:rsidRPr="00F77C6B">
        <w:t>та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2" w:firstLine="0"/>
      </w:pPr>
      <w:r w:rsidRPr="00F77C6B">
        <w:lastRenderedPageBreak/>
        <w:t>вирішення соціальних питань. Крім того, Комітет може давати свої висновки і з</w:t>
      </w:r>
      <w:r w:rsidRPr="00F77C6B">
        <w:rPr>
          <w:spacing w:val="-67"/>
        </w:rPr>
        <w:t xml:space="preserve"> </w:t>
      </w:r>
      <w:r w:rsidRPr="00F77C6B">
        <w:t>власної ініціативи. Після того, як Амстердамська угода набула чинності, було</w:t>
      </w:r>
      <w:r w:rsidRPr="00F77C6B">
        <w:rPr>
          <w:spacing w:val="1"/>
        </w:rPr>
        <w:t xml:space="preserve"> </w:t>
      </w:r>
      <w:r w:rsidRPr="00F77C6B">
        <w:t>розширено коло питань, з яких комітет надає консультації: це нова політика</w:t>
      </w:r>
      <w:r w:rsidRPr="00F77C6B">
        <w:rPr>
          <w:spacing w:val="1"/>
        </w:rPr>
        <w:t xml:space="preserve"> </w:t>
      </w:r>
      <w:r w:rsidRPr="00F77C6B">
        <w:t>зайнятості, нове законодавство у соціальній сфері, державна система охорони</w:t>
      </w:r>
      <w:r w:rsidRPr="00F77C6B">
        <w:rPr>
          <w:spacing w:val="1"/>
        </w:rPr>
        <w:t xml:space="preserve"> </w:t>
      </w:r>
      <w:r w:rsidRPr="00F77C6B">
        <w:t>здоров’я та рівні можливості для всіх. За консультаціями до Комітету може</w:t>
      </w:r>
      <w:r w:rsidRPr="00F77C6B">
        <w:rPr>
          <w:spacing w:val="1"/>
        </w:rPr>
        <w:t xml:space="preserve"> </w:t>
      </w:r>
      <w:r w:rsidRPr="00F77C6B">
        <w:t>звертатися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Парламент.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міністрів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випадку</w:t>
      </w:r>
      <w:r w:rsidRPr="00F77C6B">
        <w:rPr>
          <w:spacing w:val="1"/>
        </w:rPr>
        <w:t xml:space="preserve"> </w:t>
      </w:r>
      <w:r w:rsidRPr="00F77C6B">
        <w:t>розбіжності пропозицій зобов’язані заслухати</w:t>
      </w:r>
      <w:r w:rsidRPr="00F77C6B">
        <w:rPr>
          <w:spacing w:val="-1"/>
        </w:rPr>
        <w:t xml:space="preserve"> </w:t>
      </w:r>
      <w:r w:rsidRPr="00F77C6B">
        <w:t>Комітет.</w:t>
      </w:r>
    </w:p>
    <w:p w:rsidR="00993447" w:rsidRPr="00F77C6B" w:rsidRDefault="00993447" w:rsidP="00993447">
      <w:pPr>
        <w:pStyle w:val="a3"/>
        <w:spacing w:before="3"/>
        <w:ind w:right="134"/>
      </w:pPr>
      <w:r w:rsidRPr="00F77C6B">
        <w:rPr>
          <w:b/>
        </w:rPr>
        <w:t>Комітет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регіонів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консультативний</w:t>
      </w:r>
      <w:r w:rsidRPr="00F77C6B">
        <w:rPr>
          <w:spacing w:val="1"/>
        </w:rPr>
        <w:t xml:space="preserve"> </w:t>
      </w:r>
      <w:r w:rsidRPr="00F77C6B">
        <w:t>орган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Комісії,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розробляє висновки із всіх питань, що торкаються інтересів регіонів. Комітет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представників</w:t>
      </w:r>
      <w:r w:rsidRPr="00F77C6B">
        <w:rPr>
          <w:spacing w:val="1"/>
        </w:rPr>
        <w:t xml:space="preserve"> </w:t>
      </w:r>
      <w:r w:rsidRPr="00F77C6B">
        <w:t>регіональних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органів,</w:t>
      </w:r>
      <w:r w:rsidRPr="00F77C6B">
        <w:rPr>
          <w:spacing w:val="1"/>
        </w:rPr>
        <w:t xml:space="preserve"> </w:t>
      </w:r>
      <w:r w:rsidRPr="00F77C6B">
        <w:t>повністю</w:t>
      </w:r>
      <w:r w:rsidRPr="00F77C6B">
        <w:rPr>
          <w:spacing w:val="1"/>
        </w:rPr>
        <w:t xml:space="preserve"> </w:t>
      </w:r>
      <w:r w:rsidRPr="00F77C6B">
        <w:t>незалежних у</w:t>
      </w:r>
      <w:r w:rsidRPr="00F77C6B">
        <w:rPr>
          <w:spacing w:val="-5"/>
        </w:rPr>
        <w:t xml:space="preserve"> </w:t>
      </w:r>
      <w:r w:rsidRPr="00F77C6B">
        <w:t>виконанні</w:t>
      </w:r>
      <w:r w:rsidRPr="00F77C6B">
        <w:rPr>
          <w:spacing w:val="1"/>
        </w:rPr>
        <w:t xml:space="preserve"> </w:t>
      </w:r>
      <w:r w:rsidRPr="00F77C6B">
        <w:t>своїх</w:t>
      </w:r>
      <w:r w:rsidRPr="00F77C6B">
        <w:rPr>
          <w:spacing w:val="1"/>
        </w:rPr>
        <w:t xml:space="preserve"> </w:t>
      </w:r>
      <w:r w:rsidRPr="00F77C6B">
        <w:t>обов’язків.</w:t>
      </w:r>
    </w:p>
    <w:p w:rsidR="00993447" w:rsidRPr="00F77C6B" w:rsidRDefault="00993447" w:rsidP="00993447">
      <w:pPr>
        <w:pStyle w:val="a3"/>
        <w:spacing w:line="321" w:lineRule="exact"/>
        <w:ind w:left="841" w:firstLine="0"/>
      </w:pPr>
      <w:r w:rsidRPr="00F77C6B">
        <w:t>До внутрішніх установ</w:t>
      </w:r>
      <w:r w:rsidRPr="00F77C6B">
        <w:rPr>
          <w:spacing w:val="-3"/>
        </w:rPr>
        <w:t xml:space="preserve"> </w:t>
      </w:r>
      <w:r w:rsidRPr="00F77C6B">
        <w:t>ЄС</w:t>
      </w:r>
      <w:r w:rsidRPr="00F77C6B">
        <w:rPr>
          <w:spacing w:val="-5"/>
        </w:rPr>
        <w:t xml:space="preserve"> </w:t>
      </w:r>
      <w:r w:rsidRPr="00F77C6B">
        <w:t>належать</w:t>
      </w:r>
      <w:r w:rsidRPr="00F77C6B">
        <w:rPr>
          <w:spacing w:val="-3"/>
        </w:rPr>
        <w:t xml:space="preserve"> </w:t>
      </w:r>
      <w:r w:rsidRPr="00F77C6B">
        <w:t>ще</w:t>
      </w:r>
      <w:r w:rsidRPr="00F77C6B">
        <w:rPr>
          <w:spacing w:val="-4"/>
        </w:rPr>
        <w:t xml:space="preserve"> </w:t>
      </w:r>
      <w:r w:rsidRPr="00F77C6B">
        <w:t>декілька.</w:t>
      </w:r>
    </w:p>
    <w:p w:rsidR="00993447" w:rsidRPr="00F77C6B" w:rsidRDefault="00993447" w:rsidP="00993447">
      <w:pPr>
        <w:pStyle w:val="a3"/>
        <w:ind w:right="135"/>
      </w:pPr>
      <w:r w:rsidRPr="00F77C6B">
        <w:rPr>
          <w:b/>
        </w:rPr>
        <w:t>Відділ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офіційних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публікацій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ЄС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організація</w:t>
      </w:r>
      <w:r w:rsidRPr="00F77C6B">
        <w:rPr>
          <w:spacing w:val="1"/>
        </w:rPr>
        <w:t xml:space="preserve"> </w:t>
      </w:r>
      <w:r w:rsidRPr="00F77C6B">
        <w:t>публікації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розповсюдження документів, книг й інших матеріалів, підготовлюваних на всіх</w:t>
      </w:r>
      <w:r w:rsidRPr="00F77C6B">
        <w:rPr>
          <w:spacing w:val="1"/>
        </w:rPr>
        <w:t xml:space="preserve"> </w:t>
      </w:r>
      <w:r w:rsidRPr="00F77C6B">
        <w:t>офіційних мовах</w:t>
      </w:r>
      <w:r w:rsidRPr="00F77C6B">
        <w:rPr>
          <w:spacing w:val="1"/>
        </w:rPr>
        <w:t xml:space="preserve"> </w:t>
      </w:r>
      <w:r w:rsidRPr="00F77C6B">
        <w:t>Союзу</w:t>
      </w:r>
      <w:r w:rsidRPr="00F77C6B">
        <w:rPr>
          <w:spacing w:val="-5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підрозділах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-4"/>
        </w:rPr>
        <w:t xml:space="preserve"> </w:t>
      </w:r>
      <w:r w:rsidRPr="00F77C6B">
        <w:t>інститутах</w:t>
      </w:r>
      <w:r w:rsidRPr="00F77C6B">
        <w:rPr>
          <w:spacing w:val="1"/>
        </w:rPr>
        <w:t xml:space="preserve"> </w:t>
      </w:r>
      <w:r w:rsidRPr="00F77C6B">
        <w:t>ЄС.</w:t>
      </w:r>
    </w:p>
    <w:p w:rsidR="00993447" w:rsidRPr="00F77C6B" w:rsidRDefault="00993447" w:rsidP="00993447">
      <w:pPr>
        <w:pStyle w:val="a3"/>
        <w:spacing w:before="1"/>
        <w:ind w:right="134"/>
      </w:pPr>
      <w:r w:rsidRPr="00F77C6B">
        <w:t>Відділ підбора кадрів для ЄС має сайт, де публікується список вакансій</w:t>
      </w:r>
      <w:r w:rsidRPr="00F77C6B">
        <w:rPr>
          <w:spacing w:val="1"/>
        </w:rPr>
        <w:t xml:space="preserve"> </w:t>
      </w:r>
      <w:r w:rsidRPr="00F77C6B">
        <w:t>для різних структур ЄС, на які може претендувати будь-який громадянин ЄС.</w:t>
      </w:r>
      <w:r w:rsidRPr="00F77C6B">
        <w:rPr>
          <w:spacing w:val="1"/>
        </w:rPr>
        <w:t xml:space="preserve"> </w:t>
      </w:r>
      <w:r w:rsidRPr="00F77C6B">
        <w:t>Кар'єру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структурі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зробити</w:t>
      </w:r>
      <w:r w:rsidRPr="00F77C6B">
        <w:rPr>
          <w:spacing w:val="1"/>
        </w:rPr>
        <w:t xml:space="preserve"> </w:t>
      </w:r>
      <w:r w:rsidRPr="00F77C6B">
        <w:t>кожний,</w:t>
      </w:r>
      <w:r w:rsidRPr="00F77C6B">
        <w:rPr>
          <w:spacing w:val="1"/>
        </w:rPr>
        <w:t xml:space="preserve"> </w:t>
      </w:r>
      <w:r w:rsidRPr="00F77C6B">
        <w:t>хто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бажання,</w:t>
      </w:r>
      <w:r w:rsidRPr="00F77C6B">
        <w:rPr>
          <w:spacing w:val="1"/>
        </w:rPr>
        <w:t xml:space="preserve"> </w:t>
      </w:r>
      <w:r w:rsidRPr="00F77C6B">
        <w:t>уміння</w:t>
      </w:r>
      <w:r w:rsidRPr="00F77C6B">
        <w:rPr>
          <w:spacing w:val="1"/>
        </w:rPr>
        <w:t xml:space="preserve"> </w:t>
      </w:r>
      <w:r w:rsidRPr="00F77C6B">
        <w:t>неординарно</w:t>
      </w:r>
      <w:r w:rsidRPr="00F77C6B">
        <w:rPr>
          <w:spacing w:val="-3"/>
        </w:rPr>
        <w:t xml:space="preserve"> </w:t>
      </w:r>
      <w:r w:rsidRPr="00F77C6B">
        <w:t>й</w:t>
      </w:r>
      <w:r w:rsidRPr="00F77C6B">
        <w:rPr>
          <w:spacing w:val="-3"/>
        </w:rPr>
        <w:t xml:space="preserve"> </w:t>
      </w:r>
      <w:r w:rsidRPr="00F77C6B">
        <w:t>глобально</w:t>
      </w:r>
      <w:r w:rsidRPr="00F77C6B">
        <w:rPr>
          <w:spacing w:val="-2"/>
        </w:rPr>
        <w:t xml:space="preserve"> </w:t>
      </w:r>
      <w:r w:rsidRPr="00F77C6B">
        <w:t>мислити,</w:t>
      </w:r>
      <w:r w:rsidRPr="00F77C6B">
        <w:rPr>
          <w:spacing w:val="-4"/>
        </w:rPr>
        <w:t xml:space="preserve"> </w:t>
      </w:r>
      <w:r w:rsidRPr="00F77C6B">
        <w:t>знання</w:t>
      </w:r>
      <w:r w:rsidRPr="00F77C6B">
        <w:rPr>
          <w:spacing w:val="-3"/>
        </w:rPr>
        <w:t xml:space="preserve"> </w:t>
      </w:r>
      <w:r w:rsidRPr="00F77C6B">
        <w:t>як</w:t>
      </w:r>
      <w:r w:rsidRPr="00F77C6B">
        <w:rPr>
          <w:spacing w:val="-3"/>
        </w:rPr>
        <w:t xml:space="preserve"> </w:t>
      </w:r>
      <w:r w:rsidRPr="00F77C6B">
        <w:t>мінімум</w:t>
      </w:r>
      <w:r w:rsidRPr="00F77C6B">
        <w:rPr>
          <w:spacing w:val="-3"/>
        </w:rPr>
        <w:t xml:space="preserve"> </w:t>
      </w:r>
      <w:r w:rsidRPr="00F77C6B">
        <w:t>трьох</w:t>
      </w:r>
      <w:r w:rsidRPr="00F77C6B">
        <w:rPr>
          <w:spacing w:val="-4"/>
        </w:rPr>
        <w:t xml:space="preserve"> </w:t>
      </w:r>
      <w:r w:rsidRPr="00F77C6B">
        <w:t>європейських</w:t>
      </w:r>
      <w:r w:rsidRPr="00F77C6B">
        <w:rPr>
          <w:spacing w:val="-3"/>
        </w:rPr>
        <w:t xml:space="preserve"> </w:t>
      </w:r>
      <w:r w:rsidRPr="00F77C6B">
        <w:t>мов.</w:t>
      </w:r>
    </w:p>
    <w:p w:rsidR="00993447" w:rsidRPr="00F77C6B" w:rsidRDefault="00993447" w:rsidP="00993447">
      <w:pPr>
        <w:pStyle w:val="a3"/>
        <w:ind w:right="135"/>
      </w:pPr>
      <w:r w:rsidRPr="00F77C6B">
        <w:t>В структуру Європейського Союзу входять також 15 децентралізованих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агентства:</w:t>
      </w:r>
      <w:r w:rsidRPr="00F77C6B">
        <w:rPr>
          <w:spacing w:val="1"/>
        </w:rPr>
        <w:t xml:space="preserve"> </w:t>
      </w:r>
      <w:r w:rsidRPr="00F77C6B">
        <w:t>Підтримка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суспільних</w:t>
      </w:r>
      <w:r w:rsidRPr="00F77C6B">
        <w:rPr>
          <w:spacing w:val="1"/>
        </w:rPr>
        <w:t xml:space="preserve"> </w:t>
      </w:r>
      <w:r w:rsidRPr="00F77C6B">
        <w:t>підприємств,</w:t>
      </w:r>
      <w:r w:rsidRPr="00F77C6B">
        <w:rPr>
          <w:spacing w:val="-67"/>
        </w:rPr>
        <w:t xml:space="preserve"> </w:t>
      </w:r>
      <w:r w:rsidRPr="00F77C6B">
        <w:t>Професійна підготовка й трудове навчання, Гармонізація внутрішнього ринку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(торговельні</w:t>
      </w:r>
      <w:r w:rsidRPr="00F77C6B">
        <w:rPr>
          <w:spacing w:val="1"/>
        </w:rPr>
        <w:t xml:space="preserve"> </w:t>
      </w:r>
      <w:r w:rsidRPr="00F77C6B">
        <w:t>марки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промисловий</w:t>
      </w:r>
      <w:r w:rsidRPr="00F77C6B">
        <w:rPr>
          <w:spacing w:val="1"/>
        </w:rPr>
        <w:t xml:space="preserve"> </w:t>
      </w:r>
      <w:r w:rsidRPr="00F77C6B">
        <w:t>дизайн).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лікарськими</w:t>
      </w:r>
      <w:r w:rsidRPr="00F77C6B">
        <w:rPr>
          <w:spacing w:val="1"/>
        </w:rPr>
        <w:t xml:space="preserve"> </w:t>
      </w:r>
      <w:r w:rsidRPr="00F77C6B">
        <w:t>препаратами,</w:t>
      </w:r>
      <w:r w:rsidRPr="00F77C6B">
        <w:rPr>
          <w:spacing w:val="1"/>
        </w:rPr>
        <w:t xml:space="preserve"> </w:t>
      </w:r>
      <w:r w:rsidRPr="00F77C6B">
        <w:t>використовуваними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медицині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ветеринарії.</w:t>
      </w:r>
      <w:r w:rsidRPr="00F77C6B">
        <w:rPr>
          <w:spacing w:val="71"/>
        </w:rPr>
        <w:t xml:space="preserve"> </w:t>
      </w:r>
      <w:r w:rsidRPr="00F77C6B">
        <w:t>Моніторинг</w:t>
      </w:r>
      <w:r w:rsidRPr="00F77C6B">
        <w:rPr>
          <w:spacing w:val="1"/>
        </w:rPr>
        <w:t xml:space="preserve"> </w:t>
      </w:r>
      <w:r w:rsidRPr="00F77C6B">
        <w:t>проявів</w:t>
      </w:r>
      <w:r w:rsidRPr="00F77C6B">
        <w:rPr>
          <w:spacing w:val="-3"/>
        </w:rPr>
        <w:t xml:space="preserve"> </w:t>
      </w:r>
      <w:r w:rsidRPr="00F77C6B">
        <w:t>расизму</w:t>
      </w:r>
      <w:r w:rsidRPr="00F77C6B">
        <w:rPr>
          <w:spacing w:val="-5"/>
        </w:rPr>
        <w:t xml:space="preserve"> </w:t>
      </w:r>
      <w:r w:rsidRPr="00F77C6B">
        <w:t>й ксенофобії</w:t>
      </w:r>
      <w:r w:rsidRPr="00F77C6B">
        <w:rPr>
          <w:spacing w:val="1"/>
        </w:rPr>
        <w:t xml:space="preserve"> </w:t>
      </w:r>
      <w:r w:rsidRPr="00F77C6B">
        <w:t>та ін.</w:t>
      </w:r>
    </w:p>
    <w:p w:rsidR="00993447" w:rsidRPr="00F77C6B" w:rsidRDefault="00993447" w:rsidP="00993447">
      <w:pPr>
        <w:pStyle w:val="a3"/>
        <w:ind w:right="140"/>
      </w:pPr>
      <w:r w:rsidRPr="00F77C6B">
        <w:t>Крім того, список децентралізованих структур ЄС доповнюють структури</w:t>
      </w:r>
      <w:r w:rsidRPr="00F77C6B">
        <w:rPr>
          <w:spacing w:val="-67"/>
        </w:rPr>
        <w:t xml:space="preserve"> </w:t>
      </w:r>
      <w:r w:rsidRPr="00F77C6B">
        <w:t>єдиної</w:t>
      </w:r>
      <w:r w:rsidRPr="00F77C6B">
        <w:rPr>
          <w:spacing w:val="1"/>
        </w:rPr>
        <w:t xml:space="preserve"> </w:t>
      </w:r>
      <w:r w:rsidRPr="00F77C6B">
        <w:t>зовнішньої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безпеки:</w:t>
      </w:r>
      <w:r w:rsidRPr="00F77C6B">
        <w:rPr>
          <w:spacing w:val="1"/>
        </w:rPr>
        <w:t xml:space="preserve"> </w:t>
      </w:r>
      <w:r w:rsidRPr="00F77C6B">
        <w:t>Європейський</w:t>
      </w:r>
      <w:r w:rsidRPr="00F77C6B">
        <w:rPr>
          <w:spacing w:val="1"/>
        </w:rPr>
        <w:t xml:space="preserve"> </w:t>
      </w:r>
      <w:r w:rsidRPr="00F77C6B">
        <w:t>інститут</w:t>
      </w:r>
      <w:r w:rsidRPr="00F77C6B">
        <w:rPr>
          <w:spacing w:val="1"/>
        </w:rPr>
        <w:t xml:space="preserve"> </w:t>
      </w:r>
      <w:r w:rsidRPr="00F77C6B">
        <w:t>дослідження</w:t>
      </w:r>
      <w:r w:rsidRPr="00F77C6B">
        <w:rPr>
          <w:spacing w:val="1"/>
        </w:rPr>
        <w:t xml:space="preserve"> </w:t>
      </w:r>
      <w:r w:rsidRPr="00F77C6B">
        <w:t>проблем</w:t>
      </w:r>
      <w:r w:rsidRPr="00F77C6B">
        <w:rPr>
          <w:spacing w:val="-1"/>
        </w:rPr>
        <w:t xml:space="preserve"> </w:t>
      </w:r>
      <w:r w:rsidRPr="00F77C6B">
        <w:t>безпеки</w:t>
      </w:r>
      <w:r w:rsidRPr="00F77C6B">
        <w:rPr>
          <w:spacing w:val="-1"/>
        </w:rPr>
        <w:t xml:space="preserve"> </w:t>
      </w:r>
      <w:r w:rsidRPr="00F77C6B">
        <w:t>й</w:t>
      </w:r>
      <w:r w:rsidRPr="00F77C6B">
        <w:rPr>
          <w:spacing w:val="-3"/>
        </w:rPr>
        <w:t xml:space="preserve"> </w:t>
      </w:r>
      <w:r w:rsidRPr="00F77C6B">
        <w:t>Супутниковий</w:t>
      </w:r>
      <w:r w:rsidRPr="00F77C6B">
        <w:rPr>
          <w:spacing w:val="-4"/>
        </w:rPr>
        <w:t xml:space="preserve"> </w:t>
      </w:r>
      <w:r w:rsidRPr="00F77C6B">
        <w:t>центр</w:t>
      </w:r>
      <w:r w:rsidRPr="00F77C6B">
        <w:rPr>
          <w:spacing w:val="1"/>
        </w:rPr>
        <w:t xml:space="preserve"> </w:t>
      </w:r>
      <w:r w:rsidRPr="00F77C6B">
        <w:t>Європейського Союзу.</w:t>
      </w:r>
    </w:p>
    <w:p w:rsidR="00993447" w:rsidRPr="00F77C6B" w:rsidRDefault="00993447" w:rsidP="00993447">
      <w:pPr>
        <w:pStyle w:val="a3"/>
        <w:ind w:right="128"/>
      </w:pPr>
      <w:r w:rsidRPr="00F77C6B">
        <w:rPr>
          <w:b/>
        </w:rPr>
        <w:t>Європол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(Європейська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поліція).</w:t>
      </w:r>
      <w:r w:rsidRPr="00F77C6B">
        <w:rPr>
          <w:b/>
          <w:spacing w:val="1"/>
        </w:rPr>
        <w:t xml:space="preserve"> </w:t>
      </w:r>
      <w:r w:rsidRPr="00F77C6B">
        <w:t>Конвенцію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створення</w:t>
      </w:r>
      <w:r w:rsidRPr="00F77C6B">
        <w:rPr>
          <w:spacing w:val="1"/>
        </w:rPr>
        <w:t xml:space="preserve"> </w:t>
      </w:r>
      <w:r w:rsidRPr="00F77C6B">
        <w:t>Європолу</w:t>
      </w:r>
      <w:r w:rsidRPr="00F77C6B">
        <w:rPr>
          <w:spacing w:val="-67"/>
        </w:rPr>
        <w:t xml:space="preserve"> </w:t>
      </w:r>
      <w:r w:rsidRPr="00F77C6B">
        <w:t>було підписано в липні 1995 p.; вона набрала чинності 1 жовтня 1998 р. Аби</w:t>
      </w:r>
      <w:r w:rsidRPr="00F77C6B">
        <w:rPr>
          <w:spacing w:val="1"/>
        </w:rPr>
        <w:t xml:space="preserve"> </w:t>
      </w:r>
      <w:r w:rsidRPr="00F77C6B">
        <w:t>співпраця поліції, як визначено в Розділі VI Угоди про Європейський Союз,</w:t>
      </w:r>
      <w:r w:rsidRPr="00F77C6B">
        <w:rPr>
          <w:spacing w:val="1"/>
        </w:rPr>
        <w:t xml:space="preserve"> </w:t>
      </w:r>
      <w:r w:rsidRPr="00F77C6B">
        <w:t>швидше</w:t>
      </w:r>
      <w:r w:rsidRPr="00F77C6B">
        <w:rPr>
          <w:spacing w:val="1"/>
        </w:rPr>
        <w:t xml:space="preserve"> </w:t>
      </w:r>
      <w:r w:rsidRPr="00F77C6B">
        <w:t>набула</w:t>
      </w:r>
      <w:r w:rsidRPr="00F77C6B">
        <w:rPr>
          <w:spacing w:val="1"/>
        </w:rPr>
        <w:t xml:space="preserve"> </w:t>
      </w:r>
      <w:r w:rsidRPr="00F77C6B">
        <w:t>практичної</w:t>
      </w:r>
      <w:r w:rsidRPr="00F77C6B">
        <w:rPr>
          <w:spacing w:val="1"/>
        </w:rPr>
        <w:t xml:space="preserve"> </w:t>
      </w:r>
      <w:r w:rsidRPr="00F77C6B">
        <w:t>форми,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1995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було</w:t>
      </w:r>
      <w:r w:rsidRPr="00F77C6B">
        <w:rPr>
          <w:spacing w:val="1"/>
        </w:rPr>
        <w:t xml:space="preserve"> </w:t>
      </w:r>
      <w:r w:rsidRPr="00F77C6B">
        <w:t>створено</w:t>
      </w:r>
      <w:r w:rsidRPr="00F77C6B">
        <w:rPr>
          <w:spacing w:val="1"/>
        </w:rPr>
        <w:t xml:space="preserve"> </w:t>
      </w:r>
      <w:r w:rsidRPr="00F77C6B">
        <w:t>тимчасове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Європолу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боротьби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наркотиками.</w:t>
      </w:r>
      <w:r w:rsidRPr="00F77C6B">
        <w:rPr>
          <w:spacing w:val="1"/>
        </w:rPr>
        <w:t xml:space="preserve"> </w:t>
      </w:r>
      <w:r w:rsidRPr="00F77C6B">
        <w:t>Першочерговим</w:t>
      </w:r>
      <w:r w:rsidRPr="00F77C6B">
        <w:rPr>
          <w:spacing w:val="1"/>
        </w:rPr>
        <w:t xml:space="preserve"> </w:t>
      </w:r>
      <w:r w:rsidRPr="00F77C6B">
        <w:t>завданням</w:t>
      </w:r>
      <w:r w:rsidRPr="00F77C6B">
        <w:rPr>
          <w:spacing w:val="-67"/>
        </w:rPr>
        <w:t xml:space="preserve"> </w:t>
      </w:r>
      <w:r w:rsidRPr="00F77C6B">
        <w:t>цього управління стала боротьба з торгівлею наркотиками та пов’язаним з нею</w:t>
      </w:r>
      <w:r w:rsidRPr="00F77C6B">
        <w:rPr>
          <w:spacing w:val="1"/>
        </w:rPr>
        <w:t xml:space="preserve"> </w:t>
      </w:r>
      <w:r w:rsidRPr="00F77C6B">
        <w:t>відмиванням грошей. Пізніше до кола його функціональних обов’язків увійшли</w:t>
      </w:r>
      <w:r w:rsidRPr="00F77C6B">
        <w:rPr>
          <w:spacing w:val="1"/>
        </w:rPr>
        <w:t xml:space="preserve"> </w:t>
      </w:r>
      <w:r w:rsidRPr="00F77C6B">
        <w:t>також боротьба з контрабандою радіоактивних речовин і ядерного палива, з</w:t>
      </w:r>
      <w:r w:rsidRPr="00F77C6B">
        <w:rPr>
          <w:spacing w:val="1"/>
        </w:rPr>
        <w:t xml:space="preserve"> </w:t>
      </w:r>
      <w:r w:rsidRPr="00F77C6B">
        <w:t>нелегальною</w:t>
      </w:r>
      <w:r w:rsidRPr="00F77C6B">
        <w:rPr>
          <w:spacing w:val="1"/>
        </w:rPr>
        <w:t xml:space="preserve"> </w:t>
      </w:r>
      <w:r w:rsidRPr="00F77C6B">
        <w:t>імміграцією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контрабандою</w:t>
      </w:r>
      <w:r w:rsidRPr="00F77C6B">
        <w:rPr>
          <w:spacing w:val="1"/>
        </w:rPr>
        <w:t xml:space="preserve"> </w:t>
      </w:r>
      <w:r w:rsidRPr="00F77C6B">
        <w:t>автомобілів,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виявлення</w:t>
      </w:r>
      <w:r w:rsidRPr="00F77C6B">
        <w:rPr>
          <w:spacing w:val="1"/>
        </w:rPr>
        <w:t xml:space="preserve"> </w:t>
      </w:r>
      <w:r w:rsidRPr="00F77C6B">
        <w:t>шляхів відмивання грошей від усіх цих видів кримінального бізнесу. Боротьба</w:t>
      </w:r>
      <w:r w:rsidRPr="00F77C6B">
        <w:rPr>
          <w:spacing w:val="1"/>
        </w:rPr>
        <w:t xml:space="preserve"> </w:t>
      </w:r>
      <w:r w:rsidRPr="00F77C6B">
        <w:t>проти торгівлі людьми також увійшла до повноважень управління. Європол,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перебрав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себе</w:t>
      </w:r>
      <w:r w:rsidRPr="00F77C6B">
        <w:rPr>
          <w:spacing w:val="1"/>
        </w:rPr>
        <w:t xml:space="preserve"> </w:t>
      </w:r>
      <w:r w:rsidRPr="00F77C6B">
        <w:t>обов’язки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управління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боротьби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наркотиками,</w:t>
      </w:r>
      <w:r w:rsidRPr="00F77C6B">
        <w:rPr>
          <w:spacing w:val="1"/>
        </w:rPr>
        <w:t xml:space="preserve"> </w:t>
      </w:r>
      <w:r w:rsidRPr="00F77C6B">
        <w:t>почав</w:t>
      </w:r>
      <w:r w:rsidRPr="00F77C6B">
        <w:rPr>
          <w:spacing w:val="1"/>
        </w:rPr>
        <w:t xml:space="preserve"> </w:t>
      </w:r>
      <w:r w:rsidRPr="00F77C6B">
        <w:t>діяти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липня</w:t>
      </w:r>
      <w:r w:rsidRPr="00F77C6B">
        <w:rPr>
          <w:spacing w:val="1"/>
        </w:rPr>
        <w:t xml:space="preserve"> </w:t>
      </w:r>
      <w:r w:rsidRPr="00F77C6B">
        <w:t>1999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базується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Гаазі.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повноваження поширюються також на боротьбу з тероризмом та підробкою</w:t>
      </w:r>
      <w:r w:rsidRPr="00F77C6B">
        <w:rPr>
          <w:spacing w:val="1"/>
        </w:rPr>
        <w:t xml:space="preserve"> </w:t>
      </w:r>
      <w:r w:rsidRPr="00F77C6B">
        <w:t>грошей.</w:t>
      </w:r>
      <w:r w:rsidRPr="00F77C6B">
        <w:rPr>
          <w:spacing w:val="1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Амстердамською</w:t>
      </w:r>
      <w:r w:rsidRPr="00F77C6B">
        <w:rPr>
          <w:spacing w:val="1"/>
        </w:rPr>
        <w:t xml:space="preserve"> </w:t>
      </w:r>
      <w:r w:rsidRPr="00F77C6B">
        <w:t>угодою</w:t>
      </w:r>
      <w:r w:rsidRPr="00F77C6B">
        <w:rPr>
          <w:spacing w:val="1"/>
        </w:rPr>
        <w:t xml:space="preserve"> </w:t>
      </w:r>
      <w:r w:rsidRPr="00F77C6B">
        <w:t>Європол</w:t>
      </w:r>
      <w:r w:rsidRPr="00F77C6B">
        <w:rPr>
          <w:spacing w:val="1"/>
        </w:rPr>
        <w:t xml:space="preserve"> </w:t>
      </w:r>
      <w:r w:rsidRPr="00F77C6B">
        <w:t>виконує</w:t>
      </w:r>
      <w:r w:rsidRPr="00F77C6B">
        <w:rPr>
          <w:spacing w:val="1"/>
        </w:rPr>
        <w:t xml:space="preserve"> </w:t>
      </w:r>
      <w:r w:rsidRPr="00F77C6B">
        <w:t>низку</w:t>
      </w:r>
      <w:r w:rsidRPr="00F77C6B">
        <w:rPr>
          <w:spacing w:val="1"/>
        </w:rPr>
        <w:t xml:space="preserve"> </w:t>
      </w:r>
      <w:r w:rsidRPr="00F77C6B">
        <w:t>різних</w:t>
      </w:r>
      <w:r w:rsidRPr="00F77C6B">
        <w:rPr>
          <w:spacing w:val="1"/>
        </w:rPr>
        <w:t xml:space="preserve"> </w:t>
      </w:r>
      <w:r w:rsidRPr="00F77C6B">
        <w:t>завдань:</w:t>
      </w:r>
      <w:r w:rsidRPr="00F77C6B">
        <w:rPr>
          <w:spacing w:val="31"/>
        </w:rPr>
        <w:t xml:space="preserve"> </w:t>
      </w:r>
      <w:r w:rsidRPr="00F77C6B">
        <w:t>координація</w:t>
      </w:r>
      <w:r w:rsidRPr="00F77C6B">
        <w:rPr>
          <w:spacing w:val="29"/>
        </w:rPr>
        <w:t xml:space="preserve"> </w:t>
      </w:r>
      <w:r w:rsidRPr="00F77C6B">
        <w:t>розслідувань,</w:t>
      </w:r>
      <w:r w:rsidRPr="00F77C6B">
        <w:rPr>
          <w:spacing w:val="30"/>
        </w:rPr>
        <w:t xml:space="preserve"> </w:t>
      </w:r>
      <w:r w:rsidRPr="00F77C6B">
        <w:t>які</w:t>
      </w:r>
      <w:r w:rsidRPr="00F77C6B">
        <w:rPr>
          <w:spacing w:val="32"/>
        </w:rPr>
        <w:t xml:space="preserve"> </w:t>
      </w:r>
      <w:r w:rsidRPr="00F77C6B">
        <w:t>проводять</w:t>
      </w:r>
      <w:r w:rsidRPr="00F77C6B">
        <w:rPr>
          <w:spacing w:val="30"/>
        </w:rPr>
        <w:t xml:space="preserve"> </w:t>
      </w:r>
      <w:r w:rsidRPr="00F77C6B">
        <w:t>відповідні</w:t>
      </w:r>
      <w:r w:rsidRPr="00F77C6B">
        <w:rPr>
          <w:spacing w:val="29"/>
        </w:rPr>
        <w:t xml:space="preserve"> </w:t>
      </w:r>
      <w:r w:rsidRPr="00F77C6B">
        <w:t>органи</w:t>
      </w:r>
      <w:r w:rsidRPr="00F77C6B">
        <w:rPr>
          <w:spacing w:val="38"/>
        </w:rPr>
        <w:t xml:space="preserve"> </w:t>
      </w:r>
      <w:r w:rsidRPr="00F77C6B">
        <w:t>країн-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0" w:firstLine="0"/>
      </w:pPr>
      <w:r w:rsidRPr="00F77C6B">
        <w:lastRenderedPageBreak/>
        <w:t>членів,</w:t>
      </w:r>
      <w:r w:rsidRPr="00F77C6B">
        <w:rPr>
          <w:spacing w:val="1"/>
        </w:rPr>
        <w:t xml:space="preserve"> </w:t>
      </w:r>
      <w:r w:rsidRPr="00F77C6B">
        <w:t>проведення</w:t>
      </w:r>
      <w:r w:rsidRPr="00F77C6B">
        <w:rPr>
          <w:spacing w:val="1"/>
        </w:rPr>
        <w:t xml:space="preserve"> </w:t>
      </w:r>
      <w:r w:rsidRPr="00F77C6B">
        <w:t>спеціалізованих</w:t>
      </w:r>
      <w:r w:rsidRPr="00F77C6B">
        <w:rPr>
          <w:spacing w:val="1"/>
        </w:rPr>
        <w:t xml:space="preserve"> </w:t>
      </w:r>
      <w:r w:rsidRPr="00F77C6B">
        <w:t>експертиз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країнам-</w:t>
      </w:r>
      <w:r w:rsidRPr="00F77C6B">
        <w:rPr>
          <w:spacing w:val="1"/>
        </w:rPr>
        <w:t xml:space="preserve"> </w:t>
      </w:r>
      <w:r w:rsidRPr="00F77C6B">
        <w:t>членам у боротьбі з організованою злочинністю та налагодження контактів з</w:t>
      </w:r>
      <w:r w:rsidRPr="00F77C6B">
        <w:rPr>
          <w:spacing w:val="1"/>
        </w:rPr>
        <w:t xml:space="preserve"> </w:t>
      </w:r>
      <w:r w:rsidRPr="00F77C6B">
        <w:t>прокурорами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слідчими,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спеціалізуються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боротьбі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організованою</w:t>
      </w:r>
      <w:r w:rsidRPr="00F77C6B">
        <w:rPr>
          <w:spacing w:val="1"/>
        </w:rPr>
        <w:t xml:space="preserve"> </w:t>
      </w:r>
      <w:r w:rsidRPr="00F77C6B">
        <w:t>злочинністю.</w:t>
      </w:r>
    </w:p>
    <w:p w:rsidR="00993447" w:rsidRPr="00F77C6B" w:rsidRDefault="00993447" w:rsidP="00993447">
      <w:pPr>
        <w:pStyle w:val="a3"/>
        <w:spacing w:before="1"/>
        <w:ind w:right="129"/>
      </w:pPr>
      <w:r w:rsidRPr="00F77C6B">
        <w:rPr>
          <w:b/>
        </w:rPr>
        <w:t>Євроюст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об’єднана</w:t>
      </w:r>
      <w:r w:rsidRPr="00F77C6B">
        <w:rPr>
          <w:spacing w:val="1"/>
        </w:rPr>
        <w:t xml:space="preserve"> </w:t>
      </w:r>
      <w:r w:rsidRPr="00F77C6B">
        <w:t>прокуратура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Євросоюзу,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наймолодша</w:t>
      </w:r>
      <w:r w:rsidRPr="00F77C6B">
        <w:rPr>
          <w:spacing w:val="1"/>
        </w:rPr>
        <w:t xml:space="preserve"> </w:t>
      </w:r>
      <w:r w:rsidRPr="00F77C6B">
        <w:t>організація ЄС офіційно почала роботу з 29 квітня 2003 р. «Євроюст» – свого</w:t>
      </w:r>
      <w:r w:rsidRPr="00F77C6B">
        <w:rPr>
          <w:spacing w:val="1"/>
        </w:rPr>
        <w:t xml:space="preserve"> </w:t>
      </w:r>
      <w:r w:rsidRPr="00F77C6B">
        <w:t>роду оперативний центр, що поєднує на рівних правах прокуратури і суди країн</w:t>
      </w:r>
      <w:r w:rsidRPr="00F77C6B">
        <w:rPr>
          <w:spacing w:val="-67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боротьби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тероризмом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міжнародною</w:t>
      </w:r>
      <w:r w:rsidRPr="00F77C6B">
        <w:rPr>
          <w:spacing w:val="1"/>
        </w:rPr>
        <w:t xml:space="preserve"> </w:t>
      </w:r>
      <w:r w:rsidRPr="00F77C6B">
        <w:t>злочинністю.</w:t>
      </w:r>
      <w:r w:rsidRPr="00F77C6B">
        <w:rPr>
          <w:spacing w:val="1"/>
        </w:rPr>
        <w:t xml:space="preserve"> </w:t>
      </w:r>
      <w:r w:rsidRPr="00F77C6B">
        <w:t>«Євроюст»</w:t>
      </w:r>
      <w:r w:rsidRPr="00F77C6B">
        <w:rPr>
          <w:spacing w:val="1"/>
        </w:rPr>
        <w:t xml:space="preserve"> </w:t>
      </w:r>
      <w:r w:rsidRPr="00F77C6B">
        <w:t>повинен</w:t>
      </w:r>
      <w:r w:rsidRPr="00F77C6B">
        <w:rPr>
          <w:spacing w:val="1"/>
        </w:rPr>
        <w:t xml:space="preserve"> </w:t>
      </w:r>
      <w:r w:rsidRPr="00F77C6B">
        <w:t>стати</w:t>
      </w:r>
      <w:r w:rsidRPr="00F77C6B">
        <w:rPr>
          <w:spacing w:val="1"/>
        </w:rPr>
        <w:t xml:space="preserve"> </w:t>
      </w:r>
      <w:r w:rsidRPr="00F77C6B">
        <w:t>доповненням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Европолу.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«Євроюста»</w:t>
      </w:r>
      <w:r w:rsidRPr="00F77C6B">
        <w:rPr>
          <w:spacing w:val="1"/>
        </w:rPr>
        <w:t xml:space="preserve"> </w:t>
      </w:r>
      <w:r w:rsidRPr="00F77C6B">
        <w:t>буде</w:t>
      </w:r>
      <w:r w:rsidRPr="00F77C6B">
        <w:rPr>
          <w:spacing w:val="1"/>
        </w:rPr>
        <w:t xml:space="preserve"> </w:t>
      </w:r>
      <w:r w:rsidRPr="00F77C6B">
        <w:t>здійснюватися</w:t>
      </w:r>
      <w:r w:rsidRPr="00F77C6B">
        <w:rPr>
          <w:spacing w:val="-1"/>
        </w:rPr>
        <w:t xml:space="preserve"> </w:t>
      </w:r>
      <w:r w:rsidRPr="00F77C6B">
        <w:t>спільно країнами-членами</w:t>
      </w:r>
      <w:r w:rsidRPr="00F77C6B">
        <w:rPr>
          <w:spacing w:val="-1"/>
        </w:rPr>
        <w:t xml:space="preserve"> </w:t>
      </w:r>
      <w:r w:rsidRPr="00F77C6B">
        <w:t>ЄС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Єврокомісією</w:t>
      </w:r>
      <w:r w:rsidRPr="00F77C6B">
        <w:rPr>
          <w:spacing w:val="-1"/>
        </w:rPr>
        <w:t xml:space="preserve"> </w:t>
      </w:r>
      <w:r w:rsidRPr="00F77C6B">
        <w:t>[11,12].</w:t>
      </w:r>
    </w:p>
    <w:p w:rsidR="00993447" w:rsidRPr="00F77C6B" w:rsidRDefault="00993447" w:rsidP="00993447">
      <w:pPr>
        <w:pStyle w:val="a3"/>
        <w:spacing w:before="5"/>
        <w:ind w:left="0" w:firstLine="0"/>
        <w:jc w:val="left"/>
      </w:pPr>
    </w:p>
    <w:p w:rsidR="00993447" w:rsidRPr="00F77C6B" w:rsidRDefault="00993447" w:rsidP="00993447">
      <w:pPr>
        <w:pStyle w:val="1"/>
        <w:numPr>
          <w:ilvl w:val="0"/>
          <w:numId w:val="4"/>
        </w:numPr>
        <w:tabs>
          <w:tab w:val="left" w:pos="1122"/>
        </w:tabs>
        <w:spacing w:before="1" w:line="319" w:lineRule="exact"/>
        <w:ind w:left="1122" w:hanging="281"/>
      </w:pPr>
      <w:r w:rsidRPr="00F77C6B">
        <w:t>Організація,</w:t>
      </w:r>
      <w:r w:rsidRPr="00F77C6B">
        <w:rPr>
          <w:spacing w:val="-6"/>
        </w:rPr>
        <w:t xml:space="preserve"> </w:t>
      </w:r>
      <w:r w:rsidRPr="00F77C6B">
        <w:t>структура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динаміка бюджету</w:t>
      </w:r>
      <w:r w:rsidRPr="00F77C6B">
        <w:rPr>
          <w:spacing w:val="-2"/>
        </w:rPr>
        <w:t xml:space="preserve"> </w:t>
      </w:r>
      <w:r w:rsidRPr="00F77C6B">
        <w:t>Європейського</w:t>
      </w:r>
      <w:r w:rsidRPr="00F77C6B">
        <w:rPr>
          <w:spacing w:val="-3"/>
        </w:rPr>
        <w:t xml:space="preserve"> </w:t>
      </w:r>
      <w:r w:rsidRPr="00F77C6B">
        <w:t>Союзу</w:t>
      </w:r>
    </w:p>
    <w:p w:rsidR="00993447" w:rsidRPr="00F77C6B" w:rsidRDefault="00993447" w:rsidP="00993447">
      <w:pPr>
        <w:pStyle w:val="a3"/>
        <w:ind w:right="134"/>
      </w:pPr>
      <w:r w:rsidRPr="00F77C6B">
        <w:t>Всі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видатки</w:t>
      </w:r>
      <w:r w:rsidRPr="00F77C6B">
        <w:rPr>
          <w:spacing w:val="1"/>
        </w:rPr>
        <w:t xml:space="preserve"> </w:t>
      </w:r>
      <w:r w:rsidRPr="00F77C6B">
        <w:t>включаються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Співтовариства на основі щорічних прогнозів. Втім, винятком з цього правила є</w:t>
      </w:r>
      <w:r w:rsidRPr="00F77C6B">
        <w:rPr>
          <w:spacing w:val="-67"/>
        </w:rPr>
        <w:t xml:space="preserve"> </w:t>
      </w:r>
      <w:r w:rsidRPr="00F77C6B">
        <w:t>покриття операційних витрат, пов’язаних з реалізацією положень Розділів V та</w:t>
      </w:r>
      <w:r w:rsidRPr="00F77C6B">
        <w:rPr>
          <w:spacing w:val="1"/>
        </w:rPr>
        <w:t xml:space="preserve"> </w:t>
      </w:r>
      <w:r w:rsidRPr="00F77C6B">
        <w:t>VI Угоди про ЄС, яке може здійснюватися за рахунок країн членів. В основі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-5"/>
        </w:rPr>
        <w:t xml:space="preserve"> </w:t>
      </w:r>
      <w:r w:rsidRPr="00F77C6B">
        <w:t>Співтовариства</w:t>
      </w:r>
      <w:r w:rsidRPr="00F77C6B">
        <w:rPr>
          <w:spacing w:val="-2"/>
        </w:rPr>
        <w:t xml:space="preserve"> </w:t>
      </w:r>
      <w:r w:rsidRPr="00F77C6B">
        <w:t>покладено кілька</w:t>
      </w:r>
      <w:r w:rsidRPr="00F77C6B">
        <w:rPr>
          <w:spacing w:val="-1"/>
        </w:rPr>
        <w:t xml:space="preserve"> </w:t>
      </w:r>
      <w:r w:rsidRPr="00F77C6B">
        <w:t>принципів,</w:t>
      </w:r>
      <w:r w:rsidRPr="00F77C6B">
        <w:rPr>
          <w:spacing w:val="-2"/>
        </w:rPr>
        <w:t xml:space="preserve"> </w:t>
      </w:r>
      <w:r w:rsidRPr="00F77C6B">
        <w:t>зокрема</w:t>
      </w:r>
      <w:r w:rsidRPr="00F77C6B">
        <w:rPr>
          <w:spacing w:val="4"/>
        </w:rPr>
        <w:t xml:space="preserve"> </w:t>
      </w:r>
      <w:r w:rsidRPr="00F77C6B">
        <w:t>[20]: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34"/>
        </w:tabs>
        <w:ind w:right="137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об’єднання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(всі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надходження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видатки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зводяться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разом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єдиному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документі);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18"/>
        </w:tabs>
        <w:spacing w:line="242" w:lineRule="auto"/>
        <w:ind w:right="132" w:firstLine="708"/>
        <w:jc w:val="both"/>
        <w:rPr>
          <w:sz w:val="28"/>
        </w:rPr>
      </w:pPr>
      <w:r w:rsidRPr="00F77C6B">
        <w:rPr>
          <w:sz w:val="28"/>
        </w:rPr>
        <w:t>принцип річного періоду (операції бюджету стосуються бюджетного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року);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290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збалансованості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(видатки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перевищувати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надходження);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94"/>
        </w:tabs>
        <w:ind w:right="142" w:firstLine="708"/>
        <w:jc w:val="both"/>
        <w:rPr>
          <w:sz w:val="28"/>
        </w:rPr>
      </w:pPr>
      <w:r w:rsidRPr="00F77C6B">
        <w:rPr>
          <w:sz w:val="28"/>
        </w:rPr>
        <w:t>принцип одиниці обліку, за яким бюджет планується й виконується 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відображаються 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євро;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70"/>
        </w:tabs>
        <w:ind w:right="135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універсальності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означає,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загальний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бути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використаний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покриття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загальних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асигнувань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винятком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обмеженої кількості доходів, що виділяються на конкретні статті витрат. Всі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обсязі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складають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без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коригування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відношенні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один до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одного;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286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специфікації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означає,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всі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асигнування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здійснюватися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конкретною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метою,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щоб уникнути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плутанини між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ними;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86"/>
        </w:tabs>
        <w:spacing w:line="242" w:lineRule="auto"/>
        <w:ind w:right="141" w:firstLine="708"/>
        <w:jc w:val="both"/>
        <w:rPr>
          <w:sz w:val="28"/>
        </w:rPr>
      </w:pPr>
      <w:r w:rsidRPr="00F77C6B">
        <w:rPr>
          <w:sz w:val="28"/>
        </w:rPr>
        <w:t>принцип раціонального управління фінансами базується на принципах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економічності,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ефективності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 дієвості;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247"/>
        </w:tabs>
        <w:ind w:right="134" w:firstLine="708"/>
        <w:jc w:val="both"/>
        <w:rPr>
          <w:sz w:val="28"/>
        </w:rPr>
      </w:pPr>
      <w:r w:rsidRPr="00F77C6B">
        <w:rPr>
          <w:sz w:val="28"/>
        </w:rPr>
        <w:t>принцип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прозорості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(відкритості),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забезпечення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доступності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надійності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інформації про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рахунки 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реалізацію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бюджетного процесу.</w:t>
      </w:r>
    </w:p>
    <w:p w:rsidR="00993447" w:rsidRPr="00F77C6B" w:rsidRDefault="00993447" w:rsidP="00993447">
      <w:pPr>
        <w:pStyle w:val="a3"/>
        <w:ind w:right="136"/>
      </w:pPr>
      <w:r w:rsidRPr="00F77C6B">
        <w:t>Комісія</w:t>
      </w:r>
      <w:r w:rsidRPr="00F77C6B">
        <w:rPr>
          <w:spacing w:val="1"/>
        </w:rPr>
        <w:t xml:space="preserve"> </w:t>
      </w:r>
      <w:r w:rsidRPr="00F77C6B">
        <w:t>направляє</w:t>
      </w:r>
      <w:r w:rsidRPr="00F77C6B">
        <w:rPr>
          <w:spacing w:val="1"/>
        </w:rPr>
        <w:t xml:space="preserve"> </w:t>
      </w:r>
      <w:r w:rsidRPr="00F77C6B">
        <w:t>попередній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Ради,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разом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Європейським</w:t>
      </w:r>
      <w:r w:rsidRPr="00F77C6B">
        <w:rPr>
          <w:spacing w:val="1"/>
        </w:rPr>
        <w:t xml:space="preserve"> </w:t>
      </w:r>
      <w:r w:rsidRPr="00F77C6B">
        <w:t>Парламентом</w:t>
      </w:r>
      <w:r w:rsidRPr="00F77C6B">
        <w:rPr>
          <w:spacing w:val="1"/>
        </w:rPr>
        <w:t xml:space="preserve"> </w:t>
      </w:r>
      <w:r w:rsidRPr="00F77C6B">
        <w:t>наділена</w:t>
      </w:r>
      <w:r w:rsidRPr="00F77C6B">
        <w:rPr>
          <w:spacing w:val="1"/>
        </w:rPr>
        <w:t xml:space="preserve"> </w:t>
      </w:r>
      <w:r w:rsidRPr="00F77C6B">
        <w:t>бюджетними</w:t>
      </w:r>
      <w:r w:rsidRPr="00F77C6B">
        <w:rPr>
          <w:spacing w:val="1"/>
        </w:rPr>
        <w:t xml:space="preserve"> </w:t>
      </w:r>
      <w:r w:rsidRPr="00F77C6B">
        <w:t>повноваженнями.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характеру витрат залежить, яка з цих двох установ визначатиме долю тієї чи</w:t>
      </w:r>
      <w:r w:rsidRPr="00F77C6B">
        <w:rPr>
          <w:spacing w:val="1"/>
        </w:rPr>
        <w:t xml:space="preserve"> </w:t>
      </w:r>
      <w:r w:rsidRPr="00F77C6B">
        <w:t>іншої</w:t>
      </w:r>
      <w:r w:rsidRPr="00F77C6B">
        <w:rPr>
          <w:spacing w:val="1"/>
        </w:rPr>
        <w:t xml:space="preserve"> </w:t>
      </w:r>
      <w:r w:rsidRPr="00F77C6B">
        <w:t>статті.</w:t>
      </w:r>
      <w:r w:rsidRPr="00F77C6B">
        <w:rPr>
          <w:spacing w:val="1"/>
        </w:rPr>
        <w:t xml:space="preserve"> </w:t>
      </w:r>
      <w:r w:rsidRPr="00F77C6B">
        <w:t>Проте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цілому</w:t>
      </w:r>
      <w:r w:rsidRPr="00F77C6B">
        <w:rPr>
          <w:spacing w:val="1"/>
        </w:rPr>
        <w:t xml:space="preserve"> </w:t>
      </w:r>
      <w:r w:rsidRPr="00F77C6B">
        <w:t>затверджується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відхиляється</w:t>
      </w:r>
      <w:r w:rsidRPr="00F77C6B">
        <w:rPr>
          <w:spacing w:val="1"/>
        </w:rPr>
        <w:t xml:space="preserve"> </w:t>
      </w:r>
      <w:r w:rsidRPr="00F77C6B">
        <w:t>Європейським</w:t>
      </w:r>
      <w:r w:rsidRPr="00F77C6B">
        <w:rPr>
          <w:spacing w:val="-1"/>
        </w:rPr>
        <w:t xml:space="preserve"> </w:t>
      </w:r>
      <w:r w:rsidRPr="00F77C6B">
        <w:t>Парламентом.</w:t>
      </w:r>
    </w:p>
    <w:p w:rsidR="00993447" w:rsidRPr="00F77C6B" w:rsidRDefault="00993447" w:rsidP="00993447">
      <w:pPr>
        <w:pStyle w:val="a3"/>
        <w:spacing w:line="237" w:lineRule="auto"/>
        <w:ind w:right="132"/>
      </w:pPr>
      <w:r w:rsidRPr="00F77C6B">
        <w:rPr>
          <w:rFonts w:ascii="Wingdings" w:hAnsi="Wingdings"/>
          <w:sz w:val="44"/>
        </w:rPr>
        <w:t></w:t>
      </w:r>
      <w:r w:rsidRPr="00F77C6B">
        <w:t>23 травня 2018 р. Європейська Комісія запропонувала проект бюджету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ЄС на 2019 р. загальною сумою зобов’язань в 166 мільярдів євро, що на 3%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більше,</w:t>
      </w:r>
      <w:r w:rsidRPr="00F77C6B">
        <w:rPr>
          <w:spacing w:val="6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ніж</w:t>
      </w:r>
      <w:r w:rsidRPr="00F77C6B">
        <w:rPr>
          <w:spacing w:val="68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64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2018</w:t>
      </w:r>
      <w:r w:rsidRPr="00F77C6B">
        <w:rPr>
          <w:spacing w:val="65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р.,</w:t>
      </w:r>
      <w:r w:rsidRPr="00F77C6B">
        <w:rPr>
          <w:spacing w:val="67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для</w:t>
      </w:r>
      <w:r w:rsidRPr="00F77C6B">
        <w:rPr>
          <w:spacing w:val="66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інвестування</w:t>
      </w:r>
      <w:r w:rsidRPr="00F77C6B">
        <w:rPr>
          <w:spacing w:val="67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64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більш</w:t>
      </w:r>
      <w:r w:rsidRPr="00F77C6B">
        <w:rPr>
          <w:spacing w:val="65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сильну</w:t>
      </w:r>
      <w:r w:rsidRPr="00F77C6B">
        <w:rPr>
          <w:spacing w:val="6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68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стійку</w:t>
      </w:r>
      <w:r w:rsidRPr="00F77C6B">
        <w:rPr>
          <w:spacing w:val="64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економіку</w:t>
      </w:r>
    </w:p>
    <w:p w:rsidR="00993447" w:rsidRPr="00F77C6B" w:rsidRDefault="00993447" w:rsidP="00993447">
      <w:pPr>
        <w:spacing w:line="237" w:lineRule="auto"/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28" w:firstLine="0"/>
      </w:pPr>
      <w:r w:rsidRPr="00F77C6B">
        <w:rPr>
          <w:shd w:val="clear" w:color="auto" w:fill="F8F8F9"/>
        </w:rPr>
        <w:lastRenderedPageBreak/>
        <w:t>Європи і просування солідарності і безпеки на території ЄС і за його межами.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Це шостий бюджет в рамках поточного довгострокового бюджету ЄС на 2014-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2020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рр.,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він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регулюється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відповідно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встановлених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обмежень.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Він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призначений для оптимізації фінансування існуючих програм, а також нових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ініціатив та посилення додаткових переваг Європи відповідно до пріоритетів,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поставленими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перед Єврокомісією.</w:t>
      </w:r>
    </w:p>
    <w:p w:rsidR="00993447" w:rsidRPr="00F77C6B" w:rsidRDefault="00993447" w:rsidP="00993447">
      <w:pPr>
        <w:pStyle w:val="a3"/>
        <w:spacing w:before="1"/>
        <w:ind w:right="127"/>
      </w:pPr>
      <w:r w:rsidRPr="00F77C6B">
        <w:rPr>
          <w:shd w:val="clear" w:color="auto" w:fill="F8F8F9"/>
        </w:rPr>
        <w:t>Дана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пропозиція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базується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умові,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що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Великобританія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продовжить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вносити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фінансовий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внесок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брати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участь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виконанні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бюджетів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після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виходу зі складу Європейського Союзу 30 березня 2019 р. і до кінця 2020 р.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нарівні з державами-членами ЄС. Європейський Парламент та держави-члени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ЄС спільно обговорять цю пропозицію. Раніше в цьому місяці Комісія висунула</w:t>
      </w:r>
      <w:r w:rsidRPr="00F77C6B">
        <w:rPr>
          <w:spacing w:val="-67"/>
        </w:rPr>
        <w:t xml:space="preserve"> </w:t>
      </w:r>
      <w:r w:rsidRPr="00F77C6B">
        <w:rPr>
          <w:shd w:val="clear" w:color="auto" w:fill="F8F8F9"/>
        </w:rPr>
        <w:t>пропозицію про прагматичний і сучасному довгостроковому бюджеті на період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2021-2027</w:t>
      </w:r>
      <w:r w:rsidRPr="00F77C6B">
        <w:rPr>
          <w:spacing w:val="-4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рр.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[16].</w:t>
      </w:r>
    </w:p>
    <w:p w:rsidR="00993447" w:rsidRPr="00F77C6B" w:rsidRDefault="00993447" w:rsidP="00993447">
      <w:pPr>
        <w:pStyle w:val="a3"/>
        <w:spacing w:before="2"/>
        <w:ind w:right="133"/>
      </w:pPr>
      <w:r w:rsidRPr="00F77C6B">
        <w:rPr>
          <w:b/>
          <w:shd w:val="clear" w:color="auto" w:fill="F8F8F9"/>
        </w:rPr>
        <w:t xml:space="preserve">Посилення європейської економіки. </w:t>
      </w:r>
      <w:r w:rsidRPr="00F77C6B">
        <w:rPr>
          <w:shd w:val="clear" w:color="auto" w:fill="F8F8F9"/>
        </w:rPr>
        <w:t>В цілому, майже 80 мільярдів євро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у формі зобов’язань були виділені на підтримку економічного зростання в 2019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році.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Вони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розраховані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ряд флагманських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програм: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86"/>
        </w:tabs>
        <w:ind w:right="132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>12,5 мільярдів євро (+ 8,4% в порівнянні з 2018 р.) на дослідження 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інновації в рамках проекту «Горизонт 2020», в тому числі 194 мільйони євро 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нове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Європейське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спільне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підприємство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розгортання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інфраструктури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високопродуктивних обчислень;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98"/>
        </w:tabs>
        <w:spacing w:before="1"/>
        <w:ind w:right="139" w:firstLine="708"/>
        <w:rPr>
          <w:sz w:val="28"/>
        </w:rPr>
      </w:pPr>
      <w:r w:rsidRPr="00F77C6B">
        <w:rPr>
          <w:sz w:val="28"/>
          <w:shd w:val="clear" w:color="auto" w:fill="F8F8F9"/>
        </w:rPr>
        <w:t>2,6</w:t>
      </w:r>
      <w:r w:rsidRPr="00F77C6B">
        <w:rPr>
          <w:spacing w:val="4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мільярда</w:t>
      </w:r>
      <w:r w:rsidRPr="00F77C6B">
        <w:rPr>
          <w:spacing w:val="4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</w:t>
      </w:r>
      <w:r w:rsidRPr="00F77C6B">
        <w:rPr>
          <w:spacing w:val="4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</w:t>
      </w:r>
      <w:r w:rsidRPr="00F77C6B">
        <w:rPr>
          <w:spacing w:val="4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освіту</w:t>
      </w:r>
      <w:r w:rsidRPr="00F77C6B">
        <w:rPr>
          <w:spacing w:val="40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4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рамках</w:t>
      </w:r>
      <w:r w:rsidRPr="00F77C6B">
        <w:rPr>
          <w:spacing w:val="4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програми</w:t>
      </w:r>
      <w:r w:rsidRPr="00F77C6B">
        <w:rPr>
          <w:spacing w:val="4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Erasmus</w:t>
      </w:r>
      <w:r w:rsidRPr="00F77C6B">
        <w:rPr>
          <w:spacing w:val="4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+</w:t>
      </w:r>
      <w:r w:rsidRPr="00F77C6B">
        <w:rPr>
          <w:spacing w:val="4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(+</w:t>
      </w:r>
      <w:r w:rsidRPr="00F77C6B">
        <w:rPr>
          <w:spacing w:val="4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10,4%</w:t>
      </w:r>
      <w:r w:rsidRPr="00F77C6B">
        <w:rPr>
          <w:spacing w:val="4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  <w:shd w:val="clear" w:color="auto" w:fill="F8F8F9"/>
        </w:rPr>
        <w:t>порівнянні з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2018 р.);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60"/>
        </w:tabs>
        <w:ind w:right="132" w:firstLine="708"/>
        <w:rPr>
          <w:sz w:val="28"/>
        </w:rPr>
      </w:pPr>
      <w:r w:rsidRPr="00F77C6B">
        <w:rPr>
          <w:sz w:val="28"/>
          <w:shd w:val="clear" w:color="auto" w:fill="F8F8F9"/>
        </w:rPr>
        <w:t>3,8</w:t>
      </w:r>
      <w:r w:rsidRPr="00F77C6B">
        <w:rPr>
          <w:spacing w:val="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мільярда</w:t>
      </w:r>
      <w:r w:rsidRPr="00F77C6B">
        <w:rPr>
          <w:spacing w:val="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</w:t>
      </w:r>
      <w:r w:rsidRPr="00F77C6B">
        <w:rPr>
          <w:spacing w:val="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рамках</w:t>
      </w:r>
      <w:r w:rsidRPr="00F77C6B">
        <w:rPr>
          <w:spacing w:val="9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Європейського</w:t>
      </w:r>
      <w:r w:rsidRPr="00F77C6B">
        <w:rPr>
          <w:spacing w:val="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механізму взаємодії</w:t>
      </w:r>
      <w:r w:rsidRPr="00F77C6B">
        <w:rPr>
          <w:spacing w:val="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(+</w:t>
      </w:r>
      <w:r w:rsidRPr="00F77C6B">
        <w:rPr>
          <w:spacing w:val="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36,4%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порівнянні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2018 р.);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74"/>
        </w:tabs>
        <w:ind w:right="136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>додаткова сума в 233,3 мільйона євро на Ініціативу щодо забезпечення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зайнятості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молоді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регіонах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високим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рівнем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безробіття,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укупі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фінансуванням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боку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Європейського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соціального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фонду.</w:t>
      </w:r>
    </w:p>
    <w:p w:rsidR="00993447" w:rsidRPr="00F77C6B" w:rsidRDefault="00993447" w:rsidP="00993447">
      <w:pPr>
        <w:pStyle w:val="a3"/>
        <w:ind w:right="133"/>
      </w:pPr>
      <w:r w:rsidRPr="00F77C6B">
        <w:rPr>
          <w:shd w:val="clear" w:color="auto" w:fill="F8F8F9"/>
        </w:rPr>
        <w:t>За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розрахунками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Європейської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Комісії,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2019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році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прискориться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реалізація програм з політики зближення на 2014-2020 роки після надихаючих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результатів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минулого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року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фінансуванні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57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мільярдів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євро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(+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2,8%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порівнянні з 2018 р.), а фінансування сільського господарства буде стабільним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рівні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близько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60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мільярдів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євро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(+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1,2%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порівнянні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з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2018</w:t>
      </w:r>
      <w:r w:rsidRPr="00F77C6B">
        <w:rPr>
          <w:spacing w:val="7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р.)</w:t>
      </w:r>
    </w:p>
    <w:p w:rsidR="00993447" w:rsidRPr="00F77C6B" w:rsidRDefault="00993447" w:rsidP="00993447">
      <w:pPr>
        <w:pStyle w:val="a3"/>
        <w:ind w:right="130"/>
      </w:pPr>
      <w:r w:rsidRPr="00F77C6B">
        <w:rPr>
          <w:b/>
          <w:shd w:val="clear" w:color="auto" w:fill="F8F8F9"/>
        </w:rPr>
        <w:t>Безпека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в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ЄС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і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за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його</w:t>
      </w:r>
      <w:r w:rsidRPr="00F77C6B">
        <w:rPr>
          <w:b/>
          <w:spacing w:val="1"/>
          <w:shd w:val="clear" w:color="auto" w:fill="F8F8F9"/>
        </w:rPr>
        <w:t xml:space="preserve"> </w:t>
      </w:r>
      <w:r w:rsidRPr="00F77C6B">
        <w:rPr>
          <w:b/>
          <w:shd w:val="clear" w:color="auto" w:fill="F8F8F9"/>
        </w:rPr>
        <w:t>межами</w:t>
      </w:r>
      <w:r w:rsidRPr="00F77C6B">
        <w:rPr>
          <w:shd w:val="clear" w:color="auto" w:fill="F8F8F9"/>
        </w:rPr>
        <w:t>.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Незважаючи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обмеження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-67"/>
        </w:rPr>
        <w:t xml:space="preserve"> </w:t>
      </w:r>
      <w:r w:rsidRPr="00F77C6B">
        <w:rPr>
          <w:shd w:val="clear" w:color="auto" w:fill="F8F8F9"/>
        </w:rPr>
        <w:t>довгостроковому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бюджеті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2014-2020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рр.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Європейська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Комісія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максимально гнучко розподіляє бюджет, щоб упевнитися, що особливу увагу в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цьому</w:t>
      </w:r>
      <w:r w:rsidRPr="00F77C6B">
        <w:rPr>
          <w:spacing w:val="-6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році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буде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приділено</w:t>
      </w:r>
      <w:r w:rsidRPr="00F77C6B">
        <w:rPr>
          <w:spacing w:val="-5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питанням</w:t>
      </w:r>
      <w:r w:rsidRPr="00F77C6B">
        <w:rPr>
          <w:spacing w:val="-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міграції та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прикордонного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контролю: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222"/>
          <w:tab w:val="left" w:pos="1223"/>
          <w:tab w:val="left" w:pos="2488"/>
          <w:tab w:val="left" w:pos="3776"/>
          <w:tab w:val="left" w:pos="5575"/>
          <w:tab w:val="left" w:pos="6789"/>
          <w:tab w:val="left" w:pos="7996"/>
          <w:tab w:val="left" w:pos="9350"/>
        </w:tabs>
        <w:ind w:right="141" w:firstLine="708"/>
        <w:rPr>
          <w:sz w:val="28"/>
        </w:rPr>
      </w:pPr>
      <w:r w:rsidRPr="00F77C6B">
        <w:rPr>
          <w:sz w:val="28"/>
          <w:shd w:val="clear" w:color="auto" w:fill="F8F8F9"/>
        </w:rPr>
        <w:t>реформа</w:t>
      </w:r>
      <w:r w:rsidRPr="00F77C6B">
        <w:rPr>
          <w:sz w:val="28"/>
          <w:shd w:val="clear" w:color="auto" w:fill="F8F8F9"/>
        </w:rPr>
        <w:tab/>
        <w:t>Спільної</w:t>
      </w:r>
      <w:r w:rsidRPr="00F77C6B">
        <w:rPr>
          <w:sz w:val="28"/>
          <w:shd w:val="clear" w:color="auto" w:fill="F8F8F9"/>
        </w:rPr>
        <w:tab/>
        <w:t>європейської</w:t>
      </w:r>
      <w:r w:rsidRPr="00F77C6B">
        <w:rPr>
          <w:sz w:val="28"/>
          <w:shd w:val="clear" w:color="auto" w:fill="F8F8F9"/>
        </w:rPr>
        <w:tab/>
        <w:t>системи</w:t>
      </w:r>
      <w:r w:rsidRPr="00F77C6B">
        <w:rPr>
          <w:sz w:val="28"/>
          <w:shd w:val="clear" w:color="auto" w:fill="F8F8F9"/>
        </w:rPr>
        <w:tab/>
        <w:t>надання</w:t>
      </w:r>
      <w:r w:rsidRPr="00F77C6B">
        <w:rPr>
          <w:sz w:val="28"/>
          <w:shd w:val="clear" w:color="auto" w:fill="F8F8F9"/>
        </w:rPr>
        <w:tab/>
        <w:t>притулку</w:t>
      </w:r>
      <w:r w:rsidRPr="00F77C6B">
        <w:rPr>
          <w:sz w:val="28"/>
          <w:shd w:val="clear" w:color="auto" w:fill="F8F8F9"/>
        </w:rPr>
        <w:tab/>
        <w:t>для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  <w:shd w:val="clear" w:color="auto" w:fill="F8F8F9"/>
        </w:rPr>
        <w:t>забезпечення</w:t>
      </w:r>
      <w:r w:rsidRPr="00F77C6B">
        <w:rPr>
          <w:spacing w:val="-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ефективної,</w:t>
      </w:r>
      <w:r w:rsidRPr="00F77C6B">
        <w:rPr>
          <w:spacing w:val="-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справедливої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гуманної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політики</w:t>
      </w:r>
      <w:r w:rsidRPr="00F77C6B">
        <w:rPr>
          <w:spacing w:val="-6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надання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притулку;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53"/>
        </w:tabs>
        <w:spacing w:line="321" w:lineRule="exact"/>
        <w:ind w:left="1052" w:hanging="212"/>
        <w:rPr>
          <w:sz w:val="28"/>
        </w:rPr>
      </w:pPr>
      <w:r w:rsidRPr="00F77C6B">
        <w:rPr>
          <w:sz w:val="28"/>
          <w:shd w:val="clear" w:color="auto" w:fill="F8F8F9"/>
        </w:rPr>
        <w:t>нова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система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«Вхід-вихід»</w:t>
      </w:r>
      <w:r w:rsidRPr="00F77C6B">
        <w:rPr>
          <w:spacing w:val="-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для</w:t>
      </w:r>
      <w:r w:rsidRPr="00F77C6B">
        <w:rPr>
          <w:spacing w:val="-6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посилення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прикордонного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контролю;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42"/>
        </w:tabs>
        <w:spacing w:before="1"/>
        <w:ind w:right="139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>зміцнення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Європейської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служби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прикордонної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берегової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охорони,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Європейського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агентства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питань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надання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притулку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та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інших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служб,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регулюють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прикордонний контроль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видачу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віз;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089"/>
        </w:tabs>
        <w:ind w:right="133" w:firstLine="708"/>
        <w:rPr>
          <w:sz w:val="28"/>
        </w:rPr>
      </w:pPr>
      <w:r w:rsidRPr="00F77C6B">
        <w:rPr>
          <w:sz w:val="28"/>
          <w:shd w:val="clear" w:color="auto" w:fill="F8F8F9"/>
        </w:rPr>
        <w:t>додаткова</w:t>
      </w:r>
      <w:r w:rsidRPr="00F77C6B">
        <w:rPr>
          <w:spacing w:val="3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сума</w:t>
      </w:r>
      <w:r w:rsidRPr="00F77C6B">
        <w:rPr>
          <w:spacing w:val="3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3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1,5</w:t>
      </w:r>
      <w:r w:rsidRPr="00F77C6B">
        <w:rPr>
          <w:spacing w:val="3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мільярда</w:t>
      </w:r>
      <w:r w:rsidRPr="00F77C6B">
        <w:rPr>
          <w:spacing w:val="3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</w:t>
      </w:r>
      <w:r w:rsidRPr="00F77C6B">
        <w:rPr>
          <w:spacing w:val="3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</w:t>
      </w:r>
      <w:r w:rsidRPr="00F77C6B">
        <w:rPr>
          <w:spacing w:val="37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механізм</w:t>
      </w:r>
      <w:r w:rsidRPr="00F77C6B">
        <w:rPr>
          <w:spacing w:val="3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підтримки</w:t>
      </w:r>
      <w:r w:rsidRPr="00F77C6B">
        <w:rPr>
          <w:spacing w:val="3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біженців</w:t>
      </w:r>
      <w:r w:rsidRPr="00F77C6B">
        <w:rPr>
          <w:spacing w:val="3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  <w:shd w:val="clear" w:color="auto" w:fill="F8F8F9"/>
        </w:rPr>
        <w:t>Туреччині,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щоб</w:t>
      </w:r>
      <w:r w:rsidRPr="00F77C6B">
        <w:rPr>
          <w:spacing w:val="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продовжувати</w:t>
      </w:r>
      <w:r w:rsidRPr="00F77C6B">
        <w:rPr>
          <w:spacing w:val="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поставки</w:t>
      </w:r>
      <w:r w:rsidRPr="00F77C6B">
        <w:rPr>
          <w:spacing w:val="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їжі,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організацію</w:t>
      </w:r>
      <w:r w:rsidRPr="00F77C6B">
        <w:rPr>
          <w:spacing w:val="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освіти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надання</w:t>
      </w:r>
      <w:r w:rsidRPr="00F77C6B">
        <w:rPr>
          <w:spacing w:val="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житла</w:t>
      </w:r>
    </w:p>
    <w:p w:rsidR="00993447" w:rsidRPr="00F77C6B" w:rsidRDefault="00993447" w:rsidP="00993447">
      <w:pPr>
        <w:rPr>
          <w:sz w:val="28"/>
        </w:r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6722F9" w:rsidRDefault="00993447" w:rsidP="00993447">
      <w:pPr>
        <w:pStyle w:val="a3"/>
        <w:spacing w:before="67"/>
        <w:ind w:right="129" w:firstLine="0"/>
      </w:pPr>
      <w:r w:rsidRPr="006722F9">
        <w:rPr>
          <w:shd w:val="clear" w:color="auto" w:fill="F8F8F9"/>
        </w:rPr>
        <w:lastRenderedPageBreak/>
        <w:t>тим, хто втік від воєн в Сирії або де-небудь ще (крім того, 500 мільйонів євро</w:t>
      </w:r>
      <w:r w:rsidRPr="006722F9">
        <w:rPr>
          <w:spacing w:val="1"/>
        </w:rPr>
        <w:t xml:space="preserve"> </w:t>
      </w:r>
      <w:r w:rsidRPr="006722F9">
        <w:rPr>
          <w:shd w:val="clear" w:color="auto" w:fill="F8F8F9"/>
        </w:rPr>
        <w:t>будуть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виділені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в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рамках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поточного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бюджету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на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2018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рік,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у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зв’язку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з</w:t>
      </w:r>
      <w:r w:rsidRPr="006722F9">
        <w:rPr>
          <w:spacing w:val="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чим</w:t>
      </w:r>
      <w:r w:rsidRPr="006722F9">
        <w:rPr>
          <w:spacing w:val="-67"/>
        </w:rPr>
        <w:t xml:space="preserve"> </w:t>
      </w:r>
      <w:r w:rsidRPr="006722F9">
        <w:rPr>
          <w:shd w:val="clear" w:color="auto" w:fill="F8F8F9"/>
        </w:rPr>
        <w:t>Комісія</w:t>
      </w:r>
      <w:r w:rsidRPr="006722F9">
        <w:rPr>
          <w:spacing w:val="-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пропонує</w:t>
      </w:r>
      <w:r w:rsidRPr="006722F9">
        <w:rPr>
          <w:spacing w:val="-2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внести</w:t>
      </w:r>
      <w:r w:rsidRPr="006722F9">
        <w:rPr>
          <w:spacing w:val="-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зміни в</w:t>
      </w:r>
      <w:r w:rsidRPr="006722F9">
        <w:rPr>
          <w:spacing w:val="-1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останнє</w:t>
      </w:r>
      <w:r w:rsidRPr="006722F9">
        <w:rPr>
          <w:spacing w:val="-3"/>
          <w:shd w:val="clear" w:color="auto" w:fill="F8F8F9"/>
        </w:rPr>
        <w:t xml:space="preserve"> </w:t>
      </w:r>
      <w:r w:rsidRPr="006722F9">
        <w:rPr>
          <w:shd w:val="clear" w:color="auto" w:fill="F8F8F9"/>
        </w:rPr>
        <w:t>речення);</w:t>
      </w:r>
    </w:p>
    <w:p w:rsidR="00993447" w:rsidRPr="006722F9" w:rsidRDefault="00993447" w:rsidP="00993447">
      <w:pPr>
        <w:pStyle w:val="a5"/>
        <w:numPr>
          <w:ilvl w:val="1"/>
          <w:numId w:val="3"/>
        </w:numPr>
        <w:tabs>
          <w:tab w:val="left" w:pos="1127"/>
        </w:tabs>
        <w:spacing w:before="2"/>
        <w:ind w:right="133" w:firstLine="708"/>
        <w:jc w:val="both"/>
        <w:rPr>
          <w:sz w:val="28"/>
        </w:rPr>
      </w:pPr>
      <w:r w:rsidRPr="006722F9">
        <w:rPr>
          <w:sz w:val="28"/>
          <w:shd w:val="clear" w:color="auto" w:fill="F8F8F9"/>
        </w:rPr>
        <w:t>реалізація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двох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головних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ініціатив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–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рамкових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партнерських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угод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з</w:t>
      </w:r>
      <w:r w:rsidRPr="006722F9">
        <w:rPr>
          <w:spacing w:val="-67"/>
          <w:sz w:val="28"/>
        </w:rPr>
        <w:t xml:space="preserve"> </w:t>
      </w:r>
      <w:r w:rsidRPr="006722F9">
        <w:rPr>
          <w:sz w:val="28"/>
          <w:shd w:val="clear" w:color="auto" w:fill="F8F8F9"/>
        </w:rPr>
        <w:t>країнами, що не входять в ЄС, в рамках Європейської порядку денного з питань</w:t>
      </w:r>
      <w:r w:rsidRPr="006722F9">
        <w:rPr>
          <w:spacing w:val="-67"/>
          <w:sz w:val="28"/>
        </w:rPr>
        <w:t xml:space="preserve"> </w:t>
      </w:r>
      <w:r w:rsidRPr="006722F9">
        <w:rPr>
          <w:sz w:val="28"/>
          <w:shd w:val="clear" w:color="auto" w:fill="F8F8F9"/>
        </w:rPr>
        <w:t>міграції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та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Європейського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фонду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сталого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розвитку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для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усунення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ключових</w:t>
      </w:r>
      <w:r w:rsidRPr="006722F9">
        <w:rPr>
          <w:spacing w:val="1"/>
          <w:sz w:val="28"/>
        </w:rPr>
        <w:t xml:space="preserve"> </w:t>
      </w:r>
      <w:r w:rsidRPr="006722F9">
        <w:rPr>
          <w:sz w:val="28"/>
          <w:shd w:val="clear" w:color="auto" w:fill="F8F8F9"/>
        </w:rPr>
        <w:t>причин</w:t>
      </w:r>
      <w:r w:rsidRPr="006722F9">
        <w:rPr>
          <w:spacing w:val="-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міграції.</w:t>
      </w:r>
    </w:p>
    <w:p w:rsidR="00993447" w:rsidRPr="006722F9" w:rsidRDefault="00993447" w:rsidP="00993447">
      <w:pPr>
        <w:spacing w:before="1"/>
        <w:ind w:left="132" w:right="137" w:firstLine="708"/>
        <w:jc w:val="both"/>
        <w:rPr>
          <w:sz w:val="28"/>
        </w:rPr>
      </w:pPr>
      <w:r w:rsidRPr="006722F9">
        <w:rPr>
          <w:b/>
          <w:sz w:val="28"/>
          <w:shd w:val="clear" w:color="auto" w:fill="F8F8F9"/>
        </w:rPr>
        <w:t>Підтримка нових ініціатив</w:t>
      </w:r>
      <w:r w:rsidRPr="006722F9">
        <w:rPr>
          <w:sz w:val="28"/>
          <w:shd w:val="clear" w:color="auto" w:fill="F8F8F9"/>
        </w:rPr>
        <w:t>. Крім закріплення минулих зусиль проект</w:t>
      </w:r>
      <w:r w:rsidRPr="006722F9">
        <w:rPr>
          <w:spacing w:val="1"/>
          <w:sz w:val="28"/>
        </w:rPr>
        <w:t xml:space="preserve"> </w:t>
      </w:r>
      <w:r w:rsidRPr="006722F9">
        <w:rPr>
          <w:sz w:val="28"/>
          <w:shd w:val="clear" w:color="auto" w:fill="F8F8F9"/>
        </w:rPr>
        <w:t>даного бюджету</w:t>
      </w:r>
      <w:r w:rsidRPr="006722F9">
        <w:rPr>
          <w:spacing w:val="-4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також</w:t>
      </w:r>
      <w:r w:rsidRPr="006722F9">
        <w:rPr>
          <w:spacing w:val="-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передбачає</w:t>
      </w:r>
      <w:r w:rsidRPr="006722F9">
        <w:rPr>
          <w:spacing w:val="-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підтримку</w:t>
      </w:r>
      <w:r w:rsidRPr="006722F9">
        <w:rPr>
          <w:spacing w:val="-5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нових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ініціатив:</w:t>
      </w:r>
    </w:p>
    <w:p w:rsidR="00993447" w:rsidRPr="006722F9" w:rsidRDefault="00993447" w:rsidP="00993447">
      <w:pPr>
        <w:pStyle w:val="a5"/>
        <w:numPr>
          <w:ilvl w:val="1"/>
          <w:numId w:val="3"/>
        </w:numPr>
        <w:tabs>
          <w:tab w:val="left" w:pos="1101"/>
        </w:tabs>
        <w:ind w:right="129" w:firstLine="708"/>
        <w:jc w:val="both"/>
        <w:rPr>
          <w:sz w:val="28"/>
        </w:rPr>
      </w:pPr>
      <w:r w:rsidRPr="006722F9">
        <w:rPr>
          <w:sz w:val="28"/>
          <w:shd w:val="clear" w:color="auto" w:fill="F8F8F9"/>
        </w:rPr>
        <w:t xml:space="preserve">103 мільйони євро на </w:t>
      </w:r>
      <w:r w:rsidRPr="006722F9">
        <w:rPr>
          <w:b/>
          <w:sz w:val="28"/>
          <w:shd w:val="clear" w:color="auto" w:fill="F8F8F9"/>
        </w:rPr>
        <w:t>Європейський корпус солідарності</w:t>
      </w:r>
      <w:r w:rsidRPr="006722F9">
        <w:rPr>
          <w:sz w:val="28"/>
          <w:shd w:val="clear" w:color="auto" w:fill="F8F8F9"/>
        </w:rPr>
        <w:t>, що надає</w:t>
      </w:r>
      <w:r w:rsidRPr="006722F9">
        <w:rPr>
          <w:spacing w:val="1"/>
          <w:sz w:val="28"/>
        </w:rPr>
        <w:t xml:space="preserve"> </w:t>
      </w:r>
      <w:r w:rsidRPr="006722F9">
        <w:rPr>
          <w:sz w:val="28"/>
          <w:shd w:val="clear" w:color="auto" w:fill="F8F8F9"/>
        </w:rPr>
        <w:t>молоді можливість стати волонтером або працівником проектів в рідній країні</w:t>
      </w:r>
      <w:r w:rsidRPr="006722F9">
        <w:rPr>
          <w:spacing w:val="1"/>
          <w:sz w:val="28"/>
        </w:rPr>
        <w:t xml:space="preserve"> </w:t>
      </w:r>
      <w:r w:rsidRPr="006722F9">
        <w:rPr>
          <w:sz w:val="28"/>
          <w:shd w:val="clear" w:color="auto" w:fill="F8F8F9"/>
        </w:rPr>
        <w:t>або за кордоном;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362"/>
        </w:tabs>
        <w:ind w:right="129" w:firstLine="708"/>
        <w:jc w:val="both"/>
        <w:rPr>
          <w:sz w:val="28"/>
        </w:rPr>
      </w:pPr>
      <w:r w:rsidRPr="006722F9">
        <w:rPr>
          <w:sz w:val="28"/>
          <w:shd w:val="clear" w:color="auto" w:fill="F8F8F9"/>
        </w:rPr>
        <w:t>11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мільйонів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євро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на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sz w:val="28"/>
          <w:shd w:val="clear" w:color="auto" w:fill="F8F8F9"/>
        </w:rPr>
        <w:t>створення</w:t>
      </w:r>
      <w:r w:rsidRPr="006722F9">
        <w:rPr>
          <w:spacing w:val="1"/>
          <w:sz w:val="28"/>
          <w:shd w:val="clear" w:color="auto" w:fill="F8F8F9"/>
        </w:rPr>
        <w:t xml:space="preserve"> </w:t>
      </w:r>
      <w:r w:rsidRPr="006722F9">
        <w:rPr>
          <w:b/>
          <w:sz w:val="28"/>
          <w:shd w:val="clear" w:color="auto" w:fill="F8F8F9"/>
        </w:rPr>
        <w:t>Європейської</w:t>
      </w:r>
      <w:r w:rsidRPr="006722F9">
        <w:rPr>
          <w:b/>
          <w:spacing w:val="1"/>
          <w:sz w:val="28"/>
          <w:shd w:val="clear" w:color="auto" w:fill="F8F8F9"/>
        </w:rPr>
        <w:t xml:space="preserve"> </w:t>
      </w:r>
      <w:r w:rsidRPr="006722F9">
        <w:rPr>
          <w:b/>
          <w:sz w:val="28"/>
          <w:shd w:val="clear" w:color="auto" w:fill="F8F8F9"/>
        </w:rPr>
        <w:t>служби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  <w:shd w:val="clear" w:color="auto" w:fill="F8F8F9"/>
        </w:rPr>
        <w:t>працевлаштування,</w:t>
      </w:r>
      <w:r w:rsidRPr="00F77C6B">
        <w:rPr>
          <w:b/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яка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гарантує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справедливу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мобільність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праці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внутрішньому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ринку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спростить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співпрацю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між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національними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службами;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46"/>
        </w:tabs>
        <w:ind w:right="133" w:firstLine="708"/>
        <w:rPr>
          <w:sz w:val="28"/>
        </w:rPr>
      </w:pPr>
      <w:r w:rsidRPr="00F77C6B">
        <w:rPr>
          <w:sz w:val="28"/>
          <w:shd w:val="clear" w:color="auto" w:fill="F8F8F9"/>
        </w:rPr>
        <w:t>40</w:t>
      </w:r>
      <w:r w:rsidRPr="00F77C6B">
        <w:rPr>
          <w:spacing w:val="19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мільйонів</w:t>
      </w:r>
      <w:r w:rsidRPr="00F77C6B">
        <w:rPr>
          <w:spacing w:val="18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</w:t>
      </w:r>
      <w:r w:rsidRPr="00F77C6B">
        <w:rPr>
          <w:spacing w:val="20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</w:t>
      </w:r>
      <w:r w:rsidRPr="00F77C6B">
        <w:rPr>
          <w:spacing w:val="19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розширення</w:t>
      </w:r>
      <w:r w:rsidRPr="00F77C6B">
        <w:rPr>
          <w:spacing w:val="27"/>
          <w:sz w:val="28"/>
          <w:shd w:val="clear" w:color="auto" w:fill="F8F8F9"/>
        </w:rPr>
        <w:t xml:space="preserve"> </w:t>
      </w:r>
      <w:r w:rsidRPr="00F77C6B">
        <w:rPr>
          <w:b/>
          <w:sz w:val="28"/>
          <w:shd w:val="clear" w:color="auto" w:fill="F8F8F9"/>
        </w:rPr>
        <w:t>Програми</w:t>
      </w:r>
      <w:r w:rsidRPr="00F77C6B">
        <w:rPr>
          <w:b/>
          <w:spacing w:val="21"/>
          <w:sz w:val="28"/>
          <w:shd w:val="clear" w:color="auto" w:fill="F8F8F9"/>
        </w:rPr>
        <w:t xml:space="preserve"> </w:t>
      </w:r>
      <w:r w:rsidRPr="00F77C6B">
        <w:rPr>
          <w:b/>
          <w:sz w:val="28"/>
          <w:shd w:val="clear" w:color="auto" w:fill="F8F8F9"/>
        </w:rPr>
        <w:t>підтримки</w:t>
      </w:r>
      <w:r w:rsidRPr="00F77C6B">
        <w:rPr>
          <w:b/>
          <w:spacing w:val="20"/>
          <w:sz w:val="28"/>
          <w:shd w:val="clear" w:color="auto" w:fill="F8F8F9"/>
        </w:rPr>
        <w:t xml:space="preserve"> </w:t>
      </w:r>
      <w:r w:rsidRPr="00F77C6B">
        <w:rPr>
          <w:b/>
          <w:sz w:val="28"/>
          <w:shd w:val="clear" w:color="auto" w:fill="F8F8F9"/>
        </w:rPr>
        <w:t>структурних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  <w:shd w:val="clear" w:color="auto" w:fill="F8F8F9"/>
        </w:rPr>
        <w:t>реформ</w:t>
      </w:r>
      <w:r w:rsidRPr="00F77C6B">
        <w:rPr>
          <w:b/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упором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проведення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структурних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реформ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державах-членах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ЄС;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15"/>
        </w:tabs>
        <w:ind w:right="132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 xml:space="preserve">245 мільйонів євро на створення </w:t>
      </w:r>
      <w:r w:rsidRPr="00F77C6B">
        <w:rPr>
          <w:b/>
          <w:sz w:val="28"/>
          <w:shd w:val="clear" w:color="auto" w:fill="F8F8F9"/>
        </w:rPr>
        <w:t>Програми розвитку європейської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  <w:shd w:val="clear" w:color="auto" w:fill="F8F8F9"/>
        </w:rPr>
        <w:t xml:space="preserve">оборонної промисловості </w:t>
      </w:r>
      <w:r w:rsidRPr="00F77C6B">
        <w:rPr>
          <w:sz w:val="28"/>
          <w:shd w:val="clear" w:color="auto" w:fill="F8F8F9"/>
        </w:rPr>
        <w:t>для підтримки оборонної промисловості Європи 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руху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у</w:t>
      </w:r>
      <w:r w:rsidRPr="00F77C6B">
        <w:rPr>
          <w:spacing w:val="-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напрямку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до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Європейського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оборонного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фонду;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32"/>
        </w:tabs>
        <w:spacing w:before="1"/>
        <w:ind w:right="139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>150 мільйонів євро на зміцнення сил реагування на землетруси, пожежі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інші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катастрофи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Європі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за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допомогою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резерву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потенціалу</w:t>
      </w:r>
      <w:r w:rsidRPr="00F77C6B">
        <w:rPr>
          <w:spacing w:val="70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цивільного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захисту</w:t>
      </w:r>
      <w:r w:rsidRPr="00F77C6B">
        <w:rPr>
          <w:spacing w:val="-6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на рівні ЄС,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тому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числі на обладнання</w:t>
      </w:r>
      <w:r w:rsidRPr="00F77C6B">
        <w:rPr>
          <w:spacing w:val="-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 групи rescEU;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247"/>
        </w:tabs>
        <w:spacing w:after="7"/>
        <w:ind w:right="132" w:firstLine="708"/>
        <w:jc w:val="both"/>
        <w:rPr>
          <w:sz w:val="28"/>
        </w:rPr>
      </w:pPr>
      <w:r w:rsidRPr="00F77C6B">
        <w:rPr>
          <w:sz w:val="28"/>
          <w:shd w:val="clear" w:color="auto" w:fill="F8F8F9"/>
        </w:rPr>
        <w:t>5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мільйонів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євро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призначені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для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створення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нової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b/>
          <w:sz w:val="28"/>
          <w:shd w:val="clear" w:color="auto" w:fill="F8F8F9"/>
        </w:rPr>
        <w:t>Європейської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  <w:shd w:val="clear" w:color="auto" w:fill="F8F8F9"/>
        </w:rPr>
        <w:t xml:space="preserve">прокуратури </w:t>
      </w:r>
      <w:r w:rsidRPr="00F77C6B">
        <w:rPr>
          <w:sz w:val="28"/>
          <w:shd w:val="clear" w:color="auto" w:fill="F8F8F9"/>
        </w:rPr>
        <w:t>для притягнення до відповідальності за міждержавні злочину,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включаючи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шахрайство,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відмивання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грошей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корупцію.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Будуть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прийняті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  <w:shd w:val="clear" w:color="auto" w:fill="F8F8F9"/>
        </w:rPr>
        <w:t>подальші</w:t>
      </w:r>
      <w:r w:rsidRPr="00F77C6B">
        <w:rPr>
          <w:spacing w:val="-4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кроки для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захисту</w:t>
      </w:r>
      <w:r w:rsidRPr="00F77C6B">
        <w:rPr>
          <w:spacing w:val="-5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фізичних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і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юридичних</w:t>
      </w:r>
      <w:r w:rsidRPr="00F77C6B">
        <w:rPr>
          <w:spacing w:val="-3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осіб</w:t>
      </w:r>
      <w:r w:rsidRPr="00F77C6B">
        <w:rPr>
          <w:spacing w:val="1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від</w:t>
      </w:r>
      <w:r w:rsidRPr="00F77C6B">
        <w:rPr>
          <w:spacing w:val="-2"/>
          <w:sz w:val="28"/>
          <w:shd w:val="clear" w:color="auto" w:fill="F8F8F9"/>
        </w:rPr>
        <w:t xml:space="preserve"> </w:t>
      </w:r>
      <w:r w:rsidRPr="00F77C6B">
        <w:rPr>
          <w:sz w:val="28"/>
          <w:shd w:val="clear" w:color="auto" w:fill="F8F8F9"/>
        </w:rPr>
        <w:t>кібератак.</w:t>
      </w:r>
    </w:p>
    <w:p w:rsidR="00993447" w:rsidRPr="00F77C6B" w:rsidRDefault="00993447" w:rsidP="00993447">
      <w:pPr>
        <w:pStyle w:val="a3"/>
        <w:ind w:left="104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158865" cy="1635760"/>
                <wp:effectExtent l="0" t="635" r="0" b="1905"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63576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447" w:rsidRDefault="00993447" w:rsidP="00993447">
                            <w:pPr>
                              <w:spacing w:line="317" w:lineRule="exact"/>
                              <w:ind w:left="737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Загальна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інформація.</w:t>
                            </w:r>
                          </w:p>
                          <w:p w:rsidR="00993447" w:rsidRDefault="00993447" w:rsidP="00993447">
                            <w:pPr>
                              <w:pStyle w:val="a3"/>
                              <w:ind w:left="28" w:right="25"/>
                            </w:pPr>
                            <w:r>
                              <w:t>Проект бюджету ЄС на 2019 рік складається з двох сум для кожної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фінансується програми – із зобов’язань і платежів. «Зобов’язання» – це ресурси,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можуть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бути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узгоджені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контрактом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конкретному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році,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той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час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</w:p>
                          <w:p w:rsidR="00993447" w:rsidRDefault="00993447" w:rsidP="00993447">
                            <w:pPr>
                              <w:pStyle w:val="a3"/>
                              <w:ind w:left="28" w:right="28" w:firstLine="0"/>
                            </w:pPr>
                            <w:r>
                              <w:t>«платежі» відповідають реально виплачуються сумам. У запропонованому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проекті бюджету ЄС на 2019 рік зобов’язання встановлені в обсязі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166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мільярдів євро (+ 3% в порівнянні з 2018 р.), а платежі становлять 149 мільярдів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євро (+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3%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порівнянні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2018 р.).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width:484.95pt;height:1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" fillcolor="#f8f8f9" stroked="f">
                <v:textbox inset="0,0,0,0">
                  <w:txbxContent>
                    <w:p w:rsidR="00993447" w:rsidRDefault="00993447" w:rsidP="00993447">
                      <w:pPr>
                        <w:spacing w:line="317" w:lineRule="exact"/>
                        <w:ind w:left="737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Загальна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інформація.</w:t>
                      </w:r>
                    </w:p>
                    <w:p w:rsidR="00993447" w:rsidRDefault="00993447" w:rsidP="00993447">
                      <w:pPr>
                        <w:pStyle w:val="a3"/>
                        <w:ind w:left="28" w:right="25"/>
                      </w:pPr>
                      <w:r>
                        <w:t>Проект бюджету ЄС на 2019 рік складається з двох сум для кожної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фінансується програми – із зобов’язань і платежів. «Зобов’язання» – це ресурси,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можуть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бути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узгоджені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контрактом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конкретному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році,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той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час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як</w:t>
                      </w:r>
                    </w:p>
                    <w:p w:rsidR="00993447" w:rsidRDefault="00993447" w:rsidP="00993447">
                      <w:pPr>
                        <w:pStyle w:val="a3"/>
                        <w:ind w:left="28" w:right="28" w:firstLine="0"/>
                      </w:pPr>
                      <w:r>
                        <w:t>«платежі» відповідають реально виплачуються сумам. У запропонованому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проекті бюджету ЄС на 2019 рік зобов’язання встановлені в обсязі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166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мільярдів євро (+ 3% в порівнянні з 2018 р.), а платежі становлять 149 мільярдів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євро (+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3%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порівнянні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2018 р.).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3447" w:rsidRPr="00F77C6B" w:rsidRDefault="00993447" w:rsidP="00993447">
      <w:pPr>
        <w:pStyle w:val="a3"/>
        <w:spacing w:line="296" w:lineRule="exact"/>
        <w:ind w:left="841" w:firstLine="0"/>
        <w:jc w:val="left"/>
      </w:pPr>
      <w:r w:rsidRPr="00F77C6B">
        <w:rPr>
          <w:shd w:val="clear" w:color="auto" w:fill="F8F8F9"/>
        </w:rPr>
        <w:t>В</w:t>
      </w:r>
      <w:r w:rsidRPr="00F77C6B">
        <w:rPr>
          <w:spacing w:val="30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цілому,</w:t>
      </w:r>
      <w:r w:rsidRPr="00F77C6B">
        <w:rPr>
          <w:spacing w:val="98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бюджет</w:t>
      </w:r>
      <w:r w:rsidRPr="00F77C6B">
        <w:rPr>
          <w:spacing w:val="96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0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–</w:t>
      </w:r>
      <w:r w:rsidRPr="00F77C6B">
        <w:rPr>
          <w:spacing w:val="100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це,</w:t>
      </w:r>
      <w:r w:rsidRPr="00F77C6B">
        <w:rPr>
          <w:spacing w:val="98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99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першу</w:t>
      </w:r>
      <w:r w:rsidRPr="00F77C6B">
        <w:rPr>
          <w:spacing w:val="97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чергу,</w:t>
      </w:r>
      <w:r w:rsidRPr="00F77C6B">
        <w:rPr>
          <w:spacing w:val="99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інвестиційний</w:t>
      </w:r>
      <w:r w:rsidRPr="00F77C6B">
        <w:rPr>
          <w:spacing w:val="97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бюджет.</w:t>
      </w:r>
    </w:p>
    <w:p w:rsidR="00993447" w:rsidRPr="00F77C6B" w:rsidRDefault="00993447" w:rsidP="00993447">
      <w:pPr>
        <w:pStyle w:val="a3"/>
        <w:ind w:right="130" w:firstLine="0"/>
      </w:pPr>
      <w:r w:rsidRPr="00F77C6B">
        <w:rPr>
          <w:shd w:val="clear" w:color="auto" w:fill="F8F8F9"/>
        </w:rPr>
        <w:t>Складаючи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приблизно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1%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від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ВНД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близько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2%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всіх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витрат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загальносуспільні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потреби,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він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призначений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для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того,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щоб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доповнювати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національні бюджети і реалізовувати пріоритети, узгоджені державами-членами</w:t>
      </w:r>
      <w:r w:rsidRPr="00F77C6B">
        <w:rPr>
          <w:spacing w:val="-67"/>
        </w:rPr>
        <w:t xml:space="preserve"> </w:t>
      </w:r>
      <w:r w:rsidRPr="00F77C6B">
        <w:rPr>
          <w:shd w:val="clear" w:color="auto" w:fill="F8F8F9"/>
        </w:rPr>
        <w:t>ЄС.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Статті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проекту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Договору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вихід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зі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складу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Європейського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Союзу,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узгоджені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ході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переговорів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між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Великобританією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фінансовий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врегулювання,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передбачають,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що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Великобританія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продовжить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«вносити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фінансовий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внесок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брати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участь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у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виконанні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бюджетів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ЄС»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нарівні</w:t>
      </w:r>
      <w:r w:rsidRPr="00F77C6B">
        <w:rPr>
          <w:spacing w:val="1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з</w:t>
      </w:r>
      <w:r w:rsidRPr="00F77C6B">
        <w:rPr>
          <w:spacing w:val="1"/>
        </w:rPr>
        <w:t xml:space="preserve"> </w:t>
      </w:r>
      <w:r w:rsidRPr="00F77C6B">
        <w:rPr>
          <w:shd w:val="clear" w:color="auto" w:fill="F8F8F9"/>
        </w:rPr>
        <w:t>повноправними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державами-членами</w:t>
      </w:r>
      <w:r w:rsidRPr="00F77C6B">
        <w:rPr>
          <w:spacing w:val="-2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Союзу</w:t>
      </w:r>
      <w:r w:rsidRPr="00F77C6B">
        <w:rPr>
          <w:spacing w:val="-5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протягом</w:t>
      </w:r>
      <w:r w:rsidRPr="00F77C6B">
        <w:rPr>
          <w:spacing w:val="-5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перехідного</w:t>
      </w:r>
      <w:r w:rsidRPr="00F77C6B">
        <w:rPr>
          <w:spacing w:val="-3"/>
          <w:shd w:val="clear" w:color="auto" w:fill="F8F8F9"/>
        </w:rPr>
        <w:t xml:space="preserve"> </w:t>
      </w:r>
      <w:r w:rsidRPr="00F77C6B">
        <w:rPr>
          <w:shd w:val="clear" w:color="auto" w:fill="F8F8F9"/>
        </w:rPr>
        <w:t>періоду.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73"/>
        <w:ind w:right="129"/>
      </w:pPr>
      <w:r w:rsidRPr="00F77C6B">
        <w:rPr>
          <w:rFonts w:ascii="Webdings" w:hAnsi="Webdings"/>
          <w:sz w:val="44"/>
        </w:rPr>
        <w:lastRenderedPageBreak/>
        <w:t></w:t>
      </w:r>
      <w:r w:rsidRPr="00F77C6B">
        <w:rPr>
          <w:b/>
        </w:rPr>
        <w:t>Надходження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до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бюджету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формуються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з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декількох</w:t>
      </w:r>
      <w:r w:rsidRPr="00F77C6B">
        <w:rPr>
          <w:b/>
          <w:spacing w:val="71"/>
        </w:rPr>
        <w:t xml:space="preserve"> </w:t>
      </w:r>
      <w:r w:rsidRPr="00F77C6B">
        <w:rPr>
          <w:b/>
        </w:rPr>
        <w:t>джерел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продукти</w:t>
      </w:r>
      <w:r w:rsidRPr="00F77C6B">
        <w:rPr>
          <w:spacing w:val="1"/>
        </w:rPr>
        <w:t xml:space="preserve"> </w:t>
      </w:r>
      <w:r w:rsidRPr="00F77C6B">
        <w:t>харчування,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імпортуються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ЄС;</w:t>
      </w:r>
      <w:r w:rsidRPr="00F77C6B">
        <w:rPr>
          <w:spacing w:val="1"/>
        </w:rPr>
        <w:t xml:space="preserve"> </w:t>
      </w:r>
      <w:r w:rsidRPr="00F77C6B">
        <w:t>митні</w:t>
      </w:r>
      <w:r w:rsidRPr="00F77C6B">
        <w:rPr>
          <w:spacing w:val="1"/>
        </w:rPr>
        <w:t xml:space="preserve"> </w:t>
      </w:r>
      <w:r w:rsidRPr="00F77C6B">
        <w:t>збори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67"/>
        </w:rPr>
        <w:t xml:space="preserve"> </w:t>
      </w:r>
      <w:r w:rsidRPr="00F77C6B">
        <w:t>імпорт несільськогосподарської продукції; частка податку на додану вартість</w:t>
      </w:r>
      <w:r w:rsidRPr="00F77C6B">
        <w:rPr>
          <w:spacing w:val="1"/>
        </w:rPr>
        <w:t xml:space="preserve"> </w:t>
      </w:r>
      <w:r w:rsidRPr="00F77C6B">
        <w:t>(ПДВ), що стягується на національному рівні в країнах членах ЄС; внески країн</w:t>
      </w:r>
      <w:r w:rsidRPr="00F77C6B">
        <w:rPr>
          <w:spacing w:val="-67"/>
        </w:rPr>
        <w:t xml:space="preserve"> </w:t>
      </w:r>
      <w:r w:rsidRPr="00F77C6B">
        <w:t>членів відповідно до</w:t>
      </w:r>
      <w:r w:rsidRPr="00F77C6B">
        <w:rPr>
          <w:spacing w:val="1"/>
        </w:rPr>
        <w:t xml:space="preserve"> </w:t>
      </w:r>
      <w:r w:rsidRPr="00F77C6B">
        <w:t>їхньої</w:t>
      </w:r>
      <w:r w:rsidRPr="00F77C6B">
        <w:rPr>
          <w:spacing w:val="1"/>
        </w:rPr>
        <w:t xml:space="preserve"> </w:t>
      </w:r>
      <w:r w:rsidRPr="00F77C6B">
        <w:t>частки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спільному ВНП</w:t>
      </w:r>
      <w:r w:rsidRPr="00F77C6B">
        <w:rPr>
          <w:spacing w:val="1"/>
        </w:rPr>
        <w:t xml:space="preserve"> </w:t>
      </w:r>
      <w:r w:rsidRPr="00F77C6B">
        <w:t>(ВНД)</w:t>
      </w:r>
      <w:r w:rsidRPr="00F77C6B">
        <w:rPr>
          <w:spacing w:val="1"/>
        </w:rPr>
        <w:t xml:space="preserve"> </w:t>
      </w:r>
      <w:r w:rsidRPr="00F77C6B">
        <w:t>ЄС.</w:t>
      </w:r>
      <w:r w:rsidRPr="00F77C6B">
        <w:rPr>
          <w:spacing w:val="1"/>
        </w:rPr>
        <w:t xml:space="preserve"> </w:t>
      </w:r>
      <w:r w:rsidRPr="00F77C6B">
        <w:t>Внески 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ПДВ складають понад</w:t>
      </w:r>
      <w:r w:rsidRPr="00F77C6B">
        <w:rPr>
          <w:spacing w:val="1"/>
        </w:rPr>
        <w:t xml:space="preserve"> </w:t>
      </w:r>
      <w:r w:rsidRPr="00F77C6B">
        <w:t>половину всіх</w:t>
      </w:r>
      <w:r w:rsidRPr="00F77C6B">
        <w:rPr>
          <w:spacing w:val="1"/>
        </w:rPr>
        <w:t xml:space="preserve"> </w:t>
      </w:r>
      <w:r w:rsidRPr="00F77C6B">
        <w:t>надходжень ЄС. Європейське</w:t>
      </w:r>
      <w:r w:rsidRPr="00F77C6B">
        <w:rPr>
          <w:spacing w:val="1"/>
        </w:rPr>
        <w:t xml:space="preserve"> </w:t>
      </w:r>
      <w:r w:rsidRPr="00F77C6B">
        <w:t>співтовариство вугілля і сталі має окреме джерело надходжень коштів завдяки</w:t>
      </w:r>
      <w:r w:rsidRPr="00F77C6B">
        <w:rPr>
          <w:spacing w:val="1"/>
        </w:rPr>
        <w:t xml:space="preserve"> </w:t>
      </w:r>
      <w:r w:rsidRPr="00F77C6B">
        <w:t>стягуванню</w:t>
      </w:r>
      <w:r w:rsidRPr="00F77C6B">
        <w:rPr>
          <w:spacing w:val="42"/>
        </w:rPr>
        <w:t xml:space="preserve"> </w:t>
      </w:r>
      <w:r w:rsidRPr="00F77C6B">
        <w:t>прямого</w:t>
      </w:r>
      <w:r w:rsidRPr="00F77C6B">
        <w:rPr>
          <w:spacing w:val="45"/>
        </w:rPr>
        <w:t xml:space="preserve"> </w:t>
      </w:r>
      <w:r w:rsidRPr="00F77C6B">
        <w:t>податку</w:t>
      </w:r>
      <w:r w:rsidRPr="00F77C6B">
        <w:rPr>
          <w:spacing w:val="40"/>
        </w:rPr>
        <w:t xml:space="preserve"> </w:t>
      </w:r>
      <w:r w:rsidRPr="00F77C6B">
        <w:t>на</w:t>
      </w:r>
      <w:r w:rsidRPr="00F77C6B">
        <w:rPr>
          <w:spacing w:val="44"/>
        </w:rPr>
        <w:t xml:space="preserve"> </w:t>
      </w:r>
      <w:r w:rsidRPr="00F77C6B">
        <w:t>вугільні</w:t>
      </w:r>
      <w:r w:rsidRPr="00F77C6B">
        <w:rPr>
          <w:spacing w:val="44"/>
        </w:rPr>
        <w:t xml:space="preserve"> </w:t>
      </w:r>
      <w:r w:rsidRPr="00F77C6B">
        <w:t>та</w:t>
      </w:r>
      <w:r w:rsidRPr="00F77C6B">
        <w:rPr>
          <w:spacing w:val="41"/>
        </w:rPr>
        <w:t xml:space="preserve"> </w:t>
      </w:r>
      <w:r w:rsidRPr="00F77C6B">
        <w:t>сталеплавильні</w:t>
      </w:r>
      <w:r w:rsidRPr="00F77C6B">
        <w:rPr>
          <w:spacing w:val="41"/>
        </w:rPr>
        <w:t xml:space="preserve"> </w:t>
      </w:r>
      <w:r w:rsidRPr="00F77C6B">
        <w:t>підприємства</w:t>
      </w:r>
      <w:r w:rsidRPr="00F77C6B">
        <w:rPr>
          <w:spacing w:val="44"/>
        </w:rPr>
        <w:t xml:space="preserve"> </w:t>
      </w:r>
      <w:r w:rsidRPr="00F77C6B">
        <w:t>ЄС.</w:t>
      </w:r>
      <w:r w:rsidRPr="00F77C6B">
        <w:rPr>
          <w:spacing w:val="-68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запозичувати</w:t>
      </w:r>
      <w:r w:rsidRPr="00F77C6B">
        <w:rPr>
          <w:spacing w:val="1"/>
        </w:rPr>
        <w:t xml:space="preserve"> </w:t>
      </w:r>
      <w:r w:rsidRPr="00F77C6B">
        <w:t>гроші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накопичувати</w:t>
      </w:r>
      <w:r w:rsidRPr="00F77C6B">
        <w:rPr>
          <w:spacing w:val="1"/>
        </w:rPr>
        <w:t xml:space="preserve"> </w:t>
      </w:r>
      <w:r w:rsidRPr="00F77C6B">
        <w:t>дефіцит: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приймається</w:t>
      </w:r>
      <w:r w:rsidRPr="00F77C6B">
        <w:rPr>
          <w:spacing w:val="-1"/>
        </w:rPr>
        <w:t xml:space="preserve"> </w:t>
      </w:r>
      <w:r w:rsidRPr="00F77C6B">
        <w:t>щорічно,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він має</w:t>
      </w:r>
      <w:r w:rsidRPr="00F77C6B">
        <w:rPr>
          <w:spacing w:val="-2"/>
        </w:rPr>
        <w:t xml:space="preserve"> </w:t>
      </w:r>
      <w:r w:rsidRPr="00F77C6B">
        <w:t>бути збалансованим.</w:t>
      </w:r>
    </w:p>
    <w:p w:rsidR="00993447" w:rsidRPr="00F77C6B" w:rsidRDefault="00993447" w:rsidP="00993447">
      <w:pPr>
        <w:pStyle w:val="a3"/>
        <w:ind w:right="137"/>
      </w:pPr>
      <w:r w:rsidRPr="00F77C6B">
        <w:t>Формування доходної та витратної частин бюджету ЄС здійснюється з</w:t>
      </w:r>
      <w:r w:rsidRPr="00F77C6B">
        <w:rPr>
          <w:spacing w:val="1"/>
        </w:rPr>
        <w:t xml:space="preserve"> </w:t>
      </w:r>
      <w:r w:rsidRPr="00F77C6B">
        <w:t>урахуванням</w:t>
      </w:r>
      <w:r w:rsidRPr="00F77C6B">
        <w:rPr>
          <w:spacing w:val="-1"/>
        </w:rPr>
        <w:t xml:space="preserve"> </w:t>
      </w:r>
      <w:r w:rsidRPr="00F77C6B">
        <w:t>таких</w:t>
      </w:r>
      <w:r w:rsidRPr="00F77C6B">
        <w:rPr>
          <w:spacing w:val="-3"/>
        </w:rPr>
        <w:t xml:space="preserve"> </w:t>
      </w:r>
      <w:r w:rsidRPr="00F77C6B">
        <w:t>договірних</w:t>
      </w:r>
      <w:r w:rsidRPr="00F77C6B">
        <w:rPr>
          <w:spacing w:val="-3"/>
        </w:rPr>
        <w:t xml:space="preserve"> </w:t>
      </w:r>
      <w:r w:rsidRPr="00F77C6B">
        <w:t>обмежень: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20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>бюджет Союзу не повинен бути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 дефіциті, а це означає, що дохід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повинен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покривати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всі витрати;</w:t>
      </w:r>
    </w:p>
    <w:p w:rsidR="00993447" w:rsidRPr="00F77C6B" w:rsidRDefault="00993447" w:rsidP="00993447">
      <w:pPr>
        <w:pStyle w:val="a5"/>
        <w:numPr>
          <w:ilvl w:val="1"/>
          <w:numId w:val="3"/>
        </w:numPr>
        <w:tabs>
          <w:tab w:val="left" w:pos="1166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максимальний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розмір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ЄС,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відомий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«граничні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ресурси»,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узгоджується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між країнами-учасниками 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багаторічних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угодах.</w:t>
      </w:r>
    </w:p>
    <w:p w:rsidR="00993447" w:rsidRPr="00F77C6B" w:rsidRDefault="00993447" w:rsidP="00993447">
      <w:pPr>
        <w:pStyle w:val="a3"/>
        <w:ind w:right="128"/>
      </w:pPr>
      <w:r w:rsidRPr="00F77C6B">
        <w:t>Особливостями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те,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утворюються</w:t>
      </w:r>
      <w:r w:rsidRPr="00F77C6B">
        <w:rPr>
          <w:spacing w:val="1"/>
        </w:rPr>
        <w:t xml:space="preserve"> </w:t>
      </w:r>
      <w:r w:rsidRPr="00F77C6B">
        <w:t>повністю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 власних фінансових ресурсів, без обмеження інших видів джерел, а їх</w:t>
      </w:r>
      <w:r w:rsidRPr="00F77C6B">
        <w:rPr>
          <w:spacing w:val="1"/>
        </w:rPr>
        <w:t xml:space="preserve"> </w:t>
      </w:r>
      <w:r w:rsidRPr="00F77C6B">
        <w:t>збором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передачею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займаються</w:t>
      </w:r>
      <w:r w:rsidRPr="00F77C6B">
        <w:rPr>
          <w:spacing w:val="1"/>
        </w:rPr>
        <w:t xml:space="preserve"> </w:t>
      </w:r>
      <w:r w:rsidRPr="00F77C6B">
        <w:t>безпосередньо</w:t>
      </w:r>
      <w:r w:rsidRPr="00F77C6B">
        <w:rPr>
          <w:spacing w:val="1"/>
        </w:rPr>
        <w:t xml:space="preserve"> </w:t>
      </w:r>
      <w:r w:rsidRPr="00F77C6B">
        <w:t>країни-</w:t>
      </w:r>
      <w:r w:rsidRPr="00F77C6B">
        <w:rPr>
          <w:spacing w:val="-67"/>
        </w:rPr>
        <w:t xml:space="preserve"> </w:t>
      </w:r>
      <w:r w:rsidRPr="00F77C6B">
        <w:t>учасники. З метою підтримки бюджетної дисципліни, Європейський Союз не</w:t>
      </w:r>
      <w:r w:rsidRPr="00F77C6B">
        <w:rPr>
          <w:spacing w:val="1"/>
        </w:rPr>
        <w:t xml:space="preserve"> </w:t>
      </w:r>
      <w:r w:rsidRPr="00F77C6B">
        <w:t>приймає будь-які рішення, які можуть мати істотні наслідки для бюджету без</w:t>
      </w:r>
      <w:r w:rsidRPr="00F77C6B">
        <w:rPr>
          <w:spacing w:val="1"/>
        </w:rPr>
        <w:t xml:space="preserve"> </w:t>
      </w:r>
      <w:r w:rsidRPr="00F77C6B">
        <w:t>надання</w:t>
      </w:r>
      <w:r w:rsidRPr="00F77C6B">
        <w:rPr>
          <w:spacing w:val="1"/>
        </w:rPr>
        <w:t xml:space="preserve"> </w:t>
      </w:r>
      <w:r w:rsidRPr="00F77C6B">
        <w:t>гарантій</w:t>
      </w:r>
      <w:r w:rsidRPr="00F77C6B">
        <w:rPr>
          <w:spacing w:val="1"/>
        </w:rPr>
        <w:t xml:space="preserve"> </w:t>
      </w:r>
      <w:r w:rsidRPr="00F77C6B">
        <w:t>щодо</w:t>
      </w:r>
      <w:r w:rsidRPr="00F77C6B">
        <w:rPr>
          <w:spacing w:val="1"/>
        </w:rPr>
        <w:t xml:space="preserve"> </w:t>
      </w:r>
      <w:r w:rsidRPr="00F77C6B">
        <w:t>можливості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межах</w:t>
      </w:r>
      <w:r w:rsidRPr="00F77C6B">
        <w:rPr>
          <w:spacing w:val="1"/>
        </w:rPr>
        <w:t xml:space="preserve"> </w:t>
      </w:r>
      <w:r w:rsidRPr="00F77C6B">
        <w:t>власних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Союзу. Ось чому принцип рівноваги надходжень та асигнувань на бюджетний</w:t>
      </w:r>
      <w:r w:rsidRPr="00F77C6B">
        <w:rPr>
          <w:spacing w:val="1"/>
        </w:rPr>
        <w:t xml:space="preserve"> </w:t>
      </w:r>
      <w:r w:rsidRPr="00F77C6B">
        <w:t>рік є дуже важливим: запозичення для покриття будь-якого дефіциту бюджету,</w:t>
      </w:r>
      <w:r w:rsidRPr="00F77C6B">
        <w:rPr>
          <w:spacing w:val="1"/>
        </w:rPr>
        <w:t xml:space="preserve"> </w:t>
      </w:r>
      <w:r w:rsidRPr="00F77C6B">
        <w:t>що може виникнути, не сумісні з власною системою ресурсів ЄС. Держави-</w:t>
      </w:r>
      <w:r w:rsidRPr="00F77C6B">
        <w:rPr>
          <w:spacing w:val="1"/>
        </w:rPr>
        <w:t xml:space="preserve"> </w:t>
      </w:r>
      <w:r w:rsidRPr="00F77C6B">
        <w:t>члени</w:t>
      </w:r>
      <w:r w:rsidRPr="00F77C6B">
        <w:rPr>
          <w:spacing w:val="-3"/>
        </w:rPr>
        <w:t xml:space="preserve"> </w:t>
      </w:r>
      <w:r w:rsidRPr="00F77C6B">
        <w:t>повинні співпрацювати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Європейським</w:t>
      </w:r>
      <w:r w:rsidRPr="00F77C6B">
        <w:rPr>
          <w:spacing w:val="-2"/>
        </w:rPr>
        <w:t xml:space="preserve"> </w:t>
      </w:r>
      <w:r w:rsidRPr="00F77C6B">
        <w:t>Союзом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цьому</w:t>
      </w:r>
      <w:r w:rsidRPr="00F77C6B">
        <w:rPr>
          <w:spacing w:val="-5"/>
        </w:rPr>
        <w:t xml:space="preserve"> </w:t>
      </w:r>
      <w:r w:rsidRPr="00F77C6B">
        <w:t>напрямку.</w:t>
      </w:r>
    </w:p>
    <w:p w:rsidR="00993447" w:rsidRPr="00F77C6B" w:rsidRDefault="00993447" w:rsidP="00993447">
      <w:pPr>
        <w:spacing w:before="2" w:line="485" w:lineRule="exact"/>
        <w:ind w:left="841"/>
        <w:rPr>
          <w:rFonts w:ascii="Wingdings" w:hAnsi="Wingdings"/>
          <w:sz w:val="4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1270</wp:posOffset>
                </wp:positionV>
                <wp:extent cx="2998470" cy="311150"/>
                <wp:effectExtent l="635" t="2540" r="1270" b="6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3111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447" w:rsidRDefault="00993447" w:rsidP="00993447">
                            <w:pPr>
                              <w:spacing w:before="134"/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Проект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бюджету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ЄС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2021–2027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110.3pt;margin-top:.1pt;width:236.1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" fillcolor="#f7f7f7" stroked="f">
                <v:textbox inset="0,0,0,0">
                  <w:txbxContent>
                    <w:p w:rsidR="00993447" w:rsidRDefault="00993447" w:rsidP="00993447">
                      <w:pPr>
                        <w:spacing w:before="134"/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Проект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бюджету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ЄС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2021–2027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рр.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77C6B">
        <w:rPr>
          <w:rFonts w:ascii="Wingdings" w:hAnsi="Wingdings"/>
          <w:w w:val="99"/>
          <w:sz w:val="44"/>
        </w:rPr>
        <w:t></w:t>
      </w:r>
    </w:p>
    <w:p w:rsidR="00993447" w:rsidRPr="00F77C6B" w:rsidRDefault="00993447" w:rsidP="00993447">
      <w:pPr>
        <w:pStyle w:val="a3"/>
        <w:spacing w:after="7"/>
        <w:ind w:right="132"/>
      </w:pPr>
      <w:r w:rsidRPr="00F77C6B">
        <w:rPr>
          <w:shd w:val="clear" w:color="auto" w:fill="F7F7F7"/>
        </w:rPr>
        <w:t>Передбачається, що бюджет ЄС на період від 2021 до 2027 рр. складатиме</w:t>
      </w:r>
      <w:r w:rsidRPr="00F77C6B">
        <w:rPr>
          <w:spacing w:val="-67"/>
        </w:rPr>
        <w:t xml:space="preserve"> </w:t>
      </w:r>
      <w:r w:rsidRPr="00F77C6B">
        <w:rPr>
          <w:shd w:val="clear" w:color="auto" w:fill="F7F7F7"/>
        </w:rPr>
        <w:t>майже 1,280 трлн євро і, таким чином, суттєво збільшиться, у порівнянні з</w:t>
      </w:r>
      <w:r w:rsidRPr="00F77C6B">
        <w:rPr>
          <w:spacing w:val="1"/>
        </w:rPr>
        <w:t xml:space="preserve"> </w:t>
      </w:r>
      <w:r w:rsidRPr="00F77C6B">
        <w:rPr>
          <w:shd w:val="clear" w:color="auto" w:fill="F7F7F7"/>
        </w:rPr>
        <w:t>попереднім</w:t>
      </w:r>
      <w:r w:rsidRPr="00F77C6B">
        <w:rPr>
          <w:spacing w:val="-2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періодом,</w:t>
      </w:r>
      <w:r w:rsidRPr="00F77C6B">
        <w:rPr>
          <w:spacing w:val="-2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навіть</w:t>
      </w:r>
      <w:r w:rsidRPr="00F77C6B">
        <w:rPr>
          <w:spacing w:val="-2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не</w:t>
      </w:r>
      <w:r w:rsidRPr="00F77C6B">
        <w:rPr>
          <w:spacing w:val="-2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зважаючи на</w:t>
      </w:r>
      <w:r w:rsidRPr="00F77C6B">
        <w:rPr>
          <w:spacing w:val="-2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вихід з</w:t>
      </w:r>
      <w:r w:rsidRPr="00F77C6B">
        <w:rPr>
          <w:spacing w:val="-1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ЄС</w:t>
      </w:r>
      <w:r w:rsidRPr="00F77C6B">
        <w:rPr>
          <w:spacing w:val="-4"/>
          <w:shd w:val="clear" w:color="auto" w:fill="F7F7F7"/>
        </w:rPr>
        <w:t xml:space="preserve"> </w:t>
      </w:r>
      <w:r w:rsidRPr="00F77C6B">
        <w:rPr>
          <w:shd w:val="clear" w:color="auto" w:fill="F7F7F7"/>
        </w:rPr>
        <w:t>Великобританії.</w:t>
      </w:r>
    </w:p>
    <w:p w:rsidR="00993447" w:rsidRPr="00F77C6B" w:rsidRDefault="00993447" w:rsidP="00993447">
      <w:pPr>
        <w:pStyle w:val="a3"/>
        <w:ind w:left="104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158865" cy="2658110"/>
                <wp:effectExtent l="0" t="4445" r="0" b="4445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65811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447" w:rsidRDefault="00993447" w:rsidP="00993447">
                            <w:pPr>
                              <w:pStyle w:val="a3"/>
                              <w:ind w:left="28" w:right="27"/>
                            </w:pPr>
                            <w:r w:rsidRPr="00227CED">
                              <w:t>Одним з джерел фінансування Єврокомісія пропонує зробити систему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торгівлі промисловими квотами на викид парникових газів, 20% доходів від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яких повинні йти безпосередньо до бюджету ЄС. Крім того, джерелом прямого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фінансування бюджету ЄС повинні стати відрахування від реформованої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системи збору податку на прибуток корпорацій. Єврокомісія пропонує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зафіксувати його на мінімальному рівні в 3% на всій території співтовариства.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Також пропонується створити після 2020 року «фінансовий резерв союзу». Він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витрачатиметься на подолання наслідків надзвичайних подій, а також на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надзвичайні ситуації в сфері безпеки і міграції. Розподіл бюджету між країнами</w:t>
                            </w:r>
                            <w:r w:rsidRPr="00227CED">
                              <w:rPr>
                                <w:spacing w:val="-67"/>
                              </w:rPr>
                              <w:t xml:space="preserve"> </w:t>
                            </w:r>
                            <w:r w:rsidRPr="00227CED">
                              <w:t>буде схвалено після того, як Європейська комісія визначить всі</w:t>
                            </w:r>
                            <w:r w:rsidRPr="00227CED">
                              <w:rPr>
                                <w:spacing w:val="70"/>
                              </w:rPr>
                              <w:t xml:space="preserve"> </w:t>
                            </w:r>
                            <w:r w:rsidRPr="00227CED">
                              <w:t>критерії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надання коштів. За неофіційними даними, якщо брати до уваги чинні критерії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такого розподілу, з внесеними певними змінами, то сусід України – Польща –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отримає</w:t>
                            </w:r>
                            <w:r w:rsidRPr="00227CE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227CED">
                              <w:t>на 8-10 млрд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євро</w:t>
                            </w:r>
                            <w:r w:rsidRPr="00227CE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227CED">
                              <w:t>менше.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8" o:spid="_x0000_s1028" type="#_x0000_t202" style="width:484.95pt;height:20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" fillcolor="#f7f7f7" stroked="f">
                <v:textbox inset="0,0,0,0">
                  <w:txbxContent>
                    <w:p w:rsidR="00993447" w:rsidRDefault="00993447" w:rsidP="00993447">
                      <w:pPr>
                        <w:pStyle w:val="a3"/>
                        <w:ind w:left="28" w:right="27"/>
                      </w:pPr>
                      <w:r w:rsidRPr="00227CED">
                        <w:t>Одним з джерел фінансування Єврокомісія пропонує зробити систему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торгівлі промисловими квотами на викид парникових газів, 20% доходів від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яких повинні йти безпосередньо до бюджету ЄС. Крім того, джерелом прямого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фінансування бюджету ЄС повинні стати відрахування від реформованої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системи збору податку на прибуток корпорацій. Єврокомісія пропонує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зафіксувати його на мінімальному рівні в 3% на всій території співтовариства.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Також пропонується створити після 2020 року «фінансовий резерв союзу». Він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витрачатиметься на подолання наслідків надзвичайних подій, а також на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надзвичайні ситуації в сфері безпеки і міграції. Розподіл бюджету між країнами</w:t>
                      </w:r>
                      <w:r w:rsidRPr="00227CED">
                        <w:rPr>
                          <w:spacing w:val="-67"/>
                        </w:rPr>
                        <w:t xml:space="preserve"> </w:t>
                      </w:r>
                      <w:r w:rsidRPr="00227CED">
                        <w:t>буде схвалено після того, як Європейська комісія визначить всі</w:t>
                      </w:r>
                      <w:r w:rsidRPr="00227CED">
                        <w:rPr>
                          <w:spacing w:val="70"/>
                        </w:rPr>
                        <w:t xml:space="preserve"> </w:t>
                      </w:r>
                      <w:r w:rsidRPr="00227CED">
                        <w:t>критерії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надання коштів. За неофіційними даними, якщо брати до уваги чинні критерії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такого розподілу, з внесеними певними змінами, то сусід України – Польща –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отримає</w:t>
                      </w:r>
                      <w:r w:rsidRPr="00227CED">
                        <w:rPr>
                          <w:spacing w:val="-5"/>
                        </w:rPr>
                        <w:t xml:space="preserve"> </w:t>
                      </w:r>
                      <w:r w:rsidRPr="00227CED">
                        <w:t>на 8-10 млрд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євро</w:t>
                      </w:r>
                      <w:r w:rsidRPr="00227CED">
                        <w:rPr>
                          <w:spacing w:val="1"/>
                        </w:rPr>
                        <w:t xml:space="preserve"> </w:t>
                      </w:r>
                      <w:r w:rsidRPr="00227CED">
                        <w:t>менше.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3447" w:rsidRPr="00F77C6B" w:rsidRDefault="00993447" w:rsidP="00993447">
      <w:pPr>
        <w:rPr>
          <w:sz w:val="20"/>
        </w:r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29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46990</wp:posOffset>
                </wp:positionV>
                <wp:extent cx="6158865" cy="5112385"/>
                <wp:effectExtent l="0" t="254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5112385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7160 74"/>
                            <a:gd name="T3" fmla="*/ 7160 h 8051"/>
                            <a:gd name="T4" fmla="+- 0 1104 1104"/>
                            <a:gd name="T5" fmla="*/ T4 w 9699"/>
                            <a:gd name="T6" fmla="+- 0 7803 74"/>
                            <a:gd name="T7" fmla="*/ 7803 h 8051"/>
                            <a:gd name="T8" fmla="+- 0 10802 1104"/>
                            <a:gd name="T9" fmla="*/ T8 w 9699"/>
                            <a:gd name="T10" fmla="+- 0 8125 74"/>
                            <a:gd name="T11" fmla="*/ 8125 h 8051"/>
                            <a:gd name="T12" fmla="+- 0 10802 1104"/>
                            <a:gd name="T13" fmla="*/ T12 w 9699"/>
                            <a:gd name="T14" fmla="+- 0 7482 74"/>
                            <a:gd name="T15" fmla="*/ 7482 h 8051"/>
                            <a:gd name="T16" fmla="+- 0 10802 1104"/>
                            <a:gd name="T17" fmla="*/ T16 w 9699"/>
                            <a:gd name="T18" fmla="+- 0 6193 74"/>
                            <a:gd name="T19" fmla="*/ 6193 h 8051"/>
                            <a:gd name="T20" fmla="+- 0 1104 1104"/>
                            <a:gd name="T21" fmla="*/ T20 w 9699"/>
                            <a:gd name="T22" fmla="+- 0 6517 74"/>
                            <a:gd name="T23" fmla="*/ 6517 h 8051"/>
                            <a:gd name="T24" fmla="+- 0 1104 1104"/>
                            <a:gd name="T25" fmla="*/ T24 w 9699"/>
                            <a:gd name="T26" fmla="+- 0 6839 74"/>
                            <a:gd name="T27" fmla="*/ 6839 h 8051"/>
                            <a:gd name="T28" fmla="+- 0 10802 1104"/>
                            <a:gd name="T29" fmla="*/ T28 w 9699"/>
                            <a:gd name="T30" fmla="+- 0 7160 74"/>
                            <a:gd name="T31" fmla="*/ 7160 h 8051"/>
                            <a:gd name="T32" fmla="+- 0 10802 1104"/>
                            <a:gd name="T33" fmla="*/ T32 w 9699"/>
                            <a:gd name="T34" fmla="+- 0 6517 74"/>
                            <a:gd name="T35" fmla="*/ 6517 h 8051"/>
                            <a:gd name="T36" fmla="+- 0 10802 1104"/>
                            <a:gd name="T37" fmla="*/ T36 w 9699"/>
                            <a:gd name="T38" fmla="+- 0 6193 74"/>
                            <a:gd name="T39" fmla="*/ 6193 h 8051"/>
                            <a:gd name="T40" fmla="+- 0 1104 1104"/>
                            <a:gd name="T41" fmla="*/ T40 w 9699"/>
                            <a:gd name="T42" fmla="+- 0 3617 74"/>
                            <a:gd name="T43" fmla="*/ 3617 h 8051"/>
                            <a:gd name="T44" fmla="+- 0 1104 1104"/>
                            <a:gd name="T45" fmla="*/ T44 w 9699"/>
                            <a:gd name="T46" fmla="+- 0 4263 74"/>
                            <a:gd name="T47" fmla="*/ 4263 h 8051"/>
                            <a:gd name="T48" fmla="+- 0 1104 1104"/>
                            <a:gd name="T49" fmla="*/ T48 w 9699"/>
                            <a:gd name="T50" fmla="+- 0 4906 74"/>
                            <a:gd name="T51" fmla="*/ 4906 h 8051"/>
                            <a:gd name="T52" fmla="+- 0 1104 1104"/>
                            <a:gd name="T53" fmla="*/ T52 w 9699"/>
                            <a:gd name="T54" fmla="+- 0 5549 74"/>
                            <a:gd name="T55" fmla="*/ 5549 h 8051"/>
                            <a:gd name="T56" fmla="+- 0 1104 1104"/>
                            <a:gd name="T57" fmla="*/ T56 w 9699"/>
                            <a:gd name="T58" fmla="+- 0 6193 74"/>
                            <a:gd name="T59" fmla="*/ 6193 h 8051"/>
                            <a:gd name="T60" fmla="+- 0 10802 1104"/>
                            <a:gd name="T61" fmla="*/ T60 w 9699"/>
                            <a:gd name="T62" fmla="+- 0 5871 74"/>
                            <a:gd name="T63" fmla="*/ 5871 h 8051"/>
                            <a:gd name="T64" fmla="+- 0 10802 1104"/>
                            <a:gd name="T65" fmla="*/ T64 w 9699"/>
                            <a:gd name="T66" fmla="+- 0 5228 74"/>
                            <a:gd name="T67" fmla="*/ 5228 h 8051"/>
                            <a:gd name="T68" fmla="+- 0 10802 1104"/>
                            <a:gd name="T69" fmla="*/ T68 w 9699"/>
                            <a:gd name="T70" fmla="+- 0 4585 74"/>
                            <a:gd name="T71" fmla="*/ 4585 h 8051"/>
                            <a:gd name="T72" fmla="+- 0 10802 1104"/>
                            <a:gd name="T73" fmla="*/ T72 w 9699"/>
                            <a:gd name="T74" fmla="+- 0 3939 74"/>
                            <a:gd name="T75" fmla="*/ 3939 h 8051"/>
                            <a:gd name="T76" fmla="+- 0 10802 1104"/>
                            <a:gd name="T77" fmla="*/ T76 w 9699"/>
                            <a:gd name="T78" fmla="+- 0 74 74"/>
                            <a:gd name="T79" fmla="*/ 74 h 8051"/>
                            <a:gd name="T80" fmla="+- 0 1104 1104"/>
                            <a:gd name="T81" fmla="*/ T80 w 9699"/>
                            <a:gd name="T82" fmla="+- 0 398 74"/>
                            <a:gd name="T83" fmla="*/ 398 h 8051"/>
                            <a:gd name="T84" fmla="+- 0 1104 1104"/>
                            <a:gd name="T85" fmla="*/ T84 w 9699"/>
                            <a:gd name="T86" fmla="+- 0 720 74"/>
                            <a:gd name="T87" fmla="*/ 720 h 8051"/>
                            <a:gd name="T88" fmla="+- 0 1104 1104"/>
                            <a:gd name="T89" fmla="*/ T88 w 9699"/>
                            <a:gd name="T90" fmla="+- 0 1363 74"/>
                            <a:gd name="T91" fmla="*/ 1363 h 8051"/>
                            <a:gd name="T92" fmla="+- 0 1104 1104"/>
                            <a:gd name="T93" fmla="*/ T92 w 9699"/>
                            <a:gd name="T94" fmla="+- 0 2006 74"/>
                            <a:gd name="T95" fmla="*/ 2006 h 8051"/>
                            <a:gd name="T96" fmla="+- 0 1104 1104"/>
                            <a:gd name="T97" fmla="*/ T96 w 9699"/>
                            <a:gd name="T98" fmla="+- 0 2652 74"/>
                            <a:gd name="T99" fmla="*/ 2652 h 8051"/>
                            <a:gd name="T100" fmla="+- 0 1104 1104"/>
                            <a:gd name="T101" fmla="*/ T100 w 9699"/>
                            <a:gd name="T102" fmla="+- 0 3295 74"/>
                            <a:gd name="T103" fmla="*/ 3295 h 8051"/>
                            <a:gd name="T104" fmla="+- 0 10802 1104"/>
                            <a:gd name="T105" fmla="*/ T104 w 9699"/>
                            <a:gd name="T106" fmla="+- 0 3617 74"/>
                            <a:gd name="T107" fmla="*/ 3617 h 8051"/>
                            <a:gd name="T108" fmla="+- 0 10802 1104"/>
                            <a:gd name="T109" fmla="*/ T108 w 9699"/>
                            <a:gd name="T110" fmla="+- 0 2974 74"/>
                            <a:gd name="T111" fmla="*/ 2974 h 8051"/>
                            <a:gd name="T112" fmla="+- 0 10802 1104"/>
                            <a:gd name="T113" fmla="*/ T112 w 9699"/>
                            <a:gd name="T114" fmla="+- 0 2330 74"/>
                            <a:gd name="T115" fmla="*/ 2330 h 8051"/>
                            <a:gd name="T116" fmla="+- 0 10802 1104"/>
                            <a:gd name="T117" fmla="*/ T116 w 9699"/>
                            <a:gd name="T118" fmla="+- 0 1685 74"/>
                            <a:gd name="T119" fmla="*/ 1685 h 8051"/>
                            <a:gd name="T120" fmla="+- 0 10802 1104"/>
                            <a:gd name="T121" fmla="*/ T120 w 9699"/>
                            <a:gd name="T122" fmla="+- 0 1042 74"/>
                            <a:gd name="T123" fmla="*/ 1042 h 8051"/>
                            <a:gd name="T124" fmla="+- 0 10802 1104"/>
                            <a:gd name="T125" fmla="*/ T124 w 9699"/>
                            <a:gd name="T126" fmla="+- 0 398 74"/>
                            <a:gd name="T127" fmla="*/ 398 h 8051"/>
                            <a:gd name="T128" fmla="+- 0 10802 1104"/>
                            <a:gd name="T129" fmla="*/ T128 w 9699"/>
                            <a:gd name="T130" fmla="+- 0 74 74"/>
                            <a:gd name="T131" fmla="*/ 74 h 80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9699" h="8051">
                              <a:moveTo>
                                <a:pt x="9698" y="7086"/>
                              </a:moveTo>
                              <a:lnTo>
                                <a:pt x="0" y="7086"/>
                              </a:lnTo>
                              <a:lnTo>
                                <a:pt x="0" y="7408"/>
                              </a:lnTo>
                              <a:lnTo>
                                <a:pt x="0" y="7729"/>
                              </a:lnTo>
                              <a:lnTo>
                                <a:pt x="0" y="8051"/>
                              </a:lnTo>
                              <a:lnTo>
                                <a:pt x="9698" y="8051"/>
                              </a:lnTo>
                              <a:lnTo>
                                <a:pt x="9698" y="7729"/>
                              </a:lnTo>
                              <a:lnTo>
                                <a:pt x="9698" y="7408"/>
                              </a:lnTo>
                              <a:lnTo>
                                <a:pt x="9698" y="7086"/>
                              </a:lnTo>
                              <a:close/>
                              <a:moveTo>
                                <a:pt x="9698" y="6119"/>
                              </a:moveTo>
                              <a:lnTo>
                                <a:pt x="0" y="6119"/>
                              </a:lnTo>
                              <a:lnTo>
                                <a:pt x="0" y="6443"/>
                              </a:lnTo>
                              <a:lnTo>
                                <a:pt x="0" y="6765"/>
                              </a:lnTo>
                              <a:lnTo>
                                <a:pt x="0" y="7086"/>
                              </a:lnTo>
                              <a:lnTo>
                                <a:pt x="9698" y="7086"/>
                              </a:lnTo>
                              <a:lnTo>
                                <a:pt x="9698" y="6765"/>
                              </a:lnTo>
                              <a:lnTo>
                                <a:pt x="9698" y="6443"/>
                              </a:lnTo>
                              <a:lnTo>
                                <a:pt x="9698" y="6119"/>
                              </a:lnTo>
                              <a:close/>
                              <a:moveTo>
                                <a:pt x="9698" y="3543"/>
                              </a:moveTo>
                              <a:lnTo>
                                <a:pt x="0" y="3543"/>
                              </a:lnTo>
                              <a:lnTo>
                                <a:pt x="0" y="3865"/>
                              </a:lnTo>
                              <a:lnTo>
                                <a:pt x="0" y="4189"/>
                              </a:lnTo>
                              <a:lnTo>
                                <a:pt x="0" y="4511"/>
                              </a:lnTo>
                              <a:lnTo>
                                <a:pt x="0" y="4832"/>
                              </a:lnTo>
                              <a:lnTo>
                                <a:pt x="0" y="5154"/>
                              </a:lnTo>
                              <a:lnTo>
                                <a:pt x="0" y="5475"/>
                              </a:lnTo>
                              <a:lnTo>
                                <a:pt x="0" y="5797"/>
                              </a:lnTo>
                              <a:lnTo>
                                <a:pt x="0" y="6119"/>
                              </a:lnTo>
                              <a:lnTo>
                                <a:pt x="9698" y="6119"/>
                              </a:lnTo>
                              <a:lnTo>
                                <a:pt x="9698" y="5797"/>
                              </a:lnTo>
                              <a:lnTo>
                                <a:pt x="9698" y="5475"/>
                              </a:lnTo>
                              <a:lnTo>
                                <a:pt x="9698" y="5154"/>
                              </a:lnTo>
                              <a:lnTo>
                                <a:pt x="9698" y="4832"/>
                              </a:lnTo>
                              <a:lnTo>
                                <a:pt x="9698" y="4511"/>
                              </a:lnTo>
                              <a:lnTo>
                                <a:pt x="9698" y="4189"/>
                              </a:lnTo>
                              <a:lnTo>
                                <a:pt x="9698" y="3865"/>
                              </a:lnTo>
                              <a:lnTo>
                                <a:pt x="9698" y="3543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646"/>
                              </a:lnTo>
                              <a:lnTo>
                                <a:pt x="0" y="968"/>
                              </a:lnTo>
                              <a:lnTo>
                                <a:pt x="0" y="1289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0" y="2256"/>
                              </a:lnTo>
                              <a:lnTo>
                                <a:pt x="0" y="2578"/>
                              </a:lnTo>
                              <a:lnTo>
                                <a:pt x="0" y="2900"/>
                              </a:lnTo>
                              <a:lnTo>
                                <a:pt x="0" y="3221"/>
                              </a:lnTo>
                              <a:lnTo>
                                <a:pt x="0" y="3543"/>
                              </a:lnTo>
                              <a:lnTo>
                                <a:pt x="9698" y="3543"/>
                              </a:lnTo>
                              <a:lnTo>
                                <a:pt x="9698" y="3221"/>
                              </a:lnTo>
                              <a:lnTo>
                                <a:pt x="9698" y="2900"/>
                              </a:lnTo>
                              <a:lnTo>
                                <a:pt x="9698" y="2578"/>
                              </a:lnTo>
                              <a:lnTo>
                                <a:pt x="9698" y="2256"/>
                              </a:lnTo>
                              <a:lnTo>
                                <a:pt x="9698" y="1932"/>
                              </a:lnTo>
                              <a:lnTo>
                                <a:pt x="9698" y="1611"/>
                              </a:lnTo>
                              <a:lnTo>
                                <a:pt x="9698" y="1289"/>
                              </a:lnTo>
                              <a:lnTo>
                                <a:pt x="9698" y="968"/>
                              </a:lnTo>
                              <a:lnTo>
                                <a:pt x="9698" y="646"/>
                              </a:lnTo>
                              <a:lnTo>
                                <a:pt x="9698" y="32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5.2pt;margin-top:3.7pt;width:484.95pt;height:40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" path="m9698,7086l,7086r,322l,7729r,322l9698,8051r,-322l9698,7408r,-322xm9698,6119l,6119r,324l,6765r,321l9698,7086r,-321l9698,6443r,-324xm9698,3543l,3543r,322l,4189r,322l,4832r,322l,5475r,322l,6119r9698,l9698,5797r,-322l9698,5154r,-322l9698,4511r,-322l9698,3865r,-322xm9698,l,,,324,,646,,968r,321l,1611r,321l,2256r,322l,2900r,321l,3543r9698,l9698,3221r,-321l9698,2578r,-322l9698,1932r,-321l9698,1289r,-321l9698,646r,-322l9698,xe" fillcolor="#f7f7f7" stroked="f">
                <v:path arrowok="t" o:connecttype="custom" o:connectlocs="0,4546600;0,4954905;6158230,5159375;6158230,4751070;6158230,3932555;0,4138295;0,4342765;6158230,4546600;6158230,4138295;6158230,3932555;0,2296795;0,2707005;0,3115310;0,3523615;0,3932555;6158230,3728085;6158230,3319780;6158230,2911475;6158230,2501265;6158230,46990;0,252730;0,457200;0,865505;0,1273810;0,1684020;0,2092325;6158230,2296795;6158230,1888490;6158230,1479550;6158230,1069975;6158230,661670;6158230,252730;6158230,46990" o:connectangles="0,0,0,0,0,0,0,0,0,0,0,0,0,0,0,0,0,0,0,0,0,0,0,0,0,0,0,0,0,0,0,0,0"/>
                <w10:wrap anchorx="page"/>
              </v:shape>
            </w:pict>
          </mc:Fallback>
        </mc:AlternateContent>
      </w:r>
      <w:r w:rsidRPr="00F77C6B">
        <w:t>Особлива увага у проекті бюджету на 2021–2027 рр., з огляду на агресію</w:t>
      </w:r>
      <w:r w:rsidRPr="00F77C6B">
        <w:rPr>
          <w:spacing w:val="1"/>
        </w:rPr>
        <w:t xml:space="preserve"> </w:t>
      </w:r>
      <w:r w:rsidRPr="00F77C6B">
        <w:t>Росії та зміну геополітичної мапи ЄС, що пов’язане з виходом Великобританії,</w:t>
      </w:r>
      <w:r w:rsidRPr="00F77C6B">
        <w:rPr>
          <w:spacing w:val="1"/>
        </w:rPr>
        <w:t xml:space="preserve"> </w:t>
      </w:r>
      <w:r w:rsidRPr="00F77C6B">
        <w:t>надається питанням оборонної політики. Зокрема, проектом передбачено, що</w:t>
      </w:r>
      <w:r w:rsidRPr="00F77C6B">
        <w:rPr>
          <w:spacing w:val="1"/>
        </w:rPr>
        <w:t xml:space="preserve"> </w:t>
      </w:r>
      <w:r w:rsidRPr="00F77C6B">
        <w:t>такі видатки зростуть на 40% – до 27,5 млрд євро в 2021-2027 роках, що складе</w:t>
      </w:r>
      <w:r w:rsidRPr="00F77C6B">
        <w:rPr>
          <w:spacing w:val="1"/>
        </w:rPr>
        <w:t xml:space="preserve"> </w:t>
      </w:r>
      <w:r w:rsidRPr="00F77C6B">
        <w:t>близько 2% від загального бюджету ЄС в цьому періоді. У розділі «Безпека та</w:t>
      </w:r>
      <w:r w:rsidRPr="00F77C6B">
        <w:rPr>
          <w:spacing w:val="1"/>
        </w:rPr>
        <w:t xml:space="preserve"> </w:t>
      </w:r>
      <w:r w:rsidRPr="00F77C6B">
        <w:t>оборона» передбачається планове використання консолідованих коштів ЄС на</w:t>
      </w:r>
      <w:r w:rsidRPr="00F77C6B">
        <w:rPr>
          <w:spacing w:val="1"/>
        </w:rPr>
        <w:t xml:space="preserve"> </w:t>
      </w:r>
      <w:r w:rsidRPr="00F77C6B">
        <w:t>військові</w:t>
      </w:r>
      <w:r w:rsidRPr="00F77C6B">
        <w:rPr>
          <w:spacing w:val="1"/>
        </w:rPr>
        <w:t xml:space="preserve"> </w:t>
      </w:r>
      <w:r w:rsidRPr="00F77C6B">
        <w:t>цілі,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раніше</w:t>
      </w:r>
      <w:r w:rsidRPr="00F77C6B">
        <w:rPr>
          <w:spacing w:val="1"/>
        </w:rPr>
        <w:t xml:space="preserve"> </w:t>
      </w:r>
      <w:r w:rsidRPr="00F77C6B">
        <w:t>було</w:t>
      </w:r>
      <w:r w:rsidRPr="00F77C6B">
        <w:rPr>
          <w:spacing w:val="1"/>
        </w:rPr>
        <w:t xml:space="preserve"> </w:t>
      </w:r>
      <w:r w:rsidRPr="00F77C6B">
        <w:t>можливим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надзвичайних</w:t>
      </w:r>
      <w:r w:rsidRPr="00F77C6B">
        <w:rPr>
          <w:spacing w:val="70"/>
        </w:rPr>
        <w:t xml:space="preserve"> </w:t>
      </w:r>
      <w:r w:rsidRPr="00F77C6B">
        <w:t>обставин.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виходу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Великобританії,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дотепер</w:t>
      </w:r>
      <w:r w:rsidRPr="00F77C6B">
        <w:rPr>
          <w:spacing w:val="1"/>
        </w:rPr>
        <w:t xml:space="preserve"> </w:t>
      </w:r>
      <w:r w:rsidRPr="00F77C6B">
        <w:t>постійно</w:t>
      </w:r>
      <w:r w:rsidRPr="00F77C6B">
        <w:rPr>
          <w:spacing w:val="1"/>
        </w:rPr>
        <w:t xml:space="preserve"> </w:t>
      </w:r>
      <w:r w:rsidRPr="00F77C6B">
        <w:t>наполягала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дотриманні</w:t>
      </w:r>
      <w:r w:rsidRPr="00F77C6B">
        <w:rPr>
          <w:spacing w:val="1"/>
        </w:rPr>
        <w:t xml:space="preserve"> </w:t>
      </w:r>
      <w:r w:rsidRPr="00F77C6B">
        <w:t>статті</w:t>
      </w:r>
      <w:r w:rsidRPr="00F77C6B">
        <w:rPr>
          <w:spacing w:val="1"/>
        </w:rPr>
        <w:t xml:space="preserve"> </w:t>
      </w:r>
      <w:r w:rsidRPr="00F77C6B">
        <w:t>41(2)</w:t>
      </w:r>
      <w:r w:rsidRPr="00F77C6B">
        <w:rPr>
          <w:spacing w:val="1"/>
        </w:rPr>
        <w:t xml:space="preserve"> </w:t>
      </w:r>
      <w:r w:rsidRPr="00F77C6B">
        <w:t>Лісабонського</w:t>
      </w:r>
      <w:r w:rsidRPr="00F77C6B">
        <w:rPr>
          <w:spacing w:val="1"/>
        </w:rPr>
        <w:t xml:space="preserve"> </w:t>
      </w:r>
      <w:r w:rsidRPr="00F77C6B">
        <w:t>договору,</w:t>
      </w:r>
      <w:r w:rsidRPr="00F77C6B">
        <w:rPr>
          <w:spacing w:val="1"/>
        </w:rPr>
        <w:t xml:space="preserve"> </w:t>
      </w:r>
      <w:r w:rsidRPr="00F77C6B">
        <w:t>якою</w:t>
      </w:r>
      <w:r w:rsidRPr="00F77C6B">
        <w:rPr>
          <w:spacing w:val="1"/>
        </w:rPr>
        <w:t xml:space="preserve"> </w:t>
      </w:r>
      <w:r w:rsidRPr="00F77C6B">
        <w:t>заборонялося</w:t>
      </w:r>
      <w:r w:rsidRPr="00F77C6B">
        <w:rPr>
          <w:spacing w:val="1"/>
        </w:rPr>
        <w:t xml:space="preserve"> </w:t>
      </w:r>
      <w:r w:rsidRPr="00F77C6B">
        <w:t>використання коштів ЄС без одностайного схвалення членами Європейської</w:t>
      </w:r>
      <w:r w:rsidRPr="00F77C6B">
        <w:rPr>
          <w:spacing w:val="1"/>
        </w:rPr>
        <w:t xml:space="preserve"> </w:t>
      </w:r>
      <w:r w:rsidRPr="00F77C6B">
        <w:t>Ради,</w:t>
      </w:r>
      <w:r w:rsidRPr="00F77C6B">
        <w:rPr>
          <w:spacing w:val="-2"/>
        </w:rPr>
        <w:t xml:space="preserve"> </w:t>
      </w:r>
      <w:r w:rsidRPr="00F77C6B">
        <w:t>питання вважатиметься спрощеним.</w:t>
      </w:r>
    </w:p>
    <w:p w:rsidR="00993447" w:rsidRPr="00F77C6B" w:rsidRDefault="00993447" w:rsidP="00993447">
      <w:pPr>
        <w:pStyle w:val="a3"/>
        <w:spacing w:before="2"/>
        <w:ind w:right="129"/>
      </w:pPr>
      <w:r w:rsidRPr="00F77C6B">
        <w:t>У майбутньому бюджеті ЄС пропонується запровадити пункт «військова</w:t>
      </w:r>
      <w:r w:rsidRPr="00F77C6B">
        <w:rPr>
          <w:spacing w:val="1"/>
        </w:rPr>
        <w:t xml:space="preserve"> </w:t>
      </w:r>
      <w:r w:rsidRPr="00F77C6B">
        <w:t>мобільність» (іноді називається «військовим Шенгеном») з метою полегшити</w:t>
      </w:r>
      <w:r w:rsidRPr="00F77C6B">
        <w:rPr>
          <w:spacing w:val="1"/>
        </w:rPr>
        <w:t xml:space="preserve"> </w:t>
      </w:r>
      <w:r w:rsidRPr="00F77C6B">
        <w:t>переміщення на континенті військ і обладнання. Визначено, що це необхідно</w:t>
      </w:r>
      <w:r w:rsidRPr="00F77C6B">
        <w:rPr>
          <w:spacing w:val="1"/>
        </w:rPr>
        <w:t xml:space="preserve"> </w:t>
      </w:r>
      <w:r w:rsidRPr="00F77C6B">
        <w:t>для стримування зовнішньої агресії ворога. Для цього передбачено 6,5 млрд</w:t>
      </w:r>
      <w:r w:rsidRPr="00F77C6B">
        <w:rPr>
          <w:spacing w:val="1"/>
        </w:rPr>
        <w:t xml:space="preserve"> </w:t>
      </w:r>
      <w:r w:rsidRPr="00F77C6B">
        <w:t>євро.</w:t>
      </w:r>
    </w:p>
    <w:p w:rsidR="00993447" w:rsidRPr="00F77C6B" w:rsidRDefault="00993447" w:rsidP="00993447">
      <w:pPr>
        <w:pStyle w:val="a3"/>
        <w:ind w:right="130"/>
      </w:pPr>
      <w:r w:rsidRPr="00F77C6B">
        <w:t>Європейський фонд оборони (European Defence Fund), створений в червні</w:t>
      </w:r>
      <w:r w:rsidRPr="00F77C6B">
        <w:rPr>
          <w:spacing w:val="1"/>
        </w:rPr>
        <w:t xml:space="preserve"> </w:t>
      </w:r>
      <w:r w:rsidRPr="00F77C6B">
        <w:t>2017 року, отримає 13 млрд євро. На виробництво крупної військової техніки,</w:t>
      </w:r>
      <w:r w:rsidRPr="00F77C6B">
        <w:rPr>
          <w:spacing w:val="1"/>
        </w:rPr>
        <w:t xml:space="preserve"> </w:t>
      </w:r>
      <w:r w:rsidRPr="00F77C6B">
        <w:t>зокрема</w:t>
      </w:r>
      <w:r w:rsidRPr="00F77C6B">
        <w:rPr>
          <w:spacing w:val="1"/>
        </w:rPr>
        <w:t xml:space="preserve"> </w:t>
      </w:r>
      <w:r w:rsidRPr="00F77C6B">
        <w:t>танків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вертольотів,</w:t>
      </w:r>
      <w:r w:rsidRPr="00F77C6B">
        <w:rPr>
          <w:spacing w:val="1"/>
        </w:rPr>
        <w:t xml:space="preserve"> </w:t>
      </w:r>
      <w:r w:rsidRPr="00F77C6B">
        <w:t>Єврокомісія</w:t>
      </w:r>
      <w:r w:rsidRPr="00F77C6B">
        <w:rPr>
          <w:spacing w:val="1"/>
        </w:rPr>
        <w:t xml:space="preserve"> </w:t>
      </w:r>
      <w:r w:rsidRPr="00F77C6B">
        <w:t>передбачила</w:t>
      </w:r>
      <w:r w:rsidRPr="00F77C6B">
        <w:rPr>
          <w:spacing w:val="1"/>
        </w:rPr>
        <w:t xml:space="preserve"> </w:t>
      </w:r>
      <w:r w:rsidRPr="00F77C6B">
        <w:t>8,9</w:t>
      </w:r>
      <w:r w:rsidRPr="00F77C6B">
        <w:rPr>
          <w:spacing w:val="1"/>
        </w:rPr>
        <w:t xml:space="preserve"> </w:t>
      </w:r>
      <w:r w:rsidRPr="00F77C6B">
        <w:t>млрд</w:t>
      </w:r>
      <w:r w:rsidRPr="00F77C6B">
        <w:rPr>
          <w:spacing w:val="1"/>
        </w:rPr>
        <w:t xml:space="preserve"> </w:t>
      </w:r>
      <w:r w:rsidRPr="00F77C6B">
        <w:t>євро.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дослідження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області</w:t>
      </w:r>
      <w:r w:rsidRPr="00F77C6B">
        <w:rPr>
          <w:spacing w:val="1"/>
        </w:rPr>
        <w:t xml:space="preserve"> </w:t>
      </w:r>
      <w:r w:rsidRPr="00F77C6B">
        <w:t>оборони,</w:t>
      </w:r>
      <w:r w:rsidRPr="00F77C6B">
        <w:rPr>
          <w:spacing w:val="1"/>
        </w:rPr>
        <w:t xml:space="preserve"> </w:t>
      </w:r>
      <w:r w:rsidRPr="00F77C6B">
        <w:t>робототехніку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створення</w:t>
      </w:r>
      <w:r w:rsidRPr="00F77C6B">
        <w:rPr>
          <w:spacing w:val="1"/>
        </w:rPr>
        <w:t xml:space="preserve"> </w:t>
      </w:r>
      <w:r w:rsidRPr="00F77C6B">
        <w:t>безпілотних</w:t>
      </w:r>
      <w:r w:rsidRPr="00F77C6B">
        <w:rPr>
          <w:spacing w:val="-67"/>
        </w:rPr>
        <w:t xml:space="preserve"> </w:t>
      </w:r>
      <w:r w:rsidRPr="00F77C6B">
        <w:t>літальних апаратів</w:t>
      </w:r>
      <w:r w:rsidRPr="00F77C6B">
        <w:rPr>
          <w:spacing w:val="-2"/>
        </w:rPr>
        <w:t xml:space="preserve"> </w:t>
      </w:r>
      <w:r w:rsidRPr="00F77C6B">
        <w:t>(БПЛА)</w:t>
      </w:r>
      <w:r w:rsidRPr="00F77C6B">
        <w:rPr>
          <w:spacing w:val="-1"/>
        </w:rPr>
        <w:t xml:space="preserve"> </w:t>
      </w:r>
      <w:r w:rsidRPr="00F77C6B">
        <w:t>передбачено</w:t>
      </w:r>
      <w:r w:rsidRPr="00F77C6B">
        <w:rPr>
          <w:spacing w:val="-1"/>
        </w:rPr>
        <w:t xml:space="preserve"> </w:t>
      </w:r>
      <w:r w:rsidRPr="00F77C6B">
        <w:t>4,1</w:t>
      </w:r>
      <w:r w:rsidRPr="00F77C6B">
        <w:rPr>
          <w:spacing w:val="2"/>
        </w:rPr>
        <w:t xml:space="preserve"> </w:t>
      </w:r>
      <w:r w:rsidRPr="00F77C6B">
        <w:t>млрд</w:t>
      </w:r>
      <w:r w:rsidRPr="00F77C6B">
        <w:rPr>
          <w:spacing w:val="1"/>
        </w:rPr>
        <w:t xml:space="preserve"> </w:t>
      </w:r>
      <w:r w:rsidRPr="00F77C6B">
        <w:t>євро.</w:t>
      </w:r>
    </w:p>
    <w:p w:rsidR="00993447" w:rsidRPr="00F77C6B" w:rsidRDefault="00993447" w:rsidP="00993447">
      <w:pPr>
        <w:pStyle w:val="a3"/>
        <w:spacing w:before="1"/>
        <w:ind w:right="127"/>
      </w:pPr>
      <w:r w:rsidRPr="00F77C6B">
        <w:t>Привертають увагу також видатки на зовнішню політику ЄС. Зокрема, їх</w:t>
      </w:r>
      <w:r w:rsidRPr="00F77C6B">
        <w:rPr>
          <w:spacing w:val="1"/>
        </w:rPr>
        <w:t xml:space="preserve"> </w:t>
      </w:r>
      <w:r w:rsidRPr="00F77C6B">
        <w:t>передбачають</w:t>
      </w:r>
      <w:r w:rsidRPr="00F77C6B">
        <w:rPr>
          <w:spacing w:val="1"/>
        </w:rPr>
        <w:t xml:space="preserve"> </w:t>
      </w:r>
      <w:r w:rsidRPr="00F77C6B">
        <w:t>збільшити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чверть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123</w:t>
      </w:r>
      <w:r w:rsidRPr="00F77C6B">
        <w:rPr>
          <w:spacing w:val="1"/>
        </w:rPr>
        <w:t xml:space="preserve"> </w:t>
      </w:r>
      <w:r w:rsidRPr="00F77C6B">
        <w:t>млрд</w:t>
      </w:r>
      <w:r w:rsidRPr="00F77C6B">
        <w:rPr>
          <w:spacing w:val="1"/>
        </w:rPr>
        <w:t xml:space="preserve"> </w:t>
      </w:r>
      <w:r w:rsidRPr="00F77C6B">
        <w:t>євро,</w:t>
      </w:r>
      <w:r w:rsidRPr="00F77C6B">
        <w:rPr>
          <w:spacing w:val="1"/>
        </w:rPr>
        <w:t xml:space="preserve"> </w:t>
      </w:r>
      <w:r w:rsidRPr="00F77C6B">
        <w:t>значна</w:t>
      </w:r>
      <w:r w:rsidRPr="00F77C6B">
        <w:rPr>
          <w:spacing w:val="1"/>
        </w:rPr>
        <w:t xml:space="preserve"> </w:t>
      </w:r>
      <w:r w:rsidRPr="00F77C6B">
        <w:t>частина</w:t>
      </w:r>
      <w:r w:rsidRPr="00F77C6B">
        <w:rPr>
          <w:spacing w:val="1"/>
        </w:rPr>
        <w:t xml:space="preserve"> </w:t>
      </w:r>
      <w:r w:rsidRPr="00F77C6B">
        <w:t>призначатиметься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державам</w:t>
      </w:r>
      <w:r w:rsidRPr="00F77C6B">
        <w:rPr>
          <w:spacing w:val="1"/>
        </w:rPr>
        <w:t xml:space="preserve"> </w:t>
      </w:r>
      <w:r w:rsidRPr="00F77C6B">
        <w:t>«безпосереднього</w:t>
      </w:r>
      <w:r w:rsidRPr="00F77C6B">
        <w:rPr>
          <w:spacing w:val="1"/>
        </w:rPr>
        <w:t xml:space="preserve"> </w:t>
      </w:r>
      <w:r w:rsidRPr="00F77C6B">
        <w:t>сусідства»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включно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країнами</w:t>
      </w:r>
      <w:r w:rsidRPr="00F77C6B">
        <w:rPr>
          <w:spacing w:val="-3"/>
        </w:rPr>
        <w:t xml:space="preserve"> </w:t>
      </w:r>
      <w:r w:rsidRPr="00F77C6B">
        <w:t>Східної Європи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4"/>
        </w:rPr>
        <w:t xml:space="preserve"> </w:t>
      </w:r>
      <w:r w:rsidRPr="00F77C6B">
        <w:t>пострадянськими</w:t>
      </w:r>
      <w:r w:rsidRPr="00F77C6B">
        <w:rPr>
          <w:spacing w:val="-3"/>
        </w:rPr>
        <w:t xml:space="preserve"> </w:t>
      </w:r>
      <w:r w:rsidRPr="00F77C6B">
        <w:t>державами</w:t>
      </w:r>
      <w:r w:rsidRPr="00F77C6B">
        <w:rPr>
          <w:spacing w:val="5"/>
        </w:rPr>
        <w:t xml:space="preserve"> </w:t>
      </w:r>
      <w:r w:rsidRPr="00F77C6B">
        <w:t>[16].</w:t>
      </w:r>
    </w:p>
    <w:p w:rsidR="00993447" w:rsidRPr="00F77C6B" w:rsidRDefault="00993447" w:rsidP="00993447">
      <w:pPr>
        <w:pStyle w:val="a3"/>
        <w:spacing w:before="5"/>
        <w:ind w:left="0" w:firstLine="0"/>
        <w:jc w:val="left"/>
      </w:pPr>
    </w:p>
    <w:p w:rsidR="00993447" w:rsidRPr="00F77C6B" w:rsidRDefault="00993447" w:rsidP="00993447">
      <w:pPr>
        <w:pStyle w:val="1"/>
        <w:numPr>
          <w:ilvl w:val="0"/>
          <w:numId w:val="4"/>
        </w:numPr>
        <w:tabs>
          <w:tab w:val="left" w:pos="1122"/>
        </w:tabs>
        <w:spacing w:before="1" w:line="319" w:lineRule="exact"/>
        <w:ind w:left="1122" w:hanging="281"/>
      </w:pPr>
      <w:bookmarkStart w:id="1" w:name="_TOC_250004"/>
      <w:r w:rsidRPr="00F77C6B">
        <w:t>Бюджетний</w:t>
      </w:r>
      <w:r w:rsidRPr="00F77C6B">
        <w:rPr>
          <w:spacing w:val="-4"/>
        </w:rPr>
        <w:t xml:space="preserve"> </w:t>
      </w:r>
      <w:r w:rsidRPr="00F77C6B">
        <w:t>процес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державний</w:t>
      </w:r>
      <w:r w:rsidRPr="00F77C6B">
        <w:rPr>
          <w:spacing w:val="-4"/>
        </w:rPr>
        <w:t xml:space="preserve"> </w:t>
      </w:r>
      <w:r w:rsidRPr="00F77C6B">
        <w:t>фінансовий</w:t>
      </w:r>
      <w:r w:rsidRPr="00F77C6B">
        <w:rPr>
          <w:spacing w:val="-3"/>
        </w:rPr>
        <w:t xml:space="preserve"> </w:t>
      </w:r>
      <w:bookmarkEnd w:id="1"/>
      <w:r w:rsidRPr="00F77C6B">
        <w:t>контроль.</w:t>
      </w:r>
    </w:p>
    <w:p w:rsidR="00993447" w:rsidRPr="00F77C6B" w:rsidRDefault="00993447" w:rsidP="00993447">
      <w:pPr>
        <w:pStyle w:val="a3"/>
        <w:ind w:right="130"/>
      </w:pPr>
      <w:r w:rsidRPr="00F77C6B">
        <w:t>В бюджетному процесі Європейського Союзу беруть участь Комісія ЄС,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міністрів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утворюючи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сукупності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71"/>
        </w:rPr>
        <w:t xml:space="preserve"> </w:t>
      </w:r>
      <w:r w:rsidRPr="00F77C6B">
        <w:t>званий</w:t>
      </w:r>
      <w:r w:rsidRPr="00F77C6B">
        <w:rPr>
          <w:spacing w:val="1"/>
        </w:rPr>
        <w:t xml:space="preserve"> </w:t>
      </w:r>
      <w:r w:rsidRPr="00F77C6B">
        <w:rPr>
          <w:i/>
        </w:rPr>
        <w:t>бюджетний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орган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Розрахункова</w:t>
      </w:r>
      <w:r w:rsidRPr="00F77C6B">
        <w:rPr>
          <w:spacing w:val="1"/>
        </w:rPr>
        <w:t xml:space="preserve"> </w:t>
      </w:r>
      <w:r w:rsidRPr="00F77C6B">
        <w:t>палата,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здійснює</w:t>
      </w:r>
      <w:r w:rsidRPr="00F77C6B">
        <w:rPr>
          <w:spacing w:val="1"/>
        </w:rPr>
        <w:t xml:space="preserve"> </w:t>
      </w:r>
      <w:r w:rsidRPr="00F77C6B">
        <w:t>бюджетний</w:t>
      </w:r>
      <w:r w:rsidRPr="00F77C6B">
        <w:rPr>
          <w:spacing w:val="1"/>
        </w:rPr>
        <w:t xml:space="preserve"> </w:t>
      </w:r>
      <w:r w:rsidRPr="00F77C6B">
        <w:t>контроль.</w:t>
      </w:r>
    </w:p>
    <w:p w:rsidR="00993447" w:rsidRPr="00F77C6B" w:rsidRDefault="00993447" w:rsidP="00993447">
      <w:pPr>
        <w:spacing w:before="5" w:line="237" w:lineRule="auto"/>
        <w:ind w:left="132" w:right="135" w:firstLine="708"/>
        <w:jc w:val="both"/>
        <w:rPr>
          <w:sz w:val="28"/>
        </w:rPr>
      </w:pPr>
      <w:r w:rsidRPr="00F77C6B">
        <w:rPr>
          <w:rFonts w:ascii="Webdings" w:hAnsi="Webdings"/>
          <w:sz w:val="44"/>
        </w:rPr>
        <w:t></w:t>
      </w:r>
      <w:r w:rsidRPr="00F77C6B">
        <w:rPr>
          <w:b/>
          <w:sz w:val="28"/>
        </w:rPr>
        <w:t>Бюджетний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рік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Європейському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Союзі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починається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1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січня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закінчується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31 грудня</w:t>
      </w:r>
      <w:r w:rsidRPr="00F77C6B">
        <w:rPr>
          <w:sz w:val="28"/>
        </w:rPr>
        <w:t>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тобто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збігається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календарним роком.</w:t>
      </w:r>
    </w:p>
    <w:p w:rsidR="00993447" w:rsidRPr="00F77C6B" w:rsidRDefault="00993447" w:rsidP="00993447">
      <w:pPr>
        <w:pStyle w:val="a3"/>
        <w:ind w:right="131"/>
      </w:pP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розробки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прийняття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починається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вересня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закінчується 31 грудня наступного року, тобто попереднього за бюджетний рік.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практиці</w:t>
      </w:r>
      <w:r w:rsidRPr="00F77C6B">
        <w:rPr>
          <w:spacing w:val="1"/>
        </w:rPr>
        <w:t xml:space="preserve"> </w:t>
      </w:r>
      <w:r w:rsidRPr="00F77C6B">
        <w:t>органи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розпорядженні</w:t>
      </w:r>
      <w:r w:rsidRPr="00F77C6B">
        <w:rPr>
          <w:spacing w:val="1"/>
        </w:rPr>
        <w:t xml:space="preserve"> </w:t>
      </w:r>
      <w:r w:rsidRPr="00F77C6B">
        <w:t>більш</w:t>
      </w:r>
      <w:r w:rsidRPr="00F77C6B">
        <w:rPr>
          <w:spacing w:val="1"/>
        </w:rPr>
        <w:t xml:space="preserve"> </w:t>
      </w:r>
      <w:r w:rsidRPr="00F77C6B">
        <w:t>довші</w:t>
      </w:r>
      <w:r w:rsidRPr="00F77C6B">
        <w:rPr>
          <w:spacing w:val="1"/>
        </w:rPr>
        <w:t xml:space="preserve"> </w:t>
      </w:r>
      <w:r w:rsidRPr="00F77C6B">
        <w:t>терміни,</w:t>
      </w:r>
      <w:r w:rsidRPr="00F77C6B">
        <w:rPr>
          <w:spacing w:val="1"/>
        </w:rPr>
        <w:t xml:space="preserve"> </w:t>
      </w:r>
      <w:r w:rsidRPr="00F77C6B">
        <w:t>оскільки</w:t>
      </w:r>
      <w:r w:rsidRPr="00F77C6B">
        <w:rPr>
          <w:spacing w:val="-67"/>
        </w:rPr>
        <w:t xml:space="preserve"> </w:t>
      </w:r>
      <w:r w:rsidRPr="00F77C6B">
        <w:t>починаючи з 1977 р. застосовується так званий прагматичний план, узгоджений</w:t>
      </w:r>
      <w:r w:rsidRPr="00F77C6B">
        <w:rPr>
          <w:spacing w:val="-67"/>
        </w:rPr>
        <w:t xml:space="preserve"> </w:t>
      </w:r>
      <w:r w:rsidRPr="00F77C6B">
        <w:t>між</w:t>
      </w:r>
      <w:r w:rsidRPr="00F77C6B">
        <w:rPr>
          <w:spacing w:val="-1"/>
        </w:rPr>
        <w:t xml:space="preserve"> </w:t>
      </w:r>
      <w:r w:rsidRPr="00F77C6B">
        <w:t>трьома учасниками бюджетного</w:t>
      </w:r>
      <w:r w:rsidRPr="00F77C6B">
        <w:rPr>
          <w:spacing w:val="1"/>
        </w:rPr>
        <w:t xml:space="preserve"> </w:t>
      </w:r>
      <w:r w:rsidRPr="00F77C6B">
        <w:t>органу</w:t>
      </w:r>
      <w:r w:rsidRPr="00F77C6B">
        <w:rPr>
          <w:spacing w:val="-5"/>
        </w:rPr>
        <w:t xml:space="preserve"> </w:t>
      </w:r>
      <w:r w:rsidRPr="00F77C6B">
        <w:t>ЄС.</w:t>
      </w:r>
    </w:p>
    <w:p w:rsidR="00993447" w:rsidRPr="00F77C6B" w:rsidRDefault="00993447" w:rsidP="00993447">
      <w:pPr>
        <w:spacing w:before="1"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Розробка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затвердження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бюджетного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плану</w:t>
      </w:r>
    </w:p>
    <w:p w:rsidR="00993447" w:rsidRPr="00F77C6B" w:rsidRDefault="00993447" w:rsidP="00993447">
      <w:pPr>
        <w:pStyle w:val="a3"/>
        <w:ind w:right="130"/>
      </w:pPr>
      <w:r w:rsidRPr="00F77C6B">
        <w:t>Бюджетний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починається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представлення</w:t>
      </w:r>
      <w:r w:rsidRPr="00F77C6B">
        <w:rPr>
          <w:spacing w:val="1"/>
        </w:rPr>
        <w:t xml:space="preserve"> </w:t>
      </w:r>
      <w:r w:rsidRPr="00F77C6B">
        <w:t>міністерствами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установами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кошторисів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потреб,</w:t>
      </w:r>
      <w:r w:rsidRPr="00F77C6B">
        <w:rPr>
          <w:spacing w:val="1"/>
        </w:rPr>
        <w:t xml:space="preserve"> </w:t>
      </w:r>
      <w:r w:rsidRPr="00F77C6B">
        <w:t>тобто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7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надходжень, як правило, до середини лютого в КЄС. Комісія оброблює їх, при</w:t>
      </w:r>
      <w:r w:rsidRPr="00F77C6B">
        <w:rPr>
          <w:spacing w:val="1"/>
        </w:rPr>
        <w:t xml:space="preserve"> </w:t>
      </w:r>
      <w:r w:rsidRPr="00F77C6B">
        <w:t>необхідності</w:t>
      </w:r>
      <w:r w:rsidRPr="00F77C6B">
        <w:rPr>
          <w:spacing w:val="8"/>
        </w:rPr>
        <w:t xml:space="preserve"> </w:t>
      </w:r>
      <w:r w:rsidRPr="00F77C6B">
        <w:t>коректує</w:t>
      </w:r>
      <w:r w:rsidRPr="00F77C6B">
        <w:rPr>
          <w:spacing w:val="9"/>
        </w:rPr>
        <w:t xml:space="preserve"> </w:t>
      </w:r>
      <w:r w:rsidRPr="00F77C6B">
        <w:t>з</w:t>
      </w:r>
      <w:r w:rsidRPr="00F77C6B">
        <w:rPr>
          <w:spacing w:val="9"/>
        </w:rPr>
        <w:t xml:space="preserve"> </w:t>
      </w:r>
      <w:r w:rsidRPr="00F77C6B">
        <w:t>урахуванням</w:t>
      </w:r>
      <w:r w:rsidRPr="00F77C6B">
        <w:rPr>
          <w:spacing w:val="5"/>
        </w:rPr>
        <w:t xml:space="preserve"> </w:t>
      </w:r>
      <w:r w:rsidRPr="00F77C6B">
        <w:t>актуальних</w:t>
      </w:r>
      <w:r w:rsidRPr="00F77C6B">
        <w:rPr>
          <w:spacing w:val="8"/>
        </w:rPr>
        <w:t xml:space="preserve"> </w:t>
      </w:r>
      <w:r w:rsidRPr="00F77C6B">
        <w:t>показників</w:t>
      </w:r>
      <w:r w:rsidRPr="00F77C6B">
        <w:rPr>
          <w:spacing w:val="7"/>
        </w:rPr>
        <w:t xml:space="preserve"> </w:t>
      </w:r>
      <w:r w:rsidRPr="00F77C6B">
        <w:t>ВВП,</w:t>
      </w:r>
      <w:r w:rsidRPr="00F77C6B">
        <w:rPr>
          <w:spacing w:val="7"/>
        </w:rPr>
        <w:t xml:space="preserve"> </w:t>
      </w:r>
      <w:r w:rsidRPr="00F77C6B">
        <w:t>середніх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 w:line="242" w:lineRule="auto"/>
        <w:ind w:right="133" w:firstLine="0"/>
      </w:pPr>
      <w:r w:rsidRPr="00F77C6B">
        <w:lastRenderedPageBreak/>
        <w:t>показників</w:t>
      </w:r>
      <w:r w:rsidRPr="00F77C6B">
        <w:rPr>
          <w:spacing w:val="1"/>
        </w:rPr>
        <w:t xml:space="preserve"> </w:t>
      </w:r>
      <w:r w:rsidRPr="00F77C6B">
        <w:t>зміни</w:t>
      </w:r>
      <w:r w:rsidRPr="00F77C6B">
        <w:rPr>
          <w:spacing w:val="1"/>
        </w:rPr>
        <w:t xml:space="preserve"> </w:t>
      </w:r>
      <w:r w:rsidRPr="00F77C6B">
        <w:t>бюджетних</w:t>
      </w:r>
      <w:r w:rsidRPr="00F77C6B">
        <w:rPr>
          <w:spacing w:val="1"/>
        </w:rPr>
        <w:t xml:space="preserve"> </w:t>
      </w:r>
      <w:r w:rsidRPr="00F77C6B">
        <w:t>планів</w:t>
      </w:r>
      <w:r w:rsidRPr="00F77C6B">
        <w:rPr>
          <w:spacing w:val="1"/>
        </w:rPr>
        <w:t xml:space="preserve"> </w:t>
      </w:r>
      <w:r w:rsidRPr="00F77C6B">
        <w:t>держав-членів,</w:t>
      </w:r>
      <w:r w:rsidRPr="00F77C6B">
        <w:rPr>
          <w:spacing w:val="1"/>
        </w:rPr>
        <w:t xml:space="preserve"> </w:t>
      </w:r>
      <w:r w:rsidRPr="00F77C6B">
        <w:t>рівня</w:t>
      </w:r>
      <w:r w:rsidRPr="00F77C6B">
        <w:rPr>
          <w:spacing w:val="1"/>
        </w:rPr>
        <w:t xml:space="preserve"> </w:t>
      </w:r>
      <w:r w:rsidRPr="00F77C6B">
        <w:t>цін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складає</w:t>
      </w:r>
      <w:r w:rsidRPr="00F77C6B">
        <w:rPr>
          <w:spacing w:val="1"/>
        </w:rPr>
        <w:t xml:space="preserve"> </w:t>
      </w:r>
      <w:r w:rsidRPr="00F77C6B">
        <w:t>попередній</w:t>
      </w:r>
      <w:r w:rsidRPr="00F77C6B">
        <w:rPr>
          <w:spacing w:val="-4"/>
        </w:rPr>
        <w:t xml:space="preserve"> </w:t>
      </w:r>
      <w:r w:rsidRPr="00F77C6B">
        <w:t>проект</w:t>
      </w:r>
      <w:r w:rsidRPr="00F77C6B">
        <w:rPr>
          <w:spacing w:val="-3"/>
        </w:rPr>
        <w:t xml:space="preserve"> </w:t>
      </w:r>
      <w:r w:rsidRPr="00F77C6B">
        <w:t>бюджетного</w:t>
      </w:r>
      <w:r w:rsidRPr="00F77C6B">
        <w:rPr>
          <w:spacing w:val="-3"/>
        </w:rPr>
        <w:t xml:space="preserve"> </w:t>
      </w:r>
      <w:r w:rsidRPr="00F77C6B">
        <w:t>плану.</w:t>
      </w:r>
    </w:p>
    <w:p w:rsidR="00993447" w:rsidRPr="00F77C6B" w:rsidRDefault="00993447" w:rsidP="00993447">
      <w:pPr>
        <w:pStyle w:val="a3"/>
        <w:ind w:right="134"/>
      </w:pPr>
      <w:r w:rsidRPr="00F77C6B">
        <w:t>Рада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травня</w:t>
      </w:r>
      <w:r w:rsidRPr="00F77C6B">
        <w:rPr>
          <w:spacing w:val="1"/>
        </w:rPr>
        <w:t xml:space="preserve"> </w:t>
      </w:r>
      <w:r w:rsidRPr="00F77C6B">
        <w:t>приймають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прийняття</w:t>
      </w:r>
      <w:r w:rsidRPr="00F77C6B">
        <w:rPr>
          <w:spacing w:val="1"/>
        </w:rPr>
        <w:t xml:space="preserve"> </w:t>
      </w:r>
      <w:r w:rsidRPr="00F77C6B">
        <w:t>пропозицій Комісії, при цьому діють розпорядження про необхідну більшість</w:t>
      </w:r>
      <w:r w:rsidRPr="00F77C6B">
        <w:rPr>
          <w:spacing w:val="1"/>
        </w:rPr>
        <w:t xml:space="preserve"> </w:t>
      </w:r>
      <w:r w:rsidRPr="00F77C6B">
        <w:t>голосів.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органу</w:t>
      </w:r>
      <w:r w:rsidRPr="00F77C6B">
        <w:rPr>
          <w:spacing w:val="1"/>
        </w:rPr>
        <w:t xml:space="preserve"> </w:t>
      </w:r>
      <w:r w:rsidRPr="00F77C6B">
        <w:t>починається</w:t>
      </w:r>
      <w:r w:rsidRPr="00F77C6B">
        <w:rPr>
          <w:spacing w:val="1"/>
        </w:rPr>
        <w:t xml:space="preserve"> </w:t>
      </w:r>
      <w:r w:rsidRPr="00F77C6B">
        <w:t>власне</w:t>
      </w:r>
      <w:r w:rsidRPr="00F77C6B">
        <w:rPr>
          <w:spacing w:val="1"/>
        </w:rPr>
        <w:t xml:space="preserve"> </w:t>
      </w:r>
      <w:r w:rsidRPr="00F77C6B">
        <w:t>бюджетний</w:t>
      </w:r>
      <w:r w:rsidRPr="00F77C6B">
        <w:rPr>
          <w:spacing w:val="1"/>
        </w:rPr>
        <w:t xml:space="preserve"> </w:t>
      </w:r>
      <w:r w:rsidRPr="00F77C6B">
        <w:t>процес: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попереднього</w:t>
      </w:r>
      <w:r w:rsidRPr="00F77C6B">
        <w:rPr>
          <w:spacing w:val="1"/>
        </w:rPr>
        <w:t xml:space="preserve"> </w:t>
      </w:r>
      <w:r w:rsidRPr="00F77C6B">
        <w:t>плану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публікує</w:t>
      </w:r>
      <w:r w:rsidRPr="00F77C6B">
        <w:rPr>
          <w:spacing w:val="1"/>
        </w:rPr>
        <w:t xml:space="preserve"> </w:t>
      </w:r>
      <w:r w:rsidRPr="00F77C6B">
        <w:t>огляд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основних показників, вона вправі внести послідуючі поправки в попередній</w:t>
      </w:r>
      <w:r w:rsidRPr="00F77C6B">
        <w:rPr>
          <w:spacing w:val="1"/>
        </w:rPr>
        <w:t xml:space="preserve"> </w:t>
      </w:r>
      <w:r w:rsidRPr="00F77C6B">
        <w:t>проект,</w:t>
      </w:r>
      <w:r w:rsidRPr="00F77C6B">
        <w:rPr>
          <w:spacing w:val="-5"/>
        </w:rPr>
        <w:t xml:space="preserve"> </w:t>
      </w:r>
      <w:r w:rsidRPr="00F77C6B">
        <w:t>направивши</w:t>
      </w:r>
      <w:r w:rsidRPr="00F77C6B">
        <w:rPr>
          <w:spacing w:val="-3"/>
        </w:rPr>
        <w:t xml:space="preserve"> </w:t>
      </w:r>
      <w:r w:rsidRPr="00F77C6B">
        <w:t>бюджетному</w:t>
      </w:r>
      <w:r w:rsidRPr="00F77C6B">
        <w:rPr>
          <w:spacing w:val="-4"/>
        </w:rPr>
        <w:t xml:space="preserve"> </w:t>
      </w:r>
      <w:r w:rsidRPr="00F77C6B">
        <w:t>органу</w:t>
      </w:r>
      <w:r w:rsidRPr="00F77C6B">
        <w:rPr>
          <w:spacing w:val="-2"/>
        </w:rPr>
        <w:t xml:space="preserve"> </w:t>
      </w:r>
      <w:r w:rsidRPr="00F77C6B">
        <w:t>відповідні</w:t>
      </w:r>
      <w:r w:rsidRPr="00F77C6B">
        <w:rPr>
          <w:spacing w:val="1"/>
        </w:rPr>
        <w:t xml:space="preserve"> </w:t>
      </w:r>
      <w:r w:rsidRPr="00F77C6B">
        <w:t>листи.</w:t>
      </w:r>
    </w:p>
    <w:p w:rsidR="00993447" w:rsidRPr="00F77C6B" w:rsidRDefault="00993447" w:rsidP="00993447">
      <w:pPr>
        <w:spacing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Затвердження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проекту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бюджетного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плану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Радою</w:t>
      </w:r>
    </w:p>
    <w:p w:rsidR="00993447" w:rsidRPr="00F77C6B" w:rsidRDefault="00993447" w:rsidP="00993447">
      <w:pPr>
        <w:pStyle w:val="a3"/>
        <w:ind w:right="131"/>
      </w:pPr>
      <w:r w:rsidRPr="00F77C6B">
        <w:t>Попередній проект бюджету с супровідними матеріалами (коментарі та</w:t>
      </w:r>
      <w:r w:rsidRPr="00F77C6B">
        <w:rPr>
          <w:spacing w:val="1"/>
        </w:rPr>
        <w:t xml:space="preserve"> </w:t>
      </w:r>
      <w:r w:rsidRPr="00F77C6B">
        <w:t>ін.) повинен бути представлений Раді та Парламенту не пізніше 1 вересня, a пo</w:t>
      </w:r>
      <w:r w:rsidRPr="00F77C6B">
        <w:rPr>
          <w:spacing w:val="1"/>
        </w:rPr>
        <w:t xml:space="preserve"> </w:t>
      </w:r>
      <w:r w:rsidRPr="00F77C6B">
        <w:t>прагматичному</w:t>
      </w:r>
      <w:r w:rsidRPr="00F77C6B">
        <w:rPr>
          <w:spacing w:val="1"/>
        </w:rPr>
        <w:t xml:space="preserve"> </w:t>
      </w:r>
      <w:r w:rsidRPr="00F77C6B">
        <w:t>календарю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15</w:t>
      </w:r>
      <w:r w:rsidRPr="00F77C6B">
        <w:rPr>
          <w:spacing w:val="1"/>
        </w:rPr>
        <w:t xml:space="preserve"> </w:t>
      </w:r>
      <w:r w:rsidRPr="00F77C6B">
        <w:t>червня.</w:t>
      </w:r>
      <w:r w:rsidRPr="00F77C6B">
        <w:rPr>
          <w:spacing w:val="1"/>
        </w:rPr>
        <w:t xml:space="preserve"> </w:t>
      </w:r>
      <w:r w:rsidRPr="00F77C6B">
        <w:t>Одночасно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слуханням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Раді</w:t>
      </w:r>
      <w:r w:rsidRPr="00F77C6B">
        <w:rPr>
          <w:spacing w:val="1"/>
        </w:rPr>
        <w:t xml:space="preserve"> </w:t>
      </w:r>
      <w:r w:rsidRPr="00F77C6B">
        <w:t>проводиться</w:t>
      </w:r>
      <w:r w:rsidRPr="00F77C6B">
        <w:rPr>
          <w:spacing w:val="1"/>
        </w:rPr>
        <w:t xml:space="preserve"> </w:t>
      </w:r>
      <w:r w:rsidRPr="00F77C6B">
        <w:t>процедура</w:t>
      </w:r>
      <w:r w:rsidRPr="00F77C6B">
        <w:rPr>
          <w:spacing w:val="1"/>
        </w:rPr>
        <w:t xml:space="preserve"> </w:t>
      </w:r>
      <w:r w:rsidRPr="00F77C6B">
        <w:t>консультацій</w:t>
      </w:r>
      <w:r w:rsidRPr="00F77C6B">
        <w:rPr>
          <w:spacing w:val="1"/>
        </w:rPr>
        <w:t xml:space="preserve"> </w:t>
      </w:r>
      <w:r w:rsidRPr="00F77C6B">
        <w:t>с</w:t>
      </w:r>
      <w:r w:rsidRPr="00F77C6B">
        <w:rPr>
          <w:spacing w:val="1"/>
        </w:rPr>
        <w:t xml:space="preserve"> </w:t>
      </w:r>
      <w:r w:rsidRPr="00F77C6B">
        <w:t>делегацією</w:t>
      </w:r>
      <w:r w:rsidRPr="00F77C6B">
        <w:rPr>
          <w:spacing w:val="1"/>
        </w:rPr>
        <w:t xml:space="preserve"> </w:t>
      </w:r>
      <w:r w:rsidRPr="00F77C6B">
        <w:t>Парламенту,</w:t>
      </w:r>
      <w:r w:rsidRPr="00F77C6B">
        <w:rPr>
          <w:spacing w:val="1"/>
        </w:rPr>
        <w:t xml:space="preserve"> </w:t>
      </w:r>
      <w:r w:rsidRPr="00F77C6B">
        <w:t>Комітетом</w:t>
      </w:r>
      <w:r w:rsidRPr="00F77C6B">
        <w:rPr>
          <w:spacing w:val="1"/>
        </w:rPr>
        <w:t xml:space="preserve"> </w:t>
      </w:r>
      <w:r w:rsidRPr="00F77C6B">
        <w:t>регіонів,</w:t>
      </w:r>
      <w:r w:rsidRPr="00F77C6B">
        <w:rPr>
          <w:spacing w:val="1"/>
        </w:rPr>
        <w:t xml:space="preserve"> </w:t>
      </w:r>
      <w:r w:rsidRPr="00F77C6B">
        <w:t>Комітетом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соціальних</w:t>
      </w:r>
      <w:r w:rsidRPr="00F77C6B">
        <w:rPr>
          <w:spacing w:val="1"/>
        </w:rPr>
        <w:t xml:space="preserve"> </w:t>
      </w:r>
      <w:r w:rsidRPr="00F77C6B">
        <w:t>питань.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закінченні</w:t>
      </w:r>
      <w:r w:rsidRPr="00F77C6B">
        <w:rPr>
          <w:spacing w:val="1"/>
        </w:rPr>
        <w:t xml:space="preserve"> </w:t>
      </w:r>
      <w:r w:rsidRPr="00F77C6B">
        <w:t>консультацій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31</w:t>
      </w:r>
      <w:r w:rsidRPr="00F77C6B">
        <w:rPr>
          <w:spacing w:val="1"/>
        </w:rPr>
        <w:t xml:space="preserve"> </w:t>
      </w:r>
      <w:r w:rsidRPr="00F77C6B">
        <w:t>липня</w:t>
      </w:r>
      <w:r w:rsidRPr="00F77C6B">
        <w:rPr>
          <w:spacing w:val="1"/>
        </w:rPr>
        <w:t xml:space="preserve"> </w:t>
      </w:r>
      <w:r w:rsidRPr="00F77C6B">
        <w:t>кваліфікованою</w:t>
      </w:r>
      <w:r w:rsidRPr="00F77C6B">
        <w:rPr>
          <w:spacing w:val="1"/>
        </w:rPr>
        <w:t xml:space="preserve"> </w:t>
      </w:r>
      <w:r w:rsidRPr="00F77C6B">
        <w:t>більшістю</w:t>
      </w:r>
      <w:r w:rsidRPr="00F77C6B">
        <w:rPr>
          <w:spacing w:val="1"/>
        </w:rPr>
        <w:t xml:space="preserve"> </w:t>
      </w:r>
      <w:r w:rsidRPr="00F77C6B">
        <w:t>голосів</w:t>
      </w:r>
      <w:r w:rsidRPr="00F77C6B">
        <w:rPr>
          <w:spacing w:val="1"/>
        </w:rPr>
        <w:t xml:space="preserve"> </w:t>
      </w:r>
      <w:r w:rsidRPr="00F77C6B">
        <w:t>приймає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-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-1"/>
        </w:rPr>
        <w:t xml:space="preserve"> </w:t>
      </w:r>
      <w:r w:rsidRPr="00F77C6B">
        <w:t>проекту</w:t>
      </w:r>
      <w:r w:rsidRPr="00F77C6B">
        <w:rPr>
          <w:spacing w:val="-4"/>
        </w:rPr>
        <w:t xml:space="preserve"> </w:t>
      </w:r>
      <w:r w:rsidRPr="00F77C6B">
        <w:t>бюджетного плану.</w:t>
      </w:r>
    </w:p>
    <w:p w:rsidR="00993447" w:rsidRPr="00F77C6B" w:rsidRDefault="00993447" w:rsidP="00993447">
      <w:pPr>
        <w:spacing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Перше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читання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в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Парламенті</w:t>
      </w:r>
    </w:p>
    <w:p w:rsidR="00993447" w:rsidRPr="00F77C6B" w:rsidRDefault="00993447" w:rsidP="00993447">
      <w:pPr>
        <w:pStyle w:val="a3"/>
        <w:ind w:right="128"/>
      </w:pPr>
      <w:r w:rsidRPr="00F77C6B">
        <w:t>В</w:t>
      </w:r>
      <w:r w:rsidRPr="00F77C6B">
        <w:rPr>
          <w:spacing w:val="20"/>
        </w:rPr>
        <w:t xml:space="preserve"> </w:t>
      </w:r>
      <w:r w:rsidRPr="00F77C6B">
        <w:t>першій</w:t>
      </w:r>
      <w:r w:rsidRPr="00F77C6B">
        <w:rPr>
          <w:spacing w:val="21"/>
        </w:rPr>
        <w:t xml:space="preserve"> </w:t>
      </w:r>
      <w:r w:rsidRPr="00F77C6B">
        <w:t>половині</w:t>
      </w:r>
      <w:r w:rsidRPr="00F77C6B">
        <w:rPr>
          <w:spacing w:val="21"/>
        </w:rPr>
        <w:t xml:space="preserve"> </w:t>
      </w:r>
      <w:r w:rsidRPr="00F77C6B">
        <w:t>вересня</w:t>
      </w:r>
      <w:r w:rsidRPr="00F77C6B">
        <w:rPr>
          <w:spacing w:val="21"/>
        </w:rPr>
        <w:t xml:space="preserve"> </w:t>
      </w:r>
      <w:r w:rsidRPr="00F77C6B">
        <w:t>прийнятий</w:t>
      </w:r>
      <w:r w:rsidRPr="00F77C6B">
        <w:rPr>
          <w:spacing w:val="18"/>
        </w:rPr>
        <w:t xml:space="preserve"> </w:t>
      </w:r>
      <w:r w:rsidRPr="00F77C6B">
        <w:t>Радою</w:t>
      </w:r>
      <w:r w:rsidRPr="00F77C6B">
        <w:rPr>
          <w:spacing w:val="20"/>
        </w:rPr>
        <w:t xml:space="preserve"> </w:t>
      </w:r>
      <w:r w:rsidRPr="00F77C6B">
        <w:t>проект</w:t>
      </w:r>
      <w:r w:rsidRPr="00F77C6B">
        <w:rPr>
          <w:spacing w:val="21"/>
        </w:rPr>
        <w:t xml:space="preserve"> </w:t>
      </w:r>
      <w:r w:rsidRPr="00F77C6B">
        <w:t>бюджету</w:t>
      </w:r>
      <w:r w:rsidRPr="00F77C6B">
        <w:rPr>
          <w:spacing w:val="16"/>
        </w:rPr>
        <w:t xml:space="preserve"> </w:t>
      </w:r>
      <w:r w:rsidRPr="00F77C6B">
        <w:t>подається</w:t>
      </w:r>
      <w:r w:rsidRPr="00F77C6B">
        <w:rPr>
          <w:spacing w:val="-67"/>
        </w:rPr>
        <w:t xml:space="preserve"> </w:t>
      </w:r>
      <w:r w:rsidRPr="00F77C6B">
        <w:t>в Парламент для розгляду в першому читанні. Бюджет може бути остаточно</w:t>
      </w:r>
      <w:r w:rsidRPr="00F77C6B">
        <w:rPr>
          <w:spacing w:val="1"/>
        </w:rPr>
        <w:t xml:space="preserve"> </w:t>
      </w:r>
      <w:r w:rsidRPr="00F77C6B">
        <w:t>затверджений вже в першому читанні, якщо Парламент схвалить його протягом</w:t>
      </w:r>
      <w:r w:rsidRPr="00F77C6B">
        <w:rPr>
          <w:spacing w:val="-67"/>
        </w:rPr>
        <w:t xml:space="preserve"> </w:t>
      </w:r>
      <w:r w:rsidRPr="00F77C6B">
        <w:t>45</w:t>
      </w:r>
      <w:r w:rsidRPr="00F77C6B">
        <w:rPr>
          <w:spacing w:val="1"/>
        </w:rPr>
        <w:t xml:space="preserve"> </w:t>
      </w:r>
      <w:r w:rsidRPr="00F77C6B">
        <w:t>днів,</w:t>
      </w:r>
      <w:r w:rsidRPr="00F77C6B">
        <w:rPr>
          <w:spacing w:val="1"/>
        </w:rPr>
        <w:t xml:space="preserve"> </w:t>
      </w:r>
      <w:r w:rsidRPr="00F77C6B">
        <w:t>тобто в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термін не внесе поправки</w:t>
      </w:r>
      <w:r w:rsidRPr="00F77C6B">
        <w:rPr>
          <w:spacing w:val="1"/>
        </w:rPr>
        <w:t xml:space="preserve"> </w:t>
      </w:r>
      <w:r w:rsidRPr="00F77C6B">
        <w:t>в поданий проект.</w:t>
      </w:r>
      <w:r w:rsidRPr="00F77C6B">
        <w:rPr>
          <w:spacing w:val="70"/>
        </w:rPr>
        <w:t xml:space="preserve"> </w:t>
      </w:r>
      <w:r w:rsidRPr="00F77C6B">
        <w:t>Оскільки</w:t>
      </w:r>
      <w:r w:rsidRPr="00F77C6B">
        <w:rPr>
          <w:spacing w:val="1"/>
        </w:rPr>
        <w:t xml:space="preserve"> </w:t>
      </w:r>
      <w:r w:rsidRPr="00F77C6B">
        <w:t>норми вторинного європейського права не можуть змінити первинне право,</w:t>
      </w:r>
      <w:r w:rsidRPr="00F77C6B">
        <w:rPr>
          <w:spacing w:val="1"/>
        </w:rPr>
        <w:t xml:space="preserve"> </w:t>
      </w:r>
      <w:r w:rsidRPr="00F77C6B">
        <w:t>даний</w:t>
      </w:r>
      <w:r w:rsidRPr="00F77C6B">
        <w:rPr>
          <w:spacing w:val="1"/>
        </w:rPr>
        <w:t xml:space="preserve"> </w:t>
      </w:r>
      <w:r w:rsidRPr="00F77C6B">
        <w:t>термін</w:t>
      </w:r>
      <w:r w:rsidRPr="00F77C6B">
        <w:rPr>
          <w:spacing w:val="1"/>
        </w:rPr>
        <w:t xml:space="preserve"> </w:t>
      </w:r>
      <w:r w:rsidRPr="00F77C6B">
        <w:t>починається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кінцевої,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фактичної</w:t>
      </w:r>
      <w:r w:rsidRPr="00F77C6B">
        <w:rPr>
          <w:spacing w:val="1"/>
        </w:rPr>
        <w:t xml:space="preserve"> </w:t>
      </w:r>
      <w:r w:rsidRPr="00F77C6B">
        <w:t>дати</w:t>
      </w:r>
      <w:r w:rsidRPr="00F77C6B">
        <w:rPr>
          <w:spacing w:val="1"/>
        </w:rPr>
        <w:t xml:space="preserve"> </w:t>
      </w:r>
      <w:r w:rsidRPr="00F77C6B">
        <w:t>представлення</w:t>
      </w:r>
      <w:r w:rsidRPr="00F77C6B">
        <w:rPr>
          <w:spacing w:val="1"/>
        </w:rPr>
        <w:t xml:space="preserve"> </w:t>
      </w:r>
      <w:r w:rsidRPr="00F77C6B">
        <w:t>проекту, тобто з 5 жовтня, навіть якщо проект був поданий раніше. В історії ЄС</w:t>
      </w:r>
      <w:r w:rsidRPr="00F77C6B">
        <w:rPr>
          <w:spacing w:val="-67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раз</w:t>
      </w:r>
      <w:r w:rsidRPr="00F77C6B">
        <w:rPr>
          <w:spacing w:val="1"/>
        </w:rPr>
        <w:t xml:space="preserve"> </w:t>
      </w:r>
      <w:r w:rsidRPr="00F77C6B">
        <w:t>був</w:t>
      </w:r>
      <w:r w:rsidRPr="00F77C6B">
        <w:rPr>
          <w:spacing w:val="1"/>
        </w:rPr>
        <w:t xml:space="preserve"> </w:t>
      </w:r>
      <w:r w:rsidRPr="00F77C6B">
        <w:t>випадок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1"/>
        </w:rPr>
        <w:t xml:space="preserve"> </w:t>
      </w:r>
      <w:r w:rsidRPr="00F77C6B">
        <w:t>плану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основі</w:t>
      </w:r>
      <w:r w:rsidRPr="00F77C6B">
        <w:rPr>
          <w:spacing w:val="1"/>
        </w:rPr>
        <w:t xml:space="preserve"> </w:t>
      </w:r>
      <w:r w:rsidRPr="00F77C6B">
        <w:t>бездіяльності</w:t>
      </w:r>
      <w:r w:rsidRPr="00F77C6B">
        <w:rPr>
          <w:spacing w:val="1"/>
        </w:rPr>
        <w:t xml:space="preserve"> </w:t>
      </w:r>
      <w:r w:rsidRPr="00F77C6B">
        <w:t>Парламенту,</w:t>
      </w:r>
      <w:r w:rsidRPr="00F77C6B">
        <w:rPr>
          <w:spacing w:val="1"/>
        </w:rPr>
        <w:t xml:space="preserve"> </w:t>
      </w:r>
      <w:r w:rsidRPr="00F77C6B">
        <w:t>коли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1987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відмовився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якого-</w:t>
      </w:r>
      <w:r w:rsidRPr="00F77C6B">
        <w:rPr>
          <w:spacing w:val="-67"/>
        </w:rPr>
        <w:t xml:space="preserve"> </w:t>
      </w:r>
      <w:r w:rsidRPr="00F77C6B">
        <w:t>небудь співробітництва з Радою в процесі прийняття додаткового бюджету,</w:t>
      </w:r>
      <w:r w:rsidRPr="00F77C6B">
        <w:rPr>
          <w:spacing w:val="1"/>
        </w:rPr>
        <w:t xml:space="preserve"> </w:t>
      </w:r>
      <w:r w:rsidRPr="00F77C6B">
        <w:t>виразивши</w:t>
      </w:r>
      <w:r w:rsidRPr="00F77C6B">
        <w:rPr>
          <w:spacing w:val="-1"/>
        </w:rPr>
        <w:t xml:space="preserve"> </w:t>
      </w:r>
      <w:r w:rsidRPr="00F77C6B">
        <w:t>тим</w:t>
      </w:r>
      <w:r w:rsidRPr="00F77C6B">
        <w:rPr>
          <w:spacing w:val="-1"/>
        </w:rPr>
        <w:t xml:space="preserve"> </w:t>
      </w:r>
      <w:r w:rsidRPr="00F77C6B">
        <w:t>самим</w:t>
      </w:r>
      <w:r w:rsidRPr="00F77C6B">
        <w:rPr>
          <w:spacing w:val="-1"/>
        </w:rPr>
        <w:t xml:space="preserve"> </w:t>
      </w:r>
      <w:r w:rsidRPr="00F77C6B">
        <w:t>негативне</w:t>
      </w:r>
      <w:r w:rsidRPr="00F77C6B">
        <w:rPr>
          <w:spacing w:val="-1"/>
        </w:rPr>
        <w:t xml:space="preserve"> </w:t>
      </w:r>
      <w:r w:rsidRPr="00F77C6B">
        <w:t>ставлення</w:t>
      </w:r>
      <w:r w:rsidRPr="00F77C6B">
        <w:rPr>
          <w:spacing w:val="-3"/>
        </w:rPr>
        <w:t xml:space="preserve"> </w:t>
      </w:r>
      <w:r w:rsidRPr="00F77C6B">
        <w:t>до представленого</w:t>
      </w:r>
      <w:r w:rsidRPr="00F77C6B">
        <w:rPr>
          <w:spacing w:val="-3"/>
        </w:rPr>
        <w:t xml:space="preserve"> </w:t>
      </w:r>
      <w:r w:rsidRPr="00F77C6B">
        <w:t>плану.</w:t>
      </w:r>
    </w:p>
    <w:p w:rsidR="00993447" w:rsidRPr="00F77C6B" w:rsidRDefault="00993447" w:rsidP="00993447">
      <w:pPr>
        <w:pStyle w:val="a3"/>
        <w:ind w:right="130"/>
      </w:pPr>
      <w:r w:rsidRPr="00F77C6B">
        <w:t>Частіше</w:t>
      </w:r>
      <w:r w:rsidRPr="00F77C6B">
        <w:rPr>
          <w:spacing w:val="1"/>
        </w:rPr>
        <w:t xml:space="preserve"> </w:t>
      </w:r>
      <w:r w:rsidRPr="00F77C6B">
        <w:t>Парламент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повній</w:t>
      </w:r>
      <w:r w:rsidRPr="00F77C6B">
        <w:rPr>
          <w:spacing w:val="1"/>
        </w:rPr>
        <w:t xml:space="preserve"> </w:t>
      </w:r>
      <w:r w:rsidRPr="00F77C6B">
        <w:t>мірі</w:t>
      </w:r>
      <w:r w:rsidRPr="00F77C6B">
        <w:rPr>
          <w:spacing w:val="1"/>
        </w:rPr>
        <w:t xml:space="preserve"> </w:t>
      </w:r>
      <w:r w:rsidRPr="00F77C6B">
        <w:t>використовує</w:t>
      </w:r>
      <w:r w:rsidRPr="00F77C6B">
        <w:rPr>
          <w:spacing w:val="1"/>
        </w:rPr>
        <w:t xml:space="preserve"> </w:t>
      </w:r>
      <w:r w:rsidRPr="00F77C6B">
        <w:t>представленні</w:t>
      </w:r>
      <w:r w:rsidRPr="00F77C6B">
        <w:rPr>
          <w:spacing w:val="1"/>
        </w:rPr>
        <w:t xml:space="preserve"> </w:t>
      </w:r>
      <w:r w:rsidRPr="00F77C6B">
        <w:t>йому</w:t>
      </w:r>
      <w:r w:rsidRPr="00F77C6B">
        <w:rPr>
          <w:spacing w:val="1"/>
        </w:rPr>
        <w:t xml:space="preserve"> </w:t>
      </w:r>
      <w:r w:rsidRPr="00F77C6B">
        <w:t>повноваження.</w:t>
      </w:r>
      <w:r w:rsidRPr="00F77C6B">
        <w:rPr>
          <w:spacing w:val="1"/>
        </w:rPr>
        <w:t xml:space="preserve"> </w:t>
      </w:r>
      <w:r w:rsidRPr="00F77C6B">
        <w:t>Пропозиції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внесення</w:t>
      </w:r>
      <w:r w:rsidRPr="00F77C6B">
        <w:rPr>
          <w:spacing w:val="1"/>
        </w:rPr>
        <w:t xml:space="preserve"> </w:t>
      </w:r>
      <w:r w:rsidRPr="00F77C6B">
        <w:t>поправок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71"/>
        </w:rPr>
        <w:t xml:space="preserve"> </w:t>
      </w:r>
      <w:r w:rsidRPr="00F77C6B">
        <w:t>вносяться</w:t>
      </w:r>
      <w:r w:rsidRPr="00F77C6B">
        <w:rPr>
          <w:spacing w:val="1"/>
        </w:rPr>
        <w:t xml:space="preserve"> </w:t>
      </w:r>
      <w:r w:rsidRPr="00F77C6B">
        <w:t>Комітетом по бюджету по узгодженню 3 іншими комітетами КЄС. Рішення про</w:t>
      </w:r>
      <w:r w:rsidRPr="00F77C6B">
        <w:rPr>
          <w:spacing w:val="1"/>
        </w:rPr>
        <w:t xml:space="preserve"> </w:t>
      </w:r>
      <w:r w:rsidRPr="00F77C6B">
        <w:t>зміну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приймаються</w:t>
      </w:r>
      <w:r w:rsidRPr="00F77C6B">
        <w:rPr>
          <w:spacing w:val="1"/>
        </w:rPr>
        <w:t xml:space="preserve"> </w:t>
      </w:r>
      <w:r w:rsidRPr="00F77C6B">
        <w:t>абсолютною</w:t>
      </w:r>
      <w:r w:rsidRPr="00F77C6B">
        <w:rPr>
          <w:spacing w:val="1"/>
        </w:rPr>
        <w:t xml:space="preserve"> </w:t>
      </w:r>
      <w:r w:rsidRPr="00F77C6B">
        <w:t>більшістю</w:t>
      </w:r>
      <w:r w:rsidRPr="00F77C6B">
        <w:rPr>
          <w:spacing w:val="1"/>
        </w:rPr>
        <w:t xml:space="preserve"> </w:t>
      </w:r>
      <w:r w:rsidRPr="00F77C6B">
        <w:t>голосів,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приймали</w:t>
      </w:r>
      <w:r w:rsidRPr="00F77C6B">
        <w:rPr>
          <w:spacing w:val="1"/>
        </w:rPr>
        <w:t xml:space="preserve"> </w:t>
      </w:r>
      <w:r w:rsidRPr="00F77C6B">
        <w:t>участь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голосуванні,</w:t>
      </w:r>
      <w:r w:rsidRPr="00F77C6B">
        <w:rPr>
          <w:spacing w:val="1"/>
        </w:rPr>
        <w:t xml:space="preserve"> </w:t>
      </w:r>
      <w:r w:rsidRPr="00F77C6B">
        <w:t>необов’язкових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абсолютною</w:t>
      </w:r>
      <w:r w:rsidRPr="00F77C6B">
        <w:rPr>
          <w:spacing w:val="-2"/>
        </w:rPr>
        <w:t xml:space="preserve"> </w:t>
      </w:r>
      <w:r w:rsidRPr="00F77C6B">
        <w:t>більшістю</w:t>
      </w:r>
      <w:r w:rsidRPr="00F77C6B">
        <w:rPr>
          <w:spacing w:val="-1"/>
        </w:rPr>
        <w:t xml:space="preserve"> </w:t>
      </w:r>
      <w:r w:rsidRPr="00F77C6B">
        <w:t>голосів</w:t>
      </w:r>
      <w:r w:rsidRPr="00F77C6B">
        <w:rPr>
          <w:spacing w:val="-3"/>
        </w:rPr>
        <w:t xml:space="preserve"> </w:t>
      </w:r>
      <w:r w:rsidRPr="00F77C6B">
        <w:t>загального</w:t>
      </w:r>
      <w:r w:rsidRPr="00F77C6B">
        <w:rPr>
          <w:spacing w:val="1"/>
        </w:rPr>
        <w:t xml:space="preserve"> </w:t>
      </w:r>
      <w:r w:rsidRPr="00F77C6B">
        <w:t>складу</w:t>
      </w:r>
      <w:r w:rsidRPr="00F77C6B">
        <w:rPr>
          <w:spacing w:val="-3"/>
        </w:rPr>
        <w:t xml:space="preserve"> </w:t>
      </w:r>
      <w:r w:rsidRPr="00F77C6B">
        <w:t>Парламенту.</w:t>
      </w:r>
    </w:p>
    <w:p w:rsidR="00993447" w:rsidRPr="00F77C6B" w:rsidRDefault="00993447" w:rsidP="00993447">
      <w:pPr>
        <w:spacing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Друге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читання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в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Раді</w:t>
      </w:r>
    </w:p>
    <w:p w:rsidR="00993447" w:rsidRPr="00F77C6B" w:rsidRDefault="00993447" w:rsidP="00993447">
      <w:pPr>
        <w:pStyle w:val="a3"/>
        <w:ind w:right="135"/>
      </w:pPr>
      <w:r w:rsidRPr="00F77C6B">
        <w:t>Проект бюджету із змінами направляється до кінця жовтня Раді. Друге</w:t>
      </w:r>
      <w:r w:rsidRPr="00F77C6B">
        <w:rPr>
          <w:spacing w:val="1"/>
        </w:rPr>
        <w:t xml:space="preserve"> </w:t>
      </w:r>
      <w:r w:rsidRPr="00F77C6B">
        <w:t>читання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проекту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Раді</w:t>
      </w:r>
      <w:r w:rsidRPr="00F77C6B">
        <w:rPr>
          <w:spacing w:val="1"/>
        </w:rPr>
        <w:t xml:space="preserve"> </w:t>
      </w:r>
      <w:r w:rsidRPr="00F77C6B">
        <w:t>відбувається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порядку</w:t>
      </w:r>
      <w:r w:rsidRPr="00F77C6B">
        <w:rPr>
          <w:spacing w:val="1"/>
        </w:rPr>
        <w:t xml:space="preserve"> </w:t>
      </w:r>
      <w:r w:rsidRPr="00F77C6B">
        <w:t>аналогічно</w:t>
      </w:r>
      <w:r w:rsidRPr="00F77C6B">
        <w:rPr>
          <w:spacing w:val="1"/>
        </w:rPr>
        <w:t xml:space="preserve"> </w:t>
      </w:r>
      <w:r w:rsidRPr="00F77C6B">
        <w:t>застосованому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першому</w:t>
      </w:r>
      <w:r w:rsidRPr="00F77C6B">
        <w:rPr>
          <w:spacing w:val="1"/>
        </w:rPr>
        <w:t xml:space="preserve"> </w:t>
      </w:r>
      <w:r w:rsidRPr="00F77C6B">
        <w:t>читанню.</w:t>
      </w:r>
      <w:r w:rsidRPr="00F77C6B">
        <w:rPr>
          <w:spacing w:val="1"/>
        </w:rPr>
        <w:t xml:space="preserve"> </w:t>
      </w:r>
      <w:r w:rsidRPr="00F77C6B">
        <w:t>Проводяться</w:t>
      </w:r>
      <w:r w:rsidRPr="00F77C6B">
        <w:rPr>
          <w:spacing w:val="1"/>
        </w:rPr>
        <w:t xml:space="preserve"> </w:t>
      </w:r>
      <w:r w:rsidRPr="00F77C6B">
        <w:t>консультації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делегацією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іншими</w:t>
      </w:r>
      <w:r w:rsidRPr="00F77C6B">
        <w:rPr>
          <w:spacing w:val="1"/>
        </w:rPr>
        <w:t xml:space="preserve"> </w:t>
      </w:r>
      <w:r w:rsidRPr="00F77C6B">
        <w:t>комітетами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необхідності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тим</w:t>
      </w:r>
      <w:r w:rsidRPr="00F77C6B">
        <w:rPr>
          <w:spacing w:val="70"/>
        </w:rPr>
        <w:t xml:space="preserve"> </w:t>
      </w:r>
      <w:r w:rsidRPr="00F77C6B">
        <w:t>щоб</w:t>
      </w:r>
      <w:r w:rsidRPr="00F77C6B">
        <w:rPr>
          <w:spacing w:val="1"/>
        </w:rPr>
        <w:t xml:space="preserve"> </w:t>
      </w:r>
      <w:r w:rsidRPr="00F77C6B">
        <w:t>виробити загальну позицію. Проект є остаточно прийнятий, якщо протягом 15</w:t>
      </w:r>
      <w:r w:rsidRPr="00F77C6B">
        <w:rPr>
          <w:spacing w:val="1"/>
        </w:rPr>
        <w:t xml:space="preserve"> </w:t>
      </w:r>
      <w:r w:rsidRPr="00F77C6B">
        <w:t>днів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отримання</w:t>
      </w:r>
      <w:r w:rsidRPr="00F77C6B">
        <w:rPr>
          <w:spacing w:val="1"/>
        </w:rPr>
        <w:t xml:space="preserve"> </w:t>
      </w:r>
      <w:r w:rsidRPr="00F77C6B">
        <w:t>проекту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кваліфікованою</w:t>
      </w:r>
      <w:r w:rsidRPr="00F77C6B">
        <w:rPr>
          <w:spacing w:val="1"/>
        </w:rPr>
        <w:t xml:space="preserve"> </w:t>
      </w:r>
      <w:r w:rsidRPr="00F77C6B">
        <w:t>більшістю</w:t>
      </w:r>
      <w:r w:rsidRPr="00F77C6B">
        <w:rPr>
          <w:spacing w:val="1"/>
        </w:rPr>
        <w:t xml:space="preserve"> </w:t>
      </w:r>
      <w:r w:rsidRPr="00F77C6B">
        <w:t>голосів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відхилить поправки Парламенту чи не внесе в них зміни; в останньому випадку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одночасно</w:t>
      </w:r>
      <w:r w:rsidRPr="00F77C6B">
        <w:rPr>
          <w:spacing w:val="1"/>
        </w:rPr>
        <w:t xml:space="preserve"> </w:t>
      </w:r>
      <w:r w:rsidRPr="00F77C6B">
        <w:t>вирішує</w:t>
      </w:r>
      <w:r w:rsidRPr="00F77C6B">
        <w:rPr>
          <w:spacing w:val="1"/>
        </w:rPr>
        <w:t xml:space="preserve"> </w:t>
      </w:r>
      <w:r w:rsidRPr="00F77C6B">
        <w:t>питання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збереження</w:t>
      </w:r>
      <w:r w:rsidRPr="00F77C6B">
        <w:rPr>
          <w:spacing w:val="1"/>
        </w:rPr>
        <w:t xml:space="preserve"> </w:t>
      </w:r>
      <w:r w:rsidRPr="00F77C6B">
        <w:t>колишнього</w:t>
      </w:r>
      <w:r w:rsidRPr="00F77C6B">
        <w:rPr>
          <w:spacing w:val="1"/>
        </w:rPr>
        <w:t xml:space="preserve"> </w:t>
      </w:r>
      <w:r w:rsidRPr="00F77C6B">
        <w:t>показника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-1"/>
        </w:rPr>
        <w:t xml:space="preserve"> </w:t>
      </w:r>
      <w:r w:rsidRPr="00F77C6B">
        <w:t>видатків</w:t>
      </w:r>
      <w:r w:rsidRPr="00F77C6B">
        <w:rPr>
          <w:spacing w:val="-2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установлення</w:t>
      </w:r>
      <w:r w:rsidRPr="00F77C6B">
        <w:rPr>
          <w:spacing w:val="-1"/>
        </w:rPr>
        <w:t xml:space="preserve"> </w:t>
      </w:r>
      <w:r w:rsidRPr="00F77C6B">
        <w:t>нового.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29"/>
      </w:pPr>
      <w:r w:rsidRPr="00F77C6B">
        <w:lastRenderedPageBreak/>
        <w:t>В</w:t>
      </w:r>
      <w:r w:rsidRPr="00F77C6B">
        <w:rPr>
          <w:spacing w:val="1"/>
        </w:rPr>
        <w:t xml:space="preserve"> </w:t>
      </w:r>
      <w:r w:rsidRPr="00F77C6B">
        <w:t>зв’язку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особливостями</w:t>
      </w:r>
      <w:r w:rsidRPr="00F77C6B">
        <w:rPr>
          <w:spacing w:val="1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повноважень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двох</w:t>
      </w:r>
      <w:r w:rsidRPr="00F77C6B">
        <w:rPr>
          <w:spacing w:val="1"/>
        </w:rPr>
        <w:t xml:space="preserve"> </w:t>
      </w:r>
      <w:r w:rsidRPr="00F77C6B">
        <w:t>гілок</w:t>
      </w:r>
      <w:r w:rsidRPr="00F77C6B">
        <w:rPr>
          <w:spacing w:val="1"/>
        </w:rPr>
        <w:t xml:space="preserve"> </w:t>
      </w:r>
      <w:r w:rsidRPr="00F77C6B">
        <w:t>бюджетного органу і для стримування росту бюджетних витрат по показнику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діють</w:t>
      </w:r>
      <w:r w:rsidRPr="00F77C6B">
        <w:rPr>
          <w:spacing w:val="1"/>
        </w:rPr>
        <w:t xml:space="preserve"> </w:t>
      </w:r>
      <w:r w:rsidRPr="00F77C6B">
        <w:t>особливі</w:t>
      </w:r>
      <w:r w:rsidRPr="00F77C6B">
        <w:rPr>
          <w:spacing w:val="1"/>
        </w:rPr>
        <w:t xml:space="preserve"> </w:t>
      </w:r>
      <w:r w:rsidRPr="00F77C6B">
        <w:t>правила.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прийняття</w:t>
      </w:r>
      <w:r w:rsidRPr="00F77C6B">
        <w:rPr>
          <w:spacing w:val="1"/>
        </w:rPr>
        <w:t xml:space="preserve"> </w:t>
      </w:r>
      <w:r w:rsidRPr="00F77C6B">
        <w:t>поправок</w:t>
      </w:r>
      <w:r w:rsidRPr="00F77C6B">
        <w:rPr>
          <w:spacing w:val="1"/>
        </w:rPr>
        <w:t xml:space="preserve"> </w:t>
      </w:r>
      <w:r w:rsidRPr="00F77C6B">
        <w:t>Парламенту, які ведуть до загального росту видатків, Рада повинна затвердити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кваліфікованою</w:t>
      </w:r>
      <w:r w:rsidRPr="00F77C6B">
        <w:rPr>
          <w:spacing w:val="1"/>
        </w:rPr>
        <w:t xml:space="preserve"> </w:t>
      </w:r>
      <w:r w:rsidRPr="00F77C6B">
        <w:t>більшістю;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противному</w:t>
      </w:r>
      <w:r w:rsidRPr="00F77C6B">
        <w:rPr>
          <w:spacing w:val="1"/>
        </w:rPr>
        <w:t xml:space="preserve"> </w:t>
      </w:r>
      <w:r w:rsidRPr="00F77C6B">
        <w:t>випадку</w:t>
      </w:r>
      <w:r w:rsidRPr="00F77C6B">
        <w:rPr>
          <w:spacing w:val="1"/>
        </w:rPr>
        <w:t xml:space="preserve"> </w:t>
      </w:r>
      <w:r w:rsidRPr="00F77C6B">
        <w:t>вони</w:t>
      </w:r>
      <w:r w:rsidRPr="00F77C6B">
        <w:rPr>
          <w:spacing w:val="1"/>
        </w:rPr>
        <w:t xml:space="preserve"> </w:t>
      </w:r>
      <w:r w:rsidRPr="00F77C6B">
        <w:t>вважаються</w:t>
      </w:r>
      <w:r w:rsidRPr="00F77C6B">
        <w:rPr>
          <w:spacing w:val="1"/>
        </w:rPr>
        <w:t xml:space="preserve"> </w:t>
      </w:r>
      <w:r w:rsidRPr="00F77C6B">
        <w:t>відхиленими.</w:t>
      </w:r>
      <w:r w:rsidRPr="00F77C6B">
        <w:rPr>
          <w:spacing w:val="1"/>
        </w:rPr>
        <w:t xml:space="preserve"> </w:t>
      </w:r>
      <w:r w:rsidRPr="00F77C6B">
        <w:t>Поправки,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ведуть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росту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видатків,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потребують затвердження Ради; кваліфікована більшість повинна бути навпаки,</w:t>
      </w:r>
      <w:r w:rsidRPr="00F77C6B">
        <w:rPr>
          <w:spacing w:val="-67"/>
        </w:rPr>
        <w:t xml:space="preserve"> </w:t>
      </w:r>
      <w:r w:rsidRPr="00F77C6B">
        <w:t>для їх відхилення. Прийняте Радою в другому читанні рішення про величину</w:t>
      </w:r>
      <w:r w:rsidRPr="00F77C6B">
        <w:rPr>
          <w:spacing w:val="1"/>
        </w:rPr>
        <w:t xml:space="preserve"> </w:t>
      </w:r>
      <w:r w:rsidRPr="00F77C6B">
        <w:t>обов’язкових видатків є остаточним і може бути відхилено Парламентом тільки</w:t>
      </w:r>
      <w:r w:rsidRPr="00F77C6B">
        <w:rPr>
          <w:spacing w:val="-67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допомогою</w:t>
      </w:r>
      <w:r w:rsidRPr="00F77C6B">
        <w:rPr>
          <w:spacing w:val="-1"/>
        </w:rPr>
        <w:t xml:space="preserve"> </w:t>
      </w:r>
      <w:r w:rsidRPr="00F77C6B">
        <w:t>відхилення</w:t>
      </w:r>
      <w:r w:rsidRPr="00F77C6B">
        <w:rPr>
          <w:spacing w:val="-3"/>
        </w:rPr>
        <w:t xml:space="preserve"> </w:t>
      </w:r>
      <w:r w:rsidRPr="00F77C6B">
        <w:t>проекту</w:t>
      </w:r>
      <w:r w:rsidRPr="00F77C6B">
        <w:rPr>
          <w:spacing w:val="-4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цілому.</w:t>
      </w:r>
    </w:p>
    <w:p w:rsidR="00993447" w:rsidRPr="00F77C6B" w:rsidRDefault="00993447" w:rsidP="00993447">
      <w:pPr>
        <w:spacing w:before="2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Друге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читання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в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Парламенті,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затвердження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бюджетного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плану</w:t>
      </w:r>
    </w:p>
    <w:p w:rsidR="00993447" w:rsidRPr="00F77C6B" w:rsidRDefault="00993447" w:rsidP="00993447">
      <w:pPr>
        <w:pStyle w:val="a3"/>
        <w:ind w:right="129"/>
      </w:pPr>
      <w:r w:rsidRPr="00F77C6B">
        <w:t>Якщо проект бюджетного плану не буде остаточно затверджений Радою в</w:t>
      </w:r>
      <w:r w:rsidRPr="00F77C6B">
        <w:rPr>
          <w:spacing w:val="-67"/>
        </w:rPr>
        <w:t xml:space="preserve"> </w:t>
      </w:r>
      <w:r w:rsidRPr="00F77C6B">
        <w:t>другому читанні, він знову представляється Парламенту, який на пленарному</w:t>
      </w:r>
      <w:r w:rsidRPr="00F77C6B">
        <w:rPr>
          <w:spacing w:val="1"/>
        </w:rPr>
        <w:t xml:space="preserve"> </w:t>
      </w:r>
      <w:r w:rsidRPr="00F77C6B">
        <w:t>засіданні в середині грудня проводить друге читання. Оскільки Парламент вже</w:t>
      </w:r>
      <w:r w:rsidRPr="00F77C6B">
        <w:rPr>
          <w:spacing w:val="1"/>
        </w:rPr>
        <w:t xml:space="preserve"> </w:t>
      </w:r>
      <w:r w:rsidRPr="00F77C6B">
        <w:t>не має змоги внести зміни в план обов’язкових видатків, значення цього етапу</w:t>
      </w:r>
      <w:r w:rsidRPr="00F77C6B">
        <w:rPr>
          <w:spacing w:val="1"/>
        </w:rPr>
        <w:t xml:space="preserve"> </w:t>
      </w:r>
      <w:r w:rsidRPr="00F77C6B">
        <w:t>обмежується</w:t>
      </w:r>
      <w:r w:rsidRPr="00F77C6B">
        <w:rPr>
          <w:spacing w:val="1"/>
        </w:rPr>
        <w:t xml:space="preserve"> </w:t>
      </w:r>
      <w:r w:rsidRPr="00F77C6B">
        <w:t>прийняттям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відхиленням</w:t>
      </w:r>
      <w:r w:rsidRPr="00F77C6B">
        <w:rPr>
          <w:spacing w:val="1"/>
        </w:rPr>
        <w:t xml:space="preserve"> </w:t>
      </w:r>
      <w:r w:rsidRPr="00F77C6B">
        <w:t>пропозиції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відносно</w:t>
      </w:r>
      <w:r w:rsidRPr="00F77C6B">
        <w:rPr>
          <w:spacing w:val="1"/>
        </w:rPr>
        <w:t xml:space="preserve"> </w:t>
      </w:r>
      <w:r w:rsidRPr="00F77C6B">
        <w:t>плану</w:t>
      </w:r>
      <w:r w:rsidRPr="00F77C6B">
        <w:rPr>
          <w:spacing w:val="1"/>
        </w:rPr>
        <w:t xml:space="preserve"> </w:t>
      </w:r>
      <w:r w:rsidRPr="00F77C6B">
        <w:t>необов'язкових видатків, що потребує простої більшості складу Парламенту та</w:t>
      </w:r>
      <w:r w:rsidRPr="00F77C6B">
        <w:rPr>
          <w:spacing w:val="1"/>
        </w:rPr>
        <w:t xml:space="preserve"> </w:t>
      </w:r>
      <w:r w:rsidRPr="00F77C6B">
        <w:t>кваліфікованої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3/5</w:t>
      </w:r>
      <w:r w:rsidRPr="00F77C6B">
        <w:rPr>
          <w:spacing w:val="1"/>
        </w:rPr>
        <w:t xml:space="preserve"> </w:t>
      </w:r>
      <w:r w:rsidRPr="00F77C6B">
        <w:t>поданих</w:t>
      </w:r>
      <w:r w:rsidRPr="00F77C6B">
        <w:rPr>
          <w:spacing w:val="1"/>
        </w:rPr>
        <w:t xml:space="preserve"> </w:t>
      </w:r>
      <w:r w:rsidRPr="00F77C6B">
        <w:t>голосів.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</w:t>
      </w:r>
      <w:r w:rsidRPr="00F77C6B">
        <w:rPr>
          <w:spacing w:val="1"/>
        </w:rPr>
        <w:t xml:space="preserve"> </w:t>
      </w:r>
      <w:r w:rsidRPr="00F77C6B">
        <w:t>відбувається</w:t>
      </w:r>
      <w:r w:rsidRPr="00F77C6B">
        <w:rPr>
          <w:spacing w:val="1"/>
        </w:rPr>
        <w:t xml:space="preserve"> </w:t>
      </w:r>
      <w:r w:rsidRPr="00F77C6B">
        <w:t>остаточне</w:t>
      </w:r>
      <w:r w:rsidRPr="00F77C6B">
        <w:rPr>
          <w:spacing w:val="-1"/>
        </w:rPr>
        <w:t xml:space="preserve"> </w:t>
      </w:r>
      <w:r w:rsidRPr="00F77C6B">
        <w:t>прийняття бюджету.</w:t>
      </w:r>
    </w:p>
    <w:p w:rsidR="00993447" w:rsidRPr="00F77C6B" w:rsidRDefault="00993447" w:rsidP="00993447">
      <w:pPr>
        <w:pStyle w:val="a3"/>
        <w:ind w:right="133"/>
      </w:pPr>
      <w:r w:rsidRPr="00F77C6B">
        <w:t>На</w:t>
      </w:r>
      <w:r w:rsidRPr="00F77C6B">
        <w:rPr>
          <w:spacing w:val="1"/>
        </w:rPr>
        <w:t xml:space="preserve"> </w:t>
      </w:r>
      <w:r w:rsidRPr="00F77C6B">
        <w:t>практиці,</w:t>
      </w:r>
      <w:r w:rsidRPr="00F77C6B">
        <w:rPr>
          <w:spacing w:val="1"/>
        </w:rPr>
        <w:t xml:space="preserve"> </w:t>
      </w:r>
      <w:r w:rsidRPr="00F77C6B">
        <w:t>незважаючи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складний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тривалий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узгодження,</w:t>
      </w:r>
      <w:r w:rsidRPr="00F77C6B">
        <w:rPr>
          <w:spacing w:val="-67"/>
        </w:rPr>
        <w:t xml:space="preserve"> </w:t>
      </w:r>
      <w:r w:rsidRPr="00F77C6B">
        <w:t>доопрацювання проекту та додаткові погоджувальні процедури, впроваджені за</w:t>
      </w:r>
      <w:r w:rsidRPr="00F77C6B">
        <w:rPr>
          <w:spacing w:val="-67"/>
        </w:rPr>
        <w:t xml:space="preserve"> </w:t>
      </w:r>
      <w:r w:rsidRPr="00F77C6B">
        <w:t>між інституціональною угодою 1988 p., усі розбіжності між органами ЄС по</w:t>
      </w:r>
      <w:r w:rsidRPr="00F77C6B">
        <w:rPr>
          <w:spacing w:val="1"/>
        </w:rPr>
        <w:t xml:space="preserve"> </w:t>
      </w:r>
      <w:r w:rsidRPr="00F77C6B">
        <w:t>бюджетному плану до кінця усунути не вдається. Тому прийняття бюджету</w:t>
      </w:r>
      <w:r w:rsidRPr="00F77C6B">
        <w:rPr>
          <w:spacing w:val="1"/>
        </w:rPr>
        <w:t xml:space="preserve"> </w:t>
      </w:r>
      <w:r w:rsidRPr="00F77C6B">
        <w:t>Парламентом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другому</w:t>
      </w:r>
      <w:r w:rsidRPr="00F77C6B">
        <w:rPr>
          <w:spacing w:val="1"/>
        </w:rPr>
        <w:t xml:space="preserve"> </w:t>
      </w:r>
      <w:r w:rsidRPr="00F77C6B">
        <w:t>читанні</w:t>
      </w:r>
      <w:r w:rsidRPr="00F77C6B">
        <w:rPr>
          <w:spacing w:val="1"/>
        </w:rPr>
        <w:t xml:space="preserve"> </w:t>
      </w:r>
      <w:r w:rsidRPr="00F77C6B">
        <w:t>відбувається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досягнення</w:t>
      </w:r>
      <w:r w:rsidRPr="00F77C6B">
        <w:rPr>
          <w:spacing w:val="1"/>
        </w:rPr>
        <w:t xml:space="preserve"> </w:t>
      </w:r>
      <w:r w:rsidRPr="00F77C6B">
        <w:t>компромісу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додаткових</w:t>
      </w:r>
      <w:r w:rsidRPr="00F77C6B">
        <w:rPr>
          <w:spacing w:val="-4"/>
        </w:rPr>
        <w:t xml:space="preserve"> </w:t>
      </w:r>
      <w:r w:rsidRPr="00F77C6B">
        <w:t>переговорах «трійки»</w:t>
      </w:r>
      <w:r w:rsidRPr="00F77C6B">
        <w:rPr>
          <w:spacing w:val="-2"/>
        </w:rPr>
        <w:t xml:space="preserve"> </w:t>
      </w:r>
      <w:r w:rsidRPr="00F77C6B">
        <w:t>бюджетного органу.</w:t>
      </w:r>
    </w:p>
    <w:p w:rsidR="00993447" w:rsidRPr="00F77C6B" w:rsidRDefault="00993447" w:rsidP="00993447">
      <w:pPr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Затвердження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бюджету</w:t>
      </w:r>
    </w:p>
    <w:p w:rsidR="00993447" w:rsidRPr="00F77C6B" w:rsidRDefault="00993447" w:rsidP="00993447">
      <w:pPr>
        <w:pStyle w:val="a3"/>
        <w:spacing w:before="2"/>
        <w:ind w:right="130"/>
      </w:pPr>
      <w:r w:rsidRPr="00F77C6B">
        <w:t>Процес прийняття бюджетного проекту закінчується його затвердженням</w:t>
      </w:r>
      <w:r w:rsidRPr="00F77C6B">
        <w:rPr>
          <w:spacing w:val="1"/>
        </w:rPr>
        <w:t xml:space="preserve"> </w:t>
      </w:r>
      <w:r w:rsidRPr="00F77C6B">
        <w:t>головою</w:t>
      </w:r>
      <w:r w:rsidRPr="00F77C6B">
        <w:rPr>
          <w:spacing w:val="1"/>
        </w:rPr>
        <w:t xml:space="preserve"> </w:t>
      </w:r>
      <w:r w:rsidRPr="00F77C6B">
        <w:t>Парламенту.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голова</w:t>
      </w:r>
      <w:r w:rsidRPr="00F77C6B">
        <w:rPr>
          <w:spacing w:val="1"/>
        </w:rPr>
        <w:t xml:space="preserve"> </w:t>
      </w:r>
      <w:r w:rsidRPr="00F77C6B">
        <w:t>діє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представник</w:t>
      </w:r>
      <w:r w:rsidRPr="00F77C6B">
        <w:rPr>
          <w:spacing w:val="1"/>
        </w:rPr>
        <w:t xml:space="preserve"> </w:t>
      </w:r>
      <w:r w:rsidRPr="00F77C6B">
        <w:t>обох</w:t>
      </w:r>
      <w:r w:rsidRPr="00F77C6B">
        <w:rPr>
          <w:spacing w:val="1"/>
        </w:rPr>
        <w:t xml:space="preserve"> </w:t>
      </w:r>
      <w:r w:rsidRPr="00F77C6B">
        <w:t>частин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органу,</w:t>
      </w:r>
      <w:r w:rsidRPr="00F77C6B">
        <w:rPr>
          <w:spacing w:val="1"/>
        </w:rPr>
        <w:t xml:space="preserve"> </w:t>
      </w:r>
      <w:r w:rsidRPr="00F77C6B">
        <w:t>оскільки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можливо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досягнення згоди Ради та Парламенту. С затвердженням бюджету виникають</w:t>
      </w:r>
      <w:r w:rsidRPr="00F77C6B">
        <w:rPr>
          <w:spacing w:val="1"/>
        </w:rPr>
        <w:t xml:space="preserve"> </w:t>
      </w:r>
      <w:r w:rsidRPr="00F77C6B">
        <w:t>зобов’язання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державами-членами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ЄС: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повинні</w:t>
      </w:r>
      <w:r w:rsidRPr="00F77C6B">
        <w:rPr>
          <w:spacing w:val="70"/>
        </w:rPr>
        <w:t xml:space="preserve"> </w:t>
      </w:r>
      <w:r w:rsidRPr="00F77C6B">
        <w:t>представити</w:t>
      </w:r>
      <w:r w:rsidRPr="00F77C6B">
        <w:rPr>
          <w:spacing w:val="1"/>
        </w:rPr>
        <w:t xml:space="preserve"> </w:t>
      </w:r>
      <w:r w:rsidRPr="00F77C6B">
        <w:t>КЄС відповідні грошові кошти з тим, щоб дати їй змогу почати виконання</w:t>
      </w:r>
      <w:r w:rsidRPr="00F77C6B">
        <w:rPr>
          <w:spacing w:val="1"/>
        </w:rPr>
        <w:t xml:space="preserve"> </w:t>
      </w:r>
      <w:r w:rsidRPr="00F77C6B">
        <w:t>бюджету. Цьому зобов’язанню відповідає право вимоги уплати внесків, яке є у</w:t>
      </w:r>
      <w:r w:rsidRPr="00F77C6B">
        <w:rPr>
          <w:spacing w:val="1"/>
        </w:rPr>
        <w:t xml:space="preserve"> </w:t>
      </w:r>
      <w:r w:rsidRPr="00F77C6B">
        <w:t>Союзу</w:t>
      </w:r>
      <w:r w:rsidRPr="00F77C6B">
        <w:rPr>
          <w:spacing w:val="-6"/>
        </w:rPr>
        <w:t xml:space="preserve"> </w:t>
      </w:r>
      <w:r w:rsidRPr="00F77C6B">
        <w:t>відносно</w:t>
      </w:r>
      <w:r w:rsidRPr="00F77C6B">
        <w:rPr>
          <w:spacing w:val="1"/>
        </w:rPr>
        <w:t xml:space="preserve"> </w:t>
      </w:r>
      <w:r w:rsidRPr="00F77C6B">
        <w:t>держав-членів.</w:t>
      </w:r>
    </w:p>
    <w:p w:rsidR="00993447" w:rsidRPr="00F77C6B" w:rsidRDefault="00993447" w:rsidP="00993447">
      <w:pPr>
        <w:spacing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Наслідки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не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затвердження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бюджету</w:t>
      </w:r>
    </w:p>
    <w:p w:rsidR="00993447" w:rsidRPr="00F77C6B" w:rsidRDefault="00993447" w:rsidP="00993447">
      <w:pPr>
        <w:pStyle w:val="a3"/>
        <w:ind w:right="133"/>
      </w:pPr>
      <w:r w:rsidRPr="00F77C6B">
        <w:t>Парламент як частина бюджетного органу ЄС має право відхилити проект</w:t>
      </w:r>
      <w:r w:rsidRPr="00F77C6B">
        <w:rPr>
          <w:spacing w:val="-67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наявності</w:t>
      </w:r>
      <w:r w:rsidRPr="00F77C6B">
        <w:rPr>
          <w:spacing w:val="1"/>
        </w:rPr>
        <w:t xml:space="preserve"> </w:t>
      </w:r>
      <w:r w:rsidRPr="00F77C6B">
        <w:t>суттєвих</w:t>
      </w:r>
      <w:r w:rsidRPr="00F77C6B">
        <w:rPr>
          <w:spacing w:val="1"/>
        </w:rPr>
        <w:t xml:space="preserve"> </w:t>
      </w:r>
      <w:r w:rsidRPr="00F77C6B">
        <w:t>підстав.</w:t>
      </w:r>
      <w:r w:rsidRPr="00F77C6B">
        <w:rPr>
          <w:spacing w:val="1"/>
        </w:rPr>
        <w:t xml:space="preserve"> </w:t>
      </w:r>
      <w:r w:rsidRPr="00F77C6B">
        <w:t>Питання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відхилення</w:t>
      </w:r>
      <w:r w:rsidRPr="00F77C6B">
        <w:rPr>
          <w:spacing w:val="1"/>
        </w:rPr>
        <w:t xml:space="preserve"> </w:t>
      </w:r>
      <w:r w:rsidRPr="00F77C6B">
        <w:t>плану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вирішується</w:t>
      </w:r>
      <w:r w:rsidRPr="00F77C6B">
        <w:rPr>
          <w:spacing w:val="1"/>
        </w:rPr>
        <w:t xml:space="preserve"> </w:t>
      </w:r>
      <w:r w:rsidRPr="00F77C6B">
        <w:t>Парламентом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власний</w:t>
      </w:r>
      <w:r w:rsidRPr="00F77C6B">
        <w:rPr>
          <w:spacing w:val="1"/>
        </w:rPr>
        <w:t xml:space="preserve"> </w:t>
      </w:r>
      <w:r w:rsidRPr="00F77C6B">
        <w:t>розсуд</w:t>
      </w:r>
      <w:r w:rsidRPr="00F77C6B">
        <w:rPr>
          <w:spacing w:val="1"/>
        </w:rPr>
        <w:t xml:space="preserve"> </w:t>
      </w:r>
      <w:r w:rsidRPr="00F77C6B">
        <w:t>більшістю</w:t>
      </w:r>
      <w:r w:rsidRPr="00F77C6B">
        <w:rPr>
          <w:spacing w:val="1"/>
        </w:rPr>
        <w:t xml:space="preserve"> </w:t>
      </w:r>
      <w:r w:rsidRPr="00F77C6B">
        <w:t>складом</w:t>
      </w:r>
      <w:r w:rsidRPr="00F77C6B">
        <w:rPr>
          <w:spacing w:val="1"/>
        </w:rPr>
        <w:t xml:space="preserve"> </w:t>
      </w:r>
      <w:r w:rsidRPr="00F77C6B">
        <w:t>Парламенту та більшістю в 3/5 поданих голосів. Одночасно Парламент може</w:t>
      </w:r>
      <w:r w:rsidRPr="00F77C6B">
        <w:rPr>
          <w:spacing w:val="1"/>
        </w:rPr>
        <w:t xml:space="preserve"> </w:t>
      </w:r>
      <w:r w:rsidRPr="00F77C6B">
        <w:t>поставити</w:t>
      </w:r>
      <w:r w:rsidRPr="00F77C6B">
        <w:rPr>
          <w:spacing w:val="1"/>
        </w:rPr>
        <w:t xml:space="preserve"> </w:t>
      </w:r>
      <w:r w:rsidRPr="00F77C6B">
        <w:t>вимогу</w:t>
      </w:r>
      <w:r w:rsidRPr="00F77C6B">
        <w:rPr>
          <w:spacing w:val="1"/>
        </w:rPr>
        <w:t xml:space="preserve"> </w:t>
      </w:r>
      <w:r w:rsidRPr="00F77C6B">
        <w:t>представити</w:t>
      </w:r>
      <w:r w:rsidRPr="00F77C6B">
        <w:rPr>
          <w:spacing w:val="1"/>
        </w:rPr>
        <w:t xml:space="preserve"> </w:t>
      </w:r>
      <w:r w:rsidRPr="00F77C6B">
        <w:t>новий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плану.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теперішнього часу Парламент лише три рази використовував</w:t>
      </w:r>
      <w:r w:rsidRPr="00F77C6B">
        <w:rPr>
          <w:spacing w:val="70"/>
        </w:rPr>
        <w:t xml:space="preserve"> </w:t>
      </w:r>
      <w:r w:rsidRPr="00F77C6B">
        <w:t>це право, a саме</w:t>
      </w:r>
      <w:r w:rsidRPr="00F77C6B">
        <w:rPr>
          <w:spacing w:val="1"/>
        </w:rPr>
        <w:t xml:space="preserve"> </w:t>
      </w:r>
      <w:r w:rsidRPr="00F77C6B">
        <w:t>по відношенню до проектів бюджету 1974 та 1984 pp., а також коригувального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додаткового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1982</w:t>
      </w:r>
      <w:r w:rsidRPr="00F77C6B">
        <w:rPr>
          <w:spacing w:val="1"/>
        </w:rPr>
        <w:t xml:space="preserve"> </w:t>
      </w:r>
      <w:r w:rsidRPr="00F77C6B">
        <w:t>р.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1"/>
      </w:pPr>
      <w:r w:rsidRPr="00F77C6B">
        <w:lastRenderedPageBreak/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повертається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стадію</w:t>
      </w:r>
      <w:r w:rsidRPr="00F77C6B">
        <w:rPr>
          <w:spacing w:val="1"/>
        </w:rPr>
        <w:t xml:space="preserve"> </w:t>
      </w:r>
      <w:r w:rsidRPr="00F77C6B">
        <w:t>попередню</w:t>
      </w:r>
      <w:r w:rsidRPr="00F77C6B">
        <w:rPr>
          <w:spacing w:val="1"/>
        </w:rPr>
        <w:t xml:space="preserve"> </w:t>
      </w:r>
      <w:r w:rsidRPr="00F77C6B">
        <w:t>відхиленню</w:t>
      </w:r>
      <w:r w:rsidRPr="00F77C6B">
        <w:rPr>
          <w:spacing w:val="1"/>
        </w:rPr>
        <w:t xml:space="preserve"> </w:t>
      </w:r>
      <w:r w:rsidRPr="00F77C6B">
        <w:t>проекту бюджету Парламентом в другому читанні. На користь такого рішення</w:t>
      </w:r>
      <w:r w:rsidRPr="00F77C6B">
        <w:rPr>
          <w:spacing w:val="1"/>
        </w:rPr>
        <w:t xml:space="preserve"> </w:t>
      </w:r>
      <w:r w:rsidRPr="00F77C6B">
        <w:t>свідчить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особлива</w:t>
      </w:r>
      <w:r w:rsidRPr="00F77C6B">
        <w:rPr>
          <w:spacing w:val="1"/>
        </w:rPr>
        <w:t xml:space="preserve"> </w:t>
      </w:r>
      <w:r w:rsidRPr="00F77C6B">
        <w:t>терміновість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через</w:t>
      </w:r>
      <w:r w:rsidRPr="00F77C6B">
        <w:rPr>
          <w:spacing w:val="71"/>
        </w:rPr>
        <w:t xml:space="preserve"> </w:t>
      </w:r>
      <w:r w:rsidRPr="00F77C6B">
        <w:t>близький</w:t>
      </w:r>
      <w:r w:rsidRPr="00F77C6B">
        <w:rPr>
          <w:spacing w:val="1"/>
        </w:rPr>
        <w:t xml:space="preserve"> </w:t>
      </w:r>
      <w:r w:rsidRPr="00F77C6B">
        <w:t>початок нового бюджетного року. Таким чином, Рада проводить друге читання,</w:t>
      </w:r>
      <w:r w:rsidRPr="00F77C6B">
        <w:rPr>
          <w:spacing w:val="-67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обліком</w:t>
      </w:r>
      <w:r w:rsidRPr="00F77C6B">
        <w:rPr>
          <w:spacing w:val="1"/>
        </w:rPr>
        <w:t xml:space="preserve"> </w:t>
      </w:r>
      <w:r w:rsidRPr="00F77C6B">
        <w:t>поправок</w:t>
      </w:r>
      <w:r w:rsidRPr="00F77C6B">
        <w:rPr>
          <w:spacing w:val="1"/>
        </w:rPr>
        <w:t xml:space="preserve"> </w:t>
      </w:r>
      <w:r w:rsidRPr="00F77C6B">
        <w:t>узгоджувальної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новий</w:t>
      </w:r>
      <w:r w:rsidRPr="00F77C6B">
        <w:rPr>
          <w:spacing w:val="1"/>
        </w:rPr>
        <w:t xml:space="preserve"> </w:t>
      </w:r>
      <w:r w:rsidRPr="00F77C6B">
        <w:t>проект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направляє</w:t>
      </w:r>
      <w:r w:rsidRPr="00F77C6B">
        <w:rPr>
          <w:spacing w:val="-4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Парламент.</w:t>
      </w:r>
    </w:p>
    <w:p w:rsidR="00993447" w:rsidRPr="00F77C6B" w:rsidRDefault="00993447" w:rsidP="00993447">
      <w:pPr>
        <w:pStyle w:val="a3"/>
        <w:spacing w:before="1"/>
        <w:ind w:right="131"/>
      </w:pPr>
      <w:r w:rsidRPr="00F77C6B">
        <w:t>Якщо до початку нового бюджетного року новий план ще не прийнятий,</w:t>
      </w:r>
      <w:r w:rsidRPr="00F77C6B">
        <w:rPr>
          <w:spacing w:val="1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1"/>
        </w:rPr>
        <w:t xml:space="preserve"> </w:t>
      </w:r>
      <w:r w:rsidRPr="00F77C6B">
        <w:t>продовження</w:t>
      </w:r>
      <w:r w:rsidRPr="00F77C6B">
        <w:rPr>
          <w:spacing w:val="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вводиться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тимчасового</w:t>
      </w:r>
      <w:r w:rsidRPr="00F77C6B">
        <w:rPr>
          <w:spacing w:val="1"/>
        </w:rPr>
        <w:t xml:space="preserve"> </w:t>
      </w:r>
      <w:r w:rsidRPr="00F77C6B">
        <w:t>керування</w:t>
      </w:r>
      <w:r w:rsidRPr="00F77C6B">
        <w:rPr>
          <w:spacing w:val="1"/>
        </w:rPr>
        <w:t xml:space="preserve"> </w:t>
      </w:r>
      <w:r w:rsidRPr="00F77C6B">
        <w:t>бюджетом,</w:t>
      </w:r>
      <w:r w:rsidRPr="00F77C6B">
        <w:rPr>
          <w:spacing w:val="1"/>
        </w:rPr>
        <w:t xml:space="preserve"> </w:t>
      </w:r>
      <w:r w:rsidRPr="00F77C6B">
        <w:t>заснована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принципах</w:t>
      </w:r>
      <w:r w:rsidRPr="00F77C6B">
        <w:rPr>
          <w:spacing w:val="1"/>
        </w:rPr>
        <w:t xml:space="preserve"> </w:t>
      </w:r>
      <w:r w:rsidRPr="00F77C6B">
        <w:t>1/12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попереднього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року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подвійного</w:t>
      </w:r>
      <w:r w:rsidRPr="00F77C6B">
        <w:rPr>
          <w:spacing w:val="1"/>
        </w:rPr>
        <w:t xml:space="preserve"> </w:t>
      </w:r>
      <w:r w:rsidRPr="00F77C6B">
        <w:t>обмеження</w:t>
      </w:r>
      <w:r w:rsidRPr="00F77C6B">
        <w:rPr>
          <w:spacing w:val="1"/>
        </w:rPr>
        <w:t xml:space="preserve"> </w:t>
      </w:r>
      <w:r w:rsidRPr="00F77C6B">
        <w:t>видатків. Тимчасове керування установлюється як при відхиленні бюджету, так</w:t>
      </w:r>
      <w:r w:rsidRPr="00F77C6B">
        <w:rPr>
          <w:spacing w:val="1"/>
        </w:rPr>
        <w:t xml:space="preserve"> </w:t>
      </w:r>
      <w:r w:rsidRPr="00F77C6B">
        <w:t>і при</w:t>
      </w:r>
      <w:r w:rsidRPr="00F77C6B">
        <w:rPr>
          <w:spacing w:val="-3"/>
        </w:rPr>
        <w:t xml:space="preserve"> </w:t>
      </w:r>
      <w:r w:rsidRPr="00F77C6B">
        <w:t>іншій затримці</w:t>
      </w:r>
      <w:r w:rsidRPr="00F77C6B">
        <w:rPr>
          <w:spacing w:val="-2"/>
        </w:rPr>
        <w:t xml:space="preserve"> </w:t>
      </w:r>
      <w:r w:rsidRPr="00F77C6B">
        <w:t>процедури його</w:t>
      </w:r>
      <w:r w:rsidRPr="00F77C6B">
        <w:rPr>
          <w:spacing w:val="1"/>
        </w:rPr>
        <w:t xml:space="preserve"> </w:t>
      </w:r>
      <w:r w:rsidRPr="00F77C6B">
        <w:t>прийняття.</w:t>
      </w:r>
    </w:p>
    <w:p w:rsidR="00993447" w:rsidRPr="00F77C6B" w:rsidRDefault="00993447" w:rsidP="00993447">
      <w:pPr>
        <w:pStyle w:val="a3"/>
        <w:ind w:right="131"/>
      </w:pPr>
      <w:r w:rsidRPr="00F77C6B">
        <w:t>Основна ідея правила 1/12 частини видатків попереднього бюджетного</w:t>
      </w:r>
      <w:r w:rsidRPr="00F77C6B">
        <w:rPr>
          <w:spacing w:val="1"/>
        </w:rPr>
        <w:t xml:space="preserve"> </w:t>
      </w:r>
      <w:r w:rsidRPr="00F77C6B">
        <w:t>року в тому, що в умовах відсутності нового бюджету учасники бюджетних</w:t>
      </w:r>
      <w:r w:rsidRPr="00F77C6B">
        <w:rPr>
          <w:spacing w:val="1"/>
        </w:rPr>
        <w:t xml:space="preserve"> </w:t>
      </w:r>
      <w:r w:rsidRPr="00F77C6B">
        <w:t>правовідносин</w:t>
      </w:r>
      <w:r w:rsidRPr="00F77C6B">
        <w:rPr>
          <w:spacing w:val="1"/>
        </w:rPr>
        <w:t xml:space="preserve"> </w:t>
      </w:r>
      <w:r w:rsidRPr="00F77C6B">
        <w:t>керуються</w:t>
      </w:r>
      <w:r w:rsidRPr="00F77C6B">
        <w:rPr>
          <w:spacing w:val="1"/>
        </w:rPr>
        <w:t xml:space="preserve"> </w:t>
      </w:r>
      <w:r w:rsidRPr="00F77C6B">
        <w:t>бюджетом,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втратив</w:t>
      </w:r>
      <w:r w:rsidRPr="00F77C6B">
        <w:rPr>
          <w:spacing w:val="1"/>
        </w:rPr>
        <w:t xml:space="preserve"> </w:t>
      </w:r>
      <w:r w:rsidRPr="00F77C6B">
        <w:t>силу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набув</w:t>
      </w:r>
      <w:r w:rsidRPr="00F77C6B">
        <w:rPr>
          <w:spacing w:val="1"/>
        </w:rPr>
        <w:t xml:space="preserve"> </w:t>
      </w:r>
      <w:r w:rsidRPr="00F77C6B">
        <w:t>характер</w:t>
      </w:r>
      <w:r w:rsidRPr="00F77C6B">
        <w:rPr>
          <w:spacing w:val="1"/>
        </w:rPr>
        <w:t xml:space="preserve"> </w:t>
      </w:r>
      <w:r w:rsidRPr="00F77C6B">
        <w:t>надзвичайного бюджету. В поточному фінансовому році дозволяється щомісяця</w:t>
      </w:r>
      <w:r w:rsidRPr="00F77C6B">
        <w:rPr>
          <w:spacing w:val="-67"/>
        </w:rPr>
        <w:t xml:space="preserve"> </w:t>
      </w:r>
      <w:r w:rsidRPr="00F77C6B">
        <w:t>витрачати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1/12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попереднього</w:t>
      </w:r>
      <w:r w:rsidRPr="00F77C6B">
        <w:rPr>
          <w:spacing w:val="1"/>
        </w:rPr>
        <w:t xml:space="preserve"> </w:t>
      </w:r>
      <w:r w:rsidRPr="00F77C6B">
        <w:t>періоду.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розпорядження поширюється як на суму сукупних видатків, так і на кожну</w:t>
      </w:r>
      <w:r w:rsidRPr="00F77C6B">
        <w:rPr>
          <w:spacing w:val="1"/>
        </w:rPr>
        <w:t xml:space="preserve"> </w:t>
      </w:r>
      <w:r w:rsidRPr="00F77C6B">
        <w:t>окрему позицію, тобто перерозподіл коштів між окремими статтями видатків в</w:t>
      </w:r>
      <w:r w:rsidRPr="00F77C6B">
        <w:rPr>
          <w:spacing w:val="1"/>
        </w:rPr>
        <w:t xml:space="preserve"> </w:t>
      </w:r>
      <w:r w:rsidRPr="00F77C6B">
        <w:t>умовах</w:t>
      </w:r>
      <w:r w:rsidRPr="00F77C6B">
        <w:rPr>
          <w:spacing w:val="1"/>
        </w:rPr>
        <w:t xml:space="preserve"> </w:t>
      </w:r>
      <w:r w:rsidRPr="00F77C6B">
        <w:t>тимчасового</w:t>
      </w:r>
      <w:r w:rsidRPr="00F77C6B">
        <w:rPr>
          <w:spacing w:val="1"/>
        </w:rPr>
        <w:t xml:space="preserve"> </w:t>
      </w:r>
      <w:r w:rsidRPr="00F77C6B">
        <w:t>керування</w:t>
      </w:r>
      <w:r w:rsidRPr="00F77C6B">
        <w:rPr>
          <w:spacing w:val="1"/>
        </w:rPr>
        <w:t xml:space="preserve"> </w:t>
      </w:r>
      <w:r w:rsidRPr="00F77C6B">
        <w:t>бюджетом,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загальному</w:t>
      </w:r>
      <w:r w:rsidRPr="00F77C6B">
        <w:rPr>
          <w:spacing w:val="1"/>
        </w:rPr>
        <w:t xml:space="preserve"> </w:t>
      </w:r>
      <w:r w:rsidRPr="00F77C6B">
        <w:t>правилу,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допускається.</w:t>
      </w:r>
    </w:p>
    <w:p w:rsidR="00993447" w:rsidRPr="00F77C6B" w:rsidRDefault="00993447" w:rsidP="00993447">
      <w:pPr>
        <w:pStyle w:val="a3"/>
        <w:spacing w:before="2"/>
        <w:ind w:right="129"/>
      </w:pPr>
      <w:r w:rsidRPr="00F77C6B">
        <w:t>Принцип</w:t>
      </w:r>
      <w:r w:rsidRPr="00F77C6B">
        <w:rPr>
          <w:spacing w:val="1"/>
        </w:rPr>
        <w:t xml:space="preserve"> </w:t>
      </w:r>
      <w:r w:rsidRPr="00F77C6B">
        <w:t>подвійного</w:t>
      </w:r>
      <w:r w:rsidRPr="00F77C6B">
        <w:rPr>
          <w:spacing w:val="1"/>
        </w:rPr>
        <w:t xml:space="preserve"> </w:t>
      </w:r>
      <w:r w:rsidRPr="00F77C6B">
        <w:t>обмеження</w:t>
      </w:r>
      <w:r w:rsidRPr="00F77C6B">
        <w:rPr>
          <w:spacing w:val="1"/>
        </w:rPr>
        <w:t xml:space="preserve"> </w:t>
      </w: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тому,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видатки</w:t>
      </w:r>
      <w:r w:rsidRPr="00F77C6B">
        <w:rPr>
          <w:spacing w:val="1"/>
        </w:rPr>
        <w:t xml:space="preserve"> </w:t>
      </w:r>
      <w:r w:rsidRPr="00F77C6B">
        <w:t>надзвичайного бюджету обмежені твердженнями не тільки попереднього, але й</w:t>
      </w:r>
      <w:r w:rsidRPr="00F77C6B">
        <w:rPr>
          <w:spacing w:val="1"/>
        </w:rPr>
        <w:t xml:space="preserve"> </w:t>
      </w:r>
      <w:r w:rsidRPr="00F77C6B">
        <w:t>наступного бюджетного плану. В тих випадках, коли проект бюджету, який</w:t>
      </w:r>
      <w:r w:rsidRPr="00F77C6B">
        <w:rPr>
          <w:spacing w:val="1"/>
        </w:rPr>
        <w:t xml:space="preserve"> </w:t>
      </w:r>
      <w:r w:rsidRPr="00F77C6B">
        <w:t>знаходиться в процесі розробки та прийняття передбачає менші порівняно з</w:t>
      </w:r>
      <w:r w:rsidRPr="00F77C6B">
        <w:rPr>
          <w:spacing w:val="1"/>
        </w:rPr>
        <w:t xml:space="preserve"> </w:t>
      </w:r>
      <w:r w:rsidRPr="00F77C6B">
        <w:t>колишнім роком видатки, в надзвичайному бюджеті приймається до виконання</w:t>
      </w:r>
      <w:r w:rsidRPr="00F77C6B">
        <w:rPr>
          <w:spacing w:val="1"/>
        </w:rPr>
        <w:t xml:space="preserve"> </w:t>
      </w:r>
      <w:r w:rsidRPr="00F77C6B">
        <w:t>1/12</w:t>
      </w:r>
      <w:r w:rsidRPr="00F77C6B">
        <w:rPr>
          <w:spacing w:val="1"/>
        </w:rPr>
        <w:t xml:space="preserve"> </w:t>
      </w:r>
      <w:r w:rsidRPr="00F77C6B">
        <w:t>частина</w:t>
      </w:r>
      <w:r w:rsidRPr="00F77C6B">
        <w:rPr>
          <w:spacing w:val="1"/>
        </w:rPr>
        <w:t xml:space="preserve"> </w:t>
      </w:r>
      <w:r w:rsidRPr="00F77C6B">
        <w:t>таких</w:t>
      </w:r>
      <w:r w:rsidRPr="00F77C6B">
        <w:rPr>
          <w:spacing w:val="1"/>
        </w:rPr>
        <w:t xml:space="preserve"> </w:t>
      </w:r>
      <w:r w:rsidRPr="00F77C6B">
        <w:t>менших</w:t>
      </w:r>
      <w:r w:rsidRPr="00F77C6B">
        <w:rPr>
          <w:spacing w:val="1"/>
        </w:rPr>
        <w:t xml:space="preserve"> </w:t>
      </w:r>
      <w:r w:rsidRPr="00F77C6B">
        <w:t>видатків.</w:t>
      </w:r>
      <w:r w:rsidRPr="00F77C6B">
        <w:rPr>
          <w:spacing w:val="1"/>
        </w:rPr>
        <w:t xml:space="preserve"> </w:t>
      </w: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чином,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71"/>
        </w:rPr>
        <w:t xml:space="preserve"> </w:t>
      </w:r>
      <w:r w:rsidRPr="00F77C6B">
        <w:t>тимчасовому</w:t>
      </w:r>
      <w:r w:rsidRPr="00F77C6B">
        <w:rPr>
          <w:spacing w:val="1"/>
        </w:rPr>
        <w:t xml:space="preserve"> </w:t>
      </w:r>
      <w:r w:rsidRPr="00F77C6B">
        <w:t>управлінні застосовується два бюджетних плани, ні один з яких формально не</w:t>
      </w:r>
      <w:r w:rsidRPr="00F77C6B">
        <w:rPr>
          <w:spacing w:val="1"/>
        </w:rPr>
        <w:t xml:space="preserve"> </w:t>
      </w:r>
      <w:r w:rsidRPr="00F77C6B">
        <w:t>має сили. Ці плани виступають не як діючі нормативні акти, а як джерело даних</w:t>
      </w:r>
      <w:r w:rsidRPr="00F77C6B">
        <w:rPr>
          <w:spacing w:val="-67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величину</w:t>
      </w:r>
      <w:r w:rsidRPr="00F77C6B">
        <w:rPr>
          <w:spacing w:val="1"/>
        </w:rPr>
        <w:t xml:space="preserve"> </w:t>
      </w:r>
      <w:r w:rsidRPr="00F77C6B">
        <w:t>гранично</w:t>
      </w:r>
      <w:r w:rsidRPr="00F77C6B">
        <w:rPr>
          <w:spacing w:val="1"/>
        </w:rPr>
        <w:t xml:space="preserve"> </w:t>
      </w:r>
      <w:r w:rsidRPr="00F77C6B">
        <w:t>допустимих</w:t>
      </w:r>
      <w:r w:rsidRPr="00F77C6B">
        <w:rPr>
          <w:spacing w:val="1"/>
        </w:rPr>
        <w:t xml:space="preserve"> </w:t>
      </w:r>
      <w:r w:rsidRPr="00F77C6B">
        <w:t>видатків,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проектуються</w:t>
      </w:r>
      <w:r w:rsidRPr="00F77C6B">
        <w:rPr>
          <w:spacing w:val="7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надзвичайний бюджет. Зміна показників видатків тимчасового бюджету в бік</w:t>
      </w:r>
      <w:r w:rsidRPr="00F77C6B">
        <w:rPr>
          <w:spacing w:val="1"/>
        </w:rPr>
        <w:t xml:space="preserve"> </w:t>
      </w:r>
      <w:r w:rsidRPr="00F77C6B">
        <w:t>збільшення понад меж 1/12 частини потребує спеціального рішення Ради, а</w:t>
      </w:r>
      <w:r w:rsidRPr="00F77C6B">
        <w:rPr>
          <w:spacing w:val="1"/>
        </w:rPr>
        <w:t xml:space="preserve"> </w:t>
      </w:r>
      <w:r w:rsidRPr="00F77C6B">
        <w:t>якщо таке</w:t>
      </w:r>
      <w:r w:rsidRPr="00F77C6B">
        <w:rPr>
          <w:spacing w:val="-1"/>
        </w:rPr>
        <w:t xml:space="preserve"> </w:t>
      </w:r>
      <w:r w:rsidRPr="00F77C6B">
        <w:t>збільшення</w:t>
      </w:r>
      <w:r w:rsidRPr="00F77C6B">
        <w:rPr>
          <w:spacing w:val="-1"/>
        </w:rPr>
        <w:t xml:space="preserve"> </w:t>
      </w:r>
      <w:r w:rsidRPr="00F77C6B">
        <w:t>торкається</w:t>
      </w:r>
      <w:r w:rsidRPr="00F77C6B">
        <w:rPr>
          <w:spacing w:val="-1"/>
        </w:rPr>
        <w:t xml:space="preserve"> </w:t>
      </w:r>
      <w:r w:rsidRPr="00F77C6B">
        <w:t>необов’язкових видатків</w:t>
      </w:r>
      <w:r w:rsidRPr="00F77C6B">
        <w:rPr>
          <w:spacing w:val="-4"/>
        </w:rPr>
        <w:t xml:space="preserve"> </w:t>
      </w:r>
      <w:r w:rsidRPr="00F77C6B">
        <w:t>– Парламенту.</w:t>
      </w:r>
    </w:p>
    <w:p w:rsidR="00993447" w:rsidRPr="00F77C6B" w:rsidRDefault="00993447" w:rsidP="00993447">
      <w:pPr>
        <w:pStyle w:val="a3"/>
        <w:spacing w:before="1"/>
        <w:ind w:right="137"/>
      </w:pPr>
      <w:r w:rsidRPr="00F77C6B">
        <w:t>Після укладання між інституціональної угоди в 1988 р. норми Договору,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регулюють</w:t>
      </w:r>
      <w:r w:rsidRPr="00F77C6B">
        <w:rPr>
          <w:spacing w:val="1"/>
        </w:rPr>
        <w:t xml:space="preserve"> </w:t>
      </w:r>
      <w:r w:rsidRPr="00F77C6B">
        <w:t>тимчасове</w:t>
      </w:r>
      <w:r w:rsidRPr="00F77C6B">
        <w:rPr>
          <w:spacing w:val="1"/>
        </w:rPr>
        <w:t xml:space="preserve"> </w:t>
      </w:r>
      <w:r w:rsidRPr="00F77C6B">
        <w:t>бюджетне</w:t>
      </w:r>
      <w:r w:rsidRPr="00F77C6B">
        <w:rPr>
          <w:spacing w:val="1"/>
        </w:rPr>
        <w:t xml:space="preserve"> </w:t>
      </w:r>
      <w:r w:rsidRPr="00F77C6B">
        <w:t>управління,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практиці</w:t>
      </w:r>
      <w:r w:rsidRPr="00F77C6B">
        <w:rPr>
          <w:spacing w:val="7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застосовувалися.</w:t>
      </w:r>
      <w:r w:rsidRPr="00F77C6B">
        <w:rPr>
          <w:spacing w:val="1"/>
        </w:rPr>
        <w:t xml:space="preserve"> </w:t>
      </w:r>
      <w:r w:rsidRPr="00F77C6B">
        <w:t>Органам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вдавалося</w:t>
      </w:r>
      <w:r w:rsidRPr="00F77C6B">
        <w:rPr>
          <w:spacing w:val="1"/>
        </w:rPr>
        <w:t xml:space="preserve"> </w:t>
      </w:r>
      <w:r w:rsidRPr="00F77C6B">
        <w:t>своєчасно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початку</w:t>
      </w:r>
      <w:r w:rsidRPr="00F77C6B">
        <w:rPr>
          <w:spacing w:val="1"/>
        </w:rPr>
        <w:t xml:space="preserve"> </w:t>
      </w:r>
      <w:r w:rsidRPr="00F77C6B">
        <w:t>нового</w:t>
      </w:r>
      <w:r w:rsidRPr="00F77C6B">
        <w:rPr>
          <w:spacing w:val="1"/>
        </w:rPr>
        <w:t xml:space="preserve"> </w:t>
      </w:r>
      <w:r w:rsidRPr="00F77C6B">
        <w:t>року</w:t>
      </w:r>
      <w:r w:rsidRPr="00F77C6B">
        <w:rPr>
          <w:spacing w:val="1"/>
        </w:rPr>
        <w:t xml:space="preserve"> </w:t>
      </w:r>
      <w:r w:rsidRPr="00F77C6B">
        <w:t>розв'язати</w:t>
      </w:r>
      <w:r w:rsidRPr="00F77C6B">
        <w:rPr>
          <w:spacing w:val="-3"/>
        </w:rPr>
        <w:t xml:space="preserve"> </w:t>
      </w:r>
      <w:r w:rsidRPr="00F77C6B">
        <w:t>розбіжності та</w:t>
      </w:r>
      <w:r w:rsidRPr="00F77C6B">
        <w:rPr>
          <w:spacing w:val="-1"/>
        </w:rPr>
        <w:t xml:space="preserve"> </w:t>
      </w:r>
      <w:r w:rsidRPr="00F77C6B">
        <w:t>своєчасно</w:t>
      </w:r>
      <w:r w:rsidRPr="00F77C6B">
        <w:rPr>
          <w:spacing w:val="-3"/>
        </w:rPr>
        <w:t xml:space="preserve"> </w:t>
      </w:r>
      <w:r w:rsidRPr="00F77C6B">
        <w:t>прийняти</w:t>
      </w:r>
      <w:r w:rsidRPr="00F77C6B">
        <w:rPr>
          <w:spacing w:val="-1"/>
        </w:rPr>
        <w:t xml:space="preserve"> </w:t>
      </w:r>
      <w:r w:rsidRPr="00F77C6B">
        <w:t>новий</w:t>
      </w:r>
      <w:r w:rsidRPr="00F77C6B">
        <w:rPr>
          <w:spacing w:val="-3"/>
        </w:rPr>
        <w:t xml:space="preserve"> </w:t>
      </w:r>
      <w:r w:rsidRPr="00F77C6B">
        <w:t>бюджет [10].</w:t>
      </w:r>
    </w:p>
    <w:p w:rsidR="00993447" w:rsidRPr="00F77C6B" w:rsidRDefault="00993447" w:rsidP="00993447">
      <w:pPr>
        <w:spacing w:line="320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Внесення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змін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доповнень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в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бюджет</w:t>
      </w:r>
    </w:p>
    <w:p w:rsidR="00993447" w:rsidRPr="00F77C6B" w:rsidRDefault="00993447" w:rsidP="00993447">
      <w:pPr>
        <w:pStyle w:val="a3"/>
        <w:ind w:right="140"/>
      </w:pPr>
      <w:r w:rsidRPr="00F77C6B">
        <w:t>При виникненні надзвичайних та непередбачених обставин Комісія ЄС</w:t>
      </w:r>
      <w:r w:rsidRPr="00F77C6B">
        <w:rPr>
          <w:spacing w:val="1"/>
        </w:rPr>
        <w:t xml:space="preserve"> </w:t>
      </w:r>
      <w:r w:rsidRPr="00F77C6B">
        <w:t>може прийняти рішення про необхідність зміни прийнятого бюджетного плану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розробити</w:t>
      </w:r>
      <w:r w:rsidRPr="00F77C6B">
        <w:rPr>
          <w:spacing w:val="-5"/>
        </w:rPr>
        <w:t xml:space="preserve"> </w:t>
      </w:r>
      <w:r w:rsidRPr="00F77C6B">
        <w:t>попередній</w:t>
      </w:r>
      <w:r w:rsidRPr="00F77C6B">
        <w:rPr>
          <w:spacing w:val="-5"/>
        </w:rPr>
        <w:t xml:space="preserve"> </w:t>
      </w:r>
      <w:r w:rsidRPr="00F77C6B">
        <w:t>проект</w:t>
      </w:r>
      <w:r w:rsidRPr="00F77C6B">
        <w:rPr>
          <w:spacing w:val="-2"/>
        </w:rPr>
        <w:t xml:space="preserve"> </w:t>
      </w:r>
      <w:r w:rsidRPr="00F77C6B">
        <w:t>коригувального</w:t>
      </w:r>
      <w:r w:rsidRPr="00F77C6B">
        <w:rPr>
          <w:spacing w:val="-1"/>
        </w:rPr>
        <w:t xml:space="preserve"> </w:t>
      </w:r>
      <w:r w:rsidRPr="00F77C6B">
        <w:t>та/або</w:t>
      </w:r>
      <w:r w:rsidRPr="00F77C6B">
        <w:rPr>
          <w:spacing w:val="-1"/>
        </w:rPr>
        <w:t xml:space="preserve"> </w:t>
      </w:r>
      <w:r w:rsidRPr="00F77C6B">
        <w:t>додаткового</w:t>
      </w:r>
      <w:r w:rsidRPr="00F77C6B">
        <w:rPr>
          <w:spacing w:val="4"/>
        </w:rPr>
        <w:t xml:space="preserve"> </w:t>
      </w:r>
      <w:r w:rsidRPr="00F77C6B">
        <w:t>плану.</w:t>
      </w:r>
    </w:p>
    <w:p w:rsidR="00993447" w:rsidRPr="00F77C6B" w:rsidRDefault="00993447" w:rsidP="00993447">
      <w:pPr>
        <w:pStyle w:val="a3"/>
        <w:spacing w:before="2"/>
        <w:ind w:right="136"/>
      </w:pPr>
      <w:r w:rsidRPr="00F77C6B">
        <w:t>Коригувальним є бюджет в якому загальна величина видатків згідно з</w:t>
      </w:r>
      <w:r w:rsidRPr="00F77C6B">
        <w:rPr>
          <w:spacing w:val="1"/>
        </w:rPr>
        <w:t xml:space="preserve"> </w:t>
      </w:r>
      <w:r w:rsidRPr="00F77C6B">
        <w:t>планом</w:t>
      </w:r>
      <w:r w:rsidRPr="00F77C6B">
        <w:rPr>
          <w:spacing w:val="1"/>
        </w:rPr>
        <w:t xml:space="preserve"> </w:t>
      </w:r>
      <w:r w:rsidRPr="00F77C6B">
        <w:t>поточного</w:t>
      </w:r>
      <w:r w:rsidRPr="00F77C6B">
        <w:rPr>
          <w:spacing w:val="1"/>
        </w:rPr>
        <w:t xml:space="preserve"> </w:t>
      </w:r>
      <w:r w:rsidRPr="00F77C6B">
        <w:t>року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незмінною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знижена.</w:t>
      </w:r>
      <w:r w:rsidRPr="00F77C6B">
        <w:rPr>
          <w:spacing w:val="1"/>
        </w:rPr>
        <w:t xml:space="preserve"> </w:t>
      </w:r>
      <w:r w:rsidRPr="00F77C6B">
        <w:t>Додатковий</w:t>
      </w:r>
      <w:r w:rsidRPr="00F77C6B">
        <w:rPr>
          <w:spacing w:val="70"/>
        </w:rPr>
        <w:t xml:space="preserve"> </w:t>
      </w:r>
      <w:r w:rsidRPr="00F77C6B">
        <w:t>бюджет,</w:t>
      </w:r>
      <w:r w:rsidRPr="00F77C6B">
        <w:rPr>
          <w:spacing w:val="1"/>
        </w:rPr>
        <w:t xml:space="preserve"> </w:t>
      </w:r>
      <w:r w:rsidRPr="00F77C6B">
        <w:t>навпаки,</w:t>
      </w:r>
      <w:r w:rsidRPr="00F77C6B">
        <w:rPr>
          <w:spacing w:val="6"/>
        </w:rPr>
        <w:t xml:space="preserve"> </w:t>
      </w:r>
      <w:r w:rsidRPr="00F77C6B">
        <w:t>передбачає</w:t>
      </w:r>
      <w:r w:rsidRPr="00F77C6B">
        <w:rPr>
          <w:spacing w:val="6"/>
        </w:rPr>
        <w:t xml:space="preserve"> </w:t>
      </w:r>
      <w:r w:rsidRPr="00F77C6B">
        <w:t>підвищення</w:t>
      </w:r>
      <w:r w:rsidRPr="00F77C6B">
        <w:rPr>
          <w:spacing w:val="7"/>
        </w:rPr>
        <w:t xml:space="preserve"> </w:t>
      </w:r>
      <w:r w:rsidRPr="00F77C6B">
        <w:t>сукупних</w:t>
      </w:r>
      <w:r w:rsidRPr="00F77C6B">
        <w:rPr>
          <w:spacing w:val="8"/>
        </w:rPr>
        <w:t xml:space="preserve"> </w:t>
      </w:r>
      <w:r w:rsidRPr="00F77C6B">
        <w:t>видатків</w:t>
      </w:r>
      <w:r w:rsidRPr="00F77C6B">
        <w:rPr>
          <w:spacing w:val="6"/>
        </w:rPr>
        <w:t xml:space="preserve"> </w:t>
      </w:r>
      <w:r w:rsidRPr="00F77C6B">
        <w:t>або</w:t>
      </w:r>
      <w:r w:rsidRPr="00F77C6B">
        <w:rPr>
          <w:spacing w:val="6"/>
        </w:rPr>
        <w:t xml:space="preserve"> </w:t>
      </w:r>
      <w:r w:rsidRPr="00F77C6B">
        <w:t>містить</w:t>
      </w:r>
      <w:r w:rsidRPr="00F77C6B">
        <w:rPr>
          <w:spacing w:val="7"/>
        </w:rPr>
        <w:t xml:space="preserve"> </w:t>
      </w:r>
      <w:r w:rsidRPr="00F77C6B">
        <w:t>нові</w:t>
      </w:r>
      <w:r w:rsidRPr="00F77C6B">
        <w:rPr>
          <w:spacing w:val="8"/>
        </w:rPr>
        <w:t xml:space="preserve"> </w:t>
      </w:r>
      <w:r w:rsidRPr="00F77C6B">
        <w:t>статті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3" w:firstLine="0"/>
      </w:pPr>
      <w:r w:rsidRPr="00F77C6B">
        <w:lastRenderedPageBreak/>
        <w:t>видатків</w:t>
      </w:r>
      <w:r w:rsidRPr="00F77C6B">
        <w:rPr>
          <w:spacing w:val="1"/>
        </w:rPr>
        <w:t xml:space="preserve"> </w:t>
      </w:r>
      <w:r w:rsidRPr="00F77C6B">
        <w:t>без</w:t>
      </w:r>
      <w:r w:rsidRPr="00F77C6B">
        <w:rPr>
          <w:spacing w:val="1"/>
        </w:rPr>
        <w:t xml:space="preserve"> </w:t>
      </w:r>
      <w:r w:rsidRPr="00F77C6B">
        <w:t>загального</w:t>
      </w:r>
      <w:r w:rsidRPr="00F77C6B">
        <w:rPr>
          <w:spacing w:val="1"/>
        </w:rPr>
        <w:t xml:space="preserve"> </w:t>
      </w:r>
      <w:r w:rsidRPr="00F77C6B">
        <w:t>збільшення</w:t>
      </w:r>
      <w:r w:rsidRPr="00F77C6B">
        <w:rPr>
          <w:spacing w:val="1"/>
        </w:rPr>
        <w:t xml:space="preserve"> </w:t>
      </w:r>
      <w:r w:rsidRPr="00F77C6B">
        <w:t>видаткової</w:t>
      </w:r>
      <w:r w:rsidRPr="00F77C6B">
        <w:rPr>
          <w:spacing w:val="1"/>
        </w:rPr>
        <w:t xml:space="preserve"> </w:t>
      </w:r>
      <w:r w:rsidRPr="00F77C6B">
        <w:t>частини.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практиці</w:t>
      </w:r>
      <w:r w:rsidRPr="00F77C6B">
        <w:rPr>
          <w:spacing w:val="1"/>
        </w:rPr>
        <w:t xml:space="preserve"> </w:t>
      </w:r>
      <w:r w:rsidRPr="00F77C6B">
        <w:t>складається єдиний коригувальний та додатковий бюджет, який приймається в</w:t>
      </w:r>
      <w:r w:rsidRPr="00F77C6B">
        <w:rPr>
          <w:spacing w:val="1"/>
        </w:rPr>
        <w:t xml:space="preserve"> </w:t>
      </w:r>
      <w:r w:rsidRPr="00F77C6B">
        <w:t>тому</w:t>
      </w:r>
      <w:r w:rsidRPr="00F77C6B">
        <w:rPr>
          <w:spacing w:val="-5"/>
        </w:rPr>
        <w:t xml:space="preserve"> </w:t>
      </w:r>
      <w:r w:rsidRPr="00F77C6B">
        <w:t>ж порядку,</w:t>
      </w:r>
      <w:r w:rsidRPr="00F77C6B">
        <w:rPr>
          <w:spacing w:val="-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і щорічний</w:t>
      </w:r>
      <w:r w:rsidRPr="00F77C6B">
        <w:rPr>
          <w:spacing w:val="-3"/>
        </w:rPr>
        <w:t xml:space="preserve"> </w:t>
      </w:r>
      <w:r w:rsidRPr="00F77C6B">
        <w:t>бюджет.</w:t>
      </w:r>
    </w:p>
    <w:p w:rsidR="00993447" w:rsidRPr="00F77C6B" w:rsidRDefault="00993447" w:rsidP="00993447">
      <w:pPr>
        <w:pStyle w:val="a3"/>
        <w:spacing w:before="2"/>
        <w:ind w:right="131"/>
      </w:pPr>
      <w:r w:rsidRPr="00F77C6B">
        <w:t>Міжінституціональна</w:t>
      </w:r>
      <w:r w:rsidRPr="00F77C6B">
        <w:rPr>
          <w:spacing w:val="1"/>
        </w:rPr>
        <w:t xml:space="preserve"> </w:t>
      </w:r>
      <w:r w:rsidRPr="00F77C6B">
        <w:t>угода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1988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внесла</w:t>
      </w:r>
      <w:r w:rsidRPr="00F77C6B">
        <w:rPr>
          <w:spacing w:val="1"/>
        </w:rPr>
        <w:t xml:space="preserve"> </w:t>
      </w:r>
      <w:r w:rsidRPr="00F77C6B">
        <w:t>важливу</w:t>
      </w:r>
      <w:r w:rsidRPr="00F77C6B">
        <w:rPr>
          <w:spacing w:val="1"/>
        </w:rPr>
        <w:t xml:space="preserve"> </w:t>
      </w:r>
      <w:r w:rsidRPr="00F77C6B">
        <w:t>поправку,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-67"/>
        </w:rPr>
        <w:t xml:space="preserve"> </w:t>
      </w:r>
      <w:r w:rsidRPr="00F77C6B">
        <w:t>стосується</w:t>
      </w:r>
      <w:r w:rsidRPr="00F77C6B">
        <w:rPr>
          <w:spacing w:val="1"/>
        </w:rPr>
        <w:t xml:space="preserve"> </w:t>
      </w:r>
      <w:r w:rsidRPr="00F77C6B">
        <w:t>додаткового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Оскільки</w:t>
      </w:r>
      <w:r w:rsidRPr="00F77C6B">
        <w:rPr>
          <w:spacing w:val="1"/>
        </w:rPr>
        <w:t xml:space="preserve"> </w:t>
      </w:r>
      <w:r w:rsidRPr="00F77C6B">
        <w:t>потреба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додатковому</w:t>
      </w:r>
      <w:r w:rsidRPr="00F77C6B">
        <w:rPr>
          <w:spacing w:val="1"/>
        </w:rPr>
        <w:t xml:space="preserve"> </w:t>
      </w:r>
      <w:r w:rsidRPr="00F77C6B">
        <w:t>бюджеті</w:t>
      </w:r>
      <w:r w:rsidRPr="00F77C6B">
        <w:rPr>
          <w:spacing w:val="-67"/>
        </w:rPr>
        <w:t xml:space="preserve"> </w:t>
      </w:r>
      <w:r w:rsidRPr="00F77C6B">
        <w:t>виникає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коли</w:t>
      </w:r>
      <w:r w:rsidRPr="00F77C6B">
        <w:rPr>
          <w:spacing w:val="1"/>
        </w:rPr>
        <w:t xml:space="preserve"> </w:t>
      </w:r>
      <w:r w:rsidRPr="00F77C6B">
        <w:t>виділені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регулярному</w:t>
      </w:r>
      <w:r w:rsidRPr="00F77C6B">
        <w:rPr>
          <w:spacing w:val="1"/>
        </w:rPr>
        <w:t xml:space="preserve"> </w:t>
      </w:r>
      <w:r w:rsidRPr="00F77C6B">
        <w:t>бюджеті</w:t>
      </w:r>
      <w:r w:rsidRPr="00F77C6B">
        <w:rPr>
          <w:spacing w:val="70"/>
        </w:rPr>
        <w:t xml:space="preserve"> </w:t>
      </w:r>
      <w:r w:rsidRPr="00F77C6B">
        <w:t>кошти</w:t>
      </w:r>
      <w:r w:rsidRPr="00F77C6B">
        <w:rPr>
          <w:spacing w:val="70"/>
        </w:rPr>
        <w:t xml:space="preserve"> </w:t>
      </w:r>
      <w:r w:rsidRPr="00F77C6B">
        <w:t>виявляються</w:t>
      </w:r>
      <w:r w:rsidRPr="00F77C6B">
        <w:rPr>
          <w:spacing w:val="1"/>
        </w:rPr>
        <w:t xml:space="preserve"> </w:t>
      </w:r>
      <w:r w:rsidRPr="00F77C6B">
        <w:t>майже</w:t>
      </w:r>
      <w:r w:rsidRPr="00F77C6B">
        <w:rPr>
          <w:spacing w:val="1"/>
        </w:rPr>
        <w:t xml:space="preserve"> </w:t>
      </w:r>
      <w:r w:rsidRPr="00F77C6B">
        <w:t>вичерпаними,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Комісії,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зв’язана</w:t>
      </w:r>
      <w:r w:rsidRPr="00F77C6B">
        <w:rPr>
          <w:spacing w:val="1"/>
        </w:rPr>
        <w:t xml:space="preserve"> </w:t>
      </w:r>
      <w:r w:rsidRPr="00F77C6B">
        <w:t>контрольними</w:t>
      </w:r>
      <w:r w:rsidRPr="00F77C6B">
        <w:rPr>
          <w:spacing w:val="1"/>
        </w:rPr>
        <w:t xml:space="preserve"> </w:t>
      </w:r>
      <w:r w:rsidRPr="00F77C6B">
        <w:t>цифрами</w:t>
      </w:r>
      <w:r w:rsidRPr="00F77C6B">
        <w:rPr>
          <w:spacing w:val="-67"/>
        </w:rPr>
        <w:t xml:space="preserve"> </w:t>
      </w:r>
      <w:r w:rsidRPr="00F77C6B">
        <w:t>перспективного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плану,</w:t>
      </w:r>
      <w:r w:rsidRPr="00F77C6B">
        <w:rPr>
          <w:spacing w:val="1"/>
        </w:rPr>
        <w:t xml:space="preserve"> </w:t>
      </w:r>
      <w:r w:rsidRPr="00F77C6B">
        <w:t>залишається</w:t>
      </w:r>
      <w:r w:rsidRPr="00F77C6B">
        <w:rPr>
          <w:spacing w:val="1"/>
        </w:rPr>
        <w:t xml:space="preserve"> </w:t>
      </w:r>
      <w:r w:rsidRPr="00F77C6B">
        <w:t>мало</w:t>
      </w:r>
      <w:r w:rsidRPr="00F77C6B">
        <w:rPr>
          <w:spacing w:val="1"/>
        </w:rPr>
        <w:t xml:space="preserve"> </w:t>
      </w:r>
      <w:r w:rsidRPr="00F77C6B">
        <w:t>можливостей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маневру.</w:t>
      </w:r>
      <w:r w:rsidRPr="00F77C6B">
        <w:rPr>
          <w:spacing w:val="1"/>
        </w:rPr>
        <w:t xml:space="preserve"> </w:t>
      </w:r>
      <w:r w:rsidRPr="00F77C6B">
        <w:t>Тому</w:t>
      </w:r>
      <w:r w:rsidRPr="00F77C6B">
        <w:rPr>
          <w:spacing w:val="1"/>
        </w:rPr>
        <w:t xml:space="preserve"> </w:t>
      </w:r>
      <w:r w:rsidRPr="00F77C6B">
        <w:t>ще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складання</w:t>
      </w:r>
      <w:r w:rsidRPr="00F77C6B">
        <w:rPr>
          <w:spacing w:val="1"/>
        </w:rPr>
        <w:t xml:space="preserve"> </w:t>
      </w:r>
      <w:r w:rsidRPr="00F77C6B">
        <w:t>попереднього</w:t>
      </w:r>
      <w:r w:rsidRPr="00F77C6B">
        <w:rPr>
          <w:spacing w:val="1"/>
        </w:rPr>
        <w:t xml:space="preserve"> </w:t>
      </w:r>
      <w:r w:rsidRPr="00F77C6B">
        <w:t>плану</w:t>
      </w:r>
      <w:r w:rsidRPr="00F77C6B">
        <w:rPr>
          <w:spacing w:val="1"/>
        </w:rPr>
        <w:t xml:space="preserve"> </w:t>
      </w:r>
      <w:r w:rsidRPr="00F77C6B">
        <w:t>додаткового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Комісія повинна ініціювати перегляд перспективного фінансового плану, на</w:t>
      </w:r>
      <w:r w:rsidRPr="00F77C6B">
        <w:rPr>
          <w:spacing w:val="1"/>
        </w:rPr>
        <w:t xml:space="preserve"> </w:t>
      </w:r>
      <w:r w:rsidRPr="00F77C6B">
        <w:t>нових</w:t>
      </w:r>
      <w:r w:rsidRPr="00F77C6B">
        <w:rPr>
          <w:spacing w:val="-4"/>
        </w:rPr>
        <w:t xml:space="preserve"> </w:t>
      </w:r>
      <w:r w:rsidRPr="00F77C6B">
        <w:t>показниках якого</w:t>
      </w:r>
      <w:r w:rsidRPr="00F77C6B">
        <w:rPr>
          <w:spacing w:val="1"/>
        </w:rPr>
        <w:t xml:space="preserve"> </w:t>
      </w:r>
      <w:r w:rsidRPr="00F77C6B">
        <w:t>буде</w:t>
      </w:r>
      <w:r w:rsidRPr="00F77C6B">
        <w:rPr>
          <w:spacing w:val="-1"/>
        </w:rPr>
        <w:t xml:space="preserve"> </w:t>
      </w:r>
      <w:r w:rsidRPr="00F77C6B">
        <w:t>засновуватися</w:t>
      </w:r>
      <w:r w:rsidRPr="00F77C6B">
        <w:rPr>
          <w:spacing w:val="-4"/>
        </w:rPr>
        <w:t xml:space="preserve"> </w:t>
      </w:r>
      <w:r w:rsidRPr="00F77C6B">
        <w:t>додатковий</w:t>
      </w:r>
      <w:r w:rsidRPr="00F77C6B">
        <w:rPr>
          <w:spacing w:val="-3"/>
        </w:rPr>
        <w:t xml:space="preserve"> </w:t>
      </w:r>
      <w:r w:rsidRPr="00F77C6B">
        <w:t>бюджет.</w:t>
      </w:r>
    </w:p>
    <w:p w:rsidR="00993447" w:rsidRPr="00F77C6B" w:rsidRDefault="00993447" w:rsidP="00993447">
      <w:pPr>
        <w:pStyle w:val="a3"/>
        <w:ind w:right="129"/>
      </w:pPr>
      <w:r w:rsidRPr="00F77C6B">
        <w:t>Незважаючи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те,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внесення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змін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71"/>
        </w:rPr>
        <w:t xml:space="preserve"> </w:t>
      </w:r>
      <w:r w:rsidRPr="00F77C6B">
        <w:t>доповнень</w:t>
      </w:r>
      <w:r w:rsidRPr="00F77C6B">
        <w:rPr>
          <w:spacing w:val="1"/>
        </w:rPr>
        <w:t xml:space="preserve"> </w:t>
      </w:r>
      <w:r w:rsidRPr="00F77C6B">
        <w:t>розглядається як надзвичайна міра, вона має місце майже кожен рік. Особливо</w:t>
      </w:r>
      <w:r w:rsidRPr="00F77C6B">
        <w:rPr>
          <w:spacing w:val="1"/>
        </w:rPr>
        <w:t xml:space="preserve"> </w:t>
      </w:r>
      <w:r w:rsidRPr="00F77C6B">
        <w:t>велике</w:t>
      </w:r>
      <w:r w:rsidRPr="00F77C6B">
        <w:rPr>
          <w:spacing w:val="1"/>
        </w:rPr>
        <w:t xml:space="preserve"> </w:t>
      </w:r>
      <w:r w:rsidRPr="00F77C6B">
        <w:t>значення</w:t>
      </w:r>
      <w:r w:rsidRPr="00F77C6B">
        <w:rPr>
          <w:spacing w:val="1"/>
        </w:rPr>
        <w:t xml:space="preserve"> </w:t>
      </w:r>
      <w:r w:rsidRPr="00F77C6B">
        <w:t>набула</w:t>
      </w:r>
      <w:r w:rsidRPr="00F77C6B">
        <w:rPr>
          <w:spacing w:val="1"/>
        </w:rPr>
        <w:t xml:space="preserve"> </w:t>
      </w:r>
      <w:r w:rsidRPr="00F77C6B">
        <w:t>практика</w:t>
      </w:r>
      <w:r w:rsidRPr="00F77C6B">
        <w:rPr>
          <w:spacing w:val="1"/>
        </w:rPr>
        <w:t xml:space="preserve"> </w:t>
      </w:r>
      <w:r w:rsidRPr="00F77C6B">
        <w:t>прийняття</w:t>
      </w:r>
      <w:r w:rsidRPr="00F77C6B">
        <w:rPr>
          <w:spacing w:val="1"/>
        </w:rPr>
        <w:t xml:space="preserve"> </w:t>
      </w:r>
      <w:r w:rsidRPr="00F77C6B">
        <w:t>додаткових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коригувальних</w:t>
      </w:r>
      <w:r w:rsidRPr="00F77C6B">
        <w:rPr>
          <w:spacing w:val="1"/>
        </w:rPr>
        <w:t xml:space="preserve"> </w:t>
      </w:r>
      <w:r w:rsidRPr="00F77C6B">
        <w:t>бюджетів в зв’язку з ростом видатків на економічну допомогу країнам Східної</w:t>
      </w:r>
      <w:r w:rsidRPr="00F77C6B">
        <w:rPr>
          <w:spacing w:val="1"/>
        </w:rPr>
        <w:t xml:space="preserve"> </w:t>
      </w:r>
      <w:r w:rsidRPr="00F77C6B">
        <w:t>Європи,</w:t>
      </w:r>
      <w:r w:rsidRPr="00F77C6B">
        <w:rPr>
          <w:spacing w:val="1"/>
        </w:rPr>
        <w:t xml:space="preserve"> </w:t>
      </w:r>
      <w:r w:rsidRPr="00F77C6B">
        <w:t>СНД,</w:t>
      </w:r>
      <w:r w:rsidRPr="00F77C6B">
        <w:rPr>
          <w:spacing w:val="1"/>
        </w:rPr>
        <w:t xml:space="preserve"> </w:t>
      </w:r>
      <w:r w:rsidRPr="00F77C6B">
        <w:t>республік</w:t>
      </w:r>
      <w:r w:rsidRPr="00F77C6B">
        <w:rPr>
          <w:spacing w:val="1"/>
        </w:rPr>
        <w:t xml:space="preserve"> </w:t>
      </w:r>
      <w:r w:rsidRPr="00F77C6B">
        <w:t>колишньої</w:t>
      </w:r>
      <w:r w:rsidRPr="00F77C6B">
        <w:rPr>
          <w:spacing w:val="1"/>
        </w:rPr>
        <w:t xml:space="preserve"> </w:t>
      </w:r>
      <w:r w:rsidRPr="00F77C6B">
        <w:t>Югославії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Турції.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2004</w:t>
      </w:r>
      <w:r w:rsidRPr="00F77C6B">
        <w:rPr>
          <w:spacing w:val="70"/>
        </w:rPr>
        <w:t xml:space="preserve"> </w:t>
      </w:r>
      <w:r w:rsidRPr="00F77C6B">
        <w:t>р.</w:t>
      </w:r>
      <w:r w:rsidRPr="00F77C6B">
        <w:rPr>
          <w:spacing w:val="70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-5"/>
        </w:rPr>
        <w:t xml:space="preserve"> </w:t>
      </w:r>
      <w:r w:rsidRPr="00F77C6B">
        <w:t>були</w:t>
      </w:r>
      <w:r w:rsidRPr="00F77C6B">
        <w:rPr>
          <w:spacing w:val="-2"/>
        </w:rPr>
        <w:t xml:space="preserve"> </w:t>
      </w:r>
      <w:r w:rsidRPr="00F77C6B">
        <w:t>прийняті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зв’язку</w:t>
      </w:r>
      <w:r w:rsidRPr="00F77C6B">
        <w:rPr>
          <w:spacing w:val="-6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розширенням</w:t>
      </w:r>
      <w:r w:rsidRPr="00F77C6B">
        <w:rPr>
          <w:spacing w:val="-3"/>
        </w:rPr>
        <w:t xml:space="preserve"> </w:t>
      </w:r>
      <w:r w:rsidRPr="00F77C6B">
        <w:t>самого</w:t>
      </w:r>
      <w:r w:rsidRPr="00F77C6B">
        <w:rPr>
          <w:spacing w:val="-1"/>
        </w:rPr>
        <w:t xml:space="preserve"> </w:t>
      </w:r>
      <w:r w:rsidRPr="00F77C6B">
        <w:t>Європейського</w:t>
      </w:r>
      <w:r w:rsidRPr="00F77C6B">
        <w:rPr>
          <w:spacing w:val="-1"/>
        </w:rPr>
        <w:t xml:space="preserve"> </w:t>
      </w:r>
      <w:r w:rsidRPr="00F77C6B">
        <w:t>Союзу.</w:t>
      </w:r>
    </w:p>
    <w:p w:rsidR="00993447" w:rsidRPr="00F77C6B" w:rsidRDefault="00993447" w:rsidP="00993447">
      <w:pPr>
        <w:spacing w:line="322" w:lineRule="exact"/>
        <w:ind w:left="841"/>
        <w:jc w:val="both"/>
        <w:rPr>
          <w:i/>
          <w:sz w:val="28"/>
        </w:rPr>
      </w:pPr>
      <w:r w:rsidRPr="00F77C6B">
        <w:rPr>
          <w:i/>
          <w:sz w:val="28"/>
        </w:rPr>
        <w:t>Виконання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бюджету</w:t>
      </w:r>
    </w:p>
    <w:p w:rsidR="00993447" w:rsidRPr="00F77C6B" w:rsidRDefault="00993447" w:rsidP="00993447">
      <w:pPr>
        <w:pStyle w:val="a3"/>
        <w:ind w:right="130"/>
      </w:pPr>
      <w:r w:rsidRPr="00F77C6B">
        <w:t>Комісія ЄС здійснює виконання бюджету в рамках визначених в плані</w:t>
      </w:r>
      <w:r w:rsidRPr="00F77C6B">
        <w:rPr>
          <w:spacing w:val="1"/>
        </w:rPr>
        <w:t xml:space="preserve"> </w:t>
      </w:r>
      <w:r w:rsidRPr="00F77C6B">
        <w:t>бюджету фінансових коштів згідно з принципами ефективності та економності.</w:t>
      </w:r>
      <w:r w:rsidRPr="00F77C6B">
        <w:rPr>
          <w:spacing w:val="1"/>
        </w:rPr>
        <w:t xml:space="preserve"> </w:t>
      </w:r>
      <w:r w:rsidRPr="00F77C6B">
        <w:t>При цьому допускається перерозподіл на розсуд КЄС коштів між окремими</w:t>
      </w:r>
      <w:r w:rsidRPr="00F77C6B">
        <w:rPr>
          <w:spacing w:val="1"/>
        </w:rPr>
        <w:t xml:space="preserve"> </w:t>
      </w:r>
      <w:r w:rsidRPr="00F77C6B">
        <w:t>розділами та позиціями плану. Іншим інститутам ЄС: Раді, Парламенту, Суду,</w:t>
      </w:r>
      <w:r w:rsidRPr="00F77C6B">
        <w:rPr>
          <w:spacing w:val="1"/>
        </w:rPr>
        <w:t xml:space="preserve"> </w:t>
      </w:r>
      <w:r w:rsidRPr="00F77C6B">
        <w:t>Рахунковій палаті, Комітету з економічних та соціальних питань та ін. доручено</w:t>
      </w:r>
      <w:r w:rsidRPr="00F77C6B">
        <w:rPr>
          <w:spacing w:val="-67"/>
        </w:rPr>
        <w:t xml:space="preserve"> </w:t>
      </w:r>
      <w:r w:rsidRPr="00F77C6B">
        <w:t>виконання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власних</w:t>
      </w:r>
      <w:r w:rsidRPr="00F77C6B">
        <w:rPr>
          <w:spacing w:val="1"/>
        </w:rPr>
        <w:t xml:space="preserve"> </w:t>
      </w:r>
      <w:r w:rsidRPr="00F77C6B">
        <w:t>бюджетних</w:t>
      </w:r>
      <w:r w:rsidRPr="00F77C6B">
        <w:rPr>
          <w:spacing w:val="1"/>
        </w:rPr>
        <w:t xml:space="preserve"> </w:t>
      </w:r>
      <w:r w:rsidRPr="00F77C6B">
        <w:t>планів;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розташовуються.</w:t>
      </w:r>
    </w:p>
    <w:p w:rsidR="00993447" w:rsidRPr="00F77C6B" w:rsidRDefault="00993447" w:rsidP="00993447">
      <w:pPr>
        <w:pStyle w:val="a3"/>
        <w:ind w:right="137"/>
      </w:pPr>
      <w:r w:rsidRPr="00F77C6B">
        <w:t>Комісія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юридична</w:t>
      </w:r>
      <w:r w:rsidRPr="00F77C6B">
        <w:rPr>
          <w:spacing w:val="1"/>
        </w:rPr>
        <w:t xml:space="preserve"> </w:t>
      </w:r>
      <w:r w:rsidRPr="00F77C6B">
        <w:t>особа</w:t>
      </w:r>
      <w:r w:rsidRPr="00F77C6B">
        <w:rPr>
          <w:spacing w:val="1"/>
        </w:rPr>
        <w:t xml:space="preserve"> </w:t>
      </w:r>
      <w:r w:rsidRPr="00F77C6B">
        <w:t>несе</w:t>
      </w:r>
      <w:r w:rsidRPr="00F77C6B">
        <w:rPr>
          <w:spacing w:val="1"/>
        </w:rPr>
        <w:t xml:space="preserve"> </w:t>
      </w:r>
      <w:r w:rsidRPr="00F77C6B">
        <w:t>відповідальність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1"/>
        </w:rPr>
        <w:t xml:space="preserve"> </w:t>
      </w:r>
      <w:r w:rsidRPr="00F77C6B">
        <w:t>бюджетного плану, на практиці вона доручає виконання відповідних функцій</w:t>
      </w:r>
      <w:r w:rsidRPr="00F77C6B">
        <w:rPr>
          <w:spacing w:val="1"/>
        </w:rPr>
        <w:t xml:space="preserve"> </w:t>
      </w:r>
      <w:r w:rsidRPr="00F77C6B">
        <w:t>окремим</w:t>
      </w:r>
      <w:r w:rsidRPr="00F77C6B">
        <w:rPr>
          <w:spacing w:val="1"/>
        </w:rPr>
        <w:t xml:space="preserve"> </w:t>
      </w:r>
      <w:r w:rsidRPr="00F77C6B">
        <w:t>особам.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проводиться</w:t>
      </w:r>
      <w:r w:rsidRPr="00F77C6B">
        <w:rPr>
          <w:spacing w:val="1"/>
        </w:rPr>
        <w:t xml:space="preserve"> </w:t>
      </w:r>
      <w:r w:rsidRPr="00F77C6B">
        <w:t>розмежування</w:t>
      </w:r>
      <w:r w:rsidRPr="00F77C6B">
        <w:rPr>
          <w:spacing w:val="1"/>
        </w:rPr>
        <w:t xml:space="preserve"> </w:t>
      </w:r>
      <w:r w:rsidRPr="00F77C6B">
        <w:t>функцій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повноважень</w:t>
      </w:r>
      <w:r w:rsidRPr="00F77C6B">
        <w:rPr>
          <w:spacing w:val="-2"/>
        </w:rPr>
        <w:t xml:space="preserve"> </w:t>
      </w:r>
      <w:r w:rsidRPr="00F77C6B">
        <w:t>між</w:t>
      </w:r>
      <w:r w:rsidRPr="00F77C6B">
        <w:rPr>
          <w:spacing w:val="-2"/>
        </w:rPr>
        <w:t xml:space="preserve"> </w:t>
      </w:r>
      <w:r w:rsidRPr="00F77C6B">
        <w:t>розпорядником,</w:t>
      </w:r>
      <w:r w:rsidRPr="00F77C6B">
        <w:rPr>
          <w:spacing w:val="-3"/>
        </w:rPr>
        <w:t xml:space="preserve"> </w:t>
      </w:r>
      <w:r w:rsidRPr="00F77C6B">
        <w:t>виконавцем та</w:t>
      </w:r>
      <w:r w:rsidRPr="00F77C6B">
        <w:rPr>
          <w:spacing w:val="-1"/>
        </w:rPr>
        <w:t xml:space="preserve"> </w:t>
      </w:r>
      <w:r w:rsidRPr="00F77C6B">
        <w:t>контролером.</w:t>
      </w:r>
    </w:p>
    <w:p w:rsidR="00993447" w:rsidRPr="00F77C6B" w:rsidRDefault="00993447" w:rsidP="00993447">
      <w:pPr>
        <w:pStyle w:val="a3"/>
        <w:spacing w:before="1"/>
        <w:ind w:right="130"/>
      </w:pPr>
      <w:r w:rsidRPr="00F77C6B">
        <w:t>Оскільки Комісія не має повноважень стягувати кошти безпосередньо у</w:t>
      </w:r>
      <w:r w:rsidRPr="00F77C6B">
        <w:rPr>
          <w:spacing w:val="1"/>
        </w:rPr>
        <w:t xml:space="preserve"> </w:t>
      </w:r>
      <w:r w:rsidRPr="00F77C6B">
        <w:t>платників, то з прийняттям бюджету у кожної державі виникає зобов'язання</w:t>
      </w:r>
      <w:r w:rsidRPr="00F77C6B">
        <w:rPr>
          <w:spacing w:val="1"/>
        </w:rPr>
        <w:t xml:space="preserve"> </w:t>
      </w:r>
      <w:r w:rsidRPr="00F77C6B">
        <w:t>представляти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розпорядження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відповідні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7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бюджету. Частина традиційних власних коштів (раніше 10 %, після розширення</w:t>
      </w:r>
      <w:r w:rsidRPr="00F77C6B">
        <w:rPr>
          <w:spacing w:val="-67"/>
        </w:rPr>
        <w:t xml:space="preserve"> </w:t>
      </w:r>
      <w:r w:rsidRPr="00F77C6B">
        <w:t>ЄС менше в 2-3 рази) залишається в розпорядженні держав, що їх зібрали як</w:t>
      </w:r>
      <w:r w:rsidRPr="00F77C6B">
        <w:rPr>
          <w:spacing w:val="1"/>
        </w:rPr>
        <w:t xml:space="preserve"> </w:t>
      </w:r>
      <w:r w:rsidRPr="00F77C6B">
        <w:t>компенсація понесених адміністративних видатків. Касове виконання бюджету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частині</w:t>
      </w:r>
      <w:r w:rsidRPr="00F77C6B">
        <w:rPr>
          <w:spacing w:val="1"/>
        </w:rPr>
        <w:t xml:space="preserve"> </w:t>
      </w:r>
      <w:r w:rsidRPr="00F77C6B">
        <w:t>збору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подібних</w:t>
      </w:r>
      <w:r w:rsidRPr="00F77C6B">
        <w:rPr>
          <w:spacing w:val="1"/>
        </w:rPr>
        <w:t xml:space="preserve"> </w:t>
      </w:r>
      <w:r w:rsidRPr="00F77C6B">
        <w:t>платежів,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витрачанні коштів в значній мірі здійснюється органами управління держав-</w:t>
      </w:r>
      <w:r w:rsidRPr="00F77C6B">
        <w:rPr>
          <w:spacing w:val="1"/>
        </w:rPr>
        <w:t xml:space="preserve"> </w:t>
      </w:r>
      <w:r w:rsidRPr="00F77C6B">
        <w:t>членів.</w:t>
      </w:r>
      <w:r w:rsidRPr="00F77C6B">
        <w:rPr>
          <w:spacing w:val="1"/>
        </w:rPr>
        <w:t xml:space="preserve"> </w:t>
      </w:r>
      <w:r w:rsidRPr="00F77C6B">
        <w:t>Крім</w:t>
      </w:r>
      <w:r w:rsidRPr="00F77C6B">
        <w:rPr>
          <w:spacing w:val="1"/>
        </w:rPr>
        <w:t xml:space="preserve"> </w:t>
      </w:r>
      <w:r w:rsidRPr="00F77C6B">
        <w:t>цього,</w:t>
      </w:r>
      <w:r w:rsidRPr="00F77C6B">
        <w:rPr>
          <w:spacing w:val="1"/>
        </w:rPr>
        <w:t xml:space="preserve"> </w:t>
      </w:r>
      <w:r w:rsidRPr="00F77C6B">
        <w:t>саме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державах</w:t>
      </w:r>
      <w:r w:rsidRPr="00F77C6B">
        <w:rPr>
          <w:spacing w:val="1"/>
        </w:rPr>
        <w:t xml:space="preserve"> </w:t>
      </w:r>
      <w:r w:rsidRPr="00F77C6B">
        <w:t>лежить</w:t>
      </w:r>
      <w:r w:rsidRPr="00F77C6B">
        <w:rPr>
          <w:spacing w:val="1"/>
        </w:rPr>
        <w:t xml:space="preserve"> </w:t>
      </w:r>
      <w:r w:rsidRPr="00F77C6B">
        <w:t>головна</w:t>
      </w:r>
      <w:r w:rsidRPr="00F77C6B">
        <w:rPr>
          <w:spacing w:val="1"/>
        </w:rPr>
        <w:t xml:space="preserve"> </w:t>
      </w:r>
      <w:r w:rsidRPr="00F77C6B">
        <w:t>відповідальність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запобігання та припинення протиправних дій, спрямованих проти фінансових</w:t>
      </w:r>
      <w:r w:rsidRPr="00F77C6B">
        <w:rPr>
          <w:spacing w:val="1"/>
        </w:rPr>
        <w:t xml:space="preserve"> </w:t>
      </w:r>
      <w:r w:rsidRPr="00F77C6B">
        <w:t>інтересів</w:t>
      </w:r>
      <w:r w:rsidRPr="00F77C6B">
        <w:rPr>
          <w:spacing w:val="-3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Союзу.</w:t>
      </w:r>
    </w:p>
    <w:p w:rsidR="00993447" w:rsidRPr="00F77C6B" w:rsidRDefault="00993447" w:rsidP="00993447">
      <w:pPr>
        <w:pStyle w:val="a3"/>
        <w:spacing w:before="2"/>
        <w:ind w:right="128"/>
      </w:pPr>
      <w:r w:rsidRPr="00F77C6B">
        <w:t>Комісія кожний квартал представляє Парламенту та Раді поточні звіти, a</w:t>
      </w:r>
      <w:r w:rsidRPr="00F77C6B">
        <w:rPr>
          <w:spacing w:val="1"/>
        </w:rPr>
        <w:t xml:space="preserve"> </w:t>
      </w:r>
      <w:r w:rsidRPr="00F77C6B">
        <w:t>за закінченням бюджетного року – звіт про виконання бюджетного плану з</w:t>
      </w:r>
      <w:r w:rsidRPr="00F77C6B">
        <w:rPr>
          <w:spacing w:val="1"/>
        </w:rPr>
        <w:t xml:space="preserve"> </w:t>
      </w:r>
      <w:r w:rsidRPr="00F77C6B">
        <w:t>додатком</w:t>
      </w:r>
      <w:r w:rsidRPr="00F77C6B">
        <w:rPr>
          <w:spacing w:val="21"/>
        </w:rPr>
        <w:t xml:space="preserve"> </w:t>
      </w:r>
      <w:r w:rsidRPr="00F77C6B">
        <w:t>аналізу</w:t>
      </w:r>
      <w:r w:rsidRPr="00F77C6B">
        <w:rPr>
          <w:spacing w:val="18"/>
        </w:rPr>
        <w:t xml:space="preserve"> </w:t>
      </w:r>
      <w:r w:rsidRPr="00F77C6B">
        <w:t>виконання</w:t>
      </w:r>
      <w:r w:rsidRPr="00F77C6B">
        <w:rPr>
          <w:spacing w:val="22"/>
        </w:rPr>
        <w:t xml:space="preserve"> </w:t>
      </w:r>
      <w:r w:rsidRPr="00F77C6B">
        <w:t>бюджету</w:t>
      </w:r>
      <w:r w:rsidRPr="00F77C6B">
        <w:rPr>
          <w:spacing w:val="21"/>
        </w:rPr>
        <w:t xml:space="preserve"> </w:t>
      </w:r>
      <w:r w:rsidRPr="00F77C6B">
        <w:t>та</w:t>
      </w:r>
      <w:r w:rsidRPr="00F77C6B">
        <w:rPr>
          <w:spacing w:val="22"/>
        </w:rPr>
        <w:t xml:space="preserve"> </w:t>
      </w:r>
      <w:r w:rsidRPr="00F77C6B">
        <w:t>реєстру</w:t>
      </w:r>
      <w:r w:rsidRPr="00F77C6B">
        <w:rPr>
          <w:spacing w:val="19"/>
        </w:rPr>
        <w:t xml:space="preserve"> </w:t>
      </w:r>
      <w:r w:rsidRPr="00F77C6B">
        <w:t>майна</w:t>
      </w:r>
      <w:r w:rsidRPr="00F77C6B">
        <w:rPr>
          <w:spacing w:val="20"/>
        </w:rPr>
        <w:t xml:space="preserve"> </w:t>
      </w:r>
      <w:r w:rsidRPr="00F77C6B">
        <w:t>і</w:t>
      </w:r>
      <w:r w:rsidRPr="00F77C6B">
        <w:rPr>
          <w:spacing w:val="23"/>
        </w:rPr>
        <w:t xml:space="preserve"> </w:t>
      </w:r>
      <w:r w:rsidRPr="00F77C6B">
        <w:t>боргових</w:t>
      </w:r>
      <w:r w:rsidRPr="00F77C6B">
        <w:rPr>
          <w:spacing w:val="23"/>
        </w:rPr>
        <w:t xml:space="preserve"> </w:t>
      </w:r>
      <w:r w:rsidRPr="00F77C6B">
        <w:t>зобов’язань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 w:line="242" w:lineRule="auto"/>
        <w:ind w:right="136" w:firstLine="0"/>
      </w:pPr>
      <w:r w:rsidRPr="00F77C6B">
        <w:lastRenderedPageBreak/>
        <w:t>ЄС.</w:t>
      </w:r>
      <w:r w:rsidRPr="00F77C6B">
        <w:rPr>
          <w:spacing w:val="1"/>
        </w:rPr>
        <w:t xml:space="preserve"> </w:t>
      </w:r>
      <w:r w:rsidRPr="00F77C6B">
        <w:t>Звіт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додатки</w:t>
      </w:r>
      <w:r w:rsidRPr="00F77C6B">
        <w:rPr>
          <w:spacing w:val="1"/>
        </w:rPr>
        <w:t xml:space="preserve"> </w:t>
      </w:r>
      <w:r w:rsidRPr="00F77C6B">
        <w:t>подаються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Парламент,</w:t>
      </w:r>
      <w:r w:rsidRPr="00F77C6B">
        <w:rPr>
          <w:spacing w:val="1"/>
        </w:rPr>
        <w:t xml:space="preserve"> </w:t>
      </w:r>
      <w:r w:rsidRPr="00F77C6B">
        <w:t>Раду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Рахункову</w:t>
      </w:r>
      <w:r w:rsidRPr="00F77C6B">
        <w:rPr>
          <w:spacing w:val="1"/>
        </w:rPr>
        <w:t xml:space="preserve"> </w:t>
      </w:r>
      <w:r w:rsidRPr="00F77C6B">
        <w:t>палату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-67"/>
        </w:rPr>
        <w:t xml:space="preserve"> </w:t>
      </w:r>
      <w:r w:rsidRPr="00F77C6B">
        <w:t>пізніше</w:t>
      </w:r>
      <w:r w:rsidRPr="00F77C6B">
        <w:rPr>
          <w:spacing w:val="-1"/>
        </w:rPr>
        <w:t xml:space="preserve"> </w:t>
      </w:r>
      <w:r w:rsidRPr="00F77C6B">
        <w:t>1 травня наступного</w:t>
      </w:r>
      <w:r w:rsidRPr="00F77C6B">
        <w:rPr>
          <w:spacing w:val="-2"/>
        </w:rPr>
        <w:t xml:space="preserve"> </w:t>
      </w:r>
      <w:r w:rsidRPr="00F77C6B">
        <w:t>року.</w:t>
      </w:r>
    </w:p>
    <w:p w:rsidR="00993447" w:rsidRPr="00F77C6B" w:rsidRDefault="00993447" w:rsidP="00993447">
      <w:pPr>
        <w:pStyle w:val="a3"/>
        <w:ind w:right="129"/>
      </w:pPr>
      <w:r w:rsidRPr="00F77C6B">
        <w:t>В Європейському Союзі за часом здійснення розрізняється попередній,</w:t>
      </w:r>
      <w:r w:rsidRPr="00F77C6B">
        <w:rPr>
          <w:spacing w:val="1"/>
        </w:rPr>
        <w:t xml:space="preserve"> </w:t>
      </w:r>
      <w:r w:rsidRPr="00F77C6B">
        <w:t>теперішній та наступний контроль, за складом органів, які втілюють його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внутрішній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зовнішній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сформований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триступінчасту</w:t>
      </w:r>
      <w:r w:rsidRPr="00F77C6B">
        <w:rPr>
          <w:spacing w:val="1"/>
        </w:rPr>
        <w:t xml:space="preserve"> </w:t>
      </w:r>
      <w:r w:rsidRPr="00F77C6B">
        <w:t>систему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контролю.</w:t>
      </w:r>
      <w:r w:rsidRPr="00F77C6B">
        <w:rPr>
          <w:spacing w:val="1"/>
        </w:rPr>
        <w:t xml:space="preserve"> </w:t>
      </w:r>
      <w:r w:rsidRPr="00F77C6B">
        <w:t>Вона</w:t>
      </w:r>
      <w:r w:rsidRPr="00F77C6B">
        <w:rPr>
          <w:spacing w:val="1"/>
        </w:rPr>
        <w:t xml:space="preserve"> </w:t>
      </w:r>
      <w:r w:rsidRPr="00F77C6B">
        <w:t>включає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себе</w:t>
      </w:r>
      <w:r w:rsidRPr="00F77C6B">
        <w:rPr>
          <w:spacing w:val="1"/>
        </w:rPr>
        <w:t xml:space="preserve"> </w:t>
      </w:r>
      <w:r w:rsidRPr="00F77C6B">
        <w:t>внутрішній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органів ЄС та зовнішній контроль, який здійснюється Рахунковою палатою, a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Парламентом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Радою.</w:t>
      </w:r>
      <w:r w:rsidRPr="00F77C6B">
        <w:rPr>
          <w:spacing w:val="1"/>
        </w:rPr>
        <w:t xml:space="preserve"> </w:t>
      </w:r>
      <w:r w:rsidRPr="00F77C6B">
        <w:t>Обидва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зовнішнього</w:t>
      </w:r>
      <w:r w:rsidRPr="00F77C6B">
        <w:rPr>
          <w:spacing w:val="1"/>
        </w:rPr>
        <w:t xml:space="preserve"> </w:t>
      </w:r>
      <w:r w:rsidRPr="00F77C6B">
        <w:t>контролю</w:t>
      </w:r>
      <w:r w:rsidRPr="00F77C6B">
        <w:rPr>
          <w:spacing w:val="1"/>
        </w:rPr>
        <w:t xml:space="preserve"> </w:t>
      </w:r>
      <w:r w:rsidRPr="00F77C6B">
        <w:t>взаємозалежні і доповнюють один одного, оскільки щорічні та спеціальні звіти</w:t>
      </w:r>
      <w:r w:rsidRPr="00F77C6B">
        <w:rPr>
          <w:spacing w:val="1"/>
        </w:rPr>
        <w:t xml:space="preserve"> </w:t>
      </w:r>
      <w:r w:rsidRPr="00F77C6B">
        <w:t>Рахункової</w:t>
      </w:r>
      <w:r w:rsidRPr="00F77C6B">
        <w:rPr>
          <w:spacing w:val="1"/>
        </w:rPr>
        <w:t xml:space="preserve"> </w:t>
      </w:r>
      <w:r w:rsidRPr="00F77C6B">
        <w:t>палати</w:t>
      </w:r>
      <w:r w:rsidRPr="00F77C6B">
        <w:rPr>
          <w:spacing w:val="1"/>
        </w:rPr>
        <w:t xml:space="preserve"> </w:t>
      </w:r>
      <w:r w:rsidRPr="00F77C6B">
        <w:t>чинять</w:t>
      </w:r>
      <w:r w:rsidRPr="00F77C6B">
        <w:rPr>
          <w:spacing w:val="1"/>
        </w:rPr>
        <w:t xml:space="preserve"> </w:t>
      </w:r>
      <w:r w:rsidRPr="00F77C6B">
        <w:t>сильний</w:t>
      </w:r>
      <w:r w:rsidRPr="00F77C6B">
        <w:rPr>
          <w:spacing w:val="1"/>
        </w:rPr>
        <w:t xml:space="preserve"> </w:t>
      </w:r>
      <w:r w:rsidRPr="00F77C6B">
        <w:t>вплив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розрахунковій</w:t>
      </w:r>
      <w:r w:rsidRPr="00F77C6B">
        <w:rPr>
          <w:spacing w:val="-1"/>
        </w:rPr>
        <w:t xml:space="preserve"> </w:t>
      </w:r>
      <w:r w:rsidRPr="00F77C6B">
        <w:t>сфері.</w:t>
      </w:r>
    </w:p>
    <w:p w:rsidR="00993447" w:rsidRPr="00F77C6B" w:rsidRDefault="00993447" w:rsidP="00993447">
      <w:pPr>
        <w:pStyle w:val="a3"/>
        <w:ind w:right="133"/>
      </w:pPr>
      <w:r w:rsidRPr="00F77C6B">
        <w:t>Внутрішній</w:t>
      </w:r>
      <w:r w:rsidRPr="00F77C6B">
        <w:rPr>
          <w:spacing w:val="1"/>
        </w:rPr>
        <w:t xml:space="preserve"> </w:t>
      </w:r>
      <w:r w:rsidRPr="00F77C6B">
        <w:t>контроль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фінансовими</w:t>
      </w:r>
      <w:r w:rsidRPr="00F77C6B">
        <w:rPr>
          <w:spacing w:val="1"/>
        </w:rPr>
        <w:t xml:space="preserve"> </w:t>
      </w:r>
      <w:r w:rsidRPr="00F77C6B">
        <w:t>контролерами,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слідкують за усіма діями по виконанню бюджету. Згідно з ст. 20 «Положення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бюджет»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кожному інституті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назначається</w:t>
      </w:r>
      <w:r w:rsidRPr="00F77C6B">
        <w:rPr>
          <w:spacing w:val="1"/>
        </w:rPr>
        <w:t xml:space="preserve"> </w:t>
      </w:r>
      <w:r w:rsidRPr="00F77C6B">
        <w:t>незалежний</w:t>
      </w:r>
      <w:r w:rsidRPr="00F77C6B">
        <w:rPr>
          <w:spacing w:val="1"/>
        </w:rPr>
        <w:t xml:space="preserve"> </w:t>
      </w:r>
      <w:r w:rsidRPr="00F77C6B">
        <w:t>фінансовий</w:t>
      </w:r>
      <w:r w:rsidRPr="00F77C6B">
        <w:rPr>
          <w:spacing w:val="1"/>
        </w:rPr>
        <w:t xml:space="preserve"> </w:t>
      </w:r>
      <w:r w:rsidRPr="00F77C6B">
        <w:t>контролер, якому при виконанні їм своїх зобов’язань надає сприяння підлеглий</w:t>
      </w:r>
      <w:r w:rsidRPr="00F77C6B">
        <w:rPr>
          <w:spacing w:val="1"/>
        </w:rPr>
        <w:t xml:space="preserve"> </w:t>
      </w:r>
      <w:r w:rsidRPr="00F77C6B">
        <w:t>йому</w:t>
      </w:r>
      <w:r w:rsidRPr="00F77C6B">
        <w:rPr>
          <w:spacing w:val="1"/>
        </w:rPr>
        <w:t xml:space="preserve"> </w:t>
      </w:r>
      <w:r w:rsidRPr="00F77C6B">
        <w:t>контролер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група</w:t>
      </w:r>
      <w:r w:rsidRPr="00F77C6B">
        <w:rPr>
          <w:spacing w:val="1"/>
        </w:rPr>
        <w:t xml:space="preserve"> </w:t>
      </w:r>
      <w:r w:rsidRPr="00F77C6B">
        <w:t>контролерів.</w:t>
      </w:r>
      <w:r w:rsidRPr="00F77C6B">
        <w:rPr>
          <w:spacing w:val="1"/>
        </w:rPr>
        <w:t xml:space="preserve"> </w:t>
      </w:r>
      <w:r w:rsidRPr="00F77C6B">
        <w:t>Основні</w:t>
      </w:r>
      <w:r w:rsidRPr="00F77C6B">
        <w:rPr>
          <w:spacing w:val="1"/>
        </w:rPr>
        <w:t xml:space="preserve"> </w:t>
      </w:r>
      <w:r w:rsidRPr="00F77C6B">
        <w:t>завдання</w:t>
      </w:r>
      <w:r w:rsidRPr="00F77C6B">
        <w:rPr>
          <w:spacing w:val="1"/>
        </w:rPr>
        <w:t xml:space="preserve"> </w:t>
      </w:r>
      <w:r w:rsidRPr="00F77C6B">
        <w:t>контролера</w:t>
      </w:r>
      <w:r w:rsidRPr="00F77C6B">
        <w:rPr>
          <w:spacing w:val="1"/>
        </w:rPr>
        <w:t xml:space="preserve"> </w:t>
      </w:r>
      <w:r w:rsidRPr="00F77C6B">
        <w:t>складаються в забезпеченні попереднього та поточного контролю фінансової</w:t>
      </w:r>
      <w:r w:rsidRPr="00F77C6B">
        <w:rPr>
          <w:spacing w:val="1"/>
        </w:rPr>
        <w:t xml:space="preserve"> </w:t>
      </w:r>
      <w:r w:rsidRPr="00F77C6B">
        <w:t>діяльності відповідного органу, в т. ч. розподілу та класифікації коштів, які</w:t>
      </w:r>
      <w:r w:rsidRPr="00F77C6B">
        <w:rPr>
          <w:spacing w:val="1"/>
        </w:rPr>
        <w:t xml:space="preserve"> </w:t>
      </w:r>
      <w:r w:rsidRPr="00F77C6B">
        <w:t>витрачаються,</w:t>
      </w:r>
      <w:r w:rsidRPr="00F77C6B">
        <w:rPr>
          <w:spacing w:val="1"/>
        </w:rPr>
        <w:t xml:space="preserve"> </w:t>
      </w:r>
      <w:r w:rsidRPr="00F77C6B">
        <w:t>обчислення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стягування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Видання</w:t>
      </w:r>
      <w:r w:rsidRPr="00F77C6B">
        <w:rPr>
          <w:spacing w:val="1"/>
        </w:rPr>
        <w:t xml:space="preserve"> </w:t>
      </w:r>
      <w:r w:rsidRPr="00F77C6B">
        <w:t>розпоряджень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здійснення</w:t>
      </w:r>
      <w:r w:rsidRPr="00F77C6B">
        <w:rPr>
          <w:spacing w:val="1"/>
        </w:rPr>
        <w:t xml:space="preserve"> </w:t>
      </w:r>
      <w:r w:rsidRPr="00F77C6B">
        <w:t>заходів,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71"/>
        </w:rPr>
        <w:t xml:space="preserve"> </w:t>
      </w:r>
      <w:r w:rsidRPr="00F77C6B">
        <w:t>наслідки,</w:t>
      </w:r>
      <w:r w:rsidRPr="00F77C6B">
        <w:rPr>
          <w:spacing w:val="1"/>
        </w:rPr>
        <w:t xml:space="preserve"> </w:t>
      </w:r>
      <w:r w:rsidRPr="00F77C6B">
        <w:t>потребують згідно з нормою ст. 28 «Положення про бюджет» візу контролера,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підтверджує</w:t>
      </w:r>
      <w:r w:rsidRPr="00F77C6B">
        <w:rPr>
          <w:spacing w:val="1"/>
        </w:rPr>
        <w:t xml:space="preserve"> </w:t>
      </w:r>
      <w:r w:rsidRPr="00F77C6B">
        <w:t>відповідність</w:t>
      </w:r>
      <w:r w:rsidRPr="00F77C6B">
        <w:rPr>
          <w:spacing w:val="1"/>
        </w:rPr>
        <w:t xml:space="preserve"> </w:t>
      </w:r>
      <w:r w:rsidRPr="00F77C6B">
        <w:t>даного</w:t>
      </w:r>
      <w:r w:rsidRPr="00F77C6B">
        <w:rPr>
          <w:spacing w:val="1"/>
        </w:rPr>
        <w:t xml:space="preserve"> </w:t>
      </w:r>
      <w:r w:rsidRPr="00F77C6B">
        <w:t>рішення</w:t>
      </w:r>
      <w:r w:rsidRPr="00F77C6B">
        <w:rPr>
          <w:spacing w:val="1"/>
        </w:rPr>
        <w:t xml:space="preserve"> </w:t>
      </w:r>
      <w:r w:rsidRPr="00F77C6B">
        <w:t>бюджетним</w:t>
      </w:r>
      <w:r w:rsidRPr="00F77C6B">
        <w:rPr>
          <w:spacing w:val="1"/>
        </w:rPr>
        <w:t xml:space="preserve"> </w:t>
      </w:r>
      <w:r w:rsidRPr="00F77C6B">
        <w:t>нормам,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економічну доцільність, а також факт асигнування коштів для його виконання.</w:t>
      </w:r>
      <w:r w:rsidRPr="00F77C6B">
        <w:rPr>
          <w:spacing w:val="1"/>
        </w:rPr>
        <w:t xml:space="preserve"> </w:t>
      </w:r>
      <w:r w:rsidRPr="00F77C6B">
        <w:t>Наявність</w:t>
      </w:r>
      <w:r w:rsidRPr="00F77C6B">
        <w:rPr>
          <w:spacing w:val="-3"/>
        </w:rPr>
        <w:t xml:space="preserve"> </w:t>
      </w:r>
      <w:r w:rsidRPr="00F77C6B">
        <w:t>візи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-3"/>
        </w:rPr>
        <w:t xml:space="preserve"> </w:t>
      </w:r>
      <w:r w:rsidRPr="00F77C6B">
        <w:t>умовою</w:t>
      </w:r>
      <w:r w:rsidRPr="00F77C6B">
        <w:rPr>
          <w:spacing w:val="-3"/>
        </w:rPr>
        <w:t xml:space="preserve"> </w:t>
      </w:r>
      <w:r w:rsidRPr="00F77C6B">
        <w:t>дійсності</w:t>
      </w:r>
      <w:r w:rsidRPr="00F77C6B">
        <w:rPr>
          <w:spacing w:val="-4"/>
        </w:rPr>
        <w:t xml:space="preserve"> </w:t>
      </w:r>
      <w:r w:rsidRPr="00F77C6B">
        <w:t>рішень</w:t>
      </w:r>
      <w:r w:rsidRPr="00F77C6B">
        <w:rPr>
          <w:spacing w:val="-2"/>
        </w:rPr>
        <w:t xml:space="preserve"> </w:t>
      </w:r>
      <w:r w:rsidRPr="00F77C6B">
        <w:t>по виконанню</w:t>
      </w:r>
      <w:r w:rsidRPr="00F77C6B">
        <w:rPr>
          <w:spacing w:val="-3"/>
        </w:rPr>
        <w:t xml:space="preserve"> </w:t>
      </w:r>
      <w:r w:rsidRPr="00F77C6B">
        <w:t>бюджетного</w:t>
      </w:r>
      <w:r w:rsidRPr="00F77C6B">
        <w:rPr>
          <w:spacing w:val="-3"/>
        </w:rPr>
        <w:t xml:space="preserve"> </w:t>
      </w:r>
      <w:r w:rsidRPr="00F77C6B">
        <w:t>плану.</w:t>
      </w:r>
    </w:p>
    <w:p w:rsidR="00993447" w:rsidRPr="00F77C6B" w:rsidRDefault="00993447" w:rsidP="00993447">
      <w:pPr>
        <w:pStyle w:val="a3"/>
        <w:ind w:right="137"/>
      </w:pPr>
      <w:r w:rsidRPr="00F77C6B">
        <w:t>Зовнішній</w:t>
      </w:r>
      <w:r w:rsidRPr="00F77C6B">
        <w:rPr>
          <w:spacing w:val="1"/>
        </w:rPr>
        <w:t xml:space="preserve"> </w:t>
      </w:r>
      <w:r w:rsidRPr="00F77C6B">
        <w:t>контроль,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здійснює</w:t>
      </w:r>
      <w:r w:rsidRPr="00F77C6B">
        <w:rPr>
          <w:spacing w:val="1"/>
        </w:rPr>
        <w:t xml:space="preserve"> </w:t>
      </w:r>
      <w:r w:rsidRPr="00F77C6B">
        <w:t>Рахункова</w:t>
      </w:r>
      <w:r w:rsidRPr="00F77C6B">
        <w:rPr>
          <w:spacing w:val="1"/>
        </w:rPr>
        <w:t xml:space="preserve"> </w:t>
      </w:r>
      <w:r w:rsidRPr="00F77C6B">
        <w:t>палата</w:t>
      </w:r>
      <w:r w:rsidRPr="00F77C6B">
        <w:rPr>
          <w:spacing w:val="1"/>
        </w:rPr>
        <w:t xml:space="preserve"> </w:t>
      </w:r>
      <w:r w:rsidRPr="00F77C6B">
        <w:t>протягом</w:t>
      </w:r>
      <w:r w:rsidRPr="00F77C6B">
        <w:rPr>
          <w:spacing w:val="-67"/>
        </w:rPr>
        <w:t xml:space="preserve"> </w:t>
      </w:r>
      <w:r w:rsidRPr="00F77C6B">
        <w:t>бюджетного року включає камеральні, а при необхідності виїзні перевірки за</w:t>
      </w:r>
      <w:r w:rsidRPr="00F77C6B">
        <w:rPr>
          <w:spacing w:val="1"/>
        </w:rPr>
        <w:t xml:space="preserve"> </w:t>
      </w:r>
      <w:r w:rsidRPr="00F77C6B">
        <w:t>місцем находження інститутів та органів ЄС в окремих країнах. В останньому</w:t>
      </w:r>
      <w:r w:rsidRPr="00F77C6B">
        <w:rPr>
          <w:spacing w:val="1"/>
        </w:rPr>
        <w:t xml:space="preserve"> </w:t>
      </w:r>
      <w:r w:rsidRPr="00F77C6B">
        <w:t>випадку до перевірки залучаються національні рахункові палати або аналогічні</w:t>
      </w:r>
      <w:r w:rsidRPr="00F77C6B">
        <w:rPr>
          <w:spacing w:val="1"/>
        </w:rPr>
        <w:t xml:space="preserve"> </w:t>
      </w:r>
      <w:r w:rsidRPr="00F77C6B">
        <w:t>органи. Звіт Рахункової палати ЄС є основним документом на завершальному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процесу: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його</w:t>
      </w:r>
      <w:r w:rsidRPr="00F77C6B">
        <w:rPr>
          <w:spacing w:val="1"/>
        </w:rPr>
        <w:t xml:space="preserve"> </w:t>
      </w:r>
      <w:r w:rsidRPr="00F77C6B">
        <w:t>підставі Парламент</w:t>
      </w:r>
      <w:r w:rsidRPr="00F77C6B">
        <w:rPr>
          <w:spacing w:val="1"/>
        </w:rPr>
        <w:t xml:space="preserve"> </w:t>
      </w:r>
      <w:r w:rsidRPr="00F77C6B">
        <w:t>затверджує</w:t>
      </w:r>
      <w:r w:rsidRPr="00F77C6B">
        <w:rPr>
          <w:spacing w:val="1"/>
        </w:rPr>
        <w:t xml:space="preserve"> </w:t>
      </w:r>
      <w:r w:rsidRPr="00F77C6B">
        <w:t>звіт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-1"/>
        </w:rPr>
        <w:t xml:space="preserve"> </w:t>
      </w:r>
      <w:r w:rsidRPr="00F77C6B">
        <w:t>бюджету.</w:t>
      </w:r>
    </w:p>
    <w:p w:rsidR="00993447" w:rsidRPr="00F77C6B" w:rsidRDefault="00993447" w:rsidP="00993447">
      <w:pPr>
        <w:pStyle w:val="a3"/>
        <w:ind w:right="131"/>
      </w:pPr>
      <w:r w:rsidRPr="00F77C6B">
        <w:t>Зовнішній контроль в бюджетній сфері, який здійснюють Парламент та</w:t>
      </w:r>
      <w:r w:rsidRPr="00F77C6B">
        <w:rPr>
          <w:spacing w:val="1"/>
        </w:rPr>
        <w:t xml:space="preserve"> </w:t>
      </w:r>
      <w:r w:rsidRPr="00F77C6B">
        <w:t>Рада носить політичний характер. В рамках поточного контролю Комітет по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розглядає</w:t>
      </w:r>
      <w:r w:rsidRPr="00F77C6B">
        <w:rPr>
          <w:spacing w:val="1"/>
        </w:rPr>
        <w:t xml:space="preserve"> </w:t>
      </w:r>
      <w:r w:rsidRPr="00F77C6B">
        <w:t>квартальні</w:t>
      </w:r>
      <w:r w:rsidRPr="00F77C6B">
        <w:rPr>
          <w:spacing w:val="1"/>
        </w:rPr>
        <w:t xml:space="preserve"> </w:t>
      </w:r>
      <w:r w:rsidRPr="00F77C6B">
        <w:t>звіти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-67"/>
        </w:rPr>
        <w:t xml:space="preserve"> </w:t>
      </w:r>
      <w:r w:rsidRPr="00F77C6B">
        <w:t>бюджету.</w:t>
      </w:r>
      <w:r w:rsidRPr="00F77C6B">
        <w:rPr>
          <w:spacing w:val="1"/>
        </w:rPr>
        <w:t xml:space="preserve"> </w:t>
      </w:r>
      <w:r w:rsidRPr="00F77C6B">
        <w:t>Основним</w:t>
      </w:r>
      <w:r w:rsidRPr="00F77C6B">
        <w:rPr>
          <w:spacing w:val="1"/>
        </w:rPr>
        <w:t xml:space="preserve"> </w:t>
      </w:r>
      <w:r w:rsidRPr="00F77C6B">
        <w:t>завданням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затвердження</w:t>
      </w:r>
      <w:r w:rsidRPr="00F77C6B">
        <w:rPr>
          <w:spacing w:val="1"/>
        </w:rPr>
        <w:t xml:space="preserve"> </w:t>
      </w:r>
      <w:r w:rsidRPr="00F77C6B">
        <w:t>звіту</w:t>
      </w:r>
      <w:r w:rsidRPr="00F77C6B">
        <w:rPr>
          <w:spacing w:val="7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минулого</w:t>
      </w:r>
      <w:r w:rsidRPr="00F77C6B">
        <w:rPr>
          <w:spacing w:val="1"/>
        </w:rPr>
        <w:t xml:space="preserve"> </w:t>
      </w:r>
      <w:r w:rsidRPr="00F77C6B">
        <w:t>року.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акт</w:t>
      </w:r>
      <w:r w:rsidRPr="00F77C6B">
        <w:rPr>
          <w:spacing w:val="1"/>
        </w:rPr>
        <w:t xml:space="preserve"> </w:t>
      </w:r>
      <w:r w:rsidRPr="00F77C6B">
        <w:t>Парламенту</w:t>
      </w:r>
      <w:r w:rsidRPr="00F77C6B">
        <w:rPr>
          <w:spacing w:val="1"/>
        </w:rPr>
        <w:t xml:space="preserve"> </w:t>
      </w:r>
      <w:r w:rsidRPr="00F77C6B">
        <w:t>звільняє</w:t>
      </w:r>
      <w:r w:rsidRPr="00F77C6B">
        <w:rPr>
          <w:spacing w:val="1"/>
        </w:rPr>
        <w:t xml:space="preserve"> </w:t>
      </w:r>
      <w:r w:rsidRPr="00F77C6B">
        <w:t>КЄС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відповідних</w:t>
      </w:r>
      <w:r w:rsidRPr="00F77C6B">
        <w:rPr>
          <w:spacing w:val="-5"/>
        </w:rPr>
        <w:t xml:space="preserve"> </w:t>
      </w:r>
      <w:r w:rsidRPr="00F77C6B">
        <w:t>обов’язків</w:t>
      </w:r>
      <w:r w:rsidRPr="00F77C6B">
        <w:rPr>
          <w:spacing w:val="-4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завершує</w:t>
      </w:r>
      <w:r w:rsidRPr="00F77C6B">
        <w:rPr>
          <w:spacing w:val="-4"/>
        </w:rPr>
        <w:t xml:space="preserve"> </w:t>
      </w:r>
      <w:r w:rsidRPr="00F77C6B">
        <w:t>бюджетний</w:t>
      </w:r>
      <w:r w:rsidRPr="00F77C6B">
        <w:rPr>
          <w:spacing w:val="-5"/>
        </w:rPr>
        <w:t xml:space="preserve"> </w:t>
      </w:r>
      <w:r w:rsidRPr="00F77C6B">
        <w:t>процес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Європейському</w:t>
      </w:r>
      <w:r w:rsidRPr="00F77C6B">
        <w:rPr>
          <w:spacing w:val="-6"/>
        </w:rPr>
        <w:t xml:space="preserve"> </w:t>
      </w:r>
      <w:r w:rsidRPr="00F77C6B">
        <w:t>Союзі.</w:t>
      </w:r>
    </w:p>
    <w:p w:rsidR="00993447" w:rsidRPr="00F77C6B" w:rsidRDefault="00993447" w:rsidP="00993447">
      <w:pPr>
        <w:pStyle w:val="a3"/>
        <w:spacing w:before="1"/>
        <w:ind w:left="0" w:firstLine="0"/>
        <w:jc w:val="left"/>
      </w:pPr>
    </w:p>
    <w:p w:rsidR="00993447" w:rsidRPr="00F77C6B" w:rsidRDefault="00993447" w:rsidP="00993447">
      <w:pPr>
        <w:pStyle w:val="1"/>
        <w:numPr>
          <w:ilvl w:val="0"/>
          <w:numId w:val="4"/>
        </w:numPr>
        <w:tabs>
          <w:tab w:val="left" w:pos="1367"/>
        </w:tabs>
        <w:spacing w:line="242" w:lineRule="auto"/>
        <w:ind w:right="135" w:firstLine="708"/>
      </w:pPr>
      <w:r w:rsidRPr="00F77C6B">
        <w:t>Принципи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напрямки</w:t>
      </w:r>
      <w:r w:rsidRPr="00F77C6B">
        <w:rPr>
          <w:spacing w:val="1"/>
        </w:rPr>
        <w:t xml:space="preserve"> </w:t>
      </w:r>
      <w:r w:rsidRPr="00F77C6B">
        <w:t>гармонізації податкового</w:t>
      </w:r>
      <w:r w:rsidRPr="00F77C6B">
        <w:rPr>
          <w:spacing w:val="1"/>
        </w:rPr>
        <w:t xml:space="preserve"> </w:t>
      </w:r>
      <w:r w:rsidRPr="00F77C6B">
        <w:t>законодавства.</w:t>
      </w:r>
    </w:p>
    <w:p w:rsidR="00993447" w:rsidRPr="00F77C6B" w:rsidRDefault="00993447" w:rsidP="00993447">
      <w:pPr>
        <w:pStyle w:val="a3"/>
        <w:ind w:right="129"/>
      </w:pPr>
      <w:r w:rsidRPr="00F77C6B">
        <w:t>Європейський Союз не нормує податковий тягар у країнах-членах ЄС. Є</w:t>
      </w:r>
      <w:r w:rsidRPr="00F77C6B">
        <w:rPr>
          <w:spacing w:val="1"/>
        </w:rPr>
        <w:t xml:space="preserve"> </w:t>
      </w:r>
      <w:r w:rsidRPr="00F77C6B">
        <w:t>держави,</w:t>
      </w:r>
      <w:r w:rsidRPr="00F77C6B">
        <w:rPr>
          <w:spacing w:val="1"/>
        </w:rPr>
        <w:t xml:space="preserve"> </w:t>
      </w:r>
      <w:r w:rsidRPr="00F77C6B">
        <w:t>де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вищі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нижчі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нових</w:t>
      </w:r>
      <w:r w:rsidRPr="00F77C6B">
        <w:rPr>
          <w:spacing w:val="1"/>
        </w:rPr>
        <w:t xml:space="preserve"> </w:t>
      </w:r>
      <w:r w:rsidRPr="00F77C6B">
        <w:t>країні,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вступили в Євросоюз. В ЄС встановлені мінімальні рівні податку з обороту й</w:t>
      </w:r>
      <w:r w:rsidRPr="00F77C6B">
        <w:rPr>
          <w:spacing w:val="1"/>
        </w:rPr>
        <w:t xml:space="preserve"> </w:t>
      </w:r>
      <w:r w:rsidRPr="00F77C6B">
        <w:t>акцизних</w:t>
      </w:r>
      <w:r w:rsidRPr="00F77C6B">
        <w:rPr>
          <w:spacing w:val="27"/>
        </w:rPr>
        <w:t xml:space="preserve"> </w:t>
      </w:r>
      <w:r w:rsidRPr="00F77C6B">
        <w:t>платежів,</w:t>
      </w:r>
      <w:r w:rsidRPr="00F77C6B">
        <w:rPr>
          <w:spacing w:val="26"/>
        </w:rPr>
        <w:t xml:space="preserve"> </w:t>
      </w:r>
      <w:r w:rsidRPr="00F77C6B">
        <w:t>оскільки</w:t>
      </w:r>
      <w:r w:rsidRPr="00F77C6B">
        <w:rPr>
          <w:spacing w:val="30"/>
        </w:rPr>
        <w:t xml:space="preserve"> </w:t>
      </w:r>
      <w:r w:rsidRPr="00F77C6B">
        <w:t>в</w:t>
      </w:r>
      <w:r w:rsidRPr="00F77C6B">
        <w:rPr>
          <w:spacing w:val="27"/>
        </w:rPr>
        <w:t xml:space="preserve"> </w:t>
      </w:r>
      <w:r w:rsidRPr="00F77C6B">
        <w:t>даному</w:t>
      </w:r>
      <w:r w:rsidRPr="00F77C6B">
        <w:rPr>
          <w:spacing w:val="25"/>
        </w:rPr>
        <w:t xml:space="preserve"> </w:t>
      </w:r>
      <w:r w:rsidRPr="00F77C6B">
        <w:t>випадку</w:t>
      </w:r>
      <w:r w:rsidRPr="00F77C6B">
        <w:rPr>
          <w:spacing w:val="27"/>
        </w:rPr>
        <w:t xml:space="preserve"> </w:t>
      </w:r>
      <w:r w:rsidRPr="00F77C6B">
        <w:t>при</w:t>
      </w:r>
      <w:r w:rsidRPr="00F77C6B">
        <w:rPr>
          <w:spacing w:val="31"/>
        </w:rPr>
        <w:t xml:space="preserve"> </w:t>
      </w:r>
      <w:r w:rsidRPr="00F77C6B">
        <w:t>наявності</w:t>
      </w:r>
      <w:r w:rsidRPr="00F77C6B">
        <w:rPr>
          <w:spacing w:val="30"/>
        </w:rPr>
        <w:t xml:space="preserve"> </w:t>
      </w:r>
      <w:r w:rsidRPr="00F77C6B">
        <w:t>занадто</w:t>
      </w:r>
      <w:r w:rsidRPr="00F77C6B">
        <w:rPr>
          <w:spacing w:val="31"/>
        </w:rPr>
        <w:t xml:space="preserve"> </w:t>
      </w:r>
      <w:r w:rsidRPr="00F77C6B">
        <w:t>великих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3" w:firstLine="0"/>
      </w:pPr>
      <w:r w:rsidRPr="00F77C6B">
        <w:lastRenderedPageBreak/>
        <w:t>розходжень довелося б здійснювати перевірку товарів на границях. Якщо ж</w:t>
      </w:r>
      <w:r w:rsidRPr="00F77C6B">
        <w:rPr>
          <w:spacing w:val="1"/>
        </w:rPr>
        <w:t xml:space="preserve"> </w:t>
      </w:r>
      <w:r w:rsidRPr="00F77C6B">
        <w:t>країна, будучи членом ЄС, побажає знизити податковий тягар своїх жителів, то</w:t>
      </w:r>
      <w:r w:rsidRPr="00F77C6B">
        <w:rPr>
          <w:spacing w:val="1"/>
        </w:rPr>
        <w:t xml:space="preserve"> </w:t>
      </w:r>
      <w:r w:rsidRPr="00F77C6B">
        <w:t>для цього є різні можливості як у частині податкових платежів, для яких у ЄС</w:t>
      </w:r>
      <w:r w:rsidRPr="00F77C6B">
        <w:rPr>
          <w:spacing w:val="1"/>
        </w:rPr>
        <w:t xml:space="preserve"> </w:t>
      </w:r>
      <w:r w:rsidRPr="00F77C6B">
        <w:t>установлені мінімальні розміри (наприклад, податок з обороту, передбачений</w:t>
      </w:r>
      <w:r w:rsidRPr="00F77C6B">
        <w:rPr>
          <w:spacing w:val="1"/>
        </w:rPr>
        <w:t xml:space="preserve"> </w:t>
      </w:r>
      <w:r w:rsidRPr="00F77C6B">
        <w:t>для продовольчих продуктів, води, високотехнологічних послуг і т. п.), так і в</w:t>
      </w:r>
      <w:r w:rsidRPr="00F77C6B">
        <w:rPr>
          <w:spacing w:val="1"/>
        </w:rPr>
        <w:t xml:space="preserve"> </w:t>
      </w:r>
      <w:r w:rsidRPr="00F77C6B">
        <w:t>частині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галузей</w:t>
      </w:r>
      <w:r w:rsidRPr="00F77C6B">
        <w:rPr>
          <w:spacing w:val="1"/>
        </w:rPr>
        <w:t xml:space="preserve"> </w:t>
      </w:r>
      <w:r w:rsidRPr="00F77C6B">
        <w:t>оподатковування,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регульованих</w:t>
      </w:r>
      <w:r w:rsidRPr="00F77C6B">
        <w:rPr>
          <w:spacing w:val="1"/>
        </w:rPr>
        <w:t xml:space="preserve"> </w:t>
      </w:r>
      <w:r w:rsidRPr="00F77C6B">
        <w:t>Європейським</w:t>
      </w:r>
      <w:r w:rsidRPr="00F77C6B">
        <w:rPr>
          <w:spacing w:val="1"/>
        </w:rPr>
        <w:t xml:space="preserve"> </w:t>
      </w:r>
      <w:r w:rsidRPr="00F77C6B">
        <w:t>Союзом</w:t>
      </w:r>
      <w:r w:rsidRPr="00F77C6B">
        <w:rPr>
          <w:spacing w:val="1"/>
        </w:rPr>
        <w:t xml:space="preserve"> </w:t>
      </w:r>
      <w:r w:rsidRPr="00F77C6B">
        <w:t>(наприклад,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соціальний</w:t>
      </w:r>
      <w:r w:rsidRPr="00F77C6B">
        <w:rPr>
          <w:spacing w:val="1"/>
        </w:rPr>
        <w:t xml:space="preserve"> </w:t>
      </w:r>
      <w:r w:rsidRPr="00F77C6B">
        <w:t>податок;</w:t>
      </w:r>
      <w:r w:rsidRPr="00F77C6B">
        <w:rPr>
          <w:spacing w:val="1"/>
        </w:rPr>
        <w:t xml:space="preserve"> </w:t>
      </w:r>
      <w:r w:rsidRPr="00F77C6B">
        <w:t>розмір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оподатковуваних</w:t>
      </w:r>
      <w:r w:rsidRPr="00F77C6B">
        <w:rPr>
          <w:spacing w:val="-4"/>
        </w:rPr>
        <w:t xml:space="preserve"> </w:t>
      </w:r>
      <w:r w:rsidRPr="00F77C6B">
        <w:t>податками).</w:t>
      </w:r>
    </w:p>
    <w:p w:rsidR="00993447" w:rsidRPr="00F77C6B" w:rsidRDefault="00993447" w:rsidP="00993447">
      <w:pPr>
        <w:pStyle w:val="a3"/>
        <w:spacing w:before="7"/>
        <w:ind w:right="128"/>
      </w:pPr>
      <w:r w:rsidRPr="00F77C6B">
        <w:rPr>
          <w:rFonts w:ascii="Wingdings" w:hAnsi="Wingdings"/>
          <w:sz w:val="44"/>
        </w:rPr>
        <w:t></w:t>
      </w:r>
      <w:r w:rsidRPr="00F77C6B">
        <w:t xml:space="preserve">Можна виділити кілька </w:t>
      </w:r>
      <w:r w:rsidRPr="00F77C6B">
        <w:rPr>
          <w:b/>
        </w:rPr>
        <w:t>загальних напрямків податкової політики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проведених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останнє</w:t>
      </w:r>
      <w:r w:rsidRPr="00F77C6B">
        <w:rPr>
          <w:spacing w:val="1"/>
        </w:rPr>
        <w:t xml:space="preserve"> </w:t>
      </w:r>
      <w:r w:rsidRPr="00F77C6B">
        <w:t>десятиріччя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європейських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-67"/>
        </w:rPr>
        <w:t xml:space="preserve"> </w:t>
      </w:r>
      <w:r w:rsidRPr="00F77C6B">
        <w:t>регулюючий</w:t>
      </w:r>
      <w:r w:rsidRPr="00F77C6B">
        <w:rPr>
          <w:spacing w:val="1"/>
        </w:rPr>
        <w:t xml:space="preserve"> </w:t>
      </w:r>
      <w:r w:rsidRPr="00F77C6B">
        <w:t>характер:</w:t>
      </w:r>
      <w:r w:rsidRPr="00F77C6B">
        <w:rPr>
          <w:spacing w:val="1"/>
        </w:rPr>
        <w:t xml:space="preserve"> </w:t>
      </w:r>
      <w:r w:rsidRPr="00F77C6B">
        <w:t>по-перше,</w:t>
      </w:r>
      <w:r w:rsidRPr="00F77C6B">
        <w:rPr>
          <w:spacing w:val="1"/>
        </w:rPr>
        <w:t xml:space="preserve"> </w:t>
      </w:r>
      <w:r w:rsidRPr="00F77C6B">
        <w:t>зниження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ставок</w:t>
      </w:r>
      <w:r w:rsidRPr="00F77C6B">
        <w:rPr>
          <w:spacing w:val="7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одночасному скороченні податкових пільг з метою стимулювання економіки та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1"/>
        </w:rPr>
        <w:t xml:space="preserve"> </w:t>
      </w:r>
      <w:r w:rsidRPr="00F77C6B">
        <w:t>ефективного</w:t>
      </w:r>
      <w:r w:rsidRPr="00F77C6B">
        <w:rPr>
          <w:spacing w:val="1"/>
        </w:rPr>
        <w:t xml:space="preserve"> </w:t>
      </w:r>
      <w:r w:rsidRPr="00F77C6B">
        <w:t>розподілу</w:t>
      </w:r>
      <w:r w:rsidRPr="00F77C6B">
        <w:rPr>
          <w:spacing w:val="1"/>
        </w:rPr>
        <w:t xml:space="preserve"> </w:t>
      </w:r>
      <w:r w:rsidRPr="00F77C6B">
        <w:t>ресурсів;</w:t>
      </w:r>
      <w:r w:rsidRPr="00F77C6B">
        <w:rPr>
          <w:spacing w:val="1"/>
        </w:rPr>
        <w:t xml:space="preserve"> </w:t>
      </w:r>
      <w:r w:rsidRPr="00F77C6B">
        <w:t>по-друге,</w:t>
      </w:r>
      <w:r w:rsidRPr="00F77C6B">
        <w:rPr>
          <w:spacing w:val="1"/>
        </w:rPr>
        <w:t xml:space="preserve"> </w:t>
      </w:r>
      <w:r w:rsidRPr="00F77C6B">
        <w:t>зменшення</w:t>
      </w:r>
      <w:r w:rsidRPr="00F77C6B">
        <w:rPr>
          <w:spacing w:val="1"/>
        </w:rPr>
        <w:t xml:space="preserve"> </w:t>
      </w:r>
      <w:r w:rsidRPr="00F77C6B">
        <w:t>прогресивності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перехід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помірковано</w:t>
      </w:r>
      <w:r w:rsidRPr="00F77C6B">
        <w:rPr>
          <w:spacing w:val="1"/>
        </w:rPr>
        <w:t xml:space="preserve"> </w:t>
      </w:r>
      <w:r w:rsidRPr="00F77C6B">
        <w:t>пропорційного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1"/>
        </w:rPr>
        <w:t xml:space="preserve"> </w:t>
      </w:r>
      <w:r w:rsidRPr="00F77C6B">
        <w:t>доходів;</w:t>
      </w:r>
      <w:r w:rsidRPr="00F77C6B">
        <w:rPr>
          <w:spacing w:val="1"/>
        </w:rPr>
        <w:t xml:space="preserve"> </w:t>
      </w:r>
      <w:r w:rsidRPr="00F77C6B">
        <w:t>по-третє,</w:t>
      </w:r>
      <w:r w:rsidRPr="00F77C6B">
        <w:rPr>
          <w:spacing w:val="1"/>
        </w:rPr>
        <w:t xml:space="preserve"> </w:t>
      </w:r>
      <w:r w:rsidRPr="00F77C6B">
        <w:t>підвищення,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концепції</w:t>
      </w:r>
      <w:r w:rsidRPr="00F77C6B">
        <w:rPr>
          <w:spacing w:val="1"/>
        </w:rPr>
        <w:t xml:space="preserve"> </w:t>
      </w:r>
      <w:r w:rsidRPr="00F77C6B">
        <w:t>нейтральності,</w:t>
      </w:r>
      <w:r w:rsidRPr="00F77C6B">
        <w:rPr>
          <w:spacing w:val="1"/>
        </w:rPr>
        <w:t xml:space="preserve"> </w:t>
      </w:r>
      <w:r w:rsidRPr="00F77C6B">
        <w:t>ролі</w:t>
      </w:r>
      <w:r w:rsidRPr="00F77C6B">
        <w:rPr>
          <w:spacing w:val="1"/>
        </w:rPr>
        <w:t xml:space="preserve"> </w:t>
      </w:r>
      <w:r w:rsidRPr="00F77C6B">
        <w:t>непрямих</w:t>
      </w:r>
      <w:r w:rsidRPr="00F77C6B">
        <w:rPr>
          <w:spacing w:val="1"/>
        </w:rPr>
        <w:t xml:space="preserve"> </w:t>
      </w:r>
      <w:r w:rsidRPr="00F77C6B">
        <w:t>податків;</w:t>
      </w:r>
      <w:r w:rsidRPr="00F77C6B">
        <w:rPr>
          <w:spacing w:val="1"/>
        </w:rPr>
        <w:t xml:space="preserve"> </w:t>
      </w:r>
      <w:r w:rsidRPr="00F77C6B">
        <w:t>по-четверте,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1"/>
        </w:rPr>
        <w:t xml:space="preserve"> </w:t>
      </w:r>
      <w:r w:rsidRPr="00F77C6B">
        <w:t>зовнішніх</w:t>
      </w:r>
      <w:r w:rsidRPr="00F77C6B">
        <w:rPr>
          <w:spacing w:val="1"/>
        </w:rPr>
        <w:t xml:space="preserve"> </w:t>
      </w:r>
      <w:r w:rsidRPr="00F77C6B">
        <w:t>ефектів,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-67"/>
        </w:rPr>
        <w:t xml:space="preserve"> </w:t>
      </w:r>
      <w:r w:rsidRPr="00F77C6B">
        <w:t>стимулювання</w:t>
      </w:r>
      <w:r w:rsidRPr="00F77C6B">
        <w:rPr>
          <w:spacing w:val="1"/>
        </w:rPr>
        <w:t xml:space="preserve"> </w:t>
      </w:r>
      <w:r w:rsidRPr="00F77C6B">
        <w:t>споживання</w:t>
      </w:r>
      <w:r w:rsidRPr="00F77C6B">
        <w:rPr>
          <w:spacing w:val="1"/>
        </w:rPr>
        <w:t xml:space="preserve"> </w:t>
      </w:r>
      <w:r w:rsidRPr="00F77C6B">
        <w:t>екологічно</w:t>
      </w:r>
      <w:r w:rsidRPr="00F77C6B">
        <w:rPr>
          <w:spacing w:val="1"/>
        </w:rPr>
        <w:t xml:space="preserve"> </w:t>
      </w:r>
      <w:r w:rsidRPr="00F77C6B">
        <w:t>чистіших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палива;</w:t>
      </w:r>
      <w:r w:rsidRPr="00F77C6B">
        <w:rPr>
          <w:spacing w:val="1"/>
        </w:rPr>
        <w:t xml:space="preserve"> </w:t>
      </w:r>
      <w:r w:rsidRPr="00F77C6B">
        <w:t>по-п’яте,</w:t>
      </w:r>
      <w:r w:rsidRPr="00F77C6B">
        <w:rPr>
          <w:spacing w:val="1"/>
        </w:rPr>
        <w:t xml:space="preserve"> </w:t>
      </w:r>
      <w:r w:rsidRPr="00F77C6B">
        <w:t>стимулювання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пріоритетних</w:t>
      </w:r>
      <w:r w:rsidRPr="00F77C6B">
        <w:rPr>
          <w:spacing w:val="1"/>
        </w:rPr>
        <w:t xml:space="preserve"> </w:t>
      </w:r>
      <w:r w:rsidRPr="00F77C6B">
        <w:t>секторів</w:t>
      </w:r>
      <w:r w:rsidRPr="00F77C6B">
        <w:rPr>
          <w:spacing w:val="1"/>
        </w:rPr>
        <w:t xml:space="preserve"> </w:t>
      </w:r>
      <w:r w:rsidRPr="00F77C6B">
        <w:t>економіки,</w:t>
      </w:r>
      <w:r w:rsidRPr="00F77C6B">
        <w:rPr>
          <w:spacing w:val="1"/>
        </w:rPr>
        <w:t xml:space="preserve"> </w:t>
      </w:r>
      <w:r w:rsidRPr="00F77C6B">
        <w:t>зокрема,</w:t>
      </w:r>
      <w:r w:rsidRPr="00F77C6B">
        <w:rPr>
          <w:spacing w:val="1"/>
        </w:rPr>
        <w:t xml:space="preserve"> </w:t>
      </w:r>
      <w:r w:rsidRPr="00F77C6B">
        <w:t>дрібного</w:t>
      </w:r>
      <w:r w:rsidRPr="00F77C6B">
        <w:rPr>
          <w:spacing w:val="1"/>
        </w:rPr>
        <w:t xml:space="preserve"> </w:t>
      </w:r>
      <w:r w:rsidRPr="00F77C6B">
        <w:t>бізнесу,</w:t>
      </w:r>
      <w:r w:rsidRPr="00F77C6B">
        <w:rPr>
          <w:spacing w:val="1"/>
        </w:rPr>
        <w:t xml:space="preserve"> </w:t>
      </w:r>
      <w:r w:rsidRPr="00F77C6B">
        <w:t>внутрішньо</w:t>
      </w:r>
      <w:r w:rsidRPr="00F77C6B">
        <w:rPr>
          <w:spacing w:val="1"/>
        </w:rPr>
        <w:t xml:space="preserve"> </w:t>
      </w:r>
      <w:r w:rsidRPr="00F77C6B">
        <w:t>фірмових</w:t>
      </w:r>
      <w:r w:rsidRPr="00F77C6B">
        <w:rPr>
          <w:spacing w:val="1"/>
        </w:rPr>
        <w:t xml:space="preserve"> </w:t>
      </w:r>
      <w:r w:rsidRPr="00F77C6B">
        <w:t>досліджень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розробок,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створення</w:t>
      </w:r>
      <w:r w:rsidRPr="00F77C6B">
        <w:rPr>
          <w:spacing w:val="1"/>
        </w:rPr>
        <w:t xml:space="preserve"> </w:t>
      </w:r>
      <w:r w:rsidRPr="00F77C6B">
        <w:t>пільгових ощадних</w:t>
      </w:r>
      <w:r w:rsidRPr="00F77C6B">
        <w:rPr>
          <w:spacing w:val="-3"/>
        </w:rPr>
        <w:t xml:space="preserve"> </w:t>
      </w:r>
      <w:r w:rsidRPr="00F77C6B">
        <w:t>схем.</w:t>
      </w:r>
    </w:p>
    <w:p w:rsidR="00993447" w:rsidRPr="00F77C6B" w:rsidRDefault="00993447" w:rsidP="00993447">
      <w:pPr>
        <w:pStyle w:val="a3"/>
        <w:spacing w:before="5" w:line="237" w:lineRule="auto"/>
        <w:ind w:right="137"/>
      </w:pPr>
      <w:r w:rsidRPr="00F77C6B">
        <w:rPr>
          <w:rFonts w:ascii="Wingdings" w:hAnsi="Wingdings"/>
          <w:sz w:val="44"/>
        </w:rPr>
        <w:t></w:t>
      </w:r>
      <w:r w:rsidRPr="00F77C6B">
        <w:t>У єврозоні співвідношення податків до ВВП за рік знизилося з 41,5% до</w:t>
      </w:r>
      <w:r w:rsidRPr="00F77C6B">
        <w:rPr>
          <w:spacing w:val="-67"/>
        </w:rPr>
        <w:t xml:space="preserve"> </w:t>
      </w:r>
      <w:r w:rsidRPr="00F77C6B">
        <w:t>41,4%.</w:t>
      </w:r>
      <w:r w:rsidRPr="00F77C6B">
        <w:rPr>
          <w:spacing w:val="1"/>
        </w:rPr>
        <w:t xml:space="preserve"> </w:t>
      </w:r>
      <w:r w:rsidRPr="00F77C6B">
        <w:t>Зазначається,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податковий</w:t>
      </w:r>
      <w:r w:rsidRPr="00F77C6B">
        <w:rPr>
          <w:spacing w:val="1"/>
        </w:rPr>
        <w:t xml:space="preserve"> </w:t>
      </w:r>
      <w:r w:rsidRPr="00F77C6B">
        <w:t>тягар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єврозоні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70"/>
        </w:rPr>
        <w:t xml:space="preserve"> </w:t>
      </w:r>
      <w:r w:rsidRPr="00F77C6B">
        <w:t>збільшився</w:t>
      </w:r>
      <w:r w:rsidRPr="00F77C6B">
        <w:rPr>
          <w:spacing w:val="1"/>
        </w:rPr>
        <w:t xml:space="preserve"> </w:t>
      </w:r>
      <w:r w:rsidRPr="00F77C6B">
        <w:t>вперше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2010</w:t>
      </w:r>
      <w:r w:rsidRPr="00F77C6B">
        <w:rPr>
          <w:spacing w:val="1"/>
        </w:rPr>
        <w:t xml:space="preserve"> </w:t>
      </w:r>
      <w:r w:rsidRPr="00F77C6B">
        <w:t>року.</w:t>
      </w:r>
    </w:p>
    <w:p w:rsidR="00993447" w:rsidRPr="00F77C6B" w:rsidRDefault="00993447" w:rsidP="00993447">
      <w:pPr>
        <w:pStyle w:val="a3"/>
        <w:spacing w:before="3"/>
        <w:ind w:right="135"/>
      </w:pPr>
      <w:r w:rsidRPr="00F77C6B">
        <w:t>У країнах Європейського Союзу в середньому співвідношення податків і</w:t>
      </w:r>
      <w:r w:rsidRPr="00F77C6B">
        <w:rPr>
          <w:spacing w:val="1"/>
        </w:rPr>
        <w:t xml:space="preserve"> </w:t>
      </w:r>
      <w:r w:rsidRPr="00F77C6B">
        <w:t>соціальних внесків до ВВП в 2018 році становило 40% і залишилося на рівні</w:t>
      </w:r>
      <w:r w:rsidRPr="00F77C6B">
        <w:rPr>
          <w:spacing w:val="1"/>
        </w:rPr>
        <w:t xml:space="preserve"> </w:t>
      </w:r>
      <w:r w:rsidRPr="00F77C6B">
        <w:t>2014 року.</w:t>
      </w:r>
    </w:p>
    <w:p w:rsidR="00993447" w:rsidRPr="00F77C6B" w:rsidRDefault="00993447" w:rsidP="00993447">
      <w:pPr>
        <w:pStyle w:val="a3"/>
        <w:ind w:right="129"/>
      </w:pPr>
      <w:r w:rsidRPr="00F77C6B">
        <w:t>Найбільше в ЄС співвідношення податків і ВВП зареєстровано у Франції</w:t>
      </w:r>
      <w:r w:rsidRPr="00F77C6B">
        <w:rPr>
          <w:spacing w:val="1"/>
        </w:rPr>
        <w:t xml:space="preserve"> </w:t>
      </w:r>
      <w:r w:rsidRPr="00F77C6B">
        <w:t>(47,9%),</w:t>
      </w:r>
      <w:r w:rsidRPr="00F77C6B">
        <w:rPr>
          <w:spacing w:val="1"/>
        </w:rPr>
        <w:t xml:space="preserve"> </w:t>
      </w:r>
      <w:r w:rsidRPr="00F77C6B">
        <w:t>Данії</w:t>
      </w:r>
      <w:r w:rsidRPr="00F77C6B">
        <w:rPr>
          <w:spacing w:val="1"/>
        </w:rPr>
        <w:t xml:space="preserve"> </w:t>
      </w:r>
      <w:r w:rsidRPr="00F77C6B">
        <w:t>(47,6%),</w:t>
      </w:r>
      <w:r w:rsidRPr="00F77C6B">
        <w:rPr>
          <w:spacing w:val="1"/>
        </w:rPr>
        <w:t xml:space="preserve"> </w:t>
      </w:r>
      <w:r w:rsidRPr="00F77C6B">
        <w:t>Бельгії</w:t>
      </w:r>
      <w:r w:rsidRPr="00F77C6B">
        <w:rPr>
          <w:spacing w:val="1"/>
        </w:rPr>
        <w:t xml:space="preserve"> </w:t>
      </w:r>
      <w:r w:rsidRPr="00F77C6B">
        <w:t>(47,5%),</w:t>
      </w:r>
      <w:r w:rsidRPr="00F77C6B">
        <w:rPr>
          <w:spacing w:val="1"/>
        </w:rPr>
        <w:t xml:space="preserve"> </w:t>
      </w:r>
      <w:r w:rsidRPr="00F77C6B">
        <w:t>Австрії</w:t>
      </w:r>
      <w:r w:rsidRPr="00F77C6B">
        <w:rPr>
          <w:spacing w:val="1"/>
        </w:rPr>
        <w:t xml:space="preserve"> </w:t>
      </w:r>
      <w:r w:rsidRPr="00F77C6B">
        <w:t>(44,4%),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(44,2%),</w:t>
      </w:r>
      <w:r w:rsidRPr="00F77C6B">
        <w:rPr>
          <w:spacing w:val="1"/>
        </w:rPr>
        <w:t xml:space="preserve"> </w:t>
      </w:r>
      <w:r w:rsidRPr="00F77C6B">
        <w:t>Фінляндії (44,1%) та Італії (43,5%). Порівняно з 2014 роком, у 2018-му цей</w:t>
      </w:r>
      <w:r w:rsidRPr="00F77C6B">
        <w:rPr>
          <w:spacing w:val="1"/>
        </w:rPr>
        <w:t xml:space="preserve"> </w:t>
      </w:r>
      <w:r w:rsidRPr="00F77C6B">
        <w:t>показник</w:t>
      </w:r>
      <w:r w:rsidRPr="00F77C6B">
        <w:rPr>
          <w:spacing w:val="8"/>
        </w:rPr>
        <w:t xml:space="preserve"> </w:t>
      </w:r>
      <w:r w:rsidRPr="00F77C6B">
        <w:t>зріс</w:t>
      </w:r>
      <w:r w:rsidRPr="00F77C6B">
        <w:rPr>
          <w:spacing w:val="8"/>
        </w:rPr>
        <w:t xml:space="preserve"> </w:t>
      </w:r>
      <w:r w:rsidRPr="00F77C6B">
        <w:t>у</w:t>
      </w:r>
      <w:r w:rsidRPr="00F77C6B">
        <w:rPr>
          <w:spacing w:val="5"/>
        </w:rPr>
        <w:t xml:space="preserve"> </w:t>
      </w:r>
      <w:r w:rsidRPr="00F77C6B">
        <w:t>більшості</w:t>
      </w:r>
      <w:r w:rsidRPr="00F77C6B">
        <w:rPr>
          <w:spacing w:val="9"/>
        </w:rPr>
        <w:t xml:space="preserve"> </w:t>
      </w:r>
      <w:r w:rsidRPr="00F77C6B">
        <w:t>країн</w:t>
      </w:r>
      <w:r w:rsidRPr="00F77C6B">
        <w:rPr>
          <w:spacing w:val="9"/>
        </w:rPr>
        <w:t xml:space="preserve"> </w:t>
      </w:r>
      <w:r w:rsidRPr="00F77C6B">
        <w:t>ЄС,</w:t>
      </w:r>
      <w:r w:rsidRPr="00F77C6B">
        <w:rPr>
          <w:spacing w:val="7"/>
        </w:rPr>
        <w:t xml:space="preserve"> </w:t>
      </w:r>
      <w:r w:rsidRPr="00F77C6B">
        <w:t>а</w:t>
      </w:r>
      <w:r w:rsidRPr="00F77C6B">
        <w:rPr>
          <w:spacing w:val="9"/>
        </w:rPr>
        <w:t xml:space="preserve"> </w:t>
      </w:r>
      <w:r w:rsidRPr="00F77C6B">
        <w:t>знизився</w:t>
      </w:r>
      <w:r w:rsidRPr="00F77C6B">
        <w:rPr>
          <w:spacing w:val="8"/>
        </w:rPr>
        <w:t xml:space="preserve"> </w:t>
      </w:r>
      <w:r w:rsidRPr="00F77C6B">
        <w:t>лише</w:t>
      </w:r>
      <w:r w:rsidRPr="00F77C6B">
        <w:rPr>
          <w:spacing w:val="9"/>
        </w:rPr>
        <w:t xml:space="preserve"> </w:t>
      </w:r>
      <w:r w:rsidRPr="00F77C6B">
        <w:t>у</w:t>
      </w:r>
      <w:r w:rsidRPr="00F77C6B">
        <w:rPr>
          <w:spacing w:val="4"/>
        </w:rPr>
        <w:t xml:space="preserve"> </w:t>
      </w:r>
      <w:r w:rsidRPr="00F77C6B">
        <w:t>семи</w:t>
      </w:r>
      <w:r w:rsidRPr="00F77C6B">
        <w:rPr>
          <w:spacing w:val="9"/>
        </w:rPr>
        <w:t xml:space="preserve"> </w:t>
      </w:r>
      <w:r w:rsidRPr="00F77C6B">
        <w:t>країнах,</w:t>
      </w:r>
      <w:r w:rsidRPr="00F77C6B">
        <w:rPr>
          <w:spacing w:val="5"/>
        </w:rPr>
        <w:t xml:space="preserve"> </w:t>
      </w:r>
      <w:r w:rsidRPr="00F77C6B">
        <w:t>найбільше</w:t>
      </w:r>
    </w:p>
    <w:p w:rsidR="00993447" w:rsidRPr="00F77C6B" w:rsidRDefault="00993447" w:rsidP="00993447">
      <w:pPr>
        <w:pStyle w:val="a3"/>
        <w:spacing w:line="322" w:lineRule="exact"/>
        <w:ind w:firstLine="0"/>
      </w:pPr>
      <w:r w:rsidRPr="00F77C6B">
        <w:t>-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Ірландії (з</w:t>
      </w:r>
      <w:r w:rsidRPr="00F77C6B">
        <w:rPr>
          <w:spacing w:val="-2"/>
        </w:rPr>
        <w:t xml:space="preserve"> </w:t>
      </w:r>
      <w:r w:rsidRPr="00F77C6B">
        <w:t>29,9%</w:t>
      </w:r>
      <w:r w:rsidRPr="00F77C6B">
        <w:rPr>
          <w:spacing w:val="-5"/>
        </w:rPr>
        <w:t xml:space="preserve"> </w:t>
      </w:r>
      <w:r w:rsidRPr="00F77C6B">
        <w:t>до</w:t>
      </w:r>
      <w:r w:rsidRPr="00F77C6B">
        <w:rPr>
          <w:spacing w:val="-4"/>
        </w:rPr>
        <w:t xml:space="preserve"> </w:t>
      </w:r>
      <w:r w:rsidRPr="00F77C6B">
        <w:t>24,4%)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Данії (50,3%</w:t>
      </w:r>
      <w:r w:rsidRPr="00F77C6B">
        <w:rPr>
          <w:spacing w:val="-2"/>
        </w:rPr>
        <w:t xml:space="preserve"> </w:t>
      </w:r>
      <w:r w:rsidRPr="00F77C6B">
        <w:t>до 47,6%).</w:t>
      </w:r>
    </w:p>
    <w:p w:rsidR="00993447" w:rsidRPr="00F77C6B" w:rsidRDefault="00993447" w:rsidP="00993447">
      <w:pPr>
        <w:pStyle w:val="a3"/>
        <w:ind w:right="134"/>
      </w:pPr>
      <w:r w:rsidRPr="00F77C6B">
        <w:t>Найнижчі податкові збори минулого року були в Ірландії (24,4%), Румунії</w:t>
      </w:r>
      <w:r w:rsidRPr="00F77C6B">
        <w:rPr>
          <w:spacing w:val="-67"/>
        </w:rPr>
        <w:t xml:space="preserve"> </w:t>
      </w:r>
      <w:r w:rsidRPr="00F77C6B">
        <w:t>(28%),</w:t>
      </w:r>
      <w:r w:rsidRPr="00F77C6B">
        <w:rPr>
          <w:spacing w:val="-2"/>
        </w:rPr>
        <w:t xml:space="preserve"> </w:t>
      </w:r>
      <w:r w:rsidRPr="00F77C6B">
        <w:t>Болгарії</w:t>
      </w:r>
      <w:r w:rsidRPr="00F77C6B">
        <w:rPr>
          <w:spacing w:val="1"/>
        </w:rPr>
        <w:t xml:space="preserve"> </w:t>
      </w:r>
      <w:r w:rsidRPr="00F77C6B">
        <w:t>(29%),</w:t>
      </w:r>
      <w:r w:rsidRPr="00F77C6B">
        <w:rPr>
          <w:spacing w:val="-1"/>
        </w:rPr>
        <w:t xml:space="preserve"> </w:t>
      </w:r>
      <w:r w:rsidRPr="00F77C6B">
        <w:t>Литві</w:t>
      </w:r>
      <w:r w:rsidRPr="00F77C6B">
        <w:rPr>
          <w:spacing w:val="-1"/>
        </w:rPr>
        <w:t xml:space="preserve"> </w:t>
      </w:r>
      <w:r w:rsidRPr="00F77C6B">
        <w:t>(29,4%)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Латвії (29,5%).</w:t>
      </w:r>
    </w:p>
    <w:p w:rsidR="00993447" w:rsidRPr="00F77C6B" w:rsidRDefault="00993447" w:rsidP="00993447">
      <w:pPr>
        <w:pStyle w:val="a3"/>
        <w:ind w:right="137"/>
      </w:pPr>
      <w:r w:rsidRPr="00F77C6B">
        <w:t>Але</w:t>
      </w:r>
      <w:r w:rsidRPr="00F77C6B">
        <w:rPr>
          <w:spacing w:val="1"/>
        </w:rPr>
        <w:t xml:space="preserve"> </w:t>
      </w:r>
      <w:r w:rsidRPr="00F77C6B">
        <w:t>треба</w:t>
      </w:r>
      <w:r w:rsidRPr="00F77C6B">
        <w:rPr>
          <w:spacing w:val="1"/>
        </w:rPr>
        <w:t xml:space="preserve"> </w:t>
      </w:r>
      <w:r w:rsidRPr="00F77C6B">
        <w:t>робити</w:t>
      </w:r>
      <w:r w:rsidRPr="00F77C6B">
        <w:rPr>
          <w:spacing w:val="1"/>
        </w:rPr>
        <w:t xml:space="preserve"> </w:t>
      </w:r>
      <w:r w:rsidRPr="00F77C6B">
        <w:t>інші</w:t>
      </w:r>
      <w:r w:rsidRPr="00F77C6B">
        <w:rPr>
          <w:spacing w:val="1"/>
        </w:rPr>
        <w:t xml:space="preserve"> </w:t>
      </w:r>
      <w:r w:rsidRPr="00F77C6B">
        <w:t>висновки: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Європі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середньому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становлять близько 40 % ВВП, а рівень безробіття досягає 10 %, при цьому в</w:t>
      </w:r>
      <w:r w:rsidRPr="00F77C6B">
        <w:rPr>
          <w:spacing w:val="1"/>
        </w:rPr>
        <w:t xml:space="preserve"> </w:t>
      </w:r>
      <w:r w:rsidRPr="00F77C6B">
        <w:t>США</w:t>
      </w:r>
      <w:r w:rsidRPr="00F77C6B">
        <w:rPr>
          <w:spacing w:val="11"/>
        </w:rPr>
        <w:t xml:space="preserve"> </w:t>
      </w:r>
      <w:r w:rsidRPr="00F77C6B">
        <w:t>і</w:t>
      </w:r>
      <w:r w:rsidRPr="00F77C6B">
        <w:rPr>
          <w:spacing w:val="13"/>
        </w:rPr>
        <w:t xml:space="preserve"> </w:t>
      </w:r>
      <w:r w:rsidRPr="00F77C6B">
        <w:t>Японії,</w:t>
      </w:r>
      <w:r w:rsidRPr="00F77C6B">
        <w:rPr>
          <w:spacing w:val="9"/>
        </w:rPr>
        <w:t xml:space="preserve"> </w:t>
      </w:r>
      <w:r w:rsidRPr="00F77C6B">
        <w:t>де</w:t>
      </w:r>
      <w:r w:rsidRPr="00F77C6B">
        <w:rPr>
          <w:spacing w:val="10"/>
        </w:rPr>
        <w:t xml:space="preserve"> </w:t>
      </w:r>
      <w:r w:rsidRPr="00F77C6B">
        <w:t>податковий</w:t>
      </w:r>
      <w:r w:rsidRPr="00F77C6B">
        <w:rPr>
          <w:spacing w:val="13"/>
        </w:rPr>
        <w:t xml:space="preserve"> </w:t>
      </w:r>
      <w:r w:rsidRPr="00F77C6B">
        <w:t>тягар</w:t>
      </w:r>
      <w:r w:rsidRPr="00F77C6B">
        <w:rPr>
          <w:spacing w:val="12"/>
        </w:rPr>
        <w:t xml:space="preserve"> </w:t>
      </w:r>
      <w:r w:rsidRPr="00F77C6B">
        <w:t>не</w:t>
      </w:r>
      <w:r w:rsidRPr="00F77C6B">
        <w:rPr>
          <w:spacing w:val="10"/>
        </w:rPr>
        <w:t xml:space="preserve"> </w:t>
      </w:r>
      <w:r w:rsidRPr="00F77C6B">
        <w:t>перевищує</w:t>
      </w:r>
      <w:r w:rsidRPr="00F77C6B">
        <w:rPr>
          <w:spacing w:val="12"/>
        </w:rPr>
        <w:t xml:space="preserve"> </w:t>
      </w:r>
      <w:r w:rsidRPr="00F77C6B">
        <w:t>30</w:t>
      </w:r>
      <w:r w:rsidRPr="00F77C6B">
        <w:rPr>
          <w:spacing w:val="11"/>
        </w:rPr>
        <w:t xml:space="preserve"> </w:t>
      </w:r>
      <w:r w:rsidRPr="00F77C6B">
        <w:t>%</w:t>
      </w:r>
      <w:r w:rsidRPr="00F77C6B">
        <w:rPr>
          <w:spacing w:val="11"/>
        </w:rPr>
        <w:t xml:space="preserve"> </w:t>
      </w:r>
      <w:r w:rsidRPr="00F77C6B">
        <w:t>ВВП,</w:t>
      </w:r>
      <w:r w:rsidRPr="00F77C6B">
        <w:rPr>
          <w:spacing w:val="12"/>
        </w:rPr>
        <w:t xml:space="preserve"> </w:t>
      </w:r>
      <w:r w:rsidRPr="00F77C6B">
        <w:t>безробіття</w:t>
      </w:r>
      <w:r w:rsidRPr="00F77C6B">
        <w:rPr>
          <w:spacing w:val="11"/>
        </w:rPr>
        <w:t xml:space="preserve"> </w:t>
      </w:r>
      <w:r w:rsidRPr="00F77C6B">
        <w:t>майже</w:t>
      </w:r>
      <w:r w:rsidRPr="00F77C6B">
        <w:rPr>
          <w:spacing w:val="-68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два</w:t>
      </w:r>
      <w:r w:rsidRPr="00F77C6B">
        <w:rPr>
          <w:spacing w:val="-2"/>
        </w:rPr>
        <w:t xml:space="preserve"> </w:t>
      </w:r>
      <w:r w:rsidRPr="00F77C6B">
        <w:t>рази нижче.</w:t>
      </w:r>
    </w:p>
    <w:p w:rsidR="00993447" w:rsidRPr="00F77C6B" w:rsidRDefault="00993447" w:rsidP="00993447">
      <w:pPr>
        <w:pStyle w:val="a3"/>
        <w:ind w:right="133"/>
      </w:pPr>
      <w:r w:rsidRPr="00F77C6B">
        <w:t>Прийняті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запропоновані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розгляд</w:t>
      </w:r>
      <w:r w:rsidRPr="00F77C6B">
        <w:rPr>
          <w:spacing w:val="1"/>
        </w:rPr>
        <w:t xml:space="preserve"> </w:t>
      </w:r>
      <w:r w:rsidRPr="00F77C6B">
        <w:t>Ради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заходи</w:t>
      </w:r>
      <w:r w:rsidRPr="00F77C6B">
        <w:rPr>
          <w:spacing w:val="70"/>
        </w:rPr>
        <w:t xml:space="preserve"> </w:t>
      </w:r>
      <w:r w:rsidRPr="00F77C6B">
        <w:t>стосуються</w:t>
      </w:r>
      <w:r w:rsidRPr="00F77C6B">
        <w:rPr>
          <w:spacing w:val="1"/>
        </w:rPr>
        <w:t xml:space="preserve"> </w:t>
      </w:r>
      <w:r w:rsidRPr="00F77C6B">
        <w:t>тільки</w:t>
      </w:r>
      <w:r w:rsidRPr="00F77C6B">
        <w:rPr>
          <w:spacing w:val="1"/>
        </w:rPr>
        <w:t xml:space="preserve"> </w:t>
      </w:r>
      <w:r w:rsidRPr="00F77C6B">
        <w:t>принципів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бази,</w:t>
      </w:r>
      <w:r w:rsidRPr="00F77C6B">
        <w:rPr>
          <w:spacing w:val="1"/>
        </w:rPr>
        <w:t xml:space="preserve"> </w:t>
      </w:r>
      <w:r w:rsidRPr="00F77C6B">
        <w:t>процентна</w:t>
      </w:r>
      <w:r w:rsidRPr="00F77C6B">
        <w:rPr>
          <w:spacing w:val="1"/>
        </w:rPr>
        <w:t xml:space="preserve"> </w:t>
      </w:r>
      <w:r w:rsidRPr="00F77C6B">
        <w:t>ж</w:t>
      </w:r>
      <w:r w:rsidRPr="00F77C6B">
        <w:rPr>
          <w:spacing w:val="1"/>
        </w:rPr>
        <w:t xml:space="preserve"> </w:t>
      </w:r>
      <w:r w:rsidRPr="00F77C6B">
        <w:t>ставка як більш гнучкий елемент залишається в підпорядкуванні національної</w:t>
      </w:r>
      <w:r w:rsidRPr="00F77C6B">
        <w:rPr>
          <w:spacing w:val="1"/>
        </w:rPr>
        <w:t xml:space="preserve"> </w:t>
      </w:r>
      <w:r w:rsidRPr="00F77C6B">
        <w:t>влади.</w:t>
      </w:r>
      <w:r w:rsidRPr="00F77C6B">
        <w:rPr>
          <w:spacing w:val="1"/>
        </w:rPr>
        <w:t xml:space="preserve"> </w:t>
      </w:r>
      <w:r w:rsidRPr="00F77C6B">
        <w:t>Зусилля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зосередилися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двох</w:t>
      </w:r>
      <w:r w:rsidRPr="00F77C6B">
        <w:rPr>
          <w:spacing w:val="1"/>
        </w:rPr>
        <w:t xml:space="preserve"> </w:t>
      </w:r>
      <w:r w:rsidRPr="00F77C6B">
        <w:t>головних</w:t>
      </w:r>
      <w:r w:rsidRPr="00F77C6B">
        <w:rPr>
          <w:spacing w:val="1"/>
        </w:rPr>
        <w:t xml:space="preserve"> </w:t>
      </w:r>
      <w:r w:rsidRPr="00F77C6B">
        <w:t>напрямках: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гармонізації ставок ПДВ і впровадженні акцизних зборів; на уніфікації податків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-3"/>
        </w:rPr>
        <w:t xml:space="preserve"> </w:t>
      </w:r>
      <w:r w:rsidRPr="00F77C6B">
        <w:t>цінних паперів</w:t>
      </w:r>
      <w:r w:rsidRPr="00F77C6B">
        <w:rPr>
          <w:spacing w:val="-4"/>
        </w:rPr>
        <w:t xml:space="preserve"> </w:t>
      </w:r>
      <w:r w:rsidRPr="00F77C6B">
        <w:t>і депозитів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банківських</w:t>
      </w:r>
      <w:r w:rsidRPr="00F77C6B">
        <w:rPr>
          <w:spacing w:val="1"/>
        </w:rPr>
        <w:t xml:space="preserve"> </w:t>
      </w:r>
      <w:r w:rsidRPr="00F77C6B">
        <w:t>установах.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4"/>
      </w:pPr>
      <w:r w:rsidRPr="00F77C6B">
        <w:lastRenderedPageBreak/>
        <w:t>У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європейських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максимальні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забезпечують особисті прибуткові податки, при цьому в Данії за рахунок 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-5"/>
        </w:rPr>
        <w:t xml:space="preserve"> </w:t>
      </w:r>
      <w:r w:rsidRPr="00F77C6B">
        <w:t>формується</w:t>
      </w:r>
      <w:r w:rsidRPr="00F77C6B">
        <w:rPr>
          <w:spacing w:val="-1"/>
        </w:rPr>
        <w:t xml:space="preserve"> </w:t>
      </w:r>
      <w:r w:rsidRPr="00F77C6B">
        <w:t>більше</w:t>
      </w:r>
      <w:r w:rsidRPr="00F77C6B">
        <w:rPr>
          <w:spacing w:val="-1"/>
        </w:rPr>
        <w:t xml:space="preserve"> </w:t>
      </w:r>
      <w:r w:rsidRPr="00F77C6B">
        <w:t>половини</w:t>
      </w:r>
      <w:r w:rsidRPr="00F77C6B">
        <w:rPr>
          <w:spacing w:val="-1"/>
        </w:rPr>
        <w:t xml:space="preserve"> </w:t>
      </w:r>
      <w:r w:rsidRPr="00F77C6B">
        <w:t>всіх</w:t>
      </w:r>
      <w:r w:rsidRPr="00F77C6B">
        <w:rPr>
          <w:spacing w:val="-4"/>
        </w:rPr>
        <w:t xml:space="preserve"> </w:t>
      </w:r>
      <w:r w:rsidRPr="00F77C6B">
        <w:t>податкових</w:t>
      </w:r>
      <w:r w:rsidRPr="00F77C6B">
        <w:rPr>
          <w:spacing w:val="-4"/>
        </w:rPr>
        <w:t xml:space="preserve"> </w:t>
      </w:r>
      <w:r w:rsidRPr="00F77C6B">
        <w:t>надходжень.</w:t>
      </w:r>
    </w:p>
    <w:p w:rsidR="00993447" w:rsidRPr="00F77C6B" w:rsidRDefault="00993447" w:rsidP="00993447">
      <w:pPr>
        <w:pStyle w:val="a3"/>
        <w:spacing w:before="7"/>
        <w:ind w:right="132"/>
      </w:pPr>
      <w:r w:rsidRPr="00F77C6B">
        <w:rPr>
          <w:rFonts w:ascii="Wingdings" w:hAnsi="Wingdings"/>
          <w:sz w:val="44"/>
        </w:rPr>
        <w:t></w:t>
      </w:r>
      <w:r w:rsidRPr="00F77C6B">
        <w:rPr>
          <w:b/>
        </w:rPr>
        <w:t>Податки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прибуток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корпорацій</w:t>
      </w:r>
      <w:r w:rsidRPr="00F77C6B">
        <w:rPr>
          <w:b/>
          <w:spacing w:val="1"/>
        </w:rPr>
        <w:t xml:space="preserve"> </w:t>
      </w:r>
      <w:r w:rsidRPr="00F77C6B">
        <w:t>становлять</w:t>
      </w:r>
      <w:r w:rsidRPr="00F77C6B">
        <w:rPr>
          <w:spacing w:val="1"/>
        </w:rPr>
        <w:t xml:space="preserve"> </w:t>
      </w:r>
      <w:r w:rsidRPr="00F77C6B">
        <w:t>значно</w:t>
      </w:r>
      <w:r w:rsidRPr="00F77C6B">
        <w:rPr>
          <w:spacing w:val="1"/>
        </w:rPr>
        <w:t xml:space="preserve"> </w:t>
      </w:r>
      <w:r w:rsidRPr="00F77C6B">
        <w:t>меншу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порівнянні з особистими прибутковими податками частку державних доходів.</w:t>
      </w:r>
      <w:r w:rsidRPr="00F77C6B">
        <w:rPr>
          <w:spacing w:val="1"/>
        </w:rPr>
        <w:t xml:space="preserve"> </w:t>
      </w:r>
      <w:r w:rsidRPr="00F77C6B">
        <w:t>Старі європейські країни-члени ЄС можна розділити на три групи в 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діючих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систем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прибутку,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розрізняються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способами</w:t>
      </w:r>
      <w:r w:rsidRPr="00F77C6B">
        <w:rPr>
          <w:spacing w:val="1"/>
        </w:rPr>
        <w:t xml:space="preserve"> </w:t>
      </w:r>
      <w:r w:rsidRPr="00F77C6B">
        <w:t>оподатковування</w:t>
      </w:r>
      <w:r w:rsidRPr="00F77C6B">
        <w:rPr>
          <w:spacing w:val="1"/>
        </w:rPr>
        <w:t xml:space="preserve"> </w:t>
      </w:r>
      <w:r w:rsidRPr="00F77C6B">
        <w:t>частки,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розподіляється,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частки,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розподіляється:</w:t>
      </w:r>
    </w:p>
    <w:p w:rsidR="00993447" w:rsidRPr="00F77C6B" w:rsidRDefault="00993447" w:rsidP="00993447">
      <w:pPr>
        <w:pStyle w:val="a5"/>
        <w:numPr>
          <w:ilvl w:val="0"/>
          <w:numId w:val="2"/>
        </w:numPr>
        <w:tabs>
          <w:tab w:val="left" w:pos="1187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у Нідерландах, Швеції, Люксембурзі та Іспанії діє класична система,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відповідно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якої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частина</w:t>
      </w:r>
      <w:r w:rsidRPr="00F77C6B">
        <w:rPr>
          <w:spacing w:val="39"/>
          <w:sz w:val="28"/>
        </w:rPr>
        <w:t xml:space="preserve"> </w:t>
      </w:r>
      <w:r w:rsidRPr="00F77C6B">
        <w:rPr>
          <w:sz w:val="28"/>
        </w:rPr>
        <w:t>прибутку,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розподіляється,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частина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прибутку,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розподіляється,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обкладаються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єдиною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ставкою,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призводить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подвійного оподатковування доходу (ця система також діє в США, Швейцарії,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Австралії і Новій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Зеландії);</w:t>
      </w:r>
    </w:p>
    <w:p w:rsidR="00993447" w:rsidRPr="00F77C6B" w:rsidRDefault="00993447" w:rsidP="00993447">
      <w:pPr>
        <w:pStyle w:val="a5"/>
        <w:numPr>
          <w:ilvl w:val="0"/>
          <w:numId w:val="2"/>
        </w:numPr>
        <w:tabs>
          <w:tab w:val="left" w:pos="1360"/>
        </w:tabs>
        <w:ind w:right="132" w:firstLine="708"/>
        <w:jc w:val="both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Британії,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Франції,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Бельгії,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Данії,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Ірландії,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Італії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застосовується так звана система умовного нарахування, при якій до всього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застосовується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єдина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ставка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але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виплаті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дивідендів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сплачена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компанією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акціонерам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компенсується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(нині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ця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система, яка діє також в Канаді зазнає серйозної критики, оскільки, з одного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боку, надає можливості для маніпуляцій з акціями та дивідендами, з іншого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боку,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створює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перешкоди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для діяльності ТНК);</w:t>
      </w:r>
    </w:p>
    <w:p w:rsidR="00993447" w:rsidRPr="00F77C6B" w:rsidRDefault="00993447" w:rsidP="00993447">
      <w:pPr>
        <w:pStyle w:val="a5"/>
        <w:numPr>
          <w:ilvl w:val="0"/>
          <w:numId w:val="2"/>
        </w:numPr>
        <w:tabs>
          <w:tab w:val="left" w:pos="1374"/>
        </w:tabs>
        <w:ind w:right="137" w:firstLine="708"/>
        <w:jc w:val="both"/>
        <w:rPr>
          <w:sz w:val="28"/>
        </w:rPr>
      </w:pP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Австрії,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Фінляндії,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Греції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вищеназвані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частини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прибутку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обкладаються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різними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ставками,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аналогічна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використовується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Норвегії та Японії.</w:t>
      </w:r>
    </w:p>
    <w:p w:rsidR="00993447" w:rsidRPr="00F77C6B" w:rsidRDefault="00993447" w:rsidP="00993447">
      <w:pPr>
        <w:pStyle w:val="a3"/>
        <w:ind w:right="137"/>
      </w:pPr>
      <w:r w:rsidRPr="00F77C6B">
        <w:t>ФРН складно віднести до якої-небудь групи, оскільки тут застосовується</w:t>
      </w:r>
      <w:r w:rsidRPr="00F77C6B">
        <w:rPr>
          <w:spacing w:val="1"/>
        </w:rPr>
        <w:t xml:space="preserve"> </w:t>
      </w:r>
      <w:r w:rsidRPr="00F77C6B">
        <w:t>комбінована система: ставки податку на частини прибутку різні, але при цьому</w:t>
      </w:r>
      <w:r w:rsidRPr="00F77C6B">
        <w:rPr>
          <w:spacing w:val="1"/>
        </w:rPr>
        <w:t xml:space="preserve"> </w:t>
      </w:r>
      <w:r w:rsidRPr="00F77C6B">
        <w:t>кінцеві</w:t>
      </w:r>
      <w:r w:rsidRPr="00F77C6B">
        <w:rPr>
          <w:spacing w:val="-1"/>
        </w:rPr>
        <w:t xml:space="preserve"> </w:t>
      </w:r>
      <w:r w:rsidRPr="00F77C6B">
        <w:t>акціонери</w:t>
      </w:r>
      <w:r w:rsidRPr="00F77C6B">
        <w:rPr>
          <w:spacing w:val="-1"/>
        </w:rPr>
        <w:t xml:space="preserve"> </w:t>
      </w:r>
      <w:r w:rsidRPr="00F77C6B">
        <w:t>одержують</w:t>
      </w:r>
      <w:r w:rsidRPr="00F77C6B">
        <w:rPr>
          <w:spacing w:val="-2"/>
        </w:rPr>
        <w:t xml:space="preserve"> </w:t>
      </w:r>
      <w:r w:rsidRPr="00F77C6B">
        <w:t>компенсацію</w:t>
      </w:r>
      <w:r w:rsidRPr="00F77C6B">
        <w:rPr>
          <w:spacing w:val="-2"/>
        </w:rPr>
        <w:t xml:space="preserve"> </w:t>
      </w:r>
      <w:r w:rsidRPr="00F77C6B">
        <w:t>при</w:t>
      </w:r>
      <w:r w:rsidRPr="00F77C6B">
        <w:rPr>
          <w:spacing w:val="-1"/>
        </w:rPr>
        <w:t xml:space="preserve"> </w:t>
      </w:r>
      <w:r w:rsidRPr="00F77C6B">
        <w:t>розподілі</w:t>
      </w:r>
      <w:r w:rsidRPr="00F77C6B">
        <w:rPr>
          <w:spacing w:val="-3"/>
        </w:rPr>
        <w:t xml:space="preserve"> </w:t>
      </w:r>
      <w:r w:rsidRPr="00F77C6B">
        <w:t>дивідендів.</w:t>
      </w:r>
    </w:p>
    <w:p w:rsidR="00993447" w:rsidRPr="00F77C6B" w:rsidRDefault="00993447" w:rsidP="00993447">
      <w:pPr>
        <w:pStyle w:val="a3"/>
        <w:ind w:right="130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Європейському</w:t>
      </w:r>
      <w:r w:rsidRPr="00F77C6B">
        <w:rPr>
          <w:spacing w:val="1"/>
        </w:rPr>
        <w:t xml:space="preserve"> </w:t>
      </w:r>
      <w:r w:rsidRPr="00F77C6B">
        <w:t>Союзі</w:t>
      </w:r>
      <w:r w:rsidRPr="00F77C6B">
        <w:rPr>
          <w:spacing w:val="1"/>
        </w:rPr>
        <w:t xml:space="preserve"> </w:t>
      </w:r>
      <w:r w:rsidRPr="00F77C6B">
        <w:t>встановлено,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розміри</w:t>
      </w:r>
      <w:r w:rsidRPr="00F77C6B">
        <w:rPr>
          <w:spacing w:val="1"/>
        </w:rPr>
        <w:t xml:space="preserve"> </w:t>
      </w:r>
      <w:r w:rsidRPr="00F77C6B">
        <w:t>пенсій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соціальних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матеріальної</w:t>
      </w:r>
      <w:r w:rsidRPr="00F77C6B">
        <w:rPr>
          <w:spacing w:val="1"/>
        </w:rPr>
        <w:t xml:space="preserve"> </w:t>
      </w:r>
      <w:r w:rsidRPr="00F77C6B">
        <w:t>допомоги</w:t>
      </w:r>
      <w:r w:rsidRPr="00F77C6B">
        <w:rPr>
          <w:spacing w:val="1"/>
        </w:rPr>
        <w:t xml:space="preserve"> </w:t>
      </w:r>
      <w:r w:rsidRPr="00F77C6B">
        <w:t>(по</w:t>
      </w:r>
      <w:r w:rsidRPr="00F77C6B">
        <w:rPr>
          <w:spacing w:val="1"/>
        </w:rPr>
        <w:t xml:space="preserve"> </w:t>
      </w:r>
      <w:r w:rsidRPr="00F77C6B">
        <w:t>догляду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дитиною,</w:t>
      </w:r>
      <w:r w:rsidRPr="00F77C6B">
        <w:rPr>
          <w:spacing w:val="7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безробіттю, у зв’язку з нещасливим випадком на виробництві, по інвалідності, у</w:t>
      </w:r>
      <w:r w:rsidRPr="00F77C6B">
        <w:rPr>
          <w:spacing w:val="-67"/>
        </w:rPr>
        <w:t xml:space="preserve"> </w:t>
      </w:r>
      <w:r w:rsidRPr="00F77C6B">
        <w:t>зв’язку з утратою годувальника) повинні складати не менш 40 % від розміру</w:t>
      </w:r>
      <w:r w:rsidRPr="00F77C6B">
        <w:rPr>
          <w:spacing w:val="1"/>
        </w:rPr>
        <w:t xml:space="preserve"> </w:t>
      </w:r>
      <w:r w:rsidRPr="00F77C6B">
        <w:t>середньої</w:t>
      </w:r>
      <w:r w:rsidRPr="00F77C6B">
        <w:rPr>
          <w:spacing w:val="1"/>
        </w:rPr>
        <w:t xml:space="preserve"> </w:t>
      </w:r>
      <w:r w:rsidRPr="00F77C6B">
        <w:t>заробітної</w:t>
      </w:r>
      <w:r w:rsidRPr="00F77C6B">
        <w:rPr>
          <w:spacing w:val="1"/>
        </w:rPr>
        <w:t xml:space="preserve"> </w:t>
      </w:r>
      <w:r w:rsidRPr="00F77C6B">
        <w:t>плати</w:t>
      </w:r>
      <w:r w:rsidRPr="00F77C6B">
        <w:rPr>
          <w:spacing w:val="1"/>
        </w:rPr>
        <w:t xml:space="preserve"> </w:t>
      </w:r>
      <w:r w:rsidRPr="00F77C6B">
        <w:t>простого</w:t>
      </w:r>
      <w:r w:rsidRPr="00F77C6B">
        <w:rPr>
          <w:spacing w:val="1"/>
        </w:rPr>
        <w:t xml:space="preserve"> </w:t>
      </w:r>
      <w:r w:rsidRPr="00F77C6B">
        <w:t>робочого</w:t>
      </w:r>
      <w:r w:rsidRPr="00F77C6B">
        <w:rPr>
          <w:spacing w:val="1"/>
        </w:rPr>
        <w:t xml:space="preserve"> </w:t>
      </w:r>
      <w:r w:rsidRPr="00F77C6B">
        <w:t>чоловічої</w:t>
      </w:r>
      <w:r w:rsidRPr="00F77C6B">
        <w:rPr>
          <w:spacing w:val="1"/>
        </w:rPr>
        <w:t xml:space="preserve"> </w:t>
      </w:r>
      <w:r w:rsidRPr="00F77C6B">
        <w:t>статі.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частка</w:t>
      </w:r>
      <w:r w:rsidRPr="00F77C6B">
        <w:rPr>
          <w:spacing w:val="1"/>
        </w:rPr>
        <w:t xml:space="preserve"> </w:t>
      </w:r>
      <w:r w:rsidRPr="00F77C6B">
        <w:t>надходжень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внесків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істотно</w:t>
      </w:r>
      <w:r w:rsidRPr="00F77C6B">
        <w:rPr>
          <w:spacing w:val="1"/>
        </w:rPr>
        <w:t xml:space="preserve"> </w:t>
      </w:r>
      <w:r w:rsidRPr="00F77C6B">
        <w:t>відрізняється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країнах. Вони є основним джерелом доходів бюджетів країн у Франції, ФРН,</w:t>
      </w:r>
      <w:r w:rsidRPr="00F77C6B">
        <w:rPr>
          <w:spacing w:val="1"/>
        </w:rPr>
        <w:t xml:space="preserve"> </w:t>
      </w:r>
      <w:r w:rsidRPr="00F77C6B">
        <w:t>Іспанії й Австрії. В Данії, навпаки, займають незначне місце і компенсуються</w:t>
      </w:r>
      <w:r w:rsidRPr="00F77C6B">
        <w:rPr>
          <w:spacing w:val="1"/>
        </w:rPr>
        <w:t xml:space="preserve"> </w:t>
      </w:r>
      <w:r w:rsidRPr="00F77C6B">
        <w:t>надходженнями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податків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[21].</w:t>
      </w:r>
    </w:p>
    <w:p w:rsidR="00993447" w:rsidRPr="00F77C6B" w:rsidRDefault="00993447" w:rsidP="00993447">
      <w:pPr>
        <w:pStyle w:val="a3"/>
        <w:ind w:right="139"/>
      </w:pPr>
      <w:r w:rsidRPr="00F77C6B">
        <w:t>Значну частину державних доходів у всіх країнах ЄС формують непрямі</w:t>
      </w:r>
      <w:r w:rsidRPr="00F77C6B">
        <w:rPr>
          <w:spacing w:val="1"/>
        </w:rPr>
        <w:t xml:space="preserve"> </w:t>
      </w:r>
      <w:r w:rsidRPr="00F77C6B">
        <w:t>податки – ПДВ та акцизи. Цей вид податків домінує в Ірландії та Португалії.</w:t>
      </w:r>
      <w:r w:rsidRPr="00F77C6B">
        <w:rPr>
          <w:spacing w:val="1"/>
        </w:rPr>
        <w:t xml:space="preserve"> </w:t>
      </w:r>
      <w:r w:rsidRPr="00F77C6B">
        <w:t>Висока</w:t>
      </w:r>
      <w:r w:rsidRPr="00F77C6B">
        <w:rPr>
          <w:spacing w:val="1"/>
        </w:rPr>
        <w:t xml:space="preserve"> </w:t>
      </w:r>
      <w:r w:rsidRPr="00F77C6B">
        <w:t>роль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додану</w:t>
      </w:r>
      <w:r w:rsidRPr="00F77C6B">
        <w:rPr>
          <w:spacing w:val="1"/>
        </w:rPr>
        <w:t xml:space="preserve"> </w:t>
      </w:r>
      <w:r w:rsidRPr="00F77C6B">
        <w:t>вартість,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діє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характерною</w:t>
      </w:r>
      <w:r w:rsidRPr="00F77C6B">
        <w:rPr>
          <w:spacing w:val="-5"/>
        </w:rPr>
        <w:t xml:space="preserve"> </w:t>
      </w:r>
      <w:r w:rsidRPr="00F77C6B">
        <w:t>рисою</w:t>
      </w:r>
      <w:r w:rsidRPr="00F77C6B">
        <w:rPr>
          <w:spacing w:val="-4"/>
        </w:rPr>
        <w:t xml:space="preserve"> </w:t>
      </w:r>
      <w:r w:rsidRPr="00F77C6B">
        <w:t>європейських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систем.</w:t>
      </w:r>
    </w:p>
    <w:p w:rsidR="00993447" w:rsidRPr="00F77C6B" w:rsidRDefault="00993447" w:rsidP="00993447">
      <w:pPr>
        <w:pStyle w:val="a3"/>
        <w:spacing w:before="6" w:line="237" w:lineRule="auto"/>
        <w:ind w:right="130"/>
      </w:pPr>
      <w:r w:rsidRPr="00F77C6B">
        <w:rPr>
          <w:rFonts w:ascii="Wingdings" w:hAnsi="Wingdings"/>
          <w:sz w:val="44"/>
        </w:rPr>
        <w:t></w:t>
      </w:r>
      <w:r w:rsidRPr="00F77C6B">
        <w:t xml:space="preserve">Середня ставка </w:t>
      </w:r>
      <w:r w:rsidRPr="00F77C6B">
        <w:rPr>
          <w:b/>
        </w:rPr>
        <w:t xml:space="preserve">ПДВ </w:t>
      </w:r>
      <w:r w:rsidRPr="00F77C6B">
        <w:t>в ЄС складає 21,5%, в країнах Єврозони – 20,8%;</w:t>
      </w:r>
      <w:r w:rsidRPr="00F77C6B">
        <w:rPr>
          <w:spacing w:val="1"/>
        </w:rPr>
        <w:t xml:space="preserve"> </w:t>
      </w:r>
      <w:r w:rsidRPr="00F77C6B">
        <w:t>пільгові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встановлені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продукти</w:t>
      </w:r>
      <w:r w:rsidRPr="00F77C6B">
        <w:rPr>
          <w:spacing w:val="1"/>
        </w:rPr>
        <w:t xml:space="preserve"> </w:t>
      </w:r>
      <w:r w:rsidRPr="00F77C6B">
        <w:t>харчування,</w:t>
      </w:r>
      <w:r w:rsidRPr="00F77C6B">
        <w:rPr>
          <w:spacing w:val="1"/>
        </w:rPr>
        <w:t xml:space="preserve"> </w:t>
      </w:r>
      <w:r w:rsidRPr="00F77C6B">
        <w:t>ліки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т.</w:t>
      </w:r>
      <w:r w:rsidRPr="00F77C6B">
        <w:rPr>
          <w:spacing w:val="1"/>
        </w:rPr>
        <w:t xml:space="preserve"> </w:t>
      </w:r>
      <w:r w:rsidRPr="00F77C6B">
        <w:t>д.</w:t>
      </w:r>
      <w:r w:rsidRPr="00F77C6B">
        <w:rPr>
          <w:spacing w:val="1"/>
        </w:rPr>
        <w:t xml:space="preserve"> </w:t>
      </w:r>
      <w:r w:rsidRPr="00F77C6B">
        <w:t>(4-9</w:t>
      </w:r>
      <w:r w:rsidRPr="00F77C6B">
        <w:rPr>
          <w:spacing w:val="1"/>
        </w:rPr>
        <w:t xml:space="preserve"> </w:t>
      </w:r>
      <w:r w:rsidRPr="00F77C6B">
        <w:t>%);</w:t>
      </w:r>
      <w:r w:rsidRPr="00F77C6B">
        <w:rPr>
          <w:spacing w:val="1"/>
        </w:rPr>
        <w:t xml:space="preserve"> </w:t>
      </w:r>
      <w:r w:rsidRPr="00F77C6B">
        <w:t>підвищені</w:t>
      </w:r>
      <w:r w:rsidRPr="00F77C6B">
        <w:rPr>
          <w:spacing w:val="46"/>
        </w:rPr>
        <w:t xml:space="preserve"> </w:t>
      </w:r>
      <w:r w:rsidRPr="00F77C6B">
        <w:t>–</w:t>
      </w:r>
      <w:r w:rsidRPr="00F77C6B">
        <w:rPr>
          <w:spacing w:val="42"/>
        </w:rPr>
        <w:t xml:space="preserve"> </w:t>
      </w:r>
      <w:r w:rsidRPr="00F77C6B">
        <w:t>на</w:t>
      </w:r>
      <w:r w:rsidRPr="00F77C6B">
        <w:rPr>
          <w:spacing w:val="43"/>
        </w:rPr>
        <w:t xml:space="preserve"> </w:t>
      </w:r>
      <w:r w:rsidRPr="00F77C6B">
        <w:t>паливо,</w:t>
      </w:r>
      <w:r w:rsidRPr="00F77C6B">
        <w:rPr>
          <w:spacing w:val="43"/>
        </w:rPr>
        <w:t xml:space="preserve"> </w:t>
      </w:r>
      <w:r w:rsidRPr="00F77C6B">
        <w:t>бензин</w:t>
      </w:r>
      <w:r w:rsidRPr="00F77C6B">
        <w:rPr>
          <w:spacing w:val="44"/>
        </w:rPr>
        <w:t xml:space="preserve"> </w:t>
      </w:r>
      <w:r w:rsidRPr="00F77C6B">
        <w:t>та</w:t>
      </w:r>
      <w:r w:rsidRPr="00F77C6B">
        <w:rPr>
          <w:spacing w:val="40"/>
        </w:rPr>
        <w:t xml:space="preserve"> </w:t>
      </w:r>
      <w:r w:rsidRPr="00F77C6B">
        <w:t>алкоголь.</w:t>
      </w:r>
      <w:r w:rsidRPr="00F77C6B">
        <w:rPr>
          <w:spacing w:val="42"/>
        </w:rPr>
        <w:t xml:space="preserve"> </w:t>
      </w:r>
      <w:r w:rsidRPr="00F77C6B">
        <w:t>Такі</w:t>
      </w:r>
      <w:r w:rsidRPr="00F77C6B">
        <w:rPr>
          <w:spacing w:val="44"/>
        </w:rPr>
        <w:t xml:space="preserve"> </w:t>
      </w:r>
      <w:r w:rsidRPr="00F77C6B">
        <w:t>рамки</w:t>
      </w:r>
      <w:r w:rsidRPr="00F77C6B">
        <w:rPr>
          <w:spacing w:val="44"/>
        </w:rPr>
        <w:t xml:space="preserve"> </w:t>
      </w:r>
      <w:r w:rsidRPr="00F77C6B">
        <w:t>були</w:t>
      </w:r>
      <w:r w:rsidRPr="00F77C6B">
        <w:rPr>
          <w:spacing w:val="44"/>
        </w:rPr>
        <w:t xml:space="preserve"> </w:t>
      </w:r>
      <w:r w:rsidRPr="00F77C6B">
        <w:t>обрані</w:t>
      </w:r>
      <w:r w:rsidRPr="00F77C6B">
        <w:rPr>
          <w:spacing w:val="44"/>
        </w:rPr>
        <w:t xml:space="preserve"> </w:t>
      </w:r>
      <w:r w:rsidRPr="00F77C6B">
        <w:t>не</w:t>
      </w:r>
    </w:p>
    <w:p w:rsidR="00993447" w:rsidRPr="00F77C6B" w:rsidRDefault="00993447" w:rsidP="00993447">
      <w:pPr>
        <w:spacing w:line="237" w:lineRule="auto"/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0" w:firstLine="0"/>
      </w:pPr>
      <w:r w:rsidRPr="00F77C6B">
        <w:lastRenderedPageBreak/>
        <w:t>випадково. Досвід США показує, що відхилення ставок податку на 5 пунктів</w:t>
      </w:r>
      <w:r w:rsidRPr="00F77C6B">
        <w:rPr>
          <w:spacing w:val="1"/>
        </w:rPr>
        <w:t xml:space="preserve"> </w:t>
      </w:r>
      <w:r w:rsidRPr="00F77C6B">
        <w:t>істотно не впливає на конкуренцію між сусідніми країнами. В умовах ЄС для</w:t>
      </w:r>
      <w:r w:rsidRPr="00F77C6B">
        <w:rPr>
          <w:spacing w:val="1"/>
        </w:rPr>
        <w:t xml:space="preserve"> </w:t>
      </w:r>
      <w:r w:rsidRPr="00F77C6B">
        <w:t>вільної дії ринкових сил досить обмежити розбіжність ± 2,5 пункти. Наприклад,</w:t>
      </w:r>
      <w:r w:rsidRPr="00F77C6B">
        <w:rPr>
          <w:spacing w:val="-67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середня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відсотка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будь-який</w:t>
      </w:r>
      <w:r w:rsidRPr="00F77C6B">
        <w:rPr>
          <w:spacing w:val="1"/>
        </w:rPr>
        <w:t xml:space="preserve"> </w:t>
      </w:r>
      <w:r w:rsidRPr="00F77C6B">
        <w:t>товар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16,5</w:t>
      </w:r>
      <w:r w:rsidRPr="00F77C6B">
        <w:rPr>
          <w:spacing w:val="1"/>
        </w:rPr>
        <w:t xml:space="preserve"> </w:t>
      </w:r>
      <w:r w:rsidRPr="00F77C6B">
        <w:t>%,</w:t>
      </w:r>
      <w:r w:rsidRPr="00F77C6B">
        <w:rPr>
          <w:spacing w:val="1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значить,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країнах-учасницях</w:t>
      </w:r>
      <w:r w:rsidRPr="00F77C6B">
        <w:rPr>
          <w:spacing w:val="1"/>
        </w:rPr>
        <w:t xml:space="preserve"> </w:t>
      </w:r>
      <w:r w:rsidRPr="00F77C6B">
        <w:t>одночасно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діяти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п’яти</w:t>
      </w:r>
      <w:r w:rsidRPr="00F77C6B">
        <w:rPr>
          <w:spacing w:val="1"/>
        </w:rPr>
        <w:t xml:space="preserve"> </w:t>
      </w:r>
      <w:r w:rsidRPr="00F77C6B">
        <w:t>різних</w:t>
      </w:r>
      <w:r w:rsidRPr="00F77C6B">
        <w:rPr>
          <w:spacing w:val="1"/>
        </w:rPr>
        <w:t xml:space="preserve"> </w:t>
      </w:r>
      <w:r w:rsidRPr="00F77C6B">
        <w:t>податкових ставок.</w:t>
      </w:r>
    </w:p>
    <w:p w:rsidR="00993447" w:rsidRPr="00F77C6B" w:rsidRDefault="00993447" w:rsidP="00993447">
      <w:pPr>
        <w:pStyle w:val="a3"/>
        <w:spacing w:before="1"/>
        <w:ind w:right="139"/>
      </w:pPr>
      <w:r w:rsidRPr="00F77C6B">
        <w:t>Найвищий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непрямого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характерний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скандинавських країн (25% у Данії та Швеції, 24% у Фінляндії), а також для</w:t>
      </w:r>
      <w:r w:rsidRPr="00F77C6B">
        <w:rPr>
          <w:spacing w:val="1"/>
        </w:rPr>
        <w:t xml:space="preserve"> </w:t>
      </w:r>
      <w:r w:rsidRPr="00F77C6B">
        <w:t>Угорщини, Хорватії, Греції (27%, 25% та 24% відповідно). Найнижчий рівень</w:t>
      </w:r>
      <w:r w:rsidRPr="00F77C6B">
        <w:rPr>
          <w:spacing w:val="1"/>
        </w:rPr>
        <w:t xml:space="preserve"> </w:t>
      </w:r>
      <w:r w:rsidRPr="00F77C6B">
        <w:t>оподаткування ПДВ в Люксембурзі (17%), на Мальті (18%), в Німеччині та на</w:t>
      </w:r>
      <w:r w:rsidRPr="00F77C6B">
        <w:rPr>
          <w:spacing w:val="1"/>
        </w:rPr>
        <w:t xml:space="preserve"> </w:t>
      </w:r>
      <w:r w:rsidRPr="00F77C6B">
        <w:t>Кіпрі (19%) (рис.</w:t>
      </w:r>
      <w:r w:rsidRPr="00F77C6B">
        <w:rPr>
          <w:spacing w:val="-4"/>
        </w:rPr>
        <w:t xml:space="preserve"> </w:t>
      </w:r>
      <w:r w:rsidRPr="00F77C6B">
        <w:t>3).</w:t>
      </w:r>
    </w:p>
    <w:p w:rsidR="00993447" w:rsidRPr="00F77C6B" w:rsidRDefault="00993447" w:rsidP="00993447">
      <w:pPr>
        <w:pStyle w:val="a3"/>
        <w:spacing w:before="7"/>
        <w:ind w:left="0" w:firstLine="0"/>
        <w:jc w:val="left"/>
        <w:rPr>
          <w:sz w:val="17"/>
        </w:rPr>
      </w:pPr>
      <w:r w:rsidRPr="00F77C6B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D81DB49" wp14:editId="39C64727">
            <wp:simplePos x="0" y="0"/>
            <wp:positionH relativeFrom="page">
              <wp:posOffset>888990</wp:posOffset>
            </wp:positionH>
            <wp:positionV relativeFrom="paragraph">
              <wp:posOffset>153476</wp:posOffset>
            </wp:positionV>
            <wp:extent cx="5866774" cy="27432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77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447" w:rsidRPr="00F77C6B" w:rsidRDefault="00993447" w:rsidP="00993447">
      <w:pPr>
        <w:pStyle w:val="a3"/>
        <w:ind w:left="841" w:firstLine="0"/>
        <w:jc w:val="left"/>
      </w:pPr>
      <w:r w:rsidRPr="00F77C6B">
        <w:t>Рис.</w:t>
      </w:r>
      <w:r w:rsidRPr="00F77C6B">
        <w:rPr>
          <w:spacing w:val="-2"/>
        </w:rPr>
        <w:t xml:space="preserve"> </w:t>
      </w:r>
      <w:r w:rsidRPr="00F77C6B">
        <w:t>3.</w:t>
      </w:r>
      <w:r w:rsidRPr="00F77C6B">
        <w:rPr>
          <w:spacing w:val="-1"/>
        </w:rPr>
        <w:t xml:space="preserve"> </w:t>
      </w:r>
      <w:r w:rsidRPr="00F77C6B">
        <w:t>Базові ставки</w:t>
      </w:r>
      <w:r w:rsidRPr="00F77C6B">
        <w:rPr>
          <w:spacing w:val="-1"/>
        </w:rPr>
        <w:t xml:space="preserve"> </w:t>
      </w:r>
      <w:r w:rsidRPr="00F77C6B">
        <w:t>ПДВ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2016</w:t>
      </w:r>
      <w:r w:rsidRPr="00F77C6B">
        <w:rPr>
          <w:spacing w:val="-3"/>
        </w:rPr>
        <w:t xml:space="preserve"> </w:t>
      </w:r>
      <w:r w:rsidRPr="00F77C6B">
        <w:t>р.</w:t>
      </w:r>
      <w:r w:rsidRPr="00F77C6B">
        <w:rPr>
          <w:spacing w:val="-1"/>
        </w:rPr>
        <w:t xml:space="preserve"> </w:t>
      </w:r>
      <w:r w:rsidRPr="00F77C6B">
        <w:t>[21]</w:t>
      </w:r>
    </w:p>
    <w:p w:rsidR="00993447" w:rsidRPr="00F77C6B" w:rsidRDefault="00993447" w:rsidP="00993447">
      <w:pPr>
        <w:pStyle w:val="a3"/>
        <w:spacing w:before="201"/>
        <w:ind w:right="131"/>
      </w:pPr>
      <w:r w:rsidRPr="00F77C6B">
        <w:t>Окрім</w:t>
      </w:r>
      <w:r w:rsidRPr="00F77C6B">
        <w:rPr>
          <w:spacing w:val="1"/>
        </w:rPr>
        <w:t xml:space="preserve"> </w:t>
      </w:r>
      <w:r w:rsidRPr="00F77C6B">
        <w:t>базової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ПДВ,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певних</w:t>
      </w:r>
      <w:r w:rsidRPr="00F77C6B">
        <w:rPr>
          <w:spacing w:val="1"/>
        </w:rPr>
        <w:t xml:space="preserve"> </w:t>
      </w:r>
      <w:r w:rsidRPr="00F77C6B">
        <w:t>груп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послуг</w:t>
      </w:r>
      <w:r w:rsidRPr="00F77C6B">
        <w:rPr>
          <w:spacing w:val="1"/>
        </w:rPr>
        <w:t xml:space="preserve"> </w:t>
      </w:r>
      <w:r w:rsidRPr="00F77C6B">
        <w:t>застосовуються пільгові знижені ставки. Допустимий перелік таких товарів і</w:t>
      </w:r>
      <w:r w:rsidRPr="00F77C6B">
        <w:rPr>
          <w:spacing w:val="1"/>
        </w:rPr>
        <w:t xml:space="preserve"> </w:t>
      </w:r>
      <w:r w:rsidRPr="00F77C6B">
        <w:t>послуг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закріплюється</w:t>
      </w:r>
      <w:r w:rsidRPr="00F77C6B">
        <w:rPr>
          <w:spacing w:val="1"/>
        </w:rPr>
        <w:t xml:space="preserve"> </w:t>
      </w:r>
      <w:r w:rsidRPr="00F77C6B">
        <w:t>Директивою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ПДВ</w:t>
      </w:r>
      <w:r w:rsidRPr="00F77C6B">
        <w:rPr>
          <w:spacing w:val="1"/>
        </w:rPr>
        <w:t xml:space="preserve"> </w:t>
      </w:r>
      <w:r w:rsidRPr="00F77C6B">
        <w:t>(Directive</w:t>
      </w:r>
      <w:r w:rsidRPr="00F77C6B">
        <w:rPr>
          <w:spacing w:val="1"/>
        </w:rPr>
        <w:t xml:space="preserve"> </w:t>
      </w:r>
      <w:r w:rsidRPr="00F77C6B">
        <w:t>2006/112/EC)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включає:</w:t>
      </w:r>
      <w:r w:rsidRPr="00F77C6B">
        <w:rPr>
          <w:spacing w:val="1"/>
        </w:rPr>
        <w:t xml:space="preserve"> </w:t>
      </w:r>
      <w:r w:rsidRPr="00F77C6B">
        <w:t>продовольчі</w:t>
      </w:r>
      <w:r w:rsidRPr="00F77C6B">
        <w:rPr>
          <w:spacing w:val="1"/>
        </w:rPr>
        <w:t xml:space="preserve"> </w:t>
      </w:r>
      <w:r w:rsidRPr="00F77C6B">
        <w:t>товари</w:t>
      </w:r>
      <w:r w:rsidRPr="00F77C6B">
        <w:rPr>
          <w:spacing w:val="1"/>
        </w:rPr>
        <w:t xml:space="preserve"> </w:t>
      </w:r>
      <w:r w:rsidRPr="00F77C6B">
        <w:t>замінники</w:t>
      </w:r>
      <w:r w:rsidRPr="00F77C6B">
        <w:rPr>
          <w:spacing w:val="1"/>
        </w:rPr>
        <w:t xml:space="preserve"> </w:t>
      </w:r>
      <w:r w:rsidRPr="00F77C6B">
        <w:t>харчових</w:t>
      </w:r>
      <w:r w:rsidRPr="00F77C6B">
        <w:rPr>
          <w:spacing w:val="1"/>
        </w:rPr>
        <w:t xml:space="preserve"> </w:t>
      </w:r>
      <w:r w:rsidRPr="00F77C6B">
        <w:t>продуктів;</w:t>
      </w:r>
      <w:r w:rsidRPr="00F77C6B">
        <w:rPr>
          <w:spacing w:val="-67"/>
        </w:rPr>
        <w:t xml:space="preserve"> </w:t>
      </w:r>
      <w:r w:rsidRPr="00F77C6B">
        <w:t>фармацевтичні</w:t>
      </w:r>
      <w:r w:rsidRPr="00F77C6B">
        <w:rPr>
          <w:spacing w:val="1"/>
        </w:rPr>
        <w:t xml:space="preserve"> </w:t>
      </w:r>
      <w:r w:rsidRPr="00F77C6B">
        <w:t>вироби;</w:t>
      </w:r>
      <w:r w:rsidRPr="00F77C6B">
        <w:rPr>
          <w:spacing w:val="1"/>
        </w:rPr>
        <w:t xml:space="preserve"> </w:t>
      </w:r>
      <w:r w:rsidRPr="00F77C6B">
        <w:t>медичне</w:t>
      </w:r>
      <w:r w:rsidRPr="00F77C6B">
        <w:rPr>
          <w:spacing w:val="1"/>
        </w:rPr>
        <w:t xml:space="preserve"> </w:t>
      </w:r>
      <w:r w:rsidRPr="00F77C6B">
        <w:t>обладнання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прилади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інвалідів;</w:t>
      </w:r>
      <w:r w:rsidRPr="00F77C6B">
        <w:rPr>
          <w:spacing w:val="1"/>
        </w:rPr>
        <w:t xml:space="preserve"> </w:t>
      </w:r>
      <w:r w:rsidRPr="00F77C6B">
        <w:t>перевезення</w:t>
      </w:r>
      <w:r w:rsidRPr="00F77C6B">
        <w:rPr>
          <w:spacing w:val="1"/>
        </w:rPr>
        <w:t xml:space="preserve"> </w:t>
      </w:r>
      <w:r w:rsidRPr="00F77C6B">
        <w:t>пасажирів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багажу;</w:t>
      </w:r>
      <w:r w:rsidRPr="00F77C6B">
        <w:rPr>
          <w:spacing w:val="1"/>
        </w:rPr>
        <w:t xml:space="preserve"> </w:t>
      </w:r>
      <w:r w:rsidRPr="00F77C6B">
        <w:t>книги,</w:t>
      </w:r>
      <w:r w:rsidRPr="00F77C6B">
        <w:rPr>
          <w:spacing w:val="1"/>
        </w:rPr>
        <w:t xml:space="preserve"> </w:t>
      </w:r>
      <w:r w:rsidRPr="00F77C6B">
        <w:t>газети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журнали,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винятком</w:t>
      </w:r>
      <w:r w:rsidRPr="00F77C6B">
        <w:rPr>
          <w:spacing w:val="1"/>
        </w:rPr>
        <w:t xml:space="preserve"> </w:t>
      </w:r>
      <w:r w:rsidRPr="00F77C6B">
        <w:t>рекламних</w:t>
      </w:r>
      <w:r w:rsidRPr="00F77C6B">
        <w:rPr>
          <w:spacing w:val="1"/>
        </w:rPr>
        <w:t xml:space="preserve"> </w:t>
      </w:r>
      <w:r w:rsidRPr="00F77C6B">
        <w:t>матеріалів;</w:t>
      </w:r>
      <w:r w:rsidRPr="00F77C6B">
        <w:rPr>
          <w:spacing w:val="1"/>
        </w:rPr>
        <w:t xml:space="preserve"> </w:t>
      </w:r>
      <w:r w:rsidRPr="00F77C6B">
        <w:t>вхідні</w:t>
      </w:r>
      <w:r w:rsidRPr="00F77C6B">
        <w:rPr>
          <w:spacing w:val="1"/>
        </w:rPr>
        <w:t xml:space="preserve"> </w:t>
      </w:r>
      <w:r w:rsidRPr="00F77C6B">
        <w:t>квитки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відвідування</w:t>
      </w:r>
      <w:r w:rsidRPr="00F77C6B">
        <w:rPr>
          <w:spacing w:val="1"/>
        </w:rPr>
        <w:t xml:space="preserve"> </w:t>
      </w:r>
      <w:r w:rsidRPr="00F77C6B">
        <w:t>шоу,</w:t>
      </w:r>
      <w:r w:rsidRPr="00F77C6B">
        <w:rPr>
          <w:spacing w:val="1"/>
        </w:rPr>
        <w:t xml:space="preserve"> </w:t>
      </w:r>
      <w:r w:rsidRPr="00F77C6B">
        <w:t>театрів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-67"/>
        </w:rPr>
        <w:t xml:space="preserve"> </w:t>
      </w:r>
      <w:r w:rsidRPr="00F77C6B">
        <w:t>культурних заходів і споруд; прийом радіо- і телевізійних послуг; будівництво,</w:t>
      </w:r>
      <w:r w:rsidRPr="00F77C6B">
        <w:rPr>
          <w:spacing w:val="1"/>
        </w:rPr>
        <w:t xml:space="preserve"> </w:t>
      </w:r>
      <w:r w:rsidRPr="00F77C6B">
        <w:t>ремонт і зміна житла, як частина соціальної політики; постачання товарів і</w:t>
      </w:r>
      <w:r w:rsidRPr="00F77C6B">
        <w:rPr>
          <w:spacing w:val="1"/>
        </w:rPr>
        <w:t xml:space="preserve"> </w:t>
      </w:r>
      <w:r w:rsidRPr="00F77C6B">
        <w:t>послуг, призначених для використання в сільськогосподарському виробництві;</w:t>
      </w:r>
      <w:r w:rsidRPr="00F77C6B">
        <w:rPr>
          <w:spacing w:val="1"/>
        </w:rPr>
        <w:t xml:space="preserve"> </w:t>
      </w:r>
      <w:r w:rsidRPr="00F77C6B">
        <w:t>розміщення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готелях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інших</w:t>
      </w:r>
      <w:r w:rsidRPr="00F77C6B">
        <w:rPr>
          <w:spacing w:val="1"/>
        </w:rPr>
        <w:t xml:space="preserve"> </w:t>
      </w:r>
      <w:r w:rsidRPr="00F77C6B">
        <w:t>аналогічних</w:t>
      </w:r>
      <w:r w:rsidRPr="00F77C6B">
        <w:rPr>
          <w:spacing w:val="1"/>
        </w:rPr>
        <w:t xml:space="preserve"> </w:t>
      </w:r>
      <w:r w:rsidRPr="00F77C6B">
        <w:t>установах;</w:t>
      </w:r>
      <w:r w:rsidRPr="00F77C6B">
        <w:rPr>
          <w:spacing w:val="1"/>
        </w:rPr>
        <w:t xml:space="preserve"> </w:t>
      </w:r>
      <w:r w:rsidRPr="00F77C6B">
        <w:t>поставки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послуг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добробуту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ЄС;</w:t>
      </w:r>
      <w:r w:rsidRPr="00F77C6B">
        <w:rPr>
          <w:spacing w:val="1"/>
        </w:rPr>
        <w:t xml:space="preserve"> </w:t>
      </w:r>
      <w:r w:rsidRPr="00F77C6B">
        <w:t>ритуальні послуги; надання медичної та стоматологічної допомоги; послуги з</w:t>
      </w:r>
      <w:r w:rsidRPr="00F77C6B">
        <w:rPr>
          <w:spacing w:val="1"/>
        </w:rPr>
        <w:t xml:space="preserve"> </w:t>
      </w:r>
      <w:r w:rsidRPr="00F77C6B">
        <w:t>прибирання</w:t>
      </w:r>
      <w:r w:rsidRPr="00F77C6B">
        <w:rPr>
          <w:spacing w:val="-1"/>
        </w:rPr>
        <w:t xml:space="preserve"> </w:t>
      </w:r>
      <w:r w:rsidRPr="00F77C6B">
        <w:t>вулиць,</w:t>
      </w:r>
      <w:r w:rsidRPr="00F77C6B">
        <w:rPr>
          <w:spacing w:val="-1"/>
        </w:rPr>
        <w:t xml:space="preserve"> </w:t>
      </w:r>
      <w:r w:rsidRPr="00F77C6B">
        <w:t>збору</w:t>
      </w:r>
      <w:r w:rsidRPr="00F77C6B">
        <w:rPr>
          <w:spacing w:val="-4"/>
        </w:rPr>
        <w:t xml:space="preserve"> </w:t>
      </w:r>
      <w:r w:rsidRPr="00F77C6B">
        <w:t>сміття та</w:t>
      </w:r>
      <w:r w:rsidRPr="00F77C6B">
        <w:rPr>
          <w:spacing w:val="-2"/>
        </w:rPr>
        <w:t xml:space="preserve"> </w:t>
      </w:r>
      <w:r w:rsidRPr="00F77C6B">
        <w:t>переробки відходів</w:t>
      </w:r>
      <w:r w:rsidRPr="00F77C6B">
        <w:rPr>
          <w:spacing w:val="-2"/>
        </w:rPr>
        <w:t xml:space="preserve"> </w:t>
      </w:r>
      <w:r w:rsidRPr="00F77C6B">
        <w:t>тощо.</w:t>
      </w:r>
    </w:p>
    <w:p w:rsidR="00993447" w:rsidRPr="00F77C6B" w:rsidRDefault="00993447" w:rsidP="00993447">
      <w:pPr>
        <w:pStyle w:val="a3"/>
        <w:spacing w:before="9" w:line="237" w:lineRule="auto"/>
        <w:ind w:right="136"/>
      </w:pPr>
      <w:r w:rsidRPr="00F77C6B">
        <w:rPr>
          <w:rFonts w:ascii="Wingdings" w:hAnsi="Wingdings"/>
          <w:sz w:val="44"/>
        </w:rPr>
        <w:t></w:t>
      </w:r>
      <w:r w:rsidRPr="00F77C6B">
        <w:t>Важливе</w:t>
      </w:r>
      <w:r w:rsidRPr="00F77C6B">
        <w:rPr>
          <w:spacing w:val="1"/>
        </w:rPr>
        <w:t xml:space="preserve"> </w:t>
      </w:r>
      <w:r w:rsidRPr="00F77C6B">
        <w:t>місце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податковій</w:t>
      </w:r>
      <w:r w:rsidRPr="00F77C6B">
        <w:rPr>
          <w:spacing w:val="1"/>
        </w:rPr>
        <w:t xml:space="preserve"> </w:t>
      </w:r>
      <w:r w:rsidRPr="00F77C6B">
        <w:t>системі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серед</w:t>
      </w:r>
      <w:r w:rsidRPr="00F77C6B">
        <w:rPr>
          <w:spacing w:val="1"/>
        </w:rPr>
        <w:t xml:space="preserve"> </w:t>
      </w:r>
      <w:r w:rsidRPr="00F77C6B">
        <w:t>непрямих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 xml:space="preserve">займають </w:t>
      </w:r>
      <w:r w:rsidRPr="00F77C6B">
        <w:rPr>
          <w:b/>
        </w:rPr>
        <w:t xml:space="preserve">акцизні платежі. </w:t>
      </w:r>
      <w:r w:rsidRPr="00F77C6B">
        <w:t>Підакцизними товарами в європейських країнах є</w:t>
      </w:r>
      <w:r w:rsidRPr="00F77C6B">
        <w:rPr>
          <w:spacing w:val="1"/>
        </w:rPr>
        <w:t xml:space="preserve"> </w:t>
      </w:r>
      <w:r w:rsidRPr="00F77C6B">
        <w:t>алкогольні</w:t>
      </w:r>
      <w:r w:rsidRPr="00F77C6B">
        <w:rPr>
          <w:spacing w:val="7"/>
        </w:rPr>
        <w:t xml:space="preserve"> </w:t>
      </w:r>
      <w:r w:rsidRPr="00F77C6B">
        <w:t>напої,</w:t>
      </w:r>
      <w:r w:rsidRPr="00F77C6B">
        <w:rPr>
          <w:spacing w:val="9"/>
        </w:rPr>
        <w:t xml:space="preserve"> </w:t>
      </w:r>
      <w:r w:rsidRPr="00F77C6B">
        <w:t>тютюнові</w:t>
      </w:r>
      <w:r w:rsidRPr="00F77C6B">
        <w:rPr>
          <w:spacing w:val="9"/>
        </w:rPr>
        <w:t xml:space="preserve"> </w:t>
      </w:r>
      <w:r w:rsidRPr="00F77C6B">
        <w:t>вироби,</w:t>
      </w:r>
      <w:r w:rsidRPr="00F77C6B">
        <w:rPr>
          <w:spacing w:val="9"/>
        </w:rPr>
        <w:t xml:space="preserve"> </w:t>
      </w:r>
      <w:r w:rsidRPr="00F77C6B">
        <w:t>енергетичні</w:t>
      </w:r>
      <w:r w:rsidRPr="00F77C6B">
        <w:rPr>
          <w:spacing w:val="8"/>
        </w:rPr>
        <w:t xml:space="preserve"> </w:t>
      </w:r>
      <w:r w:rsidRPr="00F77C6B">
        <w:t>продукти</w:t>
      </w:r>
      <w:r w:rsidRPr="00F77C6B">
        <w:rPr>
          <w:spacing w:val="9"/>
        </w:rPr>
        <w:t xml:space="preserve"> </w:t>
      </w:r>
      <w:r w:rsidRPr="00F77C6B">
        <w:t>(нафтопродукти,</w:t>
      </w:r>
      <w:r w:rsidRPr="00F77C6B">
        <w:rPr>
          <w:spacing w:val="9"/>
        </w:rPr>
        <w:t xml:space="preserve"> </w:t>
      </w:r>
      <w:r w:rsidRPr="00F77C6B">
        <w:t>газ,</w:t>
      </w:r>
    </w:p>
    <w:p w:rsidR="00993447" w:rsidRPr="00F77C6B" w:rsidRDefault="00993447" w:rsidP="00993447">
      <w:pPr>
        <w:spacing w:line="237" w:lineRule="auto"/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/>
        <w:ind w:right="133" w:firstLine="0"/>
      </w:pPr>
      <w:r w:rsidRPr="00F77C6B">
        <w:lastRenderedPageBreak/>
        <w:t>електрична енергія, кокс, вугілля). Для гармонізації податкового законодавства</w:t>
      </w:r>
      <w:r w:rsidRPr="00F77C6B">
        <w:rPr>
          <w:spacing w:val="1"/>
        </w:rPr>
        <w:t xml:space="preserve"> </w:t>
      </w:r>
      <w:r w:rsidRPr="00F77C6B">
        <w:t>стосовно</w:t>
      </w:r>
      <w:r w:rsidRPr="00F77C6B">
        <w:rPr>
          <w:spacing w:val="1"/>
        </w:rPr>
        <w:t xml:space="preserve"> </w:t>
      </w:r>
      <w:r w:rsidRPr="00F77C6B">
        <w:t>встановлення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стягнення</w:t>
      </w:r>
      <w:r w:rsidRPr="00F77C6B">
        <w:rPr>
          <w:spacing w:val="1"/>
        </w:rPr>
        <w:t xml:space="preserve"> </w:t>
      </w:r>
      <w:r w:rsidRPr="00F77C6B">
        <w:t>акцизних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були</w:t>
      </w:r>
      <w:r w:rsidRPr="00F77C6B">
        <w:rPr>
          <w:spacing w:val="1"/>
        </w:rPr>
        <w:t xml:space="preserve"> </w:t>
      </w:r>
      <w:r w:rsidRPr="00F77C6B">
        <w:t>узгоджені наступні законодавчі положення: мінімальні ставки акцизів; перелік</w:t>
      </w:r>
      <w:r w:rsidRPr="00F77C6B">
        <w:rPr>
          <w:spacing w:val="1"/>
        </w:rPr>
        <w:t xml:space="preserve"> </w:t>
      </w:r>
      <w:r w:rsidRPr="00F77C6B">
        <w:t>можливих</w:t>
      </w:r>
      <w:r w:rsidRPr="00F77C6B">
        <w:rPr>
          <w:spacing w:val="1"/>
        </w:rPr>
        <w:t xml:space="preserve"> </w:t>
      </w:r>
      <w:r w:rsidRPr="00F77C6B">
        <w:t>винятків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оподаткуванні;</w:t>
      </w:r>
      <w:r w:rsidRPr="00F77C6B">
        <w:rPr>
          <w:spacing w:val="1"/>
        </w:rPr>
        <w:t xml:space="preserve"> </w:t>
      </w:r>
      <w:r w:rsidRPr="00F77C6B">
        <w:t>загальні</w:t>
      </w:r>
      <w:r w:rsidRPr="00F77C6B">
        <w:rPr>
          <w:spacing w:val="1"/>
        </w:rPr>
        <w:t xml:space="preserve"> </w:t>
      </w:r>
      <w:r w:rsidRPr="00F77C6B">
        <w:t>правила</w:t>
      </w:r>
      <w:r w:rsidRPr="00F77C6B">
        <w:rPr>
          <w:spacing w:val="1"/>
        </w:rPr>
        <w:t xml:space="preserve"> </w:t>
      </w:r>
      <w:r w:rsidRPr="00F77C6B">
        <w:t>виробництва,</w:t>
      </w:r>
      <w:r w:rsidRPr="00F77C6B">
        <w:rPr>
          <w:spacing w:val="1"/>
        </w:rPr>
        <w:t xml:space="preserve"> </w:t>
      </w:r>
      <w:r w:rsidRPr="00F77C6B">
        <w:t>зберігання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переміщення підакцизних</w:t>
      </w:r>
      <w:r w:rsidRPr="00F77C6B">
        <w:rPr>
          <w:spacing w:val="-4"/>
        </w:rPr>
        <w:t xml:space="preserve"> </w:t>
      </w:r>
      <w:r w:rsidRPr="00F77C6B">
        <w:t>товарів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території</w:t>
      </w:r>
      <w:r w:rsidRPr="00F77C6B">
        <w:rPr>
          <w:spacing w:val="-3"/>
        </w:rPr>
        <w:t xml:space="preserve"> </w:t>
      </w:r>
      <w:r w:rsidRPr="00F77C6B">
        <w:t>ЄС.</w:t>
      </w:r>
    </w:p>
    <w:p w:rsidR="00993447" w:rsidRPr="00F77C6B" w:rsidRDefault="00993447" w:rsidP="00993447">
      <w:pPr>
        <w:pStyle w:val="a3"/>
        <w:spacing w:before="1"/>
        <w:ind w:right="136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багатьох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легкові</w:t>
      </w:r>
      <w:r w:rsidRPr="00F77C6B">
        <w:rPr>
          <w:spacing w:val="1"/>
        </w:rPr>
        <w:t xml:space="preserve"> </w:t>
      </w:r>
      <w:r w:rsidRPr="00F77C6B">
        <w:t>автомобілі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відносяться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підакцизних</w:t>
      </w:r>
      <w:r w:rsidRPr="00F77C6B">
        <w:rPr>
          <w:spacing w:val="1"/>
        </w:rPr>
        <w:t xml:space="preserve"> </w:t>
      </w:r>
      <w:r w:rsidRPr="00F77C6B">
        <w:t>товарів,</w:t>
      </w:r>
      <w:r w:rsidRPr="00F77C6B">
        <w:rPr>
          <w:spacing w:val="1"/>
        </w:rPr>
        <w:t xml:space="preserve"> </w:t>
      </w:r>
      <w:r w:rsidRPr="00F77C6B">
        <w:t>проте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регулювання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порядку</w:t>
      </w:r>
      <w:r w:rsidRPr="00F77C6B">
        <w:rPr>
          <w:spacing w:val="1"/>
        </w:rPr>
        <w:t xml:space="preserve"> </w:t>
      </w:r>
      <w:r w:rsidRPr="00F77C6B">
        <w:t>реєстрації допускаються суттєві відмінності. Рекомендації Єврокомісії з цього</w:t>
      </w:r>
      <w:r w:rsidRPr="00F77C6B">
        <w:rPr>
          <w:spacing w:val="1"/>
        </w:rPr>
        <w:t xml:space="preserve"> </w:t>
      </w:r>
      <w:r w:rsidRPr="00F77C6B">
        <w:t>питання містять положення щодо недискримінаційного стягнення акцизів на</w:t>
      </w:r>
      <w:r w:rsidRPr="00F77C6B">
        <w:rPr>
          <w:spacing w:val="1"/>
        </w:rPr>
        <w:t xml:space="preserve"> </w:t>
      </w:r>
      <w:r w:rsidRPr="00F77C6B">
        <w:t>автомобілі,</w:t>
      </w:r>
      <w:r w:rsidRPr="00F77C6B">
        <w:rPr>
          <w:spacing w:val="1"/>
        </w:rPr>
        <w:t xml:space="preserve"> </w:t>
      </w:r>
      <w:r w:rsidRPr="00F77C6B">
        <w:t>спрощення</w:t>
      </w:r>
      <w:r w:rsidRPr="00F77C6B">
        <w:rPr>
          <w:spacing w:val="1"/>
        </w:rPr>
        <w:t xml:space="preserve"> </w:t>
      </w:r>
      <w:r w:rsidRPr="00F77C6B">
        <w:t>умов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міжкордонного</w:t>
      </w:r>
      <w:r w:rsidRPr="00F77C6B">
        <w:rPr>
          <w:spacing w:val="1"/>
        </w:rPr>
        <w:t xml:space="preserve"> </w:t>
      </w:r>
      <w:r w:rsidRPr="00F77C6B">
        <w:t>прокату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уникнення</w:t>
      </w:r>
      <w:r w:rsidRPr="00F77C6B">
        <w:rPr>
          <w:spacing w:val="1"/>
        </w:rPr>
        <w:t xml:space="preserve"> </w:t>
      </w:r>
      <w:r w:rsidRPr="00F77C6B">
        <w:t>подвійного оподаткування при</w:t>
      </w:r>
      <w:r w:rsidRPr="00F77C6B">
        <w:rPr>
          <w:spacing w:val="-1"/>
        </w:rPr>
        <w:t xml:space="preserve"> </w:t>
      </w:r>
      <w:r w:rsidRPr="00F77C6B">
        <w:t>перетині</w:t>
      </w:r>
      <w:r w:rsidRPr="00F77C6B">
        <w:rPr>
          <w:spacing w:val="-1"/>
        </w:rPr>
        <w:t xml:space="preserve"> </w:t>
      </w:r>
      <w:r w:rsidRPr="00F77C6B">
        <w:t>кордону.</w:t>
      </w:r>
    </w:p>
    <w:p w:rsidR="00993447" w:rsidRPr="00F77C6B" w:rsidRDefault="00993447" w:rsidP="00993447">
      <w:pPr>
        <w:pStyle w:val="a3"/>
        <w:spacing w:before="1"/>
        <w:ind w:right="130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встановлення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стягнення</w:t>
      </w:r>
      <w:r w:rsidRPr="00F77C6B">
        <w:rPr>
          <w:spacing w:val="1"/>
        </w:rPr>
        <w:t xml:space="preserve"> </w:t>
      </w:r>
      <w:r w:rsidRPr="00F77C6B">
        <w:t>прямих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71"/>
        </w:rPr>
        <w:t xml:space="preserve"> </w:t>
      </w:r>
      <w:r w:rsidRPr="00F77C6B">
        <w:t>включають,</w:t>
      </w:r>
      <w:r w:rsidRPr="00F77C6B">
        <w:rPr>
          <w:spacing w:val="1"/>
        </w:rPr>
        <w:t xml:space="preserve"> </w:t>
      </w:r>
      <w:r w:rsidRPr="00F77C6B">
        <w:t>насамперед, особисті податки та податки з корпорацій, застосовується інший,</w:t>
      </w:r>
      <w:r w:rsidRPr="00F77C6B">
        <w:rPr>
          <w:spacing w:val="1"/>
        </w:rPr>
        <w:t xml:space="preserve"> </w:t>
      </w:r>
      <w:r w:rsidRPr="00F77C6B">
        <w:t>відмінний від непрямого оподаткування, підхід. Кожна країна Європейського</w:t>
      </w:r>
      <w:r w:rsidRPr="00F77C6B">
        <w:rPr>
          <w:spacing w:val="1"/>
        </w:rPr>
        <w:t xml:space="preserve"> </w:t>
      </w:r>
      <w:r w:rsidRPr="00F77C6B">
        <w:t>Союзу уповноважена самостійно вирішувати, які прямі податки встановлювати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якими</w:t>
      </w:r>
      <w:r w:rsidRPr="00F77C6B">
        <w:rPr>
          <w:spacing w:val="1"/>
        </w:rPr>
        <w:t xml:space="preserve"> </w:t>
      </w:r>
      <w:r w:rsidRPr="00F77C6B">
        <w:t>умовами</w:t>
      </w:r>
      <w:r w:rsidRPr="00F77C6B">
        <w:rPr>
          <w:spacing w:val="1"/>
        </w:rPr>
        <w:t xml:space="preserve"> </w:t>
      </w:r>
      <w:r w:rsidRPr="00F77C6B">
        <w:t>проводити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доходів, прибутків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майна.</w:t>
      </w:r>
      <w:r w:rsidRPr="00F77C6B">
        <w:rPr>
          <w:spacing w:val="1"/>
        </w:rPr>
        <w:t xml:space="preserve"> </w:t>
      </w:r>
      <w:r w:rsidRPr="00F77C6B">
        <w:t>Водночас, загальними принципами, які повинні бути дотримані при формуванні</w:t>
      </w:r>
      <w:r w:rsidRPr="00F77C6B">
        <w:rPr>
          <w:spacing w:val="-67"/>
        </w:rPr>
        <w:t xml:space="preserve"> </w:t>
      </w:r>
      <w:r w:rsidRPr="00F77C6B">
        <w:t>внутрішньої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сфері</w:t>
      </w:r>
      <w:r w:rsidRPr="00F77C6B">
        <w:rPr>
          <w:spacing w:val="1"/>
        </w:rPr>
        <w:t xml:space="preserve"> </w:t>
      </w:r>
      <w:r w:rsidRPr="00F77C6B">
        <w:t>прямого</w:t>
      </w:r>
      <w:r w:rsidRPr="00F77C6B">
        <w:rPr>
          <w:spacing w:val="1"/>
        </w:rPr>
        <w:t xml:space="preserve"> </w:t>
      </w:r>
      <w:r w:rsidRPr="00F77C6B">
        <w:t>оподаткування,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уникнення</w:t>
      </w:r>
      <w:r w:rsidRPr="00F77C6B">
        <w:rPr>
          <w:spacing w:val="1"/>
        </w:rPr>
        <w:t xml:space="preserve"> </w:t>
      </w:r>
      <w:r w:rsidRPr="00F77C6B">
        <w:t>дискримінації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подвійного</w:t>
      </w:r>
      <w:r w:rsidRPr="00F77C6B">
        <w:rPr>
          <w:spacing w:val="-6"/>
        </w:rPr>
        <w:t xml:space="preserve"> </w:t>
      </w:r>
      <w:r w:rsidRPr="00F77C6B">
        <w:t>оподаткування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сприяння</w:t>
      </w:r>
      <w:r w:rsidRPr="00F77C6B">
        <w:rPr>
          <w:spacing w:val="-3"/>
        </w:rPr>
        <w:t xml:space="preserve"> </w:t>
      </w:r>
      <w:r w:rsidRPr="00F77C6B">
        <w:t>мобільності</w:t>
      </w:r>
      <w:r w:rsidRPr="00F77C6B">
        <w:rPr>
          <w:spacing w:val="-2"/>
        </w:rPr>
        <w:t xml:space="preserve"> </w:t>
      </w:r>
      <w:r w:rsidRPr="00F77C6B">
        <w:t>населення.</w:t>
      </w:r>
    </w:p>
    <w:p w:rsidR="00993447" w:rsidRPr="00F77C6B" w:rsidRDefault="00993447" w:rsidP="00993447">
      <w:pPr>
        <w:pStyle w:val="a3"/>
        <w:ind w:right="130"/>
      </w:pPr>
      <w:r w:rsidRPr="00F77C6B">
        <w:t>У загальному випадку при переїзді до іншої країни, здійсненні інвестицій,</w:t>
      </w:r>
      <w:r w:rsidRPr="00F77C6B">
        <w:rPr>
          <w:spacing w:val="-67"/>
        </w:rPr>
        <w:t xml:space="preserve"> </w:t>
      </w:r>
      <w:r w:rsidRPr="00F77C6B">
        <w:t>створенні дочірніх підприємств або успадкуванні майна з іншої країни, фізичні</w:t>
      </w:r>
      <w:r w:rsidRPr="00F77C6B">
        <w:rPr>
          <w:spacing w:val="1"/>
        </w:rPr>
        <w:t xml:space="preserve"> </w:t>
      </w:r>
      <w:r w:rsidRPr="00F77C6B">
        <w:t>особи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підприємства</w:t>
      </w:r>
      <w:r w:rsidRPr="00F77C6B">
        <w:rPr>
          <w:spacing w:val="1"/>
        </w:rPr>
        <w:t xml:space="preserve"> </w:t>
      </w:r>
      <w:r w:rsidRPr="00F77C6B">
        <w:t>стикаються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проблемами</w:t>
      </w:r>
      <w:r w:rsidRPr="00F77C6B">
        <w:rPr>
          <w:spacing w:val="1"/>
        </w:rPr>
        <w:t xml:space="preserve"> </w:t>
      </w:r>
      <w:r w:rsidRPr="00F77C6B">
        <w:t>складного</w:t>
      </w:r>
      <w:r w:rsidRPr="00F77C6B">
        <w:rPr>
          <w:spacing w:val="1"/>
        </w:rPr>
        <w:t xml:space="preserve"> </w:t>
      </w:r>
      <w:r w:rsidRPr="00F77C6B">
        <w:t>механізму</w:t>
      </w:r>
      <w:r w:rsidRPr="00F77C6B">
        <w:rPr>
          <w:spacing w:val="1"/>
        </w:rPr>
        <w:t xml:space="preserve"> </w:t>
      </w:r>
      <w:r w:rsidRPr="00F77C6B">
        <w:t>адміністрування податків або одночасного їх стягнення у декількох країнах.</w:t>
      </w:r>
      <w:r w:rsidRPr="00F77C6B">
        <w:rPr>
          <w:spacing w:val="1"/>
        </w:rPr>
        <w:t xml:space="preserve"> </w:t>
      </w:r>
      <w:r w:rsidRPr="00F77C6B">
        <w:t>Щоб звести до мінімум подібні випадки між багатьма країнами ЄС укладені</w:t>
      </w:r>
      <w:r w:rsidRPr="00F77C6B">
        <w:rPr>
          <w:spacing w:val="1"/>
        </w:rPr>
        <w:t xml:space="preserve"> </w:t>
      </w:r>
      <w:r w:rsidRPr="00F77C6B">
        <w:t>двосторонні угоди щодо уникнення подвійного оподаткування. Звичайно, такі</w:t>
      </w:r>
      <w:r w:rsidRPr="00F77C6B">
        <w:rPr>
          <w:spacing w:val="1"/>
        </w:rPr>
        <w:t xml:space="preserve"> </w:t>
      </w:r>
      <w:r w:rsidRPr="00F77C6B">
        <w:t>угоди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охопити</w:t>
      </w:r>
      <w:r w:rsidRPr="00F77C6B">
        <w:rPr>
          <w:spacing w:val="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варіанти</w:t>
      </w:r>
      <w:r w:rsidRPr="00F77C6B">
        <w:rPr>
          <w:spacing w:val="1"/>
        </w:rPr>
        <w:t xml:space="preserve"> </w:t>
      </w:r>
      <w:r w:rsidRPr="00F77C6B">
        <w:t>ситуацій,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виникають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транскордонному</w:t>
      </w:r>
      <w:r w:rsidRPr="00F77C6B">
        <w:rPr>
          <w:spacing w:val="1"/>
        </w:rPr>
        <w:t xml:space="preserve"> </w:t>
      </w:r>
      <w:r w:rsidRPr="00F77C6B">
        <w:t>оподаткуванні,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тоді</w:t>
      </w:r>
      <w:r w:rsidRPr="00F77C6B">
        <w:rPr>
          <w:spacing w:val="1"/>
        </w:rPr>
        <w:t xml:space="preserve"> </w:t>
      </w:r>
      <w:r w:rsidRPr="00F77C6B">
        <w:t>необхідне</w:t>
      </w:r>
      <w:r w:rsidRPr="00F77C6B">
        <w:rPr>
          <w:spacing w:val="1"/>
        </w:rPr>
        <w:t xml:space="preserve"> </w:t>
      </w:r>
      <w:r w:rsidRPr="00F77C6B">
        <w:t>втручання</w:t>
      </w:r>
      <w:r w:rsidRPr="00F77C6B">
        <w:rPr>
          <w:spacing w:val="1"/>
        </w:rPr>
        <w:t xml:space="preserve"> </w:t>
      </w:r>
      <w:r w:rsidRPr="00F77C6B">
        <w:t>Єврокомісії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розробка</w:t>
      </w:r>
      <w:r w:rsidRPr="00F77C6B">
        <w:rPr>
          <w:spacing w:val="1"/>
        </w:rPr>
        <w:t xml:space="preserve"> </w:t>
      </w:r>
      <w:r w:rsidRPr="00F77C6B">
        <w:t>пропозицій</w:t>
      </w:r>
      <w:r w:rsidRPr="00F77C6B">
        <w:rPr>
          <w:spacing w:val="1"/>
        </w:rPr>
        <w:t xml:space="preserve"> </w:t>
      </w:r>
      <w:r w:rsidRPr="00F77C6B">
        <w:t>по</w:t>
      </w:r>
      <w:r w:rsidRPr="00F77C6B">
        <w:rPr>
          <w:spacing w:val="1"/>
        </w:rPr>
        <w:t xml:space="preserve"> </w:t>
      </w:r>
      <w:r w:rsidRPr="00F77C6B">
        <w:t>узгодженню</w:t>
      </w:r>
      <w:r w:rsidRPr="00F77C6B">
        <w:rPr>
          <w:spacing w:val="1"/>
        </w:rPr>
        <w:t xml:space="preserve"> </w:t>
      </w:r>
      <w:r w:rsidRPr="00F77C6B">
        <w:t>ситуації</w:t>
      </w:r>
      <w:r w:rsidRPr="00F77C6B">
        <w:rPr>
          <w:spacing w:val="1"/>
        </w:rPr>
        <w:t xml:space="preserve"> </w:t>
      </w:r>
      <w:r w:rsidRPr="00F77C6B">
        <w:t>урядами</w:t>
      </w:r>
      <w:r w:rsidRPr="00F77C6B">
        <w:rPr>
          <w:spacing w:val="1"/>
        </w:rPr>
        <w:t xml:space="preserve"> </w:t>
      </w:r>
      <w:r w:rsidRPr="00F77C6B">
        <w:t>задіяних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передача справи на судовий розгляд у разі виявлення податкової дискримінації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-1"/>
        </w:rPr>
        <w:t xml:space="preserve"> </w:t>
      </w:r>
      <w:r w:rsidRPr="00F77C6B">
        <w:t>порушення законодавства ЄС [4].</w:t>
      </w:r>
    </w:p>
    <w:p w:rsidR="00993447" w:rsidRPr="00F77C6B" w:rsidRDefault="00993447" w:rsidP="00993447">
      <w:pPr>
        <w:pStyle w:val="a3"/>
        <w:spacing w:before="6"/>
        <w:ind w:right="133"/>
      </w:pPr>
      <w:r w:rsidRPr="00F77C6B">
        <w:rPr>
          <w:rFonts w:ascii="Wingdings" w:hAnsi="Wingdings"/>
          <w:sz w:val="44"/>
        </w:rPr>
        <w:t></w:t>
      </w:r>
      <w:r w:rsidRPr="00F77C6B">
        <w:t>Для більшості країн ЄС характерно встановлення прогресивної шкали</w:t>
      </w:r>
      <w:r w:rsidRPr="00F77C6B">
        <w:rPr>
          <w:spacing w:val="1"/>
        </w:rPr>
        <w:t xml:space="preserve"> </w:t>
      </w:r>
      <w:r w:rsidRPr="00F77C6B">
        <w:rPr>
          <w:b/>
        </w:rPr>
        <w:t>оподаткування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доходів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громадян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коли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більших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обсягами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застосовуються вищі ставки податків. Пропорційна шкала, за якої розмір ставки</w:t>
      </w:r>
      <w:r w:rsidRPr="00F77C6B">
        <w:rPr>
          <w:spacing w:val="-67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залежить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величини</w:t>
      </w:r>
      <w:r w:rsidRPr="00F77C6B">
        <w:rPr>
          <w:spacing w:val="1"/>
        </w:rPr>
        <w:t xml:space="preserve"> </w:t>
      </w:r>
      <w:r w:rsidRPr="00F77C6B">
        <w:t>бази</w:t>
      </w:r>
      <w:r w:rsidRPr="00F77C6B">
        <w:rPr>
          <w:spacing w:val="1"/>
        </w:rPr>
        <w:t xml:space="preserve"> </w:t>
      </w:r>
      <w:r w:rsidRPr="00F77C6B">
        <w:t>оподаткування,</w:t>
      </w:r>
      <w:r w:rsidRPr="00F77C6B">
        <w:rPr>
          <w:spacing w:val="1"/>
        </w:rPr>
        <w:t xml:space="preserve"> </w:t>
      </w:r>
      <w:r w:rsidRPr="00F77C6B">
        <w:t>діє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деяких</w:t>
      </w:r>
      <w:r w:rsidRPr="00F77C6B">
        <w:rPr>
          <w:spacing w:val="1"/>
        </w:rPr>
        <w:t xml:space="preserve"> </w:t>
      </w:r>
      <w:r w:rsidRPr="00F77C6B">
        <w:t>східноєвропейських країнах (Болгарії, Чехії, Естонії, Латвії, Литві, Угорщині та</w:t>
      </w:r>
      <w:r w:rsidRPr="00F77C6B">
        <w:rPr>
          <w:spacing w:val="1"/>
        </w:rPr>
        <w:t xml:space="preserve"> </w:t>
      </w:r>
      <w:r w:rsidRPr="00F77C6B">
        <w:t>Румунії).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Чехії,</w:t>
      </w:r>
      <w:r w:rsidRPr="00F77C6B">
        <w:rPr>
          <w:spacing w:val="1"/>
        </w:rPr>
        <w:t xml:space="preserve"> </w:t>
      </w:r>
      <w:r w:rsidRPr="00F77C6B">
        <w:t>окрім</w:t>
      </w:r>
      <w:r w:rsidRPr="00F77C6B">
        <w:rPr>
          <w:spacing w:val="1"/>
        </w:rPr>
        <w:t xml:space="preserve"> </w:t>
      </w:r>
      <w:r w:rsidRPr="00F77C6B">
        <w:t>основного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15%,</w:t>
      </w:r>
      <w:r w:rsidRPr="00F77C6B">
        <w:rPr>
          <w:spacing w:val="1"/>
        </w:rPr>
        <w:t xml:space="preserve"> </w:t>
      </w:r>
      <w:r w:rsidRPr="00F77C6B">
        <w:t>встановлено</w:t>
      </w:r>
      <w:r w:rsidRPr="00F77C6B">
        <w:rPr>
          <w:spacing w:val="1"/>
        </w:rPr>
        <w:t xml:space="preserve"> </w:t>
      </w:r>
      <w:r w:rsidRPr="00F77C6B">
        <w:t>додатковий податок у розмірі 7% на доходи, що в 4 рази перевищують розмір</w:t>
      </w:r>
      <w:r w:rsidRPr="00F77C6B">
        <w:rPr>
          <w:spacing w:val="1"/>
        </w:rPr>
        <w:t xml:space="preserve"> </w:t>
      </w:r>
      <w:r w:rsidRPr="00F77C6B">
        <w:t>середньої заробітної</w:t>
      </w:r>
      <w:r w:rsidRPr="00F77C6B">
        <w:rPr>
          <w:spacing w:val="-1"/>
        </w:rPr>
        <w:t xml:space="preserve"> </w:t>
      </w:r>
      <w:r w:rsidRPr="00F77C6B">
        <w:t>плати.</w:t>
      </w:r>
    </w:p>
    <w:p w:rsidR="00993447" w:rsidRPr="00F77C6B" w:rsidRDefault="00993447" w:rsidP="00993447">
      <w:pPr>
        <w:pStyle w:val="a3"/>
        <w:ind w:right="129"/>
      </w:pPr>
      <w:r w:rsidRPr="00F77C6B">
        <w:t>Аналізуючи загальний рівень ставок особистого оподаткування в країнах</w:t>
      </w:r>
      <w:r w:rsidRPr="00F77C6B">
        <w:rPr>
          <w:spacing w:val="1"/>
        </w:rPr>
        <w:t xml:space="preserve"> </w:t>
      </w:r>
      <w:r w:rsidRPr="00F77C6B">
        <w:t>ЄС, можна відмітити наявність суттєвих відмінностей між ними. Так, якщо у</w:t>
      </w:r>
      <w:r w:rsidRPr="00F77C6B">
        <w:rPr>
          <w:spacing w:val="1"/>
        </w:rPr>
        <w:t xml:space="preserve"> </w:t>
      </w:r>
      <w:r w:rsidRPr="00F77C6B">
        <w:t>Швеції максимальна ставка ПДФО складає 57%, то у Болгарії – лише 10%. В</w:t>
      </w:r>
      <w:r w:rsidRPr="00F77C6B">
        <w:rPr>
          <w:spacing w:val="1"/>
        </w:rPr>
        <w:t xml:space="preserve"> </w:t>
      </w:r>
      <w:r w:rsidRPr="00F77C6B">
        <w:t>цілому</w:t>
      </w:r>
      <w:r w:rsidRPr="00F77C6B">
        <w:rPr>
          <w:spacing w:val="1"/>
        </w:rPr>
        <w:t xml:space="preserve"> </w:t>
      </w:r>
      <w:r w:rsidRPr="00F77C6B">
        <w:t>найвищі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особистого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характерні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скандинавських країн, а також Португалії, Бельгії, Нідерландів, найнижчі – для</w:t>
      </w:r>
      <w:r w:rsidRPr="00F77C6B">
        <w:rPr>
          <w:spacing w:val="1"/>
        </w:rPr>
        <w:t xml:space="preserve"> </w:t>
      </w:r>
      <w:r w:rsidRPr="00F77C6B">
        <w:t>східноєвропейських</w:t>
      </w:r>
      <w:r w:rsidRPr="00F77C6B">
        <w:rPr>
          <w:spacing w:val="2"/>
        </w:rPr>
        <w:t xml:space="preserve"> </w:t>
      </w:r>
      <w:r w:rsidRPr="00F77C6B">
        <w:t>країн,</w:t>
      </w:r>
      <w:r w:rsidRPr="00F77C6B">
        <w:rPr>
          <w:spacing w:val="70"/>
        </w:rPr>
        <w:t xml:space="preserve"> </w:t>
      </w:r>
      <w:r w:rsidRPr="00F77C6B">
        <w:t>які</w:t>
      </w:r>
      <w:r w:rsidRPr="00F77C6B">
        <w:rPr>
          <w:spacing w:val="3"/>
        </w:rPr>
        <w:t xml:space="preserve"> </w:t>
      </w:r>
      <w:r w:rsidRPr="00F77C6B">
        <w:t>мають</w:t>
      </w:r>
      <w:r w:rsidRPr="00F77C6B">
        <w:rPr>
          <w:spacing w:val="2"/>
        </w:rPr>
        <w:t xml:space="preserve"> </w:t>
      </w:r>
      <w:r w:rsidRPr="00F77C6B">
        <w:t>пропорційну</w:t>
      </w:r>
      <w:r w:rsidRPr="00F77C6B">
        <w:rPr>
          <w:spacing w:val="70"/>
        </w:rPr>
        <w:t xml:space="preserve"> </w:t>
      </w:r>
      <w:r w:rsidRPr="00F77C6B">
        <w:t>шкалу</w:t>
      </w:r>
      <w:r w:rsidRPr="00F77C6B">
        <w:rPr>
          <w:spacing w:val="70"/>
        </w:rPr>
        <w:t xml:space="preserve"> </w:t>
      </w:r>
      <w:r w:rsidRPr="00F77C6B">
        <w:t>оподаткування.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spacing w:before="67" w:line="242" w:lineRule="auto"/>
        <w:ind w:right="135" w:firstLine="0"/>
      </w:pPr>
      <w:r w:rsidRPr="00F77C6B">
        <w:lastRenderedPageBreak/>
        <w:t>Усереднена по країнам ЄС ставка податку на доходи фізичних осіб станом на</w:t>
      </w:r>
      <w:r w:rsidRPr="00F77C6B">
        <w:rPr>
          <w:spacing w:val="1"/>
        </w:rPr>
        <w:t xml:space="preserve"> </w:t>
      </w:r>
      <w:r w:rsidRPr="00F77C6B">
        <w:t>початок</w:t>
      </w:r>
      <w:r w:rsidRPr="00F77C6B">
        <w:rPr>
          <w:spacing w:val="-1"/>
        </w:rPr>
        <w:t xml:space="preserve"> </w:t>
      </w:r>
      <w:r w:rsidRPr="00F77C6B">
        <w:t>2016</w:t>
      </w:r>
      <w:r w:rsidRPr="00F77C6B">
        <w:rPr>
          <w:spacing w:val="-3"/>
        </w:rPr>
        <w:t xml:space="preserve"> </w:t>
      </w:r>
      <w:r w:rsidRPr="00F77C6B">
        <w:t>р.</w:t>
      </w:r>
      <w:r w:rsidRPr="00F77C6B">
        <w:rPr>
          <w:spacing w:val="-1"/>
        </w:rPr>
        <w:t xml:space="preserve"> </w:t>
      </w:r>
      <w:r w:rsidRPr="00F77C6B">
        <w:t>становить</w:t>
      </w:r>
      <w:r w:rsidRPr="00F77C6B">
        <w:rPr>
          <w:spacing w:val="-2"/>
        </w:rPr>
        <w:t xml:space="preserve"> </w:t>
      </w:r>
      <w:r w:rsidRPr="00F77C6B">
        <w:t>39,3%</w:t>
      </w:r>
      <w:r w:rsidRPr="00F77C6B">
        <w:rPr>
          <w:spacing w:val="2"/>
        </w:rPr>
        <w:t xml:space="preserve"> </w:t>
      </w:r>
      <w:r w:rsidRPr="00F77C6B">
        <w:t>(рис.</w:t>
      </w:r>
      <w:r w:rsidRPr="00F77C6B">
        <w:rPr>
          <w:spacing w:val="-2"/>
        </w:rPr>
        <w:t xml:space="preserve"> </w:t>
      </w:r>
      <w:r w:rsidRPr="00F77C6B">
        <w:t>4).</w:t>
      </w:r>
    </w:p>
    <w:p w:rsidR="00993447" w:rsidRPr="00F77C6B" w:rsidRDefault="00993447" w:rsidP="00993447">
      <w:pPr>
        <w:pStyle w:val="a3"/>
        <w:spacing w:before="3"/>
        <w:ind w:left="0" w:firstLine="0"/>
        <w:jc w:val="left"/>
        <w:rPr>
          <w:sz w:val="17"/>
        </w:rPr>
      </w:pPr>
      <w:r w:rsidRPr="00F77C6B"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1CC61943" wp14:editId="76C3D463">
            <wp:simplePos x="0" y="0"/>
            <wp:positionH relativeFrom="page">
              <wp:posOffset>906780</wp:posOffset>
            </wp:positionH>
            <wp:positionV relativeFrom="paragraph">
              <wp:posOffset>150801</wp:posOffset>
            </wp:positionV>
            <wp:extent cx="5745613" cy="26003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613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447" w:rsidRPr="00F77C6B" w:rsidRDefault="00993447" w:rsidP="00993447">
      <w:pPr>
        <w:pStyle w:val="a3"/>
        <w:ind w:right="137"/>
      </w:pPr>
      <w:r w:rsidRPr="00F77C6B">
        <w:t>Рис.</w:t>
      </w:r>
      <w:r w:rsidRPr="00F77C6B">
        <w:rPr>
          <w:spacing w:val="1"/>
        </w:rPr>
        <w:t xml:space="preserve"> </w:t>
      </w:r>
      <w:r w:rsidRPr="00F77C6B">
        <w:t>4.</w:t>
      </w:r>
      <w:r w:rsidRPr="00F77C6B">
        <w:rPr>
          <w:spacing w:val="1"/>
        </w:rPr>
        <w:t xml:space="preserve"> </w:t>
      </w:r>
      <w:r w:rsidRPr="00F77C6B">
        <w:t>Максимальні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 у</w:t>
      </w:r>
      <w:r w:rsidRPr="00F77C6B">
        <w:rPr>
          <w:spacing w:val="-5"/>
        </w:rPr>
        <w:t xml:space="preserve"> </w:t>
      </w:r>
      <w:r w:rsidRPr="00F77C6B">
        <w:t>2016</w:t>
      </w:r>
      <w:r w:rsidRPr="00F77C6B">
        <w:rPr>
          <w:spacing w:val="-2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[21]</w:t>
      </w:r>
    </w:p>
    <w:p w:rsidR="00993447" w:rsidRPr="00F77C6B" w:rsidRDefault="00993447" w:rsidP="00993447">
      <w:pPr>
        <w:pStyle w:val="a3"/>
        <w:spacing w:before="8"/>
        <w:ind w:left="0" w:firstLine="0"/>
        <w:jc w:val="left"/>
        <w:rPr>
          <w:sz w:val="26"/>
        </w:rPr>
      </w:pPr>
    </w:p>
    <w:p w:rsidR="00993447" w:rsidRPr="00F77C6B" w:rsidRDefault="00993447" w:rsidP="00993447">
      <w:pPr>
        <w:pStyle w:val="a3"/>
        <w:ind w:right="136"/>
      </w:pPr>
      <w:r w:rsidRPr="00F77C6B">
        <w:t>Окрім</w:t>
      </w:r>
      <w:r w:rsidRPr="00F77C6B">
        <w:rPr>
          <w:spacing w:val="1"/>
        </w:rPr>
        <w:t xml:space="preserve"> </w:t>
      </w:r>
      <w:r w:rsidRPr="00F77C6B">
        <w:t>рівня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ставок,</w:t>
      </w:r>
      <w:r w:rsidRPr="00F77C6B">
        <w:rPr>
          <w:spacing w:val="1"/>
        </w:rPr>
        <w:t xml:space="preserve"> </w:t>
      </w:r>
      <w:r w:rsidRPr="00F77C6B">
        <w:t>відмінності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оподаткуванні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проявляються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особливостях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майна,</w:t>
      </w:r>
      <w:r w:rsidRPr="00F77C6B">
        <w:rPr>
          <w:spacing w:val="1"/>
        </w:rPr>
        <w:t xml:space="preserve"> </w:t>
      </w:r>
      <w:r w:rsidRPr="00F77C6B">
        <w:t>капіталу, у тому числі доходів від здачі в оренду активів, отримання дивідендів,</w:t>
      </w:r>
      <w:r w:rsidRPr="00F77C6B">
        <w:rPr>
          <w:spacing w:val="-67"/>
        </w:rPr>
        <w:t xml:space="preserve"> </w:t>
      </w:r>
      <w:r w:rsidRPr="00F77C6B">
        <w:t>відсотків,</w:t>
      </w:r>
      <w:r w:rsidRPr="00F77C6B">
        <w:rPr>
          <w:spacing w:val="-3"/>
        </w:rPr>
        <w:t xml:space="preserve"> </w:t>
      </w:r>
      <w:r w:rsidRPr="00F77C6B">
        <w:t>а</w:t>
      </w:r>
      <w:r w:rsidRPr="00F77C6B">
        <w:rPr>
          <w:spacing w:val="-2"/>
        </w:rPr>
        <w:t xml:space="preserve"> </w:t>
      </w:r>
      <w:r w:rsidRPr="00F77C6B">
        <w:t>також</w:t>
      </w:r>
      <w:r w:rsidRPr="00F77C6B">
        <w:rPr>
          <w:spacing w:val="-2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встановленні</w:t>
      </w:r>
      <w:r w:rsidRPr="00F77C6B">
        <w:rPr>
          <w:spacing w:val="-4"/>
        </w:rPr>
        <w:t xml:space="preserve"> </w:t>
      </w:r>
      <w:r w:rsidRPr="00F77C6B">
        <w:t>податкових</w:t>
      </w:r>
      <w:r w:rsidRPr="00F77C6B">
        <w:rPr>
          <w:spacing w:val="-1"/>
        </w:rPr>
        <w:t xml:space="preserve"> </w:t>
      </w:r>
      <w:r w:rsidRPr="00F77C6B">
        <w:t>пільг</w:t>
      </w:r>
      <w:r w:rsidRPr="00F77C6B">
        <w:rPr>
          <w:spacing w:val="-1"/>
        </w:rPr>
        <w:t xml:space="preserve"> </w:t>
      </w:r>
      <w:r w:rsidRPr="00F77C6B">
        <w:t>зі</w:t>
      </w:r>
      <w:r w:rsidRPr="00F77C6B">
        <w:rPr>
          <w:spacing w:val="-1"/>
        </w:rPr>
        <w:t xml:space="preserve"> </w:t>
      </w:r>
      <w:r w:rsidRPr="00F77C6B">
        <w:t>сплати</w:t>
      </w:r>
      <w:r w:rsidRPr="00F77C6B">
        <w:rPr>
          <w:spacing w:val="-5"/>
        </w:rPr>
        <w:t xml:space="preserve"> </w:t>
      </w:r>
      <w:r w:rsidRPr="00F77C6B">
        <w:t>даного</w:t>
      </w:r>
      <w:r w:rsidRPr="00F77C6B">
        <w:rPr>
          <w:spacing w:val="-1"/>
        </w:rPr>
        <w:t xml:space="preserve"> </w:t>
      </w:r>
      <w:r w:rsidRPr="00F77C6B">
        <w:t>податку.</w:t>
      </w:r>
    </w:p>
    <w:p w:rsidR="00993447" w:rsidRPr="00F77C6B" w:rsidRDefault="00993447" w:rsidP="00993447">
      <w:pPr>
        <w:pStyle w:val="a3"/>
        <w:ind w:right="130"/>
      </w:pPr>
      <w:r w:rsidRPr="00F77C6B">
        <w:t>Аналогічно</w:t>
      </w:r>
      <w:r w:rsidRPr="00F77C6B">
        <w:rPr>
          <w:spacing w:val="1"/>
        </w:rPr>
        <w:t xml:space="preserve"> </w:t>
      </w:r>
      <w:r w:rsidRPr="00F77C6B">
        <w:t>оподаткуванню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громадян,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встановленні</w:t>
      </w:r>
      <w:r w:rsidRPr="00F77C6B">
        <w:rPr>
          <w:spacing w:val="1"/>
        </w:rPr>
        <w:t xml:space="preserve"> </w:t>
      </w:r>
      <w:r w:rsidRPr="00F77C6B">
        <w:t>законодавчих вимог до прямого оподаткування прибутків і доходів юридичних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національні</w:t>
      </w:r>
      <w:r w:rsidRPr="00F77C6B">
        <w:rPr>
          <w:spacing w:val="1"/>
        </w:rPr>
        <w:t xml:space="preserve"> </w:t>
      </w:r>
      <w:r w:rsidRPr="00F77C6B">
        <w:t>уряди</w:t>
      </w:r>
      <w:r w:rsidRPr="00F77C6B">
        <w:rPr>
          <w:spacing w:val="1"/>
        </w:rPr>
        <w:t xml:space="preserve"> </w:t>
      </w:r>
      <w:r w:rsidRPr="00F77C6B">
        <w:t>наділені</w:t>
      </w:r>
      <w:r w:rsidRPr="00F77C6B">
        <w:rPr>
          <w:spacing w:val="1"/>
        </w:rPr>
        <w:t xml:space="preserve"> </w:t>
      </w:r>
      <w:r w:rsidRPr="00F77C6B">
        <w:t>достатньою</w:t>
      </w:r>
      <w:r w:rsidRPr="00F77C6B">
        <w:rPr>
          <w:spacing w:val="1"/>
        </w:rPr>
        <w:t xml:space="preserve"> </w:t>
      </w:r>
      <w:r w:rsidRPr="00F77C6B">
        <w:t>свободою</w:t>
      </w:r>
      <w:r w:rsidRPr="00F77C6B">
        <w:rPr>
          <w:spacing w:val="1"/>
        </w:rPr>
        <w:t xml:space="preserve"> </w:t>
      </w:r>
      <w:r w:rsidRPr="00F77C6B">
        <w:t>дій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самостійністю</w:t>
      </w:r>
      <w:r w:rsidRPr="00F77C6B">
        <w:rPr>
          <w:spacing w:val="1"/>
        </w:rPr>
        <w:t xml:space="preserve"> </w:t>
      </w:r>
      <w:r w:rsidRPr="00F77C6B">
        <w:t>вибору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умови</w:t>
      </w:r>
      <w:r w:rsidRPr="00F77C6B">
        <w:rPr>
          <w:spacing w:val="1"/>
        </w:rPr>
        <w:t xml:space="preserve"> </w:t>
      </w:r>
      <w:r w:rsidRPr="00F77C6B">
        <w:t>дотримання</w:t>
      </w:r>
      <w:r w:rsidRPr="00F77C6B">
        <w:rPr>
          <w:spacing w:val="1"/>
        </w:rPr>
        <w:t xml:space="preserve"> </w:t>
      </w:r>
      <w:r w:rsidRPr="00F77C6B">
        <w:t>принципів</w:t>
      </w:r>
      <w:r w:rsidRPr="00F77C6B">
        <w:rPr>
          <w:spacing w:val="1"/>
        </w:rPr>
        <w:t xml:space="preserve"> </w:t>
      </w:r>
      <w:r w:rsidRPr="00F77C6B">
        <w:t>уникнення</w:t>
      </w:r>
      <w:r w:rsidRPr="00F77C6B">
        <w:rPr>
          <w:spacing w:val="-67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дискримінації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1"/>
        </w:rPr>
        <w:t xml:space="preserve"> </w:t>
      </w:r>
      <w:r w:rsidRPr="00F77C6B">
        <w:t>вільного</w:t>
      </w:r>
      <w:r w:rsidRPr="00F77C6B">
        <w:rPr>
          <w:spacing w:val="1"/>
        </w:rPr>
        <w:t xml:space="preserve"> </w:t>
      </w:r>
      <w:r w:rsidRPr="00F77C6B">
        <w:t>руху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послуг.</w:t>
      </w:r>
      <w:r w:rsidRPr="00F77C6B">
        <w:rPr>
          <w:spacing w:val="1"/>
        </w:rPr>
        <w:t xml:space="preserve"> </w:t>
      </w:r>
      <w:r w:rsidRPr="00F77C6B">
        <w:t>Розбіжності у встановленні максимальних граничних ставок податків у країнах</w:t>
      </w:r>
      <w:r w:rsidRPr="00F77C6B">
        <w:rPr>
          <w:spacing w:val="1"/>
        </w:rPr>
        <w:t xml:space="preserve"> </w:t>
      </w:r>
      <w:r w:rsidRPr="00F77C6B">
        <w:t>ЄС є достатньо суттєвими. Так, у Франції, на Мальті та в Бельгії вони найвищі і</w:t>
      </w:r>
      <w:r w:rsidRPr="00F77C6B">
        <w:rPr>
          <w:spacing w:val="-67"/>
        </w:rPr>
        <w:t xml:space="preserve"> </w:t>
      </w:r>
      <w:r w:rsidRPr="00F77C6B">
        <w:t>досягають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38%,</w:t>
      </w:r>
      <w:r w:rsidRPr="00F77C6B">
        <w:rPr>
          <w:spacing w:val="1"/>
        </w:rPr>
        <w:t xml:space="preserve"> </w:t>
      </w:r>
      <w:r w:rsidRPr="00F77C6B">
        <w:t>35%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34%.</w:t>
      </w:r>
      <w:r w:rsidRPr="00F77C6B">
        <w:rPr>
          <w:spacing w:val="1"/>
        </w:rPr>
        <w:t xml:space="preserve"> </w:t>
      </w:r>
      <w:r w:rsidRPr="00F77C6B">
        <w:t>Найбільш</w:t>
      </w:r>
      <w:r w:rsidRPr="00F77C6B">
        <w:rPr>
          <w:spacing w:val="1"/>
        </w:rPr>
        <w:t xml:space="preserve"> </w:t>
      </w:r>
      <w:r w:rsidRPr="00F77C6B">
        <w:t>ліберальними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оподаткуванні прибутку підприємств є Болгарія, Кіпр, Ірландія: максимальні</w:t>
      </w:r>
      <w:r w:rsidRPr="00F77C6B">
        <w:rPr>
          <w:spacing w:val="1"/>
        </w:rPr>
        <w:t xml:space="preserve"> </w:t>
      </w:r>
      <w:r w:rsidRPr="00F77C6B">
        <w:t>ставки даного податку складають 10% в Болгарії та 12,5% в Ірландії та на Кіпрі</w:t>
      </w:r>
      <w:r w:rsidRPr="00F77C6B">
        <w:rPr>
          <w:spacing w:val="1"/>
        </w:rPr>
        <w:t xml:space="preserve"> </w:t>
      </w:r>
      <w:r w:rsidRPr="00F77C6B">
        <w:t>(рис.</w:t>
      </w:r>
      <w:r w:rsidRPr="00F77C6B">
        <w:rPr>
          <w:spacing w:val="-1"/>
        </w:rPr>
        <w:t xml:space="preserve"> </w:t>
      </w:r>
      <w:r w:rsidRPr="00F77C6B">
        <w:t>5).</w:t>
      </w:r>
    </w:p>
    <w:p w:rsidR="00993447" w:rsidRPr="00F77C6B" w:rsidRDefault="00993447" w:rsidP="00993447">
      <w:pPr>
        <w:pStyle w:val="a3"/>
        <w:ind w:right="135"/>
      </w:pPr>
      <w:r w:rsidRPr="00F77C6B">
        <w:t>Для підприємств малого та середнього бізнесу у деяких країнах ЄС діють</w:t>
      </w:r>
      <w:r w:rsidRPr="00F77C6B">
        <w:rPr>
          <w:spacing w:val="1"/>
        </w:rPr>
        <w:t xml:space="preserve"> </w:t>
      </w:r>
      <w:r w:rsidRPr="00F77C6B">
        <w:t>спрощені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встановлені</w:t>
      </w:r>
      <w:r w:rsidRPr="00F77C6B">
        <w:rPr>
          <w:spacing w:val="1"/>
        </w:rPr>
        <w:t xml:space="preserve"> </w:t>
      </w:r>
      <w:r w:rsidRPr="00F77C6B">
        <w:t>знижені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податку на</w:t>
      </w:r>
      <w:r w:rsidRPr="00F77C6B">
        <w:rPr>
          <w:spacing w:val="1"/>
        </w:rPr>
        <w:t xml:space="preserve"> </w:t>
      </w:r>
      <w:r w:rsidRPr="00F77C6B">
        <w:t>прибуток,</w:t>
      </w:r>
      <w:r w:rsidRPr="00F77C6B">
        <w:rPr>
          <w:spacing w:val="1"/>
        </w:rPr>
        <w:t xml:space="preserve"> </w:t>
      </w:r>
      <w:r w:rsidRPr="00F77C6B">
        <w:t>зокрема: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Іспанії</w:t>
      </w:r>
      <w:r w:rsidRPr="00F77C6B">
        <w:rPr>
          <w:spacing w:val="1"/>
        </w:rPr>
        <w:t xml:space="preserve"> </w:t>
      </w:r>
      <w:r w:rsidRPr="00F77C6B">
        <w:t>(25%</w:t>
      </w:r>
      <w:r w:rsidRPr="00F77C6B">
        <w:rPr>
          <w:spacing w:val="1"/>
        </w:rPr>
        <w:t xml:space="preserve"> </w:t>
      </w:r>
      <w:r w:rsidRPr="00F77C6B">
        <w:t>замість</w:t>
      </w:r>
      <w:r w:rsidRPr="00F77C6B">
        <w:rPr>
          <w:spacing w:val="1"/>
        </w:rPr>
        <w:t xml:space="preserve"> </w:t>
      </w:r>
      <w:r w:rsidRPr="00F77C6B">
        <w:t>основної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28%),</w:t>
      </w:r>
      <w:r w:rsidRPr="00F77C6B">
        <w:rPr>
          <w:spacing w:val="70"/>
        </w:rPr>
        <w:t xml:space="preserve"> </w:t>
      </w:r>
      <w:r w:rsidRPr="00F77C6B">
        <w:t>Бельгії</w:t>
      </w:r>
      <w:r w:rsidRPr="00F77C6B">
        <w:rPr>
          <w:spacing w:val="1"/>
        </w:rPr>
        <w:t xml:space="preserve"> </w:t>
      </w:r>
      <w:r w:rsidRPr="00F77C6B">
        <w:t>(24,98%,</w:t>
      </w:r>
      <w:r w:rsidRPr="00F77C6B">
        <w:rPr>
          <w:spacing w:val="22"/>
        </w:rPr>
        <w:t xml:space="preserve"> </w:t>
      </w:r>
      <w:r w:rsidRPr="00F77C6B">
        <w:t>31,93%</w:t>
      </w:r>
      <w:r w:rsidRPr="00F77C6B">
        <w:rPr>
          <w:spacing w:val="22"/>
        </w:rPr>
        <w:t xml:space="preserve"> </w:t>
      </w:r>
      <w:r w:rsidRPr="00F77C6B">
        <w:t>та</w:t>
      </w:r>
      <w:r w:rsidRPr="00F77C6B">
        <w:rPr>
          <w:spacing w:val="21"/>
        </w:rPr>
        <w:t xml:space="preserve"> </w:t>
      </w:r>
      <w:r w:rsidRPr="00F77C6B">
        <w:t>35,54%</w:t>
      </w:r>
      <w:r w:rsidRPr="00F77C6B">
        <w:rPr>
          <w:spacing w:val="22"/>
        </w:rPr>
        <w:t xml:space="preserve"> </w:t>
      </w:r>
      <w:r w:rsidRPr="00F77C6B">
        <w:t>залежно</w:t>
      </w:r>
      <w:r w:rsidRPr="00F77C6B">
        <w:rPr>
          <w:spacing w:val="24"/>
        </w:rPr>
        <w:t xml:space="preserve"> </w:t>
      </w:r>
      <w:r w:rsidRPr="00F77C6B">
        <w:t>від</w:t>
      </w:r>
      <w:r w:rsidRPr="00F77C6B">
        <w:rPr>
          <w:spacing w:val="22"/>
        </w:rPr>
        <w:t xml:space="preserve"> </w:t>
      </w:r>
      <w:r w:rsidRPr="00F77C6B">
        <w:t>розміру</w:t>
      </w:r>
      <w:r w:rsidRPr="00F77C6B">
        <w:rPr>
          <w:spacing w:val="20"/>
        </w:rPr>
        <w:t xml:space="preserve"> </w:t>
      </w:r>
      <w:r w:rsidRPr="00F77C6B">
        <w:t>доходу),</w:t>
      </w:r>
      <w:r w:rsidRPr="00F77C6B">
        <w:rPr>
          <w:spacing w:val="23"/>
        </w:rPr>
        <w:t xml:space="preserve"> </w:t>
      </w:r>
      <w:r w:rsidRPr="00F77C6B">
        <w:t>Франції</w:t>
      </w:r>
      <w:r w:rsidRPr="00F77C6B">
        <w:rPr>
          <w:spacing w:val="24"/>
        </w:rPr>
        <w:t xml:space="preserve"> </w:t>
      </w:r>
      <w:r w:rsidRPr="00F77C6B">
        <w:t>(15%</w:t>
      </w:r>
      <w:r w:rsidRPr="00F77C6B">
        <w:rPr>
          <w:spacing w:val="22"/>
        </w:rPr>
        <w:t xml:space="preserve"> </w:t>
      </w:r>
      <w:r w:rsidRPr="00F77C6B">
        <w:t>замість</w:t>
      </w:r>
    </w:p>
    <w:p w:rsidR="00993447" w:rsidRPr="00F77C6B" w:rsidRDefault="00993447" w:rsidP="00993447">
      <w:pPr>
        <w:pStyle w:val="a3"/>
        <w:spacing w:before="1" w:line="322" w:lineRule="exact"/>
        <w:ind w:firstLine="0"/>
      </w:pPr>
      <w:r w:rsidRPr="00F77C6B">
        <w:t>38%),</w:t>
      </w:r>
      <w:r w:rsidRPr="00F77C6B">
        <w:rPr>
          <w:spacing w:val="66"/>
        </w:rPr>
        <w:t xml:space="preserve"> </w:t>
      </w:r>
      <w:r w:rsidRPr="00F77C6B">
        <w:t>Угорщині</w:t>
      </w:r>
      <w:r w:rsidRPr="00F77C6B">
        <w:rPr>
          <w:spacing w:val="67"/>
        </w:rPr>
        <w:t xml:space="preserve"> </w:t>
      </w:r>
      <w:r w:rsidRPr="00F77C6B">
        <w:t>(16%</w:t>
      </w:r>
      <w:r w:rsidRPr="00F77C6B">
        <w:rPr>
          <w:spacing w:val="68"/>
        </w:rPr>
        <w:t xml:space="preserve"> </w:t>
      </w:r>
      <w:r w:rsidRPr="00F77C6B">
        <w:t>замість</w:t>
      </w:r>
      <w:r w:rsidRPr="00F77C6B">
        <w:rPr>
          <w:spacing w:val="65"/>
        </w:rPr>
        <w:t xml:space="preserve"> </w:t>
      </w:r>
      <w:r w:rsidRPr="00F77C6B">
        <w:t xml:space="preserve">20,6%),   </w:t>
      </w:r>
      <w:r w:rsidRPr="00F77C6B">
        <w:rPr>
          <w:spacing w:val="1"/>
        </w:rPr>
        <w:t xml:space="preserve"> </w:t>
      </w:r>
      <w:r w:rsidRPr="00F77C6B">
        <w:t>Латвії</w:t>
      </w:r>
      <w:r w:rsidRPr="00F77C6B">
        <w:rPr>
          <w:spacing w:val="68"/>
        </w:rPr>
        <w:t xml:space="preserve"> </w:t>
      </w:r>
      <w:r w:rsidRPr="00F77C6B">
        <w:t>(9%</w:t>
      </w:r>
      <w:r w:rsidRPr="00F77C6B">
        <w:rPr>
          <w:spacing w:val="68"/>
        </w:rPr>
        <w:t xml:space="preserve"> </w:t>
      </w:r>
      <w:r w:rsidRPr="00F77C6B">
        <w:t>замість</w:t>
      </w:r>
      <w:r w:rsidRPr="00F77C6B">
        <w:rPr>
          <w:spacing w:val="68"/>
        </w:rPr>
        <w:t xml:space="preserve"> </w:t>
      </w:r>
      <w:r w:rsidRPr="00F77C6B">
        <w:t>15%),</w:t>
      </w:r>
      <w:r w:rsidRPr="00F77C6B">
        <w:rPr>
          <w:spacing w:val="66"/>
        </w:rPr>
        <w:t xml:space="preserve"> </w:t>
      </w:r>
      <w:r w:rsidRPr="00F77C6B">
        <w:t>Литві</w:t>
      </w:r>
      <w:r w:rsidRPr="00F77C6B">
        <w:rPr>
          <w:spacing w:val="68"/>
        </w:rPr>
        <w:t xml:space="preserve"> </w:t>
      </w:r>
      <w:r w:rsidRPr="00F77C6B">
        <w:t>(5%</w:t>
      </w:r>
    </w:p>
    <w:p w:rsidR="00993447" w:rsidRPr="00F77C6B" w:rsidRDefault="00993447" w:rsidP="00993447">
      <w:pPr>
        <w:pStyle w:val="a3"/>
        <w:ind w:firstLine="0"/>
      </w:pPr>
      <w:r w:rsidRPr="00F77C6B">
        <w:t>замість</w:t>
      </w:r>
      <w:r w:rsidRPr="00F77C6B">
        <w:rPr>
          <w:spacing w:val="-4"/>
        </w:rPr>
        <w:t xml:space="preserve"> </w:t>
      </w:r>
      <w:r w:rsidRPr="00F77C6B">
        <w:t>15%),</w:t>
      </w:r>
      <w:r w:rsidRPr="00F77C6B">
        <w:rPr>
          <w:spacing w:val="-3"/>
        </w:rPr>
        <w:t xml:space="preserve"> </w:t>
      </w:r>
      <w:r w:rsidRPr="00F77C6B">
        <w:t>Португалії</w:t>
      </w:r>
      <w:r w:rsidRPr="00F77C6B">
        <w:rPr>
          <w:spacing w:val="-1"/>
        </w:rPr>
        <w:t xml:space="preserve"> </w:t>
      </w:r>
      <w:r w:rsidRPr="00F77C6B">
        <w:t>(17%</w:t>
      </w:r>
      <w:r w:rsidRPr="00F77C6B">
        <w:rPr>
          <w:spacing w:val="-4"/>
        </w:rPr>
        <w:t xml:space="preserve"> </w:t>
      </w:r>
      <w:r w:rsidRPr="00F77C6B">
        <w:t>замість</w:t>
      </w:r>
      <w:r w:rsidRPr="00F77C6B">
        <w:rPr>
          <w:spacing w:val="-6"/>
        </w:rPr>
        <w:t xml:space="preserve"> </w:t>
      </w:r>
      <w:r w:rsidRPr="00F77C6B">
        <w:t>29,5%).</w:t>
      </w:r>
    </w:p>
    <w:p w:rsidR="00993447" w:rsidRPr="00F77C6B" w:rsidRDefault="00993447" w:rsidP="00993447">
      <w:pPr>
        <w:sectPr w:rsidR="00993447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3"/>
        <w:ind w:left="361" w:firstLine="0"/>
        <w:jc w:val="left"/>
        <w:rPr>
          <w:sz w:val="20"/>
        </w:rPr>
      </w:pPr>
      <w:r w:rsidRPr="00F77C6B">
        <w:rPr>
          <w:noProof/>
          <w:sz w:val="20"/>
          <w:lang w:val="ru-RU" w:eastAsia="ru-RU"/>
        </w:rPr>
        <w:lastRenderedPageBreak/>
        <w:drawing>
          <wp:inline distT="0" distB="0" distL="0" distR="0" wp14:anchorId="1F229B78" wp14:editId="0DB316B9">
            <wp:extent cx="5832551" cy="27336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551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447" w:rsidRPr="00F77C6B" w:rsidRDefault="00993447" w:rsidP="00993447">
      <w:pPr>
        <w:pStyle w:val="a3"/>
        <w:ind w:right="135"/>
      </w:pPr>
      <w:r w:rsidRPr="00F77C6B">
        <w:t>Рис. 5. Максимальні ставки оподаткування прибутку юридичних осіб 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 у</w:t>
      </w:r>
      <w:r w:rsidRPr="00F77C6B">
        <w:rPr>
          <w:spacing w:val="-5"/>
        </w:rPr>
        <w:t xml:space="preserve"> </w:t>
      </w:r>
      <w:r w:rsidRPr="00F77C6B">
        <w:t>2016</w:t>
      </w:r>
      <w:r w:rsidRPr="00F77C6B">
        <w:rPr>
          <w:spacing w:val="-2"/>
        </w:rPr>
        <w:t xml:space="preserve"> </w:t>
      </w:r>
      <w:r w:rsidRPr="00F77C6B">
        <w:t>р.</w:t>
      </w:r>
      <w:r w:rsidRPr="00F77C6B">
        <w:rPr>
          <w:spacing w:val="-1"/>
        </w:rPr>
        <w:t xml:space="preserve"> </w:t>
      </w:r>
      <w:r w:rsidRPr="00F77C6B">
        <w:t>[21]</w:t>
      </w:r>
    </w:p>
    <w:p w:rsidR="00993447" w:rsidRPr="00F77C6B" w:rsidRDefault="00993447" w:rsidP="00993447">
      <w:pPr>
        <w:pStyle w:val="a3"/>
        <w:ind w:right="132"/>
      </w:pPr>
      <w:r w:rsidRPr="00F77C6B">
        <w:t>Незважаючи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суттєву</w:t>
      </w:r>
      <w:r w:rsidRPr="00F77C6B">
        <w:rPr>
          <w:spacing w:val="1"/>
        </w:rPr>
        <w:t xml:space="preserve"> </w:t>
      </w:r>
      <w:r w:rsidRPr="00F77C6B">
        <w:t>автономію</w:t>
      </w:r>
      <w:r w:rsidRPr="00F77C6B">
        <w:rPr>
          <w:spacing w:val="1"/>
        </w:rPr>
        <w:t xml:space="preserve"> </w:t>
      </w:r>
      <w:r w:rsidRPr="00F77C6B">
        <w:t>урядів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оподаткуванні</w:t>
      </w:r>
      <w:r w:rsidRPr="00F77C6B">
        <w:rPr>
          <w:spacing w:val="70"/>
        </w:rPr>
        <w:t xml:space="preserve"> </w:t>
      </w:r>
      <w:r w:rsidRPr="00F77C6B">
        <w:t>бізнесу,</w:t>
      </w:r>
      <w:r w:rsidRPr="00F77C6B">
        <w:rPr>
          <w:spacing w:val="70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даній сфері існує ряд питань, вирішення яких винесене на спільних розгляд</w:t>
      </w:r>
      <w:r w:rsidRPr="00F77C6B">
        <w:rPr>
          <w:spacing w:val="1"/>
        </w:rPr>
        <w:t xml:space="preserve"> </w:t>
      </w:r>
      <w:r w:rsidRPr="00F77C6B">
        <w:t>Єврокомісії та країн ЄС. Перш за все, вони стосуються проблем ухилення від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4"/>
        </w:rPr>
        <w:t xml:space="preserve"> </w:t>
      </w:r>
      <w:r w:rsidRPr="00F77C6B">
        <w:t>подвійного</w:t>
      </w:r>
      <w:r w:rsidRPr="00F77C6B">
        <w:rPr>
          <w:spacing w:val="-2"/>
        </w:rPr>
        <w:t xml:space="preserve"> </w:t>
      </w:r>
      <w:r w:rsidRPr="00F77C6B">
        <w:t>оподаткування.</w:t>
      </w:r>
    </w:p>
    <w:p w:rsidR="00993447" w:rsidRPr="00F77C6B" w:rsidRDefault="00993447" w:rsidP="00993447">
      <w:pPr>
        <w:pStyle w:val="a3"/>
        <w:ind w:right="131"/>
      </w:pPr>
      <w:r w:rsidRPr="00F77C6B">
        <w:t>Перспективний</w:t>
      </w:r>
      <w:r w:rsidRPr="00F77C6B">
        <w:rPr>
          <w:spacing w:val="1"/>
        </w:rPr>
        <w:t xml:space="preserve"> </w:t>
      </w:r>
      <w:r w:rsidRPr="00F77C6B">
        <w:t>напрямок</w:t>
      </w:r>
      <w:r w:rsidRPr="00F77C6B">
        <w:rPr>
          <w:spacing w:val="1"/>
        </w:rPr>
        <w:t xml:space="preserve"> </w:t>
      </w:r>
      <w:r w:rsidRPr="00F77C6B">
        <w:t>роботи</w:t>
      </w:r>
      <w:r w:rsidRPr="00F77C6B">
        <w:rPr>
          <w:spacing w:val="1"/>
        </w:rPr>
        <w:t xml:space="preserve"> </w:t>
      </w:r>
      <w:r w:rsidRPr="00F77C6B">
        <w:t>Європейської</w:t>
      </w:r>
      <w:r w:rsidRPr="00F77C6B">
        <w:rPr>
          <w:spacing w:val="1"/>
        </w:rPr>
        <w:t xml:space="preserve"> </w:t>
      </w:r>
      <w:r w:rsidRPr="00F77C6B">
        <w:t>комісії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сфері</w:t>
      </w:r>
      <w:r w:rsidRPr="00F77C6B">
        <w:rPr>
          <w:spacing w:val="1"/>
        </w:rPr>
        <w:t xml:space="preserve"> </w:t>
      </w:r>
      <w:r w:rsidRPr="00F77C6B">
        <w:t>корпоративного оподаткування на сучасному етапі вбачається</w:t>
      </w:r>
      <w:r w:rsidRPr="00F77C6B">
        <w:rPr>
          <w:spacing w:val="1"/>
        </w:rPr>
        <w:t xml:space="preserve"> </w:t>
      </w:r>
      <w:r w:rsidRPr="00F77C6B">
        <w:t>у формуванні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консолідованої</w:t>
      </w:r>
      <w:r w:rsidRPr="00F77C6B">
        <w:rPr>
          <w:spacing w:val="1"/>
        </w:rPr>
        <w:t xml:space="preserve"> </w:t>
      </w:r>
      <w:r w:rsidRPr="00F77C6B">
        <w:t>бази</w:t>
      </w:r>
      <w:r w:rsidRPr="00F77C6B">
        <w:rPr>
          <w:spacing w:val="1"/>
        </w:rPr>
        <w:t xml:space="preserve"> </w:t>
      </w:r>
      <w:r w:rsidRPr="00F77C6B">
        <w:t>корпоративного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(common consolidated</w:t>
      </w:r>
      <w:r w:rsidRPr="00F77C6B">
        <w:rPr>
          <w:spacing w:val="-67"/>
        </w:rPr>
        <w:t xml:space="preserve"> </w:t>
      </w:r>
      <w:r w:rsidRPr="00F77C6B">
        <w:t>corporate tax base – CCCTB),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дозволить</w:t>
      </w:r>
      <w:r w:rsidRPr="00F77C6B">
        <w:rPr>
          <w:spacing w:val="1"/>
        </w:rPr>
        <w:t xml:space="preserve"> </w:t>
      </w:r>
      <w:r w:rsidRPr="00F77C6B">
        <w:t>підприємствам,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працюють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території</w:t>
      </w:r>
      <w:r w:rsidRPr="00F77C6B">
        <w:rPr>
          <w:spacing w:val="1"/>
        </w:rPr>
        <w:t xml:space="preserve"> </w:t>
      </w:r>
      <w:r w:rsidRPr="00F77C6B">
        <w:t>ЄС,</w:t>
      </w:r>
      <w:r w:rsidRPr="00F77C6B">
        <w:rPr>
          <w:spacing w:val="1"/>
        </w:rPr>
        <w:t xml:space="preserve"> </w:t>
      </w:r>
      <w:r w:rsidRPr="00F77C6B">
        <w:t>керуватися</w:t>
      </w:r>
      <w:r w:rsidRPr="00F77C6B">
        <w:rPr>
          <w:spacing w:val="1"/>
        </w:rPr>
        <w:t xml:space="preserve"> </w:t>
      </w:r>
      <w:r w:rsidRPr="00F77C6B">
        <w:t>єдиними</w:t>
      </w:r>
      <w:r w:rsidRPr="00F77C6B">
        <w:rPr>
          <w:spacing w:val="1"/>
        </w:rPr>
        <w:t xml:space="preserve"> </w:t>
      </w:r>
      <w:r w:rsidRPr="00F77C6B">
        <w:t>правилами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розрахунку</w:t>
      </w:r>
      <w:r w:rsidRPr="00F77C6B">
        <w:rPr>
          <w:spacing w:val="1"/>
        </w:rPr>
        <w:t xml:space="preserve"> </w:t>
      </w:r>
      <w:r w:rsidRPr="00F77C6B">
        <w:t>суми</w:t>
      </w:r>
      <w:r w:rsidRPr="00F77C6B">
        <w:rPr>
          <w:spacing w:val="1"/>
        </w:rPr>
        <w:t xml:space="preserve"> </w:t>
      </w:r>
      <w:r w:rsidRPr="00F77C6B">
        <w:t>оподатковуваного прибутку. З одного боку, це забезпечить суттєве спрощення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роботи</w:t>
      </w:r>
      <w:r w:rsidRPr="00F77C6B">
        <w:rPr>
          <w:spacing w:val="1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суб’єктів,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функціонують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70"/>
        </w:rPr>
        <w:t xml:space="preserve"> </w:t>
      </w:r>
      <w:r w:rsidRPr="00F77C6B">
        <w:t>декількох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ЄС;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іншого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виступити</w:t>
      </w:r>
      <w:r w:rsidRPr="00F77C6B">
        <w:rPr>
          <w:spacing w:val="1"/>
        </w:rPr>
        <w:t xml:space="preserve"> </w:t>
      </w:r>
      <w:r w:rsidRPr="00F77C6B">
        <w:t>дієвим</w:t>
      </w:r>
      <w:r w:rsidRPr="00F77C6B">
        <w:rPr>
          <w:spacing w:val="1"/>
        </w:rPr>
        <w:t xml:space="preserve"> </w:t>
      </w:r>
      <w:r w:rsidRPr="00F77C6B">
        <w:t>інструментом</w:t>
      </w:r>
      <w:r w:rsidRPr="00F77C6B">
        <w:rPr>
          <w:spacing w:val="1"/>
        </w:rPr>
        <w:t xml:space="preserve"> </w:t>
      </w:r>
      <w:r w:rsidRPr="00F77C6B">
        <w:t>протидії</w:t>
      </w:r>
      <w:r w:rsidRPr="00F77C6B">
        <w:rPr>
          <w:spacing w:val="-67"/>
        </w:rPr>
        <w:t xml:space="preserve"> </w:t>
      </w:r>
      <w:r w:rsidRPr="00F77C6B">
        <w:t>уникненню</w:t>
      </w:r>
      <w:r w:rsidRPr="00F77C6B">
        <w:rPr>
          <w:spacing w:val="-2"/>
        </w:rPr>
        <w:t xml:space="preserve"> </w:t>
      </w:r>
      <w:r w:rsidRPr="00F77C6B">
        <w:t>та ухиленню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оподаткування [17].</w:t>
      </w:r>
    </w:p>
    <w:p w:rsidR="00993447" w:rsidRPr="00F77C6B" w:rsidRDefault="00993447" w:rsidP="00993447">
      <w:pPr>
        <w:pStyle w:val="a3"/>
        <w:ind w:right="12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2209165</wp:posOffset>
                </wp:positionH>
                <wp:positionV relativeFrom="paragraph">
                  <wp:posOffset>1917065</wp:posOffset>
                </wp:positionV>
                <wp:extent cx="483870" cy="466725"/>
                <wp:effectExtent l="8890" t="8890" r="12065" b="101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79" y="3019"/>
                          <a:chExt cx="762" cy="735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3486" y="3026"/>
                            <a:ext cx="747" cy="720"/>
                          </a:xfrm>
                          <a:custGeom>
                            <a:avLst/>
                            <a:gdLst>
                              <a:gd name="T0" fmla="+- 0 3859 3486"/>
                              <a:gd name="T1" fmla="*/ T0 w 747"/>
                              <a:gd name="T2" fmla="+- 0 3026 3026"/>
                              <a:gd name="T3" fmla="*/ 3026 h 720"/>
                              <a:gd name="T4" fmla="+- 0 3486 3486"/>
                              <a:gd name="T5" fmla="*/ T4 w 747"/>
                              <a:gd name="T6" fmla="+- 0 3386 3026"/>
                              <a:gd name="T7" fmla="*/ 3386 h 720"/>
                              <a:gd name="T8" fmla="+- 0 3859 3486"/>
                              <a:gd name="T9" fmla="*/ T8 w 747"/>
                              <a:gd name="T10" fmla="+- 0 3746 3026"/>
                              <a:gd name="T11" fmla="*/ 3746 h 720"/>
                              <a:gd name="T12" fmla="+- 0 4233 3486"/>
                              <a:gd name="T13" fmla="*/ T12 w 747"/>
                              <a:gd name="T14" fmla="+- 0 3386 3026"/>
                              <a:gd name="T15" fmla="*/ 3386 h 720"/>
                              <a:gd name="T16" fmla="+- 0 3859 3486"/>
                              <a:gd name="T17" fmla="*/ T16 w 747"/>
                              <a:gd name="T18" fmla="+- 0 3026 3026"/>
                              <a:gd name="T19" fmla="*/ 302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78" y="3018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447" w:rsidRDefault="00993447" w:rsidP="00993447">
                              <w:pPr>
                                <w:spacing w:before="228"/>
                                <w:ind w:left="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9" style="position:absolute;left:0;text-align:left;margin-left:173.95pt;margin-top:150.95pt;width:38.1pt;height:36.75pt;z-index:251662336;mso-position-horizontal-relative:page;mso-position-vertical-relative:text" coordorigin="3479,3019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">
                <v:shape id="Freeform 6" o:spid="_x0000_s1030" style="position:absolute;left:3486;top:3026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3026;0,3386;373,3746;747,3386;373,3026" o:connectangles="0,0,0,0,0"/>
                </v:shape>
                <v:shape id="Text Box 7" o:spid="_x0000_s1031" type="#_x0000_t202" style="position:absolute;left:3478;top:3018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93447" w:rsidRDefault="00993447" w:rsidP="00993447">
                        <w:pPr>
                          <w:spacing w:before="228"/>
                          <w:ind w:left="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Центральними</w:t>
      </w:r>
      <w:r w:rsidRPr="00F77C6B">
        <w:rPr>
          <w:spacing w:val="1"/>
        </w:rPr>
        <w:t xml:space="preserve"> </w:t>
      </w:r>
      <w:r w:rsidRPr="00F77C6B">
        <w:t>проблемами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сучасному</w:t>
      </w:r>
      <w:r w:rsidRPr="00F77C6B">
        <w:rPr>
          <w:spacing w:val="-67"/>
        </w:rPr>
        <w:t xml:space="preserve"> </w:t>
      </w:r>
      <w:r w:rsidRPr="00F77C6B">
        <w:t>етапі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податкове</w:t>
      </w:r>
      <w:r w:rsidRPr="00F77C6B">
        <w:rPr>
          <w:spacing w:val="1"/>
        </w:rPr>
        <w:t xml:space="preserve"> </w:t>
      </w:r>
      <w:r w:rsidRPr="00F77C6B">
        <w:t>шахрайство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ухилення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70"/>
        </w:rPr>
        <w:t xml:space="preserve"> </w:t>
      </w:r>
      <w:r w:rsidRPr="00F77C6B">
        <w:t>Додаткові</w:t>
      </w:r>
      <w:r w:rsidRPr="00F77C6B">
        <w:rPr>
          <w:spacing w:val="1"/>
        </w:rPr>
        <w:t xml:space="preserve"> </w:t>
      </w:r>
      <w:r w:rsidRPr="00F77C6B">
        <w:t>ризики</w:t>
      </w:r>
      <w:r w:rsidRPr="00F77C6B">
        <w:rPr>
          <w:spacing w:val="1"/>
        </w:rPr>
        <w:t xml:space="preserve"> </w:t>
      </w:r>
      <w:r w:rsidRPr="00F77C6B">
        <w:t>виникнення</w:t>
      </w:r>
      <w:r w:rsidRPr="00F77C6B">
        <w:rPr>
          <w:spacing w:val="1"/>
        </w:rPr>
        <w:t xml:space="preserve"> </w:t>
      </w:r>
      <w:r w:rsidRPr="00F77C6B">
        <w:t>зазначених</w:t>
      </w:r>
      <w:r w:rsidRPr="00F77C6B">
        <w:rPr>
          <w:spacing w:val="1"/>
        </w:rPr>
        <w:t xml:space="preserve"> </w:t>
      </w:r>
      <w:r w:rsidRPr="00F77C6B">
        <w:t>проблем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пов’язані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наявністю</w:t>
      </w:r>
      <w:r w:rsidRPr="00F77C6B">
        <w:rPr>
          <w:spacing w:val="1"/>
        </w:rPr>
        <w:t xml:space="preserve"> </w:t>
      </w:r>
      <w:r w:rsidRPr="00F77C6B">
        <w:t>відмінностей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податковому</w:t>
      </w:r>
      <w:r w:rsidRPr="00F77C6B">
        <w:rPr>
          <w:spacing w:val="1"/>
        </w:rPr>
        <w:t xml:space="preserve"> </w:t>
      </w:r>
      <w:r w:rsidRPr="00F77C6B">
        <w:t>законодавстві</w:t>
      </w:r>
      <w:r w:rsidRPr="00F77C6B">
        <w:rPr>
          <w:spacing w:val="1"/>
        </w:rPr>
        <w:t xml:space="preserve"> </w:t>
      </w:r>
      <w:r w:rsidRPr="00F77C6B">
        <w:t>країн-учасниць,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створює</w:t>
      </w:r>
      <w:r w:rsidRPr="00F77C6B">
        <w:rPr>
          <w:spacing w:val="1"/>
        </w:rPr>
        <w:t xml:space="preserve"> </w:t>
      </w:r>
      <w:r w:rsidRPr="00F77C6B">
        <w:t>потенційні</w:t>
      </w:r>
      <w:r w:rsidRPr="00F77C6B">
        <w:rPr>
          <w:spacing w:val="1"/>
        </w:rPr>
        <w:t xml:space="preserve"> </w:t>
      </w:r>
      <w:r w:rsidRPr="00F77C6B">
        <w:t>можливості для «агресивного податкового планування» суб’єктів</w:t>
      </w:r>
      <w:r w:rsidRPr="00F77C6B">
        <w:rPr>
          <w:spacing w:val="1"/>
        </w:rPr>
        <w:t xml:space="preserve"> </w:t>
      </w:r>
      <w:r w:rsidRPr="00F77C6B">
        <w:t>господарювання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1"/>
        </w:rPr>
        <w:t xml:space="preserve"> </w:t>
      </w:r>
      <w:r w:rsidRPr="00F77C6B">
        <w:t>мінімізації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платежів.</w:t>
      </w:r>
      <w:r w:rsidRPr="00F77C6B">
        <w:rPr>
          <w:spacing w:val="1"/>
        </w:rPr>
        <w:t xml:space="preserve"> </w:t>
      </w:r>
      <w:r w:rsidRPr="00F77C6B">
        <w:t>Враховуючи</w:t>
      </w:r>
      <w:r w:rsidRPr="00F77C6B">
        <w:rPr>
          <w:spacing w:val="1"/>
        </w:rPr>
        <w:t xml:space="preserve"> </w:t>
      </w:r>
      <w:r w:rsidRPr="00F77C6B">
        <w:t>транскордонний характер уникнення і ухилення від оподаткування, вирішенню</w:t>
      </w:r>
      <w:r w:rsidRPr="00F77C6B">
        <w:rPr>
          <w:spacing w:val="1"/>
        </w:rPr>
        <w:t xml:space="preserve"> </w:t>
      </w:r>
      <w:r w:rsidRPr="00F77C6B">
        <w:t>даних проблем приділяється значна увага не лише на національному, але й на</w:t>
      </w:r>
      <w:r w:rsidRPr="00F77C6B">
        <w:rPr>
          <w:spacing w:val="1"/>
        </w:rPr>
        <w:t xml:space="preserve"> </w:t>
      </w:r>
      <w:r w:rsidRPr="00F77C6B">
        <w:t>загальноєвропейському</w:t>
      </w:r>
      <w:r w:rsidRPr="00F77C6B">
        <w:rPr>
          <w:spacing w:val="-5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міжнародному</w:t>
      </w:r>
      <w:r w:rsidRPr="00F77C6B">
        <w:rPr>
          <w:spacing w:val="-1"/>
        </w:rPr>
        <w:t xml:space="preserve"> </w:t>
      </w:r>
      <w:r w:rsidRPr="00F77C6B">
        <w:t>рівнях</w:t>
      </w:r>
      <w:r w:rsidRPr="00F77C6B">
        <w:rPr>
          <w:spacing w:val="4"/>
        </w:rPr>
        <w:t xml:space="preserve"> </w:t>
      </w:r>
      <w:r w:rsidRPr="00F77C6B">
        <w:t>[17].</w:t>
      </w:r>
    </w:p>
    <w:p w:rsidR="00993447" w:rsidRPr="00F77C6B" w:rsidRDefault="00993447" w:rsidP="00993447">
      <w:pPr>
        <w:pStyle w:val="a3"/>
        <w:spacing w:before="8"/>
        <w:ind w:left="0" w:firstLine="0"/>
        <w:jc w:val="left"/>
        <w:rPr>
          <w:sz w:val="27"/>
        </w:rPr>
      </w:pPr>
    </w:p>
    <w:p w:rsidR="00993447" w:rsidRPr="00F77C6B" w:rsidRDefault="00993447" w:rsidP="00993447">
      <w:pPr>
        <w:pStyle w:val="1"/>
        <w:spacing w:before="1"/>
        <w:ind w:left="1390" w:right="921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993447" w:rsidRPr="00F77C6B" w:rsidRDefault="00993447" w:rsidP="0099344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92"/>
        </w:tabs>
        <w:spacing w:line="322" w:lineRule="exact"/>
        <w:rPr>
          <w:sz w:val="28"/>
        </w:rPr>
      </w:pPr>
      <w:r w:rsidRPr="00F77C6B">
        <w:rPr>
          <w:sz w:val="28"/>
        </w:rPr>
        <w:t>Поясніть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причини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інтеграційних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процесів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Європі.</w:t>
      </w: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22"/>
        </w:tabs>
        <w:ind w:left="1122" w:hanging="281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функції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виконують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загальноєвропейські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інститути,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входять</w:t>
      </w:r>
      <w:r w:rsidRPr="00F77C6B">
        <w:rPr>
          <w:spacing w:val="55"/>
          <w:sz w:val="28"/>
        </w:rPr>
        <w:t xml:space="preserve"> </w:t>
      </w:r>
      <w:r w:rsidRPr="00F77C6B">
        <w:rPr>
          <w:sz w:val="28"/>
        </w:rPr>
        <w:t>у</w:t>
      </w:r>
    </w:p>
    <w:p w:rsidR="00993447" w:rsidRPr="00F77C6B" w:rsidRDefault="00993447" w:rsidP="00993447">
      <w:pPr>
        <w:pStyle w:val="a3"/>
        <w:spacing w:before="2"/>
        <w:ind w:firstLine="0"/>
        <w:jc w:val="left"/>
      </w:pPr>
      <w:r w:rsidRPr="00F77C6B">
        <w:t>ЄС?</w:t>
      </w:r>
    </w:p>
    <w:p w:rsidR="00993447" w:rsidRPr="00F77C6B" w:rsidRDefault="00993447" w:rsidP="00993447">
      <w:pPr>
        <w:sectPr w:rsidR="00993447" w:rsidRPr="00F77C6B">
          <w:pgSz w:w="11910" w:h="16840"/>
          <w:pgMar w:top="1120" w:right="1000" w:bottom="1240" w:left="1000" w:header="0" w:footer="996" w:gutter="0"/>
          <w:cols w:space="720"/>
        </w:sectPr>
      </w:pP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22"/>
        </w:tabs>
        <w:spacing w:before="67" w:line="242" w:lineRule="auto"/>
        <w:ind w:left="132" w:right="130" w:firstLine="708"/>
        <w:jc w:val="both"/>
        <w:rPr>
          <w:sz w:val="28"/>
        </w:rPr>
      </w:pPr>
      <w:r w:rsidRPr="00F77C6B">
        <w:rPr>
          <w:sz w:val="28"/>
        </w:rPr>
        <w:lastRenderedPageBreak/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формується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цілі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витрачається?</w:t>
      </w: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22"/>
        </w:tabs>
        <w:spacing w:line="317" w:lineRule="exact"/>
        <w:ind w:left="1122" w:hanging="281"/>
        <w:jc w:val="both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політика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ЄС?</w:t>
      </w: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22"/>
        </w:tabs>
        <w:ind w:left="132" w:right="128" w:firstLine="708"/>
        <w:jc w:val="both"/>
        <w:rPr>
          <w:sz w:val="28"/>
        </w:rPr>
      </w:pPr>
      <w:r w:rsidRPr="00F77C6B">
        <w:rPr>
          <w:sz w:val="28"/>
        </w:rPr>
        <w:t>Розкажіть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роль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сучасному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світі.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Наведіть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переваги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недоліки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«старих»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«нових»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об’єднаної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зв’язку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розширенням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своїх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кордонів.</w:t>
      </w:r>
    </w:p>
    <w:p w:rsidR="00993447" w:rsidRPr="00F77C6B" w:rsidRDefault="00993447" w:rsidP="00993447">
      <w:pPr>
        <w:pStyle w:val="a5"/>
        <w:numPr>
          <w:ilvl w:val="0"/>
          <w:numId w:val="1"/>
        </w:numPr>
        <w:tabs>
          <w:tab w:val="left" w:pos="1122"/>
        </w:tabs>
        <w:spacing w:line="242" w:lineRule="auto"/>
        <w:ind w:left="132" w:right="134" w:firstLine="708"/>
        <w:jc w:val="both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перспективи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Україна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відносинах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міжурядовими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організаціями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інтеграційними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угрупованнями?</w:t>
      </w:r>
    </w:p>
    <w:p w:rsidR="007773B8" w:rsidRDefault="007773B8">
      <w:bookmarkStart w:id="2" w:name="_GoBack"/>
      <w:bookmarkEnd w:id="2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04A"/>
    <w:multiLevelType w:val="hybridMultilevel"/>
    <w:tmpl w:val="800A5CE4"/>
    <w:lvl w:ilvl="0" w:tplc="EE9EE2EC">
      <w:start w:val="8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5CD014">
      <w:start w:val="1"/>
      <w:numFmt w:val="decimal"/>
      <w:lvlText w:val="%2."/>
      <w:lvlJc w:val="left"/>
      <w:pPr>
        <w:ind w:left="13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2045894">
      <w:numFmt w:val="bullet"/>
      <w:lvlText w:val="•"/>
      <w:lvlJc w:val="left"/>
      <w:pPr>
        <w:ind w:left="2093" w:hanging="437"/>
      </w:pPr>
      <w:rPr>
        <w:rFonts w:hint="default"/>
        <w:lang w:val="uk-UA" w:eastAsia="en-US" w:bidi="ar-SA"/>
      </w:rPr>
    </w:lvl>
    <w:lvl w:ilvl="3" w:tplc="8A041C6E">
      <w:numFmt w:val="bullet"/>
      <w:lvlText w:val="•"/>
      <w:lvlJc w:val="left"/>
      <w:pPr>
        <w:ind w:left="3069" w:hanging="437"/>
      </w:pPr>
      <w:rPr>
        <w:rFonts w:hint="default"/>
        <w:lang w:val="uk-UA" w:eastAsia="en-US" w:bidi="ar-SA"/>
      </w:rPr>
    </w:lvl>
    <w:lvl w:ilvl="4" w:tplc="09B603DC">
      <w:numFmt w:val="bullet"/>
      <w:lvlText w:val="•"/>
      <w:lvlJc w:val="left"/>
      <w:pPr>
        <w:ind w:left="4046" w:hanging="437"/>
      </w:pPr>
      <w:rPr>
        <w:rFonts w:hint="default"/>
        <w:lang w:val="uk-UA" w:eastAsia="en-US" w:bidi="ar-SA"/>
      </w:rPr>
    </w:lvl>
    <w:lvl w:ilvl="5" w:tplc="4CEA2BA0">
      <w:numFmt w:val="bullet"/>
      <w:lvlText w:val="•"/>
      <w:lvlJc w:val="left"/>
      <w:pPr>
        <w:ind w:left="5023" w:hanging="437"/>
      </w:pPr>
      <w:rPr>
        <w:rFonts w:hint="default"/>
        <w:lang w:val="uk-UA" w:eastAsia="en-US" w:bidi="ar-SA"/>
      </w:rPr>
    </w:lvl>
    <w:lvl w:ilvl="6" w:tplc="FD58E6B4">
      <w:numFmt w:val="bullet"/>
      <w:lvlText w:val="•"/>
      <w:lvlJc w:val="left"/>
      <w:pPr>
        <w:ind w:left="5999" w:hanging="437"/>
      </w:pPr>
      <w:rPr>
        <w:rFonts w:hint="default"/>
        <w:lang w:val="uk-UA" w:eastAsia="en-US" w:bidi="ar-SA"/>
      </w:rPr>
    </w:lvl>
    <w:lvl w:ilvl="7" w:tplc="4F5CCE66">
      <w:numFmt w:val="bullet"/>
      <w:lvlText w:val="•"/>
      <w:lvlJc w:val="left"/>
      <w:pPr>
        <w:ind w:left="6976" w:hanging="437"/>
      </w:pPr>
      <w:rPr>
        <w:rFonts w:hint="default"/>
        <w:lang w:val="uk-UA" w:eastAsia="en-US" w:bidi="ar-SA"/>
      </w:rPr>
    </w:lvl>
    <w:lvl w:ilvl="8" w:tplc="9C4EEB80">
      <w:numFmt w:val="bullet"/>
      <w:lvlText w:val="•"/>
      <w:lvlJc w:val="left"/>
      <w:pPr>
        <w:ind w:left="7953" w:hanging="437"/>
      </w:pPr>
      <w:rPr>
        <w:rFonts w:hint="default"/>
        <w:lang w:val="uk-UA" w:eastAsia="en-US" w:bidi="ar-SA"/>
      </w:rPr>
    </w:lvl>
  </w:abstractNum>
  <w:abstractNum w:abstractNumId="1">
    <w:nsid w:val="118D02B4"/>
    <w:multiLevelType w:val="hybridMultilevel"/>
    <w:tmpl w:val="E800E33E"/>
    <w:lvl w:ilvl="0" w:tplc="75A471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D44262">
      <w:numFmt w:val="bullet"/>
      <w:lvlText w:val="–"/>
      <w:lvlJc w:val="left"/>
      <w:pPr>
        <w:ind w:left="132" w:hanging="286"/>
      </w:pPr>
      <w:rPr>
        <w:rFonts w:hint="default"/>
        <w:w w:val="100"/>
        <w:lang w:val="uk-UA" w:eastAsia="en-US" w:bidi="ar-SA"/>
      </w:rPr>
    </w:lvl>
    <w:lvl w:ilvl="2" w:tplc="3A90F35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07EE896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D4AD04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0BE6EA2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56A089B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B4C8CA0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F04E6B5A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">
    <w:nsid w:val="4EA54400"/>
    <w:multiLevelType w:val="hybridMultilevel"/>
    <w:tmpl w:val="C720B5AA"/>
    <w:lvl w:ilvl="0" w:tplc="CB0E6F36">
      <w:start w:val="1"/>
      <w:numFmt w:val="decimal"/>
      <w:lvlText w:val="%1."/>
      <w:lvlJc w:val="left"/>
      <w:pPr>
        <w:ind w:left="119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98C116">
      <w:numFmt w:val="bullet"/>
      <w:lvlText w:val="•"/>
      <w:lvlJc w:val="left"/>
      <w:pPr>
        <w:ind w:left="2070" w:hanging="351"/>
      </w:pPr>
      <w:rPr>
        <w:rFonts w:hint="default"/>
        <w:lang w:val="uk-UA" w:eastAsia="en-US" w:bidi="ar-SA"/>
      </w:rPr>
    </w:lvl>
    <w:lvl w:ilvl="2" w:tplc="109CA25C">
      <w:numFmt w:val="bullet"/>
      <w:lvlText w:val="•"/>
      <w:lvlJc w:val="left"/>
      <w:pPr>
        <w:ind w:left="2941" w:hanging="351"/>
      </w:pPr>
      <w:rPr>
        <w:rFonts w:hint="default"/>
        <w:lang w:val="uk-UA" w:eastAsia="en-US" w:bidi="ar-SA"/>
      </w:rPr>
    </w:lvl>
    <w:lvl w:ilvl="3" w:tplc="17B28492">
      <w:numFmt w:val="bullet"/>
      <w:lvlText w:val="•"/>
      <w:lvlJc w:val="left"/>
      <w:pPr>
        <w:ind w:left="3811" w:hanging="351"/>
      </w:pPr>
      <w:rPr>
        <w:rFonts w:hint="default"/>
        <w:lang w:val="uk-UA" w:eastAsia="en-US" w:bidi="ar-SA"/>
      </w:rPr>
    </w:lvl>
    <w:lvl w:ilvl="4" w:tplc="35486ED8">
      <w:numFmt w:val="bullet"/>
      <w:lvlText w:val="•"/>
      <w:lvlJc w:val="left"/>
      <w:pPr>
        <w:ind w:left="4682" w:hanging="351"/>
      </w:pPr>
      <w:rPr>
        <w:rFonts w:hint="default"/>
        <w:lang w:val="uk-UA" w:eastAsia="en-US" w:bidi="ar-SA"/>
      </w:rPr>
    </w:lvl>
    <w:lvl w:ilvl="5" w:tplc="EFB8114C">
      <w:numFmt w:val="bullet"/>
      <w:lvlText w:val="•"/>
      <w:lvlJc w:val="left"/>
      <w:pPr>
        <w:ind w:left="5553" w:hanging="351"/>
      </w:pPr>
      <w:rPr>
        <w:rFonts w:hint="default"/>
        <w:lang w:val="uk-UA" w:eastAsia="en-US" w:bidi="ar-SA"/>
      </w:rPr>
    </w:lvl>
    <w:lvl w:ilvl="6" w:tplc="1450B5D8">
      <w:numFmt w:val="bullet"/>
      <w:lvlText w:val="•"/>
      <w:lvlJc w:val="left"/>
      <w:pPr>
        <w:ind w:left="6423" w:hanging="351"/>
      </w:pPr>
      <w:rPr>
        <w:rFonts w:hint="default"/>
        <w:lang w:val="uk-UA" w:eastAsia="en-US" w:bidi="ar-SA"/>
      </w:rPr>
    </w:lvl>
    <w:lvl w:ilvl="7" w:tplc="99F25EBE">
      <w:numFmt w:val="bullet"/>
      <w:lvlText w:val="•"/>
      <w:lvlJc w:val="left"/>
      <w:pPr>
        <w:ind w:left="7294" w:hanging="351"/>
      </w:pPr>
      <w:rPr>
        <w:rFonts w:hint="default"/>
        <w:lang w:val="uk-UA" w:eastAsia="en-US" w:bidi="ar-SA"/>
      </w:rPr>
    </w:lvl>
    <w:lvl w:ilvl="8" w:tplc="07A20D48">
      <w:numFmt w:val="bullet"/>
      <w:lvlText w:val="•"/>
      <w:lvlJc w:val="left"/>
      <w:pPr>
        <w:ind w:left="8165" w:hanging="351"/>
      </w:pPr>
      <w:rPr>
        <w:rFonts w:hint="default"/>
        <w:lang w:val="uk-UA" w:eastAsia="en-US" w:bidi="ar-SA"/>
      </w:rPr>
    </w:lvl>
  </w:abstractNum>
  <w:abstractNum w:abstractNumId="3">
    <w:nsid w:val="6D3F45FA"/>
    <w:multiLevelType w:val="hybridMultilevel"/>
    <w:tmpl w:val="91DC3F4C"/>
    <w:lvl w:ilvl="0" w:tplc="C840DFE0">
      <w:start w:val="1"/>
      <w:numFmt w:val="decimal"/>
      <w:lvlText w:val="%1)"/>
      <w:lvlJc w:val="left"/>
      <w:pPr>
        <w:ind w:left="132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F926506">
      <w:numFmt w:val="bullet"/>
      <w:lvlText w:val="•"/>
      <w:lvlJc w:val="left"/>
      <w:pPr>
        <w:ind w:left="1116" w:hanging="345"/>
      </w:pPr>
      <w:rPr>
        <w:rFonts w:hint="default"/>
        <w:lang w:val="uk-UA" w:eastAsia="en-US" w:bidi="ar-SA"/>
      </w:rPr>
    </w:lvl>
    <w:lvl w:ilvl="2" w:tplc="ECAABEB8">
      <w:numFmt w:val="bullet"/>
      <w:lvlText w:val="•"/>
      <w:lvlJc w:val="left"/>
      <w:pPr>
        <w:ind w:left="2093" w:hanging="345"/>
      </w:pPr>
      <w:rPr>
        <w:rFonts w:hint="default"/>
        <w:lang w:val="uk-UA" w:eastAsia="en-US" w:bidi="ar-SA"/>
      </w:rPr>
    </w:lvl>
    <w:lvl w:ilvl="3" w:tplc="1F8CA556">
      <w:numFmt w:val="bullet"/>
      <w:lvlText w:val="•"/>
      <w:lvlJc w:val="left"/>
      <w:pPr>
        <w:ind w:left="3069" w:hanging="345"/>
      </w:pPr>
      <w:rPr>
        <w:rFonts w:hint="default"/>
        <w:lang w:val="uk-UA" w:eastAsia="en-US" w:bidi="ar-SA"/>
      </w:rPr>
    </w:lvl>
    <w:lvl w:ilvl="4" w:tplc="3CDAFEB4">
      <w:numFmt w:val="bullet"/>
      <w:lvlText w:val="•"/>
      <w:lvlJc w:val="left"/>
      <w:pPr>
        <w:ind w:left="4046" w:hanging="345"/>
      </w:pPr>
      <w:rPr>
        <w:rFonts w:hint="default"/>
        <w:lang w:val="uk-UA" w:eastAsia="en-US" w:bidi="ar-SA"/>
      </w:rPr>
    </w:lvl>
    <w:lvl w:ilvl="5" w:tplc="D338A1F6">
      <w:numFmt w:val="bullet"/>
      <w:lvlText w:val="•"/>
      <w:lvlJc w:val="left"/>
      <w:pPr>
        <w:ind w:left="5023" w:hanging="345"/>
      </w:pPr>
      <w:rPr>
        <w:rFonts w:hint="default"/>
        <w:lang w:val="uk-UA" w:eastAsia="en-US" w:bidi="ar-SA"/>
      </w:rPr>
    </w:lvl>
    <w:lvl w:ilvl="6" w:tplc="FDDED36C">
      <w:numFmt w:val="bullet"/>
      <w:lvlText w:val="•"/>
      <w:lvlJc w:val="left"/>
      <w:pPr>
        <w:ind w:left="5999" w:hanging="345"/>
      </w:pPr>
      <w:rPr>
        <w:rFonts w:hint="default"/>
        <w:lang w:val="uk-UA" w:eastAsia="en-US" w:bidi="ar-SA"/>
      </w:rPr>
    </w:lvl>
    <w:lvl w:ilvl="7" w:tplc="4E9059AA">
      <w:numFmt w:val="bullet"/>
      <w:lvlText w:val="•"/>
      <w:lvlJc w:val="left"/>
      <w:pPr>
        <w:ind w:left="6976" w:hanging="345"/>
      </w:pPr>
      <w:rPr>
        <w:rFonts w:hint="default"/>
        <w:lang w:val="uk-UA" w:eastAsia="en-US" w:bidi="ar-SA"/>
      </w:rPr>
    </w:lvl>
    <w:lvl w:ilvl="8" w:tplc="3006BFEA">
      <w:numFmt w:val="bullet"/>
      <w:lvlText w:val="•"/>
      <w:lvlJc w:val="left"/>
      <w:pPr>
        <w:ind w:left="7953" w:hanging="345"/>
      </w:pPr>
      <w:rPr>
        <w:rFonts w:hint="default"/>
        <w:lang w:val="uk-UA" w:eastAsia="en-US" w:bidi="ar-SA"/>
      </w:rPr>
    </w:lvl>
  </w:abstractNum>
  <w:abstractNum w:abstractNumId="4">
    <w:nsid w:val="76014F00"/>
    <w:multiLevelType w:val="hybridMultilevel"/>
    <w:tmpl w:val="07CED8C0"/>
    <w:lvl w:ilvl="0" w:tplc="D4C4EF34">
      <w:start w:val="1"/>
      <w:numFmt w:val="decimal"/>
      <w:lvlText w:val="%1."/>
      <w:lvlJc w:val="left"/>
      <w:pPr>
        <w:ind w:left="132" w:hanging="3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D8E2492">
      <w:numFmt w:val="bullet"/>
      <w:lvlText w:val="•"/>
      <w:lvlJc w:val="left"/>
      <w:pPr>
        <w:ind w:left="1116" w:hanging="336"/>
      </w:pPr>
      <w:rPr>
        <w:rFonts w:hint="default"/>
        <w:lang w:val="uk-UA" w:eastAsia="en-US" w:bidi="ar-SA"/>
      </w:rPr>
    </w:lvl>
    <w:lvl w:ilvl="2" w:tplc="4582EF66">
      <w:numFmt w:val="bullet"/>
      <w:lvlText w:val="•"/>
      <w:lvlJc w:val="left"/>
      <w:pPr>
        <w:ind w:left="2093" w:hanging="336"/>
      </w:pPr>
      <w:rPr>
        <w:rFonts w:hint="default"/>
        <w:lang w:val="uk-UA" w:eastAsia="en-US" w:bidi="ar-SA"/>
      </w:rPr>
    </w:lvl>
    <w:lvl w:ilvl="3" w:tplc="C470816C">
      <w:numFmt w:val="bullet"/>
      <w:lvlText w:val="•"/>
      <w:lvlJc w:val="left"/>
      <w:pPr>
        <w:ind w:left="3069" w:hanging="336"/>
      </w:pPr>
      <w:rPr>
        <w:rFonts w:hint="default"/>
        <w:lang w:val="uk-UA" w:eastAsia="en-US" w:bidi="ar-SA"/>
      </w:rPr>
    </w:lvl>
    <w:lvl w:ilvl="4" w:tplc="8444A682">
      <w:numFmt w:val="bullet"/>
      <w:lvlText w:val="•"/>
      <w:lvlJc w:val="left"/>
      <w:pPr>
        <w:ind w:left="4046" w:hanging="336"/>
      </w:pPr>
      <w:rPr>
        <w:rFonts w:hint="default"/>
        <w:lang w:val="uk-UA" w:eastAsia="en-US" w:bidi="ar-SA"/>
      </w:rPr>
    </w:lvl>
    <w:lvl w:ilvl="5" w:tplc="4154B510">
      <w:numFmt w:val="bullet"/>
      <w:lvlText w:val="•"/>
      <w:lvlJc w:val="left"/>
      <w:pPr>
        <w:ind w:left="5023" w:hanging="336"/>
      </w:pPr>
      <w:rPr>
        <w:rFonts w:hint="default"/>
        <w:lang w:val="uk-UA" w:eastAsia="en-US" w:bidi="ar-SA"/>
      </w:rPr>
    </w:lvl>
    <w:lvl w:ilvl="6" w:tplc="AFEED7F2">
      <w:numFmt w:val="bullet"/>
      <w:lvlText w:val="•"/>
      <w:lvlJc w:val="left"/>
      <w:pPr>
        <w:ind w:left="5999" w:hanging="336"/>
      </w:pPr>
      <w:rPr>
        <w:rFonts w:hint="default"/>
        <w:lang w:val="uk-UA" w:eastAsia="en-US" w:bidi="ar-SA"/>
      </w:rPr>
    </w:lvl>
    <w:lvl w:ilvl="7" w:tplc="E5D26434">
      <w:numFmt w:val="bullet"/>
      <w:lvlText w:val="•"/>
      <w:lvlJc w:val="left"/>
      <w:pPr>
        <w:ind w:left="6976" w:hanging="336"/>
      </w:pPr>
      <w:rPr>
        <w:rFonts w:hint="default"/>
        <w:lang w:val="uk-UA" w:eastAsia="en-US" w:bidi="ar-SA"/>
      </w:rPr>
    </w:lvl>
    <w:lvl w:ilvl="8" w:tplc="7DB28760">
      <w:numFmt w:val="bullet"/>
      <w:lvlText w:val="•"/>
      <w:lvlJc w:val="left"/>
      <w:pPr>
        <w:ind w:left="7953" w:hanging="33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83"/>
    <w:rsid w:val="007773B8"/>
    <w:rsid w:val="00993447"/>
    <w:rsid w:val="00E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93447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934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93447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344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9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93447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9934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93447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993447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993447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993447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3447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344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93447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993447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9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447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99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934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447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93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447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993447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993447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993447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99344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93447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934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93447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344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9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93447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9934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93447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993447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993447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993447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93447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344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93447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993447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9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447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99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934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447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93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447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993447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993447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993447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9934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8350</Words>
  <Characters>47596</Characters>
  <Application>Microsoft Office Word</Application>
  <DocSecurity>0</DocSecurity>
  <Lines>396</Lines>
  <Paragraphs>111</Paragraphs>
  <ScaleCrop>false</ScaleCrop>
  <Company/>
  <LinksUpToDate>false</LinksUpToDate>
  <CharactersWithSpaces>55835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2025-04-15T08:41:00Z</dcterms:created>
  <dcterms:modified xsi:type="dcterms:W3CDTF">2025-04-15T08:41:00Z</dcterms:modified>
</cp:coreProperties>
</file>