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18" w:rsidRDefault="002E3318" w:rsidP="002E331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ФІЗИКА НАНОМАТЕРІАЛІВ І КОМПОЗИТІВ</w:t>
      </w:r>
    </w:p>
    <w:p w:rsidR="002E3318" w:rsidRPr="002E3318" w:rsidRDefault="002E3318" w:rsidP="002E3318"/>
    <w:p w:rsidR="002E3318" w:rsidRDefault="008A2337" w:rsidP="002E3318">
      <w:pPr>
        <w:pStyle w:val="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Практичне заняття  </w:t>
      </w:r>
      <w:r>
        <w:rPr>
          <w:b/>
          <w:sz w:val="32"/>
          <w:szCs w:val="32"/>
          <w:lang w:val="en-US"/>
        </w:rPr>
        <w:t>3</w:t>
      </w:r>
    </w:p>
    <w:p w:rsidR="008A2337" w:rsidRDefault="008A2337" w:rsidP="008A2337">
      <w:pPr>
        <w:rPr>
          <w:lang w:val="uk-UA"/>
        </w:rPr>
      </w:pPr>
    </w:p>
    <w:p w:rsidR="008A2337" w:rsidRPr="008A2337" w:rsidRDefault="008A2337" w:rsidP="008A2337">
      <w:pPr>
        <w:ind w:firstLine="360"/>
        <w:rPr>
          <w:b w:val="0"/>
          <w:smallCaps w:val="0"/>
        </w:rPr>
      </w:pPr>
      <w:r w:rsidRPr="008A2337">
        <w:rPr>
          <w:b w:val="0"/>
          <w:smallCaps w:val="0"/>
          <w:lang w:val="uk-UA"/>
        </w:rPr>
        <w:t>І Семінарське заняття за темами лекцій.</w:t>
      </w:r>
    </w:p>
    <w:p w:rsidR="008A2337" w:rsidRPr="008A2337" w:rsidRDefault="008A2337" w:rsidP="008A2337">
      <w:pPr>
        <w:rPr>
          <w:smallCaps w:val="0"/>
          <w:lang w:val="uk-UA"/>
        </w:rPr>
      </w:pPr>
    </w:p>
    <w:p w:rsidR="008A2337" w:rsidRPr="008A2337" w:rsidRDefault="008A2337" w:rsidP="008A2337">
      <w:pPr>
        <w:ind w:left="360"/>
        <w:rPr>
          <w:b w:val="0"/>
          <w:smallCaps w:val="0"/>
          <w:lang w:val="uk-UA"/>
        </w:rPr>
      </w:pPr>
      <w:r w:rsidRPr="008A2337">
        <w:rPr>
          <w:b w:val="0"/>
          <w:smallCaps w:val="0"/>
          <w:u w:val="single"/>
          <w:lang w:val="uk-UA"/>
        </w:rPr>
        <w:t xml:space="preserve">Тема № </w:t>
      </w:r>
      <w:r w:rsidRPr="008A2337">
        <w:rPr>
          <w:b w:val="0"/>
          <w:smallCaps w:val="0"/>
          <w:u w:val="single"/>
        </w:rPr>
        <w:t>3</w:t>
      </w:r>
      <w:r w:rsidRPr="008A2337">
        <w:rPr>
          <w:b w:val="0"/>
          <w:smallCaps w:val="0"/>
          <w:u w:val="single"/>
          <w:lang w:val="uk-UA"/>
        </w:rPr>
        <w:t>.</w:t>
      </w:r>
      <w:r w:rsidRPr="008A2337">
        <w:rPr>
          <w:b w:val="0"/>
          <w:smallCaps w:val="0"/>
          <w:lang w:val="uk-UA"/>
        </w:rPr>
        <w:t xml:space="preserve"> Властивості ізольованих </w:t>
      </w:r>
      <w:proofErr w:type="spellStart"/>
      <w:r w:rsidRPr="008A2337">
        <w:rPr>
          <w:b w:val="0"/>
          <w:smallCaps w:val="0"/>
          <w:lang w:val="uk-UA"/>
        </w:rPr>
        <w:t>наночастинок</w:t>
      </w:r>
      <w:proofErr w:type="spellEnd"/>
      <w:r w:rsidRPr="008A2337">
        <w:rPr>
          <w:b w:val="0"/>
          <w:smallCaps w:val="0"/>
          <w:lang w:val="uk-UA"/>
        </w:rPr>
        <w:t xml:space="preserve"> та методи їх одержання.</w:t>
      </w:r>
    </w:p>
    <w:p w:rsidR="008A2337" w:rsidRPr="008A2337" w:rsidRDefault="008A2337" w:rsidP="008A2337">
      <w:pPr>
        <w:ind w:left="360"/>
        <w:rPr>
          <w:b w:val="0"/>
          <w:smallCaps w:val="0"/>
          <w:lang w:val="uk-UA"/>
        </w:rPr>
      </w:pPr>
    </w:p>
    <w:p w:rsidR="008A2337" w:rsidRPr="008A2337" w:rsidRDefault="008A2337" w:rsidP="008A233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8A2337">
        <w:rPr>
          <w:sz w:val="28"/>
          <w:szCs w:val="28"/>
          <w:lang w:val="uk-UA"/>
        </w:rPr>
        <w:t>Визначення поняття “</w:t>
      </w:r>
      <w:proofErr w:type="spellStart"/>
      <w:r w:rsidRPr="008A2337">
        <w:rPr>
          <w:sz w:val="28"/>
          <w:szCs w:val="28"/>
          <w:lang w:val="uk-UA"/>
        </w:rPr>
        <w:t>наночастинка</w:t>
      </w:r>
      <w:proofErr w:type="spellEnd"/>
      <w:r w:rsidRPr="008A2337">
        <w:rPr>
          <w:sz w:val="28"/>
          <w:szCs w:val="28"/>
          <w:lang w:val="uk-UA"/>
        </w:rPr>
        <w:t xml:space="preserve">”. Класифікація </w:t>
      </w:r>
      <w:proofErr w:type="spellStart"/>
      <w:r w:rsidRPr="008A2337">
        <w:rPr>
          <w:sz w:val="28"/>
          <w:szCs w:val="28"/>
          <w:lang w:val="uk-UA"/>
        </w:rPr>
        <w:t>наночастинок</w:t>
      </w:r>
      <w:proofErr w:type="spellEnd"/>
      <w:r w:rsidRPr="008A2337">
        <w:rPr>
          <w:sz w:val="28"/>
          <w:szCs w:val="28"/>
          <w:lang w:val="uk-UA"/>
        </w:rPr>
        <w:t xml:space="preserve">: ізольовані, </w:t>
      </w:r>
      <w:proofErr w:type="spellStart"/>
      <w:r w:rsidRPr="008A2337">
        <w:rPr>
          <w:sz w:val="28"/>
          <w:szCs w:val="28"/>
          <w:lang w:val="uk-UA"/>
        </w:rPr>
        <w:t>пасивовані</w:t>
      </w:r>
      <w:proofErr w:type="spellEnd"/>
      <w:r w:rsidRPr="008A2337">
        <w:rPr>
          <w:sz w:val="28"/>
          <w:szCs w:val="28"/>
          <w:lang w:val="uk-UA"/>
        </w:rPr>
        <w:t xml:space="preserve">, </w:t>
      </w:r>
      <w:proofErr w:type="spellStart"/>
      <w:r w:rsidRPr="008A2337">
        <w:rPr>
          <w:sz w:val="28"/>
          <w:szCs w:val="28"/>
          <w:lang w:val="uk-UA"/>
        </w:rPr>
        <w:t>лігандстабілізовані</w:t>
      </w:r>
      <w:proofErr w:type="spellEnd"/>
      <w:r w:rsidRPr="008A2337">
        <w:rPr>
          <w:sz w:val="28"/>
          <w:szCs w:val="28"/>
          <w:lang w:val="uk-UA"/>
        </w:rPr>
        <w:t>.</w:t>
      </w:r>
    </w:p>
    <w:p w:rsidR="008A2337" w:rsidRPr="008A2337" w:rsidRDefault="008A2337" w:rsidP="008A2337">
      <w:pPr>
        <w:pStyle w:val="a5"/>
        <w:numPr>
          <w:ilvl w:val="0"/>
          <w:numId w:val="2"/>
        </w:numPr>
        <w:rPr>
          <w:lang w:val="uk-UA"/>
        </w:rPr>
      </w:pPr>
      <w:r w:rsidRPr="008A2337">
        <w:rPr>
          <w:sz w:val="28"/>
          <w:lang w:val="uk-UA"/>
        </w:rPr>
        <w:t>Структура кластерів, що складаються з 2-13 атомів.</w:t>
      </w:r>
    </w:p>
    <w:p w:rsidR="008A2337" w:rsidRPr="008A2337" w:rsidRDefault="008A2337" w:rsidP="008A2337">
      <w:pPr>
        <w:pStyle w:val="a5"/>
        <w:numPr>
          <w:ilvl w:val="0"/>
          <w:numId w:val="2"/>
        </w:numPr>
        <w:rPr>
          <w:lang w:val="uk-UA"/>
        </w:rPr>
      </w:pPr>
      <w:r w:rsidRPr="008A2337">
        <w:rPr>
          <w:sz w:val="28"/>
          <w:lang w:val="uk-UA"/>
        </w:rPr>
        <w:t xml:space="preserve">Ізомери. Три можливі структури кластера </w:t>
      </w:r>
      <w:r w:rsidRPr="008A2337">
        <w:rPr>
          <w:i/>
          <w:sz w:val="28"/>
          <w:lang w:val="uk-UA"/>
        </w:rPr>
        <w:t>Al</w:t>
      </w:r>
      <w:r w:rsidRPr="008A2337">
        <w:rPr>
          <w:i/>
          <w:sz w:val="28"/>
          <w:vertAlign w:val="subscript"/>
          <w:lang w:val="uk-UA"/>
        </w:rPr>
        <w:t>13</w:t>
      </w:r>
      <w:r w:rsidRPr="008A2337">
        <w:rPr>
          <w:sz w:val="28"/>
          <w:lang w:val="uk-UA"/>
        </w:rPr>
        <w:t xml:space="preserve">: ГЦК, ГЩ і </w:t>
      </w:r>
      <w:proofErr w:type="spellStart"/>
      <w:r w:rsidRPr="008A2337">
        <w:rPr>
          <w:sz w:val="28"/>
          <w:lang w:val="uk-UA"/>
        </w:rPr>
        <w:t>ікосаедрична</w:t>
      </w:r>
      <w:proofErr w:type="spellEnd"/>
      <w:r w:rsidRPr="008A2337">
        <w:rPr>
          <w:sz w:val="28"/>
          <w:lang w:val="uk-UA"/>
        </w:rPr>
        <w:t xml:space="preserve">. Перехід від </w:t>
      </w:r>
      <w:proofErr w:type="spellStart"/>
      <w:r w:rsidRPr="008A2337">
        <w:rPr>
          <w:sz w:val="28"/>
          <w:lang w:val="uk-UA"/>
        </w:rPr>
        <w:t>ікосаедричної</w:t>
      </w:r>
      <w:proofErr w:type="spellEnd"/>
      <w:r w:rsidRPr="008A2337">
        <w:rPr>
          <w:sz w:val="28"/>
          <w:lang w:val="uk-UA"/>
        </w:rPr>
        <w:t xml:space="preserve"> структури до найщільніших пакувань при збільшенні розміру кластера.</w:t>
      </w:r>
    </w:p>
    <w:p w:rsidR="008A2337" w:rsidRPr="008A2337" w:rsidRDefault="008A2337" w:rsidP="008A2337">
      <w:pPr>
        <w:pStyle w:val="a5"/>
        <w:numPr>
          <w:ilvl w:val="0"/>
          <w:numId w:val="2"/>
        </w:numPr>
        <w:rPr>
          <w:lang w:val="uk-UA"/>
        </w:rPr>
      </w:pPr>
      <w:r w:rsidRPr="008A2337">
        <w:rPr>
          <w:sz w:val="28"/>
          <w:lang w:val="uk-UA"/>
        </w:rPr>
        <w:t xml:space="preserve"> Електронна будова атомів лужних металів.</w:t>
      </w:r>
    </w:p>
    <w:p w:rsidR="008A2337" w:rsidRPr="008A2337" w:rsidRDefault="008A2337" w:rsidP="008A2337">
      <w:pPr>
        <w:pStyle w:val="a5"/>
        <w:numPr>
          <w:ilvl w:val="0"/>
          <w:numId w:val="2"/>
        </w:numPr>
        <w:rPr>
          <w:lang w:val="uk-UA"/>
        </w:rPr>
      </w:pPr>
      <w:r w:rsidRPr="008A2337">
        <w:rPr>
          <w:sz w:val="28"/>
          <w:lang w:val="uk-UA"/>
        </w:rPr>
        <w:t xml:space="preserve"> Оболонкова модель кластера (модель </w:t>
      </w:r>
      <w:proofErr w:type="spellStart"/>
      <w:r w:rsidRPr="008A2337">
        <w:rPr>
          <w:sz w:val="28"/>
          <w:lang w:val="uk-UA"/>
        </w:rPr>
        <w:t>желє</w:t>
      </w:r>
      <w:proofErr w:type="spellEnd"/>
      <w:r w:rsidRPr="008A2337">
        <w:rPr>
          <w:sz w:val="28"/>
          <w:lang w:val="uk-UA"/>
        </w:rPr>
        <w:t>). Електронні магічні числа для ізольованих атомів і для кластерів.</w:t>
      </w:r>
    </w:p>
    <w:p w:rsidR="008A2337" w:rsidRPr="008A2337" w:rsidRDefault="008A2337" w:rsidP="008A2337">
      <w:pPr>
        <w:pStyle w:val="a5"/>
        <w:numPr>
          <w:ilvl w:val="0"/>
          <w:numId w:val="2"/>
        </w:numPr>
        <w:rPr>
          <w:lang w:val="uk-UA"/>
        </w:rPr>
      </w:pPr>
      <w:r w:rsidRPr="008A2337">
        <w:rPr>
          <w:sz w:val="28"/>
          <w:lang w:val="uk-UA"/>
        </w:rPr>
        <w:t xml:space="preserve"> Зонна схема і провідні властивості атома, кластера й об'ємного матеріалу на прикладі ртуті.</w:t>
      </w:r>
    </w:p>
    <w:p w:rsidR="008A2337" w:rsidRPr="008A2337" w:rsidRDefault="008A2337" w:rsidP="008A2337">
      <w:pPr>
        <w:pStyle w:val="a5"/>
        <w:numPr>
          <w:ilvl w:val="0"/>
          <w:numId w:val="2"/>
        </w:numPr>
        <w:rPr>
          <w:lang w:val="uk-UA"/>
        </w:rPr>
      </w:pPr>
      <w:r w:rsidRPr="008A2337">
        <w:rPr>
          <w:sz w:val="28"/>
          <w:lang w:val="uk-UA"/>
        </w:rPr>
        <w:t>Кластери інертних газів.</w:t>
      </w:r>
    </w:p>
    <w:p w:rsidR="008A2337" w:rsidRPr="008A2337" w:rsidRDefault="008A2337" w:rsidP="008A2337">
      <w:pPr>
        <w:pStyle w:val="a5"/>
        <w:numPr>
          <w:ilvl w:val="0"/>
          <w:numId w:val="2"/>
        </w:numPr>
        <w:rPr>
          <w:lang w:val="uk-UA"/>
        </w:rPr>
      </w:pPr>
      <w:r w:rsidRPr="008A2337">
        <w:rPr>
          <w:sz w:val="28"/>
          <w:lang w:val="uk-UA"/>
        </w:rPr>
        <w:t>Молекулярні кластери.</w:t>
      </w:r>
      <w:r w:rsidRPr="008A2337">
        <w:rPr>
          <w:b/>
          <w:lang w:val="uk-UA"/>
        </w:rPr>
        <w:t xml:space="preserve"> </w:t>
      </w:r>
    </w:p>
    <w:p w:rsidR="008A2337" w:rsidRPr="008A2337" w:rsidRDefault="008A2337" w:rsidP="008A2337">
      <w:pPr>
        <w:rPr>
          <w:b w:val="0"/>
          <w:smallCaps w:val="0"/>
        </w:rPr>
      </w:pPr>
    </w:p>
    <w:p w:rsidR="008A2337" w:rsidRPr="008A2337" w:rsidRDefault="008A2337" w:rsidP="008A2337">
      <w:pPr>
        <w:jc w:val="center"/>
        <w:rPr>
          <w:b w:val="0"/>
          <w:smallCaps w:val="0"/>
          <w:lang w:val="uk-UA"/>
        </w:rPr>
      </w:pPr>
      <w:r w:rsidRPr="008A2337">
        <w:rPr>
          <w:b w:val="0"/>
          <w:smallCaps w:val="0"/>
          <w:lang w:val="uk-UA"/>
        </w:rPr>
        <w:t>ІІ Доповіді на тему: «Нанотехнології в електроніці та комп’ютерній техніці».</w:t>
      </w:r>
    </w:p>
    <w:p w:rsidR="008A2337" w:rsidRDefault="008A2337" w:rsidP="008A2337">
      <w:pPr>
        <w:ind w:left="360"/>
        <w:rPr>
          <w:b w:val="0"/>
          <w:lang w:val="uk-UA"/>
        </w:rPr>
      </w:pPr>
    </w:p>
    <w:p w:rsidR="008A2337" w:rsidRDefault="008A2337" w:rsidP="008A2337">
      <w:pPr>
        <w:rPr>
          <w:b w:val="0"/>
        </w:rPr>
      </w:pPr>
    </w:p>
    <w:p w:rsidR="008A2337" w:rsidRDefault="008A2337" w:rsidP="008A2337">
      <w:pPr>
        <w:rPr>
          <w:b w:val="0"/>
        </w:rPr>
      </w:pPr>
    </w:p>
    <w:p w:rsidR="008A2337" w:rsidRDefault="008A2337" w:rsidP="008A2337">
      <w:pPr>
        <w:rPr>
          <w:b w:val="0"/>
        </w:rPr>
      </w:pPr>
    </w:p>
    <w:p w:rsidR="008A2337" w:rsidRDefault="008A2337" w:rsidP="008A2337">
      <w:pPr>
        <w:rPr>
          <w:b w:val="0"/>
        </w:rPr>
      </w:pPr>
    </w:p>
    <w:p w:rsidR="008A2337" w:rsidRDefault="008A2337" w:rsidP="008A2337">
      <w:pPr>
        <w:rPr>
          <w:b w:val="0"/>
        </w:rPr>
      </w:pPr>
    </w:p>
    <w:p w:rsidR="008A2337" w:rsidRPr="008A2337" w:rsidRDefault="008A2337" w:rsidP="008A2337"/>
    <w:p w:rsidR="002E3318" w:rsidRPr="002E3318" w:rsidRDefault="002E3318" w:rsidP="002E3318">
      <w:pPr>
        <w:rPr>
          <w:lang w:val="uk-UA"/>
        </w:rPr>
      </w:pPr>
      <w:bookmarkStart w:id="0" w:name="_GoBack"/>
      <w:bookmarkEnd w:id="0"/>
    </w:p>
    <w:sectPr w:rsidR="002E3318" w:rsidRPr="002E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69CF"/>
    <w:multiLevelType w:val="hybridMultilevel"/>
    <w:tmpl w:val="0B1C7962"/>
    <w:lvl w:ilvl="0" w:tplc="82D6EB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735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76"/>
    <w:rsid w:val="002E3318"/>
    <w:rsid w:val="00401A16"/>
    <w:rsid w:val="00591B76"/>
    <w:rsid w:val="00620CD1"/>
    <w:rsid w:val="008A2337"/>
    <w:rsid w:val="00D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18"/>
    <w:pPr>
      <w:jc w:val="both"/>
    </w:pPr>
    <w:rPr>
      <w:b/>
      <w:bCs/>
      <w:smallCaps/>
      <w:sz w:val="28"/>
      <w:szCs w:val="28"/>
    </w:rPr>
  </w:style>
  <w:style w:type="paragraph" w:styleId="1">
    <w:name w:val="heading 1"/>
    <w:basedOn w:val="a"/>
    <w:next w:val="a"/>
    <w:link w:val="10"/>
    <w:qFormat/>
    <w:rsid w:val="00D900F5"/>
    <w:pPr>
      <w:keepNext/>
      <w:spacing w:line="360" w:lineRule="auto"/>
      <w:outlineLvl w:val="0"/>
    </w:pPr>
    <w:rPr>
      <w:b w:val="0"/>
      <w:bCs w:val="0"/>
      <w:smallCaps w:val="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00F5"/>
    <w:rPr>
      <w:sz w:val="28"/>
      <w:lang w:val="uk-UA"/>
    </w:rPr>
  </w:style>
  <w:style w:type="paragraph" w:styleId="a3">
    <w:name w:val="Title"/>
    <w:basedOn w:val="a"/>
    <w:link w:val="a4"/>
    <w:qFormat/>
    <w:rsid w:val="00D900F5"/>
    <w:pPr>
      <w:jc w:val="center"/>
    </w:pPr>
    <w:rPr>
      <w:bCs w:val="0"/>
      <w:smallCaps w:val="0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D900F5"/>
    <w:rPr>
      <w:b/>
      <w:sz w:val="28"/>
      <w:lang w:val="uk-UA" w:eastAsia="ru-RU"/>
    </w:rPr>
  </w:style>
  <w:style w:type="paragraph" w:styleId="a5">
    <w:name w:val="List Paragraph"/>
    <w:basedOn w:val="a"/>
    <w:uiPriority w:val="34"/>
    <w:qFormat/>
    <w:rsid w:val="00D900F5"/>
    <w:pPr>
      <w:ind w:left="720"/>
      <w:contextualSpacing/>
      <w:jc w:val="left"/>
    </w:pPr>
    <w:rPr>
      <w:b w:val="0"/>
      <w:bCs w:val="0"/>
      <w:smallCap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18"/>
    <w:pPr>
      <w:jc w:val="both"/>
    </w:pPr>
    <w:rPr>
      <w:b/>
      <w:bCs/>
      <w:smallCaps/>
      <w:sz w:val="28"/>
      <w:szCs w:val="28"/>
    </w:rPr>
  </w:style>
  <w:style w:type="paragraph" w:styleId="1">
    <w:name w:val="heading 1"/>
    <w:basedOn w:val="a"/>
    <w:next w:val="a"/>
    <w:link w:val="10"/>
    <w:qFormat/>
    <w:rsid w:val="00D900F5"/>
    <w:pPr>
      <w:keepNext/>
      <w:spacing w:line="360" w:lineRule="auto"/>
      <w:outlineLvl w:val="0"/>
    </w:pPr>
    <w:rPr>
      <w:b w:val="0"/>
      <w:bCs w:val="0"/>
      <w:smallCaps w:val="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00F5"/>
    <w:rPr>
      <w:sz w:val="28"/>
      <w:lang w:val="uk-UA"/>
    </w:rPr>
  </w:style>
  <w:style w:type="paragraph" w:styleId="a3">
    <w:name w:val="Title"/>
    <w:basedOn w:val="a"/>
    <w:link w:val="a4"/>
    <w:qFormat/>
    <w:rsid w:val="00D900F5"/>
    <w:pPr>
      <w:jc w:val="center"/>
    </w:pPr>
    <w:rPr>
      <w:bCs w:val="0"/>
      <w:smallCaps w:val="0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D900F5"/>
    <w:rPr>
      <w:b/>
      <w:sz w:val="28"/>
      <w:lang w:val="uk-UA" w:eastAsia="ru-RU"/>
    </w:rPr>
  </w:style>
  <w:style w:type="paragraph" w:styleId="a5">
    <w:name w:val="List Paragraph"/>
    <w:basedOn w:val="a"/>
    <w:uiPriority w:val="34"/>
    <w:qFormat/>
    <w:rsid w:val="00D900F5"/>
    <w:pPr>
      <w:ind w:left="720"/>
      <w:contextualSpacing/>
      <w:jc w:val="left"/>
    </w:pPr>
    <w:rPr>
      <w:b w:val="0"/>
      <w:bCs w:val="0"/>
      <w:smallCap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2</cp:revision>
  <dcterms:created xsi:type="dcterms:W3CDTF">2014-07-29T13:52:00Z</dcterms:created>
  <dcterms:modified xsi:type="dcterms:W3CDTF">2014-07-29T13:52:00Z</dcterms:modified>
</cp:coreProperties>
</file>