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B3622" w14:textId="69106BE8" w:rsidR="003B6709" w:rsidRPr="0036203D" w:rsidRDefault="00B70479" w:rsidP="0036203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4"/>
          <w:u w:val="single"/>
          <w:lang w:val="uk-UA"/>
        </w:rPr>
      </w:pPr>
      <w:r w:rsidRPr="0020367B">
        <w:rPr>
          <w:rFonts w:ascii="Times New Roman" w:hAnsi="Times New Roman" w:cs="Times New Roman"/>
          <w:b/>
          <w:bCs/>
          <w:sz w:val="36"/>
          <w:szCs w:val="36"/>
          <w:lang w:val="uk-UA"/>
        </w:rPr>
        <w:t>Ректорський (незалежний) контроль знань</w:t>
      </w:r>
      <w:r w:rsidR="00B87D64" w:rsidRPr="0020367B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20367B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з дисципліни  </w:t>
      </w:r>
      <w:r w:rsidR="003B6709" w:rsidRPr="009716D5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«</w:t>
      </w:r>
      <w:r w:rsidR="0036203D" w:rsidRPr="0036203D">
        <w:rPr>
          <w:rFonts w:ascii="Times New Roman" w:hAnsi="Times New Roman" w:cs="Times New Roman"/>
          <w:b/>
          <w:sz w:val="40"/>
          <w:szCs w:val="36"/>
          <w:u w:val="single"/>
          <w:lang w:val="uk-UA"/>
        </w:rPr>
        <w:t>ЛОГІСТИЧНА ІНФРАСТРУКТУРА ДЕРЖАВИ</w:t>
      </w:r>
      <w:r w:rsidR="003B6709" w:rsidRPr="009716D5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» </w:t>
      </w:r>
    </w:p>
    <w:p w14:paraId="6EB07C18" w14:textId="77777777" w:rsidR="005C4920" w:rsidRPr="005C4920" w:rsidRDefault="005C4920" w:rsidP="00B704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</w:pPr>
    </w:p>
    <w:p w14:paraId="47B8338A" w14:textId="254BF987" w:rsidR="00B70479" w:rsidRDefault="00B70479" w:rsidP="00B704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</w:pPr>
      <w:r w:rsidRPr="00B70479"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  <w:t>1 варіант</w:t>
      </w:r>
    </w:p>
    <w:p w14:paraId="4CB350B3" w14:textId="77777777" w:rsidR="0036203D" w:rsidRPr="0036203D" w:rsidRDefault="0036203D" w:rsidP="0036203D">
      <w:pPr>
        <w:pStyle w:val="a3"/>
        <w:numPr>
          <w:ilvl w:val="0"/>
          <w:numId w:val="1"/>
        </w:numPr>
        <w:spacing w:line="360" w:lineRule="auto"/>
        <w:jc w:val="both"/>
        <w:rPr>
          <w:iCs/>
          <w:sz w:val="28"/>
          <w:szCs w:val="28"/>
          <w:lang w:val="uk-UA"/>
        </w:rPr>
      </w:pPr>
      <w:r w:rsidRPr="0036203D">
        <w:rPr>
          <w:iCs/>
          <w:sz w:val="28"/>
          <w:szCs w:val="28"/>
          <w:lang w:val="uk-UA"/>
        </w:rPr>
        <w:t>Сутність поняття «інфраструктура» та зміст проблем, що вирішуються за допомогою логістики.</w:t>
      </w:r>
    </w:p>
    <w:p w14:paraId="186E744F" w14:textId="77777777" w:rsidR="0036203D" w:rsidRPr="0036203D" w:rsidRDefault="0036203D" w:rsidP="0036203D">
      <w:pPr>
        <w:pStyle w:val="a3"/>
        <w:numPr>
          <w:ilvl w:val="0"/>
          <w:numId w:val="1"/>
        </w:numPr>
        <w:spacing w:line="360" w:lineRule="auto"/>
        <w:jc w:val="both"/>
        <w:rPr>
          <w:iCs/>
          <w:sz w:val="28"/>
          <w:szCs w:val="28"/>
          <w:lang w:val="uk-UA"/>
        </w:rPr>
      </w:pPr>
      <w:r w:rsidRPr="0036203D">
        <w:rPr>
          <w:iCs/>
          <w:sz w:val="28"/>
          <w:szCs w:val="28"/>
          <w:lang w:val="uk-UA"/>
        </w:rPr>
        <w:t xml:space="preserve">Моніторинг вантажопотоків у режимі реального часу. </w:t>
      </w:r>
    </w:p>
    <w:p w14:paraId="2AD4F63E" w14:textId="77777777" w:rsidR="0036203D" w:rsidRPr="0036203D" w:rsidRDefault="0036203D" w:rsidP="0036203D">
      <w:pPr>
        <w:pStyle w:val="a3"/>
        <w:numPr>
          <w:ilvl w:val="0"/>
          <w:numId w:val="1"/>
        </w:numPr>
        <w:spacing w:line="360" w:lineRule="auto"/>
        <w:jc w:val="both"/>
        <w:rPr>
          <w:iCs/>
          <w:sz w:val="28"/>
          <w:szCs w:val="28"/>
          <w:lang w:val="uk-UA"/>
        </w:rPr>
      </w:pPr>
      <w:r w:rsidRPr="0036203D">
        <w:rPr>
          <w:iCs/>
          <w:sz w:val="28"/>
          <w:szCs w:val="28"/>
          <w:lang w:val="uk-UA"/>
        </w:rPr>
        <w:t>Автотранспортні термінали, їх характеристика та ефективність використання. Автотранспортні засоби, їх класифікація та показники ефективності використання.</w:t>
      </w:r>
    </w:p>
    <w:p w14:paraId="13C7030A" w14:textId="0A67A6AD" w:rsidR="001D6BB0" w:rsidRPr="006B4069" w:rsidRDefault="001D6BB0" w:rsidP="006B4069">
      <w:pPr>
        <w:pStyle w:val="a3"/>
        <w:numPr>
          <w:ilvl w:val="0"/>
          <w:numId w:val="1"/>
        </w:numPr>
        <w:jc w:val="both"/>
        <w:rPr>
          <w:sz w:val="32"/>
          <w:szCs w:val="32"/>
          <w:lang w:val="uk-UA"/>
        </w:rPr>
      </w:pPr>
      <w:r w:rsidRPr="006B4069">
        <w:rPr>
          <w:sz w:val="32"/>
          <w:szCs w:val="32"/>
          <w:lang w:val="uk-UA"/>
        </w:rPr>
        <w:t>Тестові завдання</w:t>
      </w:r>
    </w:p>
    <w:p w14:paraId="618F0979" w14:textId="4653EC8B" w:rsidR="0036203D" w:rsidRDefault="00FB23D6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E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1.1.</w:t>
      </w:r>
      <w:r w:rsidR="0036203D" w:rsidRPr="00913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 таке логістика:</w:t>
      </w:r>
      <w:r w:rsidR="0036203D"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6B46DD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мистецтво перевезення; </w:t>
      </w:r>
    </w:p>
    <w:p w14:paraId="798A794D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2) мистецтво управління товарообіг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та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ьними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>поток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505C8A30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підприємницька діяльність; </w:t>
      </w:r>
    </w:p>
    <w:p w14:paraId="092E402A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збутова діяльність. </w:t>
      </w:r>
    </w:p>
    <w:p w14:paraId="5ACCC111" w14:textId="39891D0D" w:rsidR="0036203D" w:rsidRDefault="0036203D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>2. Для чого служать запаси в логістичній системі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C178915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в якості буфера між транспортом, виробництвом, реалізацією; </w:t>
      </w:r>
    </w:p>
    <w:p w14:paraId="2DF2D7A7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для компенсації затримок, пов’язаних з рухом матеріалів; </w:t>
      </w:r>
    </w:p>
    <w:p w14:paraId="5847E03B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для виготовлення продукції; </w:t>
      </w:r>
    </w:p>
    <w:p w14:paraId="58722AF9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для заповнення складських приміщень. </w:t>
      </w:r>
    </w:p>
    <w:p w14:paraId="7FB6AB54" w14:textId="57ACBB4F" w:rsidR="0036203D" w:rsidRPr="00913ACC" w:rsidRDefault="0036203D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Що повинно враховуватись при формуванні стратегії логістики: </w:t>
      </w:r>
    </w:p>
    <w:p w14:paraId="1DD7B785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політика фірми в області продажу та Інвестицій; </w:t>
      </w:r>
    </w:p>
    <w:p w14:paraId="77A8227C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кадрова та технологічна політика; </w:t>
      </w:r>
    </w:p>
    <w:p w14:paraId="083FDF98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транспортна і збутова політика; </w:t>
      </w:r>
    </w:p>
    <w:p w14:paraId="1571771B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всі відповіді вірні. </w:t>
      </w:r>
    </w:p>
    <w:p w14:paraId="4F564141" w14:textId="04F3FDAD" w:rsidR="0036203D" w:rsidRDefault="0036203D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4.В чому виражається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сутність</w:t>
      </w: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логістичної системи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B122E3C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в управлінні матеріалами; </w:t>
      </w:r>
    </w:p>
    <w:p w14:paraId="4384828C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в управлінні розподілу; </w:t>
      </w:r>
    </w:p>
    <w:p w14:paraId="4D910B07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в функції підприємництва; </w:t>
      </w:r>
    </w:p>
    <w:p w14:paraId="5060E109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вірні відповіді 1) і 2). </w:t>
      </w:r>
    </w:p>
    <w:p w14:paraId="0D6C032A" w14:textId="5DF0E58B" w:rsidR="0036203D" w:rsidRPr="00913ACC" w:rsidRDefault="0036203D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</w:t>
      </w: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>5.З якими системами взаємодіє логісти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чна система</w:t>
      </w: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03C21AC2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маркетингом; </w:t>
      </w:r>
    </w:p>
    <w:p w14:paraId="4889364E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виробництвом; </w:t>
      </w:r>
    </w:p>
    <w:p w14:paraId="52F52028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3) ціноутворенням;</w:t>
      </w:r>
    </w:p>
    <w:p w14:paraId="20DF85DC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4) всі відповіді вірні. </w:t>
      </w:r>
    </w:p>
    <w:p w14:paraId="597AE23C" w14:textId="3A1F0EE8" w:rsidR="00B70479" w:rsidRDefault="00B70479" w:rsidP="003620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  <w:t>2</w:t>
      </w:r>
      <w:r w:rsidRPr="00B70479"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  <w:t xml:space="preserve"> варіант</w:t>
      </w:r>
    </w:p>
    <w:p w14:paraId="595B12F4" w14:textId="77777777" w:rsidR="00183A35" w:rsidRPr="00183A35" w:rsidRDefault="00183A35" w:rsidP="00183A35">
      <w:pPr>
        <w:pStyle w:val="a3"/>
        <w:numPr>
          <w:ilvl w:val="0"/>
          <w:numId w:val="2"/>
        </w:numPr>
        <w:spacing w:line="360" w:lineRule="auto"/>
        <w:jc w:val="both"/>
        <w:rPr>
          <w:iCs/>
          <w:sz w:val="28"/>
          <w:szCs w:val="28"/>
          <w:lang w:val="uk-UA"/>
        </w:rPr>
      </w:pPr>
      <w:r w:rsidRPr="00183A35">
        <w:rPr>
          <w:iCs/>
          <w:sz w:val="28"/>
          <w:szCs w:val="28"/>
          <w:lang w:val="uk-UA"/>
        </w:rPr>
        <w:t>Визначення логістичної інфраструктури та її місця в системі ринкових взаємовідносин.</w:t>
      </w:r>
    </w:p>
    <w:p w14:paraId="6DD2DB0E" w14:textId="77777777" w:rsidR="00183A35" w:rsidRPr="00183A35" w:rsidRDefault="00183A35" w:rsidP="00183A35">
      <w:pPr>
        <w:pStyle w:val="a3"/>
        <w:numPr>
          <w:ilvl w:val="0"/>
          <w:numId w:val="2"/>
        </w:numPr>
        <w:spacing w:line="360" w:lineRule="auto"/>
        <w:jc w:val="both"/>
        <w:rPr>
          <w:iCs/>
          <w:sz w:val="28"/>
          <w:szCs w:val="28"/>
          <w:lang w:val="uk-UA"/>
        </w:rPr>
      </w:pPr>
      <w:r w:rsidRPr="00183A35">
        <w:rPr>
          <w:iCs/>
          <w:sz w:val="28"/>
          <w:szCs w:val="28"/>
          <w:lang w:val="uk-UA"/>
        </w:rPr>
        <w:t xml:space="preserve">Функції транспортування. Роль транспорту в економіці організації, регіону, країни. </w:t>
      </w:r>
    </w:p>
    <w:p w14:paraId="1FBFF72A" w14:textId="77777777" w:rsidR="00183A35" w:rsidRPr="00183A35" w:rsidRDefault="00183A35" w:rsidP="00183A35">
      <w:pPr>
        <w:pStyle w:val="a3"/>
        <w:numPr>
          <w:ilvl w:val="0"/>
          <w:numId w:val="2"/>
        </w:numPr>
        <w:spacing w:line="360" w:lineRule="auto"/>
        <w:jc w:val="both"/>
        <w:rPr>
          <w:iCs/>
          <w:sz w:val="28"/>
          <w:szCs w:val="28"/>
          <w:lang w:val="uk-UA"/>
        </w:rPr>
      </w:pPr>
      <w:r w:rsidRPr="00183A35">
        <w:rPr>
          <w:iCs/>
          <w:sz w:val="28"/>
          <w:szCs w:val="28"/>
          <w:lang w:val="uk-UA"/>
        </w:rPr>
        <w:t xml:space="preserve">Характеристика матеріально-технічної бази водного транспорту. </w:t>
      </w:r>
    </w:p>
    <w:p w14:paraId="583CA0DC" w14:textId="29579B20" w:rsidR="001D6BB0" w:rsidRPr="00183A35" w:rsidRDefault="001D6BB0" w:rsidP="00FD7F6A">
      <w:pPr>
        <w:pStyle w:val="Default"/>
        <w:numPr>
          <w:ilvl w:val="0"/>
          <w:numId w:val="2"/>
        </w:numPr>
        <w:jc w:val="both"/>
        <w:rPr>
          <w:sz w:val="32"/>
          <w:szCs w:val="32"/>
          <w:lang w:val="uk-UA"/>
        </w:rPr>
      </w:pPr>
      <w:r w:rsidRPr="00183A35">
        <w:rPr>
          <w:sz w:val="32"/>
          <w:szCs w:val="32"/>
          <w:lang w:val="uk-UA"/>
        </w:rPr>
        <w:t>Тестові завдання</w:t>
      </w:r>
    </w:p>
    <w:p w14:paraId="5DA27A99" w14:textId="207387CF" w:rsidR="0036203D" w:rsidRPr="00913ACC" w:rsidRDefault="00B87D64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49E0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36203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6203D" w:rsidRPr="00913ACC">
        <w:rPr>
          <w:rFonts w:ascii="Times New Roman" w:hAnsi="Times New Roman" w:cs="Times New Roman"/>
          <w:b/>
          <w:sz w:val="28"/>
          <w:szCs w:val="28"/>
          <w:lang w:val="uk-UA"/>
        </w:rPr>
        <w:t>. Інформаційна  складова логістичної інфраструктури забезпечує</w:t>
      </w:r>
      <w:r w:rsidR="00362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203D" w:rsidRPr="00385B91">
        <w:rPr>
          <w:rFonts w:ascii="Times New Roman" w:hAnsi="Times New Roman" w:cs="Times New Roman"/>
          <w:b/>
          <w:sz w:val="28"/>
          <w:szCs w:val="28"/>
          <w:lang w:val="uk-UA"/>
        </w:rPr>
        <w:t>інформацією, яка</w:t>
      </w:r>
      <w:r w:rsidR="0036203D" w:rsidRPr="00913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3D4631C6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повинна відображати всі переваги і недоліки просування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товарообігу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для того, щоб підприємство могло розробити необхідну стратегію і привести в дію логістичну систему; </w:t>
      </w:r>
    </w:p>
    <w:p w14:paraId="48F04BE0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повинна відображати витрати щодо просування продукції від постачальника до споживача; </w:t>
      </w:r>
    </w:p>
    <w:p w14:paraId="459BAD23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повинна відображати умови транспортування продукції від посередника до споживача; </w:t>
      </w:r>
    </w:p>
    <w:p w14:paraId="004DEC9D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відповіді 1) і 2) вірні. </w:t>
      </w:r>
    </w:p>
    <w:p w14:paraId="2F27BE96" w14:textId="56C2C7EC" w:rsidR="0036203D" w:rsidRPr="00385B91" w:rsidRDefault="0036203D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2.2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. Цілями логістичної інфраструктури мож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забезпечення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85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C74461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1) оптимізаці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рівня запасів; </w:t>
      </w:r>
    </w:p>
    <w:p w14:paraId="51970671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2) оптимізаці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рівня обслуговування клієнта; </w:t>
      </w:r>
    </w:p>
    <w:p w14:paraId="29DF08A6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3) мінімізаці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логістичних витрат; </w:t>
      </w:r>
    </w:p>
    <w:p w14:paraId="6C5B9BD9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збільшення рівня прибутковості. </w:t>
      </w:r>
    </w:p>
    <w:p w14:paraId="13FC6E43" w14:textId="678A4A4B" w:rsidR="0036203D" w:rsidRDefault="0036203D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2.3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. Складська система логістичної інфраструктури по відношенню до функціональних базових галузей становить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561EBD08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постачання, виробництва, розподілу; </w:t>
      </w:r>
    </w:p>
    <w:p w14:paraId="7446BAB0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сировини, матеріалів, комплектуючих, незавершеного виробництва, готової продукції, тари, зворотних відходів; </w:t>
      </w:r>
    </w:p>
    <w:p w14:paraId="5874E986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3) власн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логістичних посередників; </w:t>
      </w:r>
    </w:p>
    <w:p w14:paraId="182F8FA0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4) вузькоспеціалізовані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склади,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обмеженого асортименту,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широкого асортименту. </w:t>
      </w:r>
    </w:p>
    <w:p w14:paraId="36060EFC" w14:textId="1099F8A6" w:rsidR="0036203D" w:rsidRPr="00385B91" w:rsidRDefault="0036203D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2.4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До послуг, які надаються складами в системі логістичної інфраструктури, належать: </w:t>
      </w:r>
    </w:p>
    <w:p w14:paraId="2179BABB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сортування і маркування; </w:t>
      </w:r>
    </w:p>
    <w:p w14:paraId="55FD61F6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фасування і пакування; </w:t>
      </w:r>
    </w:p>
    <w:p w14:paraId="74A405E3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експедиторські послуги; </w:t>
      </w:r>
    </w:p>
    <w:p w14:paraId="5382C867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всі вищеперераховані. </w:t>
      </w:r>
    </w:p>
    <w:p w14:paraId="0239183C" w14:textId="17156D3B" w:rsidR="0036203D" w:rsidRPr="00385B91" w:rsidRDefault="0036203D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2.5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. В чому полягає основна задача управління логістичною інфраструктурою:</w:t>
      </w:r>
    </w:p>
    <w:p w14:paraId="63635FD4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в забезпеченні механізму розробки задач і стратегій в галузі управління матеріалами і розподілом; </w:t>
      </w:r>
    </w:p>
    <w:p w14:paraId="76604465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в розробці транспортного обслуговування споживачів; </w:t>
      </w:r>
    </w:p>
    <w:p w14:paraId="662CDB9D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в управлінні запасами; </w:t>
      </w:r>
    </w:p>
    <w:p w14:paraId="61F1F8DD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 правильному виборі транспортного засобу. </w:t>
      </w:r>
    </w:p>
    <w:p w14:paraId="7954CDED" w14:textId="19F70D3B" w:rsidR="00B70479" w:rsidRDefault="00B70479" w:rsidP="00B704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  <w:t>3</w:t>
      </w:r>
      <w:r w:rsidRPr="00B70479">
        <w:rPr>
          <w:rFonts w:ascii="Times New Roman" w:hAnsi="Times New Roman" w:cs="Times New Roman"/>
          <w:b/>
          <w:bCs/>
          <w:sz w:val="48"/>
          <w:szCs w:val="48"/>
          <w:u w:val="single"/>
          <w:lang w:val="uk-UA"/>
        </w:rPr>
        <w:t xml:space="preserve"> варіант</w:t>
      </w:r>
    </w:p>
    <w:p w14:paraId="20B0C5CD" w14:textId="77777777" w:rsidR="00183A35" w:rsidRPr="00183A35" w:rsidRDefault="00183A35" w:rsidP="00183A35">
      <w:pPr>
        <w:pStyle w:val="a3"/>
        <w:numPr>
          <w:ilvl w:val="0"/>
          <w:numId w:val="3"/>
        </w:numPr>
        <w:spacing w:line="360" w:lineRule="auto"/>
        <w:jc w:val="both"/>
        <w:rPr>
          <w:iCs/>
          <w:sz w:val="28"/>
          <w:szCs w:val="28"/>
          <w:lang w:val="uk-UA"/>
        </w:rPr>
      </w:pPr>
      <w:r w:rsidRPr="00183A35">
        <w:rPr>
          <w:iCs/>
          <w:sz w:val="28"/>
          <w:szCs w:val="28"/>
          <w:lang w:val="uk-UA"/>
        </w:rPr>
        <w:t xml:space="preserve">Зв'язок логістичної інфраструктури з економіко-правовою, фінансово-кредитною, </w:t>
      </w:r>
      <w:proofErr w:type="spellStart"/>
      <w:r w:rsidRPr="00183A35">
        <w:rPr>
          <w:iCs/>
          <w:sz w:val="28"/>
          <w:szCs w:val="28"/>
          <w:lang w:val="uk-UA"/>
        </w:rPr>
        <w:t>торгівельно</w:t>
      </w:r>
      <w:proofErr w:type="spellEnd"/>
      <w:r w:rsidRPr="00183A35">
        <w:rPr>
          <w:iCs/>
          <w:sz w:val="28"/>
          <w:szCs w:val="28"/>
          <w:lang w:val="uk-UA"/>
        </w:rPr>
        <w:t>-посередницькою, зовнішньо - економічною та інформаційною системами держави.</w:t>
      </w:r>
    </w:p>
    <w:p w14:paraId="660A17E2" w14:textId="77777777" w:rsidR="00183A35" w:rsidRPr="00183A35" w:rsidRDefault="00183A35" w:rsidP="00183A35">
      <w:pPr>
        <w:pStyle w:val="a3"/>
        <w:numPr>
          <w:ilvl w:val="0"/>
          <w:numId w:val="3"/>
        </w:numPr>
        <w:spacing w:line="360" w:lineRule="auto"/>
        <w:jc w:val="both"/>
        <w:rPr>
          <w:iCs/>
          <w:sz w:val="28"/>
          <w:szCs w:val="28"/>
          <w:lang w:val="uk-UA"/>
        </w:rPr>
      </w:pPr>
      <w:r w:rsidRPr="00183A35">
        <w:rPr>
          <w:iCs/>
          <w:sz w:val="28"/>
          <w:szCs w:val="28"/>
          <w:lang w:val="uk-UA"/>
        </w:rPr>
        <w:t xml:space="preserve">Транспортно-логістичні системи на </w:t>
      </w:r>
      <w:proofErr w:type="spellStart"/>
      <w:r w:rsidRPr="00183A35">
        <w:rPr>
          <w:iCs/>
          <w:sz w:val="28"/>
          <w:szCs w:val="28"/>
          <w:lang w:val="uk-UA"/>
        </w:rPr>
        <w:t>макро</w:t>
      </w:r>
      <w:proofErr w:type="spellEnd"/>
      <w:r w:rsidRPr="00183A35">
        <w:rPr>
          <w:iCs/>
          <w:sz w:val="28"/>
          <w:szCs w:val="28"/>
          <w:lang w:val="uk-UA"/>
        </w:rPr>
        <w:t xml:space="preserve">- та мікро-рівнях. </w:t>
      </w:r>
    </w:p>
    <w:p w14:paraId="5EEE36A8" w14:textId="77777777" w:rsidR="00183A35" w:rsidRPr="00183A35" w:rsidRDefault="00183A35" w:rsidP="00183A35">
      <w:pPr>
        <w:pStyle w:val="a3"/>
        <w:numPr>
          <w:ilvl w:val="0"/>
          <w:numId w:val="3"/>
        </w:numPr>
        <w:spacing w:line="360" w:lineRule="auto"/>
        <w:jc w:val="both"/>
        <w:rPr>
          <w:iCs/>
          <w:sz w:val="28"/>
          <w:szCs w:val="28"/>
          <w:lang w:val="uk-UA"/>
        </w:rPr>
      </w:pPr>
      <w:r w:rsidRPr="00183A35">
        <w:rPr>
          <w:iCs/>
          <w:sz w:val="28"/>
          <w:szCs w:val="28"/>
          <w:lang w:val="uk-UA"/>
        </w:rPr>
        <w:t>Морські та річкові порти (вокзали), паромна транспортно-технологічна система: їх характеристика та ефективність використання.</w:t>
      </w:r>
    </w:p>
    <w:p w14:paraId="0B5DD4EC" w14:textId="0AC6A302" w:rsidR="001D6BB0" w:rsidRPr="00EB12EE" w:rsidRDefault="001D6BB0" w:rsidP="00066047">
      <w:pPr>
        <w:pStyle w:val="a3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 w:rsidRPr="006B4069">
        <w:rPr>
          <w:sz w:val="32"/>
          <w:szCs w:val="32"/>
          <w:lang w:val="uk-UA"/>
        </w:rPr>
        <w:t>Тестові завдання</w:t>
      </w:r>
    </w:p>
    <w:p w14:paraId="2B9CA6DB" w14:textId="4F6FA539" w:rsidR="0036203D" w:rsidRPr="00DE2383" w:rsidRDefault="0038190E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36203D" w:rsidRPr="00DE23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Діяльність ланцюгів </w:t>
      </w:r>
      <w:r w:rsidR="0036203D" w:rsidRPr="00385B91">
        <w:rPr>
          <w:rFonts w:ascii="Times New Roman" w:hAnsi="Times New Roman" w:cs="Times New Roman"/>
          <w:b/>
          <w:sz w:val="28"/>
          <w:szCs w:val="28"/>
          <w:lang w:val="uk-UA"/>
        </w:rPr>
        <w:t>логістично</w:t>
      </w:r>
      <w:r w:rsidR="0036203D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36203D"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інфраструктур</w:t>
      </w:r>
      <w:r w:rsidR="0036203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6203D" w:rsidRPr="00DE23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координується в таких параметрах: </w:t>
      </w:r>
    </w:p>
    <w:p w14:paraId="33B9E89D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кількість і якість; </w:t>
      </w:r>
    </w:p>
    <w:p w14:paraId="7E1DACB1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ціна і якість; </w:t>
      </w:r>
    </w:p>
    <w:p w14:paraId="53770473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час і місце; </w:t>
      </w:r>
    </w:p>
    <w:p w14:paraId="17F29D40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місце і ціна. </w:t>
      </w:r>
    </w:p>
    <w:p w14:paraId="51CE9F48" w14:textId="00613E8A" w:rsidR="0036203D" w:rsidRPr="00753130" w:rsidRDefault="0036203D" w:rsidP="0036203D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7531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Найбільш точно характеризує логістичну інфраструктуру в економічній сфері таке визначення: </w:t>
      </w:r>
    </w:p>
    <w:p w14:paraId="7EC170CF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організація перевезень; </w:t>
      </w:r>
    </w:p>
    <w:p w14:paraId="5E11A55E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матеріально-технічне постачання; </w:t>
      </w:r>
    </w:p>
    <w:p w14:paraId="6601DDD7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управління матеріальними і супутніми їм потоками; </w:t>
      </w:r>
    </w:p>
    <w:p w14:paraId="70A86103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) підприємницька діяльність. </w:t>
      </w:r>
    </w:p>
    <w:p w14:paraId="0DFE201B" w14:textId="188959E6" w:rsidR="0036203D" w:rsidRPr="00753130" w:rsidRDefault="0036203D" w:rsidP="0036203D">
      <w:pPr>
        <w:spacing w:before="100" w:beforeAutospacing="1"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7531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Не входить до комплексу логістичної інфраструктури поняття: </w:t>
      </w:r>
    </w:p>
    <w:p w14:paraId="6922529F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продукт; </w:t>
      </w:r>
    </w:p>
    <w:p w14:paraId="64C87B0C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споживач; </w:t>
      </w:r>
    </w:p>
    <w:p w14:paraId="7A255AAA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посередник; </w:t>
      </w:r>
    </w:p>
    <w:p w14:paraId="06142DC3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витрати. </w:t>
      </w:r>
    </w:p>
    <w:p w14:paraId="71467C44" w14:textId="3870C235" w:rsidR="0036203D" w:rsidRPr="003625D7" w:rsidRDefault="0036203D" w:rsidP="0036203D">
      <w:pPr>
        <w:spacing w:before="100" w:beforeAutospacing="1"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362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Адаптивність логістичної інфраструктури - це: </w:t>
      </w:r>
    </w:p>
    <w:p w14:paraId="381A362A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підпорядкованість елементів нижчого рівня елементам вищого рівня у контексті лінійного чи функціонального логістичного управління; </w:t>
      </w:r>
    </w:p>
    <w:p w14:paraId="609CADAA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2) наявність певної організаційної структури, яка складається із взаємопов'язаних об'єктів і суб'єктів управлі</w:t>
      </w:r>
      <w:r>
        <w:rPr>
          <w:rFonts w:ascii="Times New Roman" w:hAnsi="Times New Roman" w:cs="Times New Roman"/>
          <w:sz w:val="28"/>
          <w:szCs w:val="28"/>
          <w:lang w:val="uk-UA"/>
        </w:rPr>
        <w:t>ння, що реалізують задану мету;</w:t>
      </w:r>
    </w:p>
    <w:p w14:paraId="75BF4CBD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3)здатність змінювати свою структуру і вибирати варіанти поведінки відповідно до нових цілей і під впливом зовнішнього середовища; </w:t>
      </w:r>
    </w:p>
    <w:p w14:paraId="46EFE3C6" w14:textId="77777777" w:rsidR="0036203D" w:rsidRDefault="0036203D" w:rsidP="0036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4)здатність виконувати задану цільову функцію, реалізовану тільки логістичною системою в цілому, а не окремими її ланками або підсистемами. </w:t>
      </w:r>
    </w:p>
    <w:p w14:paraId="72C0E971" w14:textId="48632A26" w:rsidR="0036203D" w:rsidRPr="003625D7" w:rsidRDefault="00183A35" w:rsidP="00183A35">
      <w:pPr>
        <w:spacing w:before="100" w:beforeAutospacing="1"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36203D" w:rsidRPr="00362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Межі логістичної інфраструктури визначаються: </w:t>
      </w:r>
    </w:p>
    <w:p w14:paraId="6DC899F2" w14:textId="77777777" w:rsidR="0036203D" w:rsidRDefault="0036203D" w:rsidP="00183A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довільно; </w:t>
      </w:r>
    </w:p>
    <w:p w14:paraId="43C6C988" w14:textId="77777777" w:rsidR="0036203D" w:rsidRDefault="0036203D" w:rsidP="00183A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на основі діючих нормативних документів, які регламентують діяльність підприємств; </w:t>
      </w:r>
    </w:p>
    <w:p w14:paraId="3C2E408C" w14:textId="77777777" w:rsidR="0036203D" w:rsidRDefault="0036203D" w:rsidP="00183A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циклом обігу засобів виробництва; </w:t>
      </w:r>
    </w:p>
    <w:p w14:paraId="556F020A" w14:textId="77777777" w:rsidR="0036203D" w:rsidRPr="00913ACC" w:rsidRDefault="0036203D" w:rsidP="00183A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становищем підприємства на ринку. </w:t>
      </w:r>
    </w:p>
    <w:p w14:paraId="4311CCD9" w14:textId="1EAE28E7" w:rsidR="00FB23D6" w:rsidRPr="0012706F" w:rsidRDefault="00FB23D6" w:rsidP="0036203D">
      <w:pPr>
        <w:spacing w:before="100" w:beforeAutospacing="1" w:after="0" w:line="360" w:lineRule="auto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sectPr w:rsidR="00FB23D6" w:rsidRPr="0012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F658F" w14:textId="77777777" w:rsidR="00EA58CF" w:rsidRDefault="00EA58CF" w:rsidP="006B4069">
      <w:pPr>
        <w:spacing w:after="0" w:line="240" w:lineRule="auto"/>
      </w:pPr>
      <w:r>
        <w:separator/>
      </w:r>
    </w:p>
  </w:endnote>
  <w:endnote w:type="continuationSeparator" w:id="0">
    <w:p w14:paraId="02606B1F" w14:textId="77777777" w:rsidR="00EA58CF" w:rsidRDefault="00EA58CF" w:rsidP="006B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EC709" w14:textId="77777777" w:rsidR="00EA58CF" w:rsidRDefault="00EA58CF" w:rsidP="006B4069">
      <w:pPr>
        <w:spacing w:after="0" w:line="240" w:lineRule="auto"/>
      </w:pPr>
      <w:r>
        <w:separator/>
      </w:r>
    </w:p>
  </w:footnote>
  <w:footnote w:type="continuationSeparator" w:id="0">
    <w:p w14:paraId="1B3B7C15" w14:textId="77777777" w:rsidR="00EA58CF" w:rsidRDefault="00EA58CF" w:rsidP="006B4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DA7C6F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b/>
        <w:lang w:val="uk-UA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8"/>
        <w:szCs w:val="26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5E40B8"/>
    <w:multiLevelType w:val="hybridMultilevel"/>
    <w:tmpl w:val="1A2EC2E2"/>
    <w:lvl w:ilvl="0" w:tplc="2A1282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865AD"/>
    <w:multiLevelType w:val="hybridMultilevel"/>
    <w:tmpl w:val="AF9C67D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24A5"/>
    <w:multiLevelType w:val="hybridMultilevel"/>
    <w:tmpl w:val="10C4AF4C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109B2B69"/>
    <w:multiLevelType w:val="hybridMultilevel"/>
    <w:tmpl w:val="AB661D6E"/>
    <w:lvl w:ilvl="0" w:tplc="756E7EA2">
      <w:start w:val="1"/>
      <w:numFmt w:val="decimal"/>
      <w:lvlText w:val="%1."/>
      <w:lvlJc w:val="left"/>
      <w:pPr>
        <w:ind w:left="926" w:hanging="360"/>
      </w:pPr>
      <w:rPr>
        <w:b/>
        <w:i w:val="0"/>
        <w:iCs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123D6710"/>
    <w:multiLevelType w:val="hybridMultilevel"/>
    <w:tmpl w:val="C3D20B64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5F0934"/>
    <w:multiLevelType w:val="hybridMultilevel"/>
    <w:tmpl w:val="A67C67F8"/>
    <w:lvl w:ilvl="0" w:tplc="2B0E1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148D"/>
    <w:multiLevelType w:val="hybridMultilevel"/>
    <w:tmpl w:val="520A9ABA"/>
    <w:lvl w:ilvl="0" w:tplc="1436B564">
      <w:start w:val="1"/>
      <w:numFmt w:val="decimal"/>
      <w:lvlText w:val="%1."/>
      <w:lvlJc w:val="left"/>
      <w:pPr>
        <w:ind w:left="103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F58263B"/>
    <w:multiLevelType w:val="hybridMultilevel"/>
    <w:tmpl w:val="AEF47BD8"/>
    <w:lvl w:ilvl="0" w:tplc="802A5A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62A8"/>
    <w:multiLevelType w:val="hybridMultilevel"/>
    <w:tmpl w:val="2422A614"/>
    <w:lvl w:ilvl="0" w:tplc="BADAC1DE">
      <w:start w:val="1"/>
      <w:numFmt w:val="lowerLetter"/>
      <w:lvlText w:val="%1)"/>
      <w:lvlJc w:val="left"/>
      <w:pPr>
        <w:ind w:left="926" w:hanging="360"/>
      </w:pPr>
      <w:rPr>
        <w:b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0" w15:restartNumberingAfterBreak="0">
    <w:nsid w:val="24406574"/>
    <w:multiLevelType w:val="hybridMultilevel"/>
    <w:tmpl w:val="69C649FE"/>
    <w:lvl w:ilvl="0" w:tplc="A66C209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343C7"/>
    <w:multiLevelType w:val="hybridMultilevel"/>
    <w:tmpl w:val="91E0ACCA"/>
    <w:lvl w:ilvl="0" w:tplc="3C3AF3C6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2D8F7A75"/>
    <w:multiLevelType w:val="hybridMultilevel"/>
    <w:tmpl w:val="658879E8"/>
    <w:lvl w:ilvl="0" w:tplc="30F8F056">
      <w:start w:val="1"/>
      <w:numFmt w:val="lowerLetter"/>
      <w:lvlText w:val="%1)"/>
      <w:lvlJc w:val="left"/>
      <w:pPr>
        <w:ind w:left="926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3" w15:restartNumberingAfterBreak="0">
    <w:nsid w:val="365A4FE4"/>
    <w:multiLevelType w:val="hybridMultilevel"/>
    <w:tmpl w:val="817C01B4"/>
    <w:lvl w:ilvl="0" w:tplc="D904EC0E">
      <w:start w:val="1"/>
      <w:numFmt w:val="decimal"/>
      <w:lvlText w:val="%1."/>
      <w:lvlJc w:val="left"/>
      <w:pPr>
        <w:ind w:left="114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70F7C77"/>
    <w:multiLevelType w:val="hybridMultilevel"/>
    <w:tmpl w:val="30D24466"/>
    <w:lvl w:ilvl="0" w:tplc="82A0A272">
      <w:start w:val="1"/>
      <w:numFmt w:val="decimal"/>
      <w:lvlText w:val="%1."/>
      <w:lvlJc w:val="left"/>
      <w:pPr>
        <w:ind w:left="926" w:hanging="360"/>
      </w:pPr>
      <w:rPr>
        <w:b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5" w15:restartNumberingAfterBreak="0">
    <w:nsid w:val="38FD7ADB"/>
    <w:multiLevelType w:val="hybridMultilevel"/>
    <w:tmpl w:val="7D8E1692"/>
    <w:lvl w:ilvl="0" w:tplc="4DB485B4">
      <w:start w:val="1"/>
      <w:numFmt w:val="lowerLetter"/>
      <w:lvlText w:val="%1)"/>
      <w:lvlJc w:val="left"/>
      <w:pPr>
        <w:ind w:left="926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6" w15:restartNumberingAfterBreak="0">
    <w:nsid w:val="40512820"/>
    <w:multiLevelType w:val="hybridMultilevel"/>
    <w:tmpl w:val="358A7AFA"/>
    <w:lvl w:ilvl="0" w:tplc="470612CC">
      <w:start w:val="1"/>
      <w:numFmt w:val="lowerLetter"/>
      <w:lvlText w:val="%1)"/>
      <w:lvlJc w:val="left"/>
      <w:pPr>
        <w:ind w:left="823" w:hanging="360"/>
      </w:pPr>
      <w:rPr>
        <w:b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7" w15:restartNumberingAfterBreak="0">
    <w:nsid w:val="4083361F"/>
    <w:multiLevelType w:val="hybridMultilevel"/>
    <w:tmpl w:val="F83A7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5575FBE"/>
    <w:multiLevelType w:val="hybridMultilevel"/>
    <w:tmpl w:val="5A747360"/>
    <w:lvl w:ilvl="0" w:tplc="C70491CE">
      <w:start w:val="1"/>
      <w:numFmt w:val="decimal"/>
      <w:lvlText w:val="%1."/>
      <w:lvlJc w:val="left"/>
      <w:pPr>
        <w:ind w:left="926" w:hanging="360"/>
      </w:pPr>
      <w:rPr>
        <w:b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9" w15:restartNumberingAfterBreak="0">
    <w:nsid w:val="49B320BB"/>
    <w:multiLevelType w:val="hybridMultilevel"/>
    <w:tmpl w:val="1C5E8962"/>
    <w:lvl w:ilvl="0" w:tplc="11FA2B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DE75879"/>
    <w:multiLevelType w:val="hybridMultilevel"/>
    <w:tmpl w:val="A48409E8"/>
    <w:lvl w:ilvl="0" w:tplc="59382BDC">
      <w:start w:val="1"/>
      <w:numFmt w:val="decimal"/>
      <w:lvlText w:val="%1."/>
      <w:lvlJc w:val="left"/>
      <w:pPr>
        <w:ind w:left="1429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A90189"/>
    <w:multiLevelType w:val="hybridMultilevel"/>
    <w:tmpl w:val="43E05026"/>
    <w:lvl w:ilvl="0" w:tplc="1436B564">
      <w:start w:val="1"/>
      <w:numFmt w:val="decimal"/>
      <w:lvlText w:val="%1."/>
      <w:lvlJc w:val="left"/>
      <w:pPr>
        <w:ind w:left="103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2" w15:restartNumberingAfterBreak="0">
    <w:nsid w:val="5642755D"/>
    <w:multiLevelType w:val="hybridMultilevel"/>
    <w:tmpl w:val="A276F39C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3" w15:restartNumberingAfterBreak="0">
    <w:nsid w:val="5C143F1B"/>
    <w:multiLevelType w:val="hybridMultilevel"/>
    <w:tmpl w:val="432ECA0C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E338B"/>
    <w:multiLevelType w:val="hybridMultilevel"/>
    <w:tmpl w:val="C9B019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C00928"/>
    <w:multiLevelType w:val="hybridMultilevel"/>
    <w:tmpl w:val="ABCE7BDE"/>
    <w:lvl w:ilvl="0" w:tplc="423422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B572D6"/>
    <w:multiLevelType w:val="hybridMultilevel"/>
    <w:tmpl w:val="F81251E0"/>
    <w:lvl w:ilvl="0" w:tplc="6164A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A3704"/>
    <w:multiLevelType w:val="hybridMultilevel"/>
    <w:tmpl w:val="40C2D294"/>
    <w:lvl w:ilvl="0" w:tplc="FD6CD9F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1AD37F5"/>
    <w:multiLevelType w:val="hybridMultilevel"/>
    <w:tmpl w:val="CCCC4730"/>
    <w:lvl w:ilvl="0" w:tplc="2A1282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2183D"/>
    <w:multiLevelType w:val="hybridMultilevel"/>
    <w:tmpl w:val="120A63CA"/>
    <w:lvl w:ilvl="0" w:tplc="2A1282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3020B"/>
    <w:multiLevelType w:val="hybridMultilevel"/>
    <w:tmpl w:val="DE7A6F8A"/>
    <w:lvl w:ilvl="0" w:tplc="A34C40F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B4A787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90160"/>
    <w:multiLevelType w:val="hybridMultilevel"/>
    <w:tmpl w:val="FD565C5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15"/>
  </w:num>
  <w:num w:numId="9">
    <w:abstractNumId w:val="19"/>
  </w:num>
  <w:num w:numId="10">
    <w:abstractNumId w:val="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2"/>
  </w:num>
  <w:num w:numId="15">
    <w:abstractNumId w:val="31"/>
  </w:num>
  <w:num w:numId="16">
    <w:abstractNumId w:val="23"/>
  </w:num>
  <w:num w:numId="17">
    <w:abstractNumId w:val="25"/>
  </w:num>
  <w:num w:numId="18">
    <w:abstractNumId w:val="21"/>
  </w:num>
  <w:num w:numId="19">
    <w:abstractNumId w:val="7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6"/>
  </w:num>
  <w:num w:numId="23">
    <w:abstractNumId w:val="1"/>
  </w:num>
  <w:num w:numId="24">
    <w:abstractNumId w:val="28"/>
  </w:num>
  <w:num w:numId="25">
    <w:abstractNumId w:val="29"/>
  </w:num>
  <w:num w:numId="26">
    <w:abstractNumId w:val="0"/>
  </w:num>
  <w:num w:numId="27">
    <w:abstractNumId w:val="30"/>
  </w:num>
  <w:num w:numId="28">
    <w:abstractNumId w:val="1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06"/>
    <w:rsid w:val="00055EDD"/>
    <w:rsid w:val="00066047"/>
    <w:rsid w:val="00071827"/>
    <w:rsid w:val="0010247D"/>
    <w:rsid w:val="00183A35"/>
    <w:rsid w:val="001D6BB0"/>
    <w:rsid w:val="0020367B"/>
    <w:rsid w:val="0036203D"/>
    <w:rsid w:val="0038190E"/>
    <w:rsid w:val="003B6709"/>
    <w:rsid w:val="00592FBF"/>
    <w:rsid w:val="005C4920"/>
    <w:rsid w:val="006B4069"/>
    <w:rsid w:val="0077401B"/>
    <w:rsid w:val="00776505"/>
    <w:rsid w:val="00921F9F"/>
    <w:rsid w:val="009E5B06"/>
    <w:rsid w:val="00B70479"/>
    <w:rsid w:val="00B87D64"/>
    <w:rsid w:val="00CD2A06"/>
    <w:rsid w:val="00CF5C2A"/>
    <w:rsid w:val="00D604E8"/>
    <w:rsid w:val="00DC49E0"/>
    <w:rsid w:val="00EA58CF"/>
    <w:rsid w:val="00EB12EE"/>
    <w:rsid w:val="00F71B14"/>
    <w:rsid w:val="00FB23D6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84C0"/>
  <w15:chartTrackingRefBased/>
  <w15:docId w15:val="{CEFF1221-4CE2-4E17-8357-43488C4D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047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04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047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1D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592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66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Основной"/>
    <w:basedOn w:val="a"/>
    <w:rsid w:val="00FD7F6A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B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4069"/>
  </w:style>
  <w:style w:type="paragraph" w:styleId="a9">
    <w:name w:val="footer"/>
    <w:basedOn w:val="a"/>
    <w:link w:val="aa"/>
    <w:uiPriority w:val="99"/>
    <w:unhideWhenUsed/>
    <w:rsid w:val="006B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12</cp:revision>
  <dcterms:created xsi:type="dcterms:W3CDTF">2024-02-11T09:23:00Z</dcterms:created>
  <dcterms:modified xsi:type="dcterms:W3CDTF">2025-08-26T10:03:00Z</dcterms:modified>
</cp:coreProperties>
</file>