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Маркетинг,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Збутовий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до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Причини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D7F">
        <w:rPr>
          <w:rFonts w:ascii="Times New Roman" w:hAnsi="Times New Roman" w:cs="Times New Roman"/>
          <w:sz w:val="28"/>
          <w:szCs w:val="28"/>
        </w:rPr>
        <w:t>маркетингу. Маркетинг-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мікс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 Структура ринку.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 Напрямки комплексного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кон’юнктура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ринкового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сегмент.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Позиціонування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gramStart"/>
      <w:r w:rsidRPr="00767D7F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Суть комплексу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КМК.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КМК.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бюджету на КМК.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: суть; напрямки;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Реклама: суть;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; план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D7F">
        <w:rPr>
          <w:rFonts w:ascii="Times New Roman" w:hAnsi="Times New Roman" w:cs="Times New Roman"/>
          <w:sz w:val="28"/>
          <w:szCs w:val="28"/>
        </w:rPr>
        <w:t xml:space="preserve">маркетингу.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Товарна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Цінова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 Система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маркетинг: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Структура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,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оптимізаційний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прагматичний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прикладний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до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демографічний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D7F">
        <w:rPr>
          <w:rFonts w:ascii="Times New Roman" w:hAnsi="Times New Roman" w:cs="Times New Roman"/>
          <w:sz w:val="28"/>
          <w:szCs w:val="28"/>
        </w:rPr>
        <w:t xml:space="preserve">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ТЕМА 8.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Конкурентне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lastRenderedPageBreak/>
        <w:t>Цінова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комунікаційного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в банку та характеристика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7F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банківське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в банку.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служб банку.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D7F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Дивізіональна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структура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Проектна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Матрична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банку.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контролю в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банківському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маркетингу, мета та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маркетингового контролю. Роль контролю в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банківським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маркетингом.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страхового маркетингу.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стадіях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циклу страхового продукту.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Цінова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7F">
        <w:rPr>
          <w:rFonts w:ascii="Times New Roman" w:hAnsi="Times New Roman" w:cs="Times New Roman"/>
          <w:sz w:val="28"/>
          <w:szCs w:val="28"/>
        </w:rPr>
        <w:t>в страховому маркетингу</w:t>
      </w:r>
      <w:proofErr w:type="gram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позиціонування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7F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Інвестиційний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 як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детермінант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ринку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маркетингу в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,</w:t>
      </w:r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767D7F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p w:rsidR="00E3175E" w:rsidRPr="00767D7F" w:rsidRDefault="00767D7F" w:rsidP="00767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D7F">
        <w:rPr>
          <w:rFonts w:ascii="Times New Roman" w:hAnsi="Times New Roman" w:cs="Times New Roman"/>
          <w:sz w:val="28"/>
          <w:szCs w:val="28"/>
        </w:rPr>
        <w:t>Товарно-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Цінова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767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7D7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767D7F">
        <w:rPr>
          <w:rFonts w:ascii="Times New Roman" w:hAnsi="Times New Roman" w:cs="Times New Roman"/>
          <w:sz w:val="28"/>
          <w:szCs w:val="28"/>
        </w:rPr>
        <w:t>.</w:t>
      </w:r>
    </w:p>
    <w:sectPr w:rsidR="00E3175E" w:rsidRPr="00767D7F" w:rsidSect="00767D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90B24"/>
    <w:multiLevelType w:val="hybridMultilevel"/>
    <w:tmpl w:val="382C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B2"/>
    <w:rsid w:val="00767D7F"/>
    <w:rsid w:val="00E3175E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33BC-712F-427E-85CC-036A5DC7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2025-08-24T17:46:00Z</dcterms:created>
  <dcterms:modified xsi:type="dcterms:W3CDTF">2025-08-24T17:53:00Z</dcterms:modified>
</cp:coreProperties>
</file>