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CE62A" w14:textId="7A311A6A" w:rsidR="003B0066" w:rsidRPr="00492EF3" w:rsidRDefault="003B0066" w:rsidP="00492EF3">
      <w:pPr>
        <w:jc w:val="center"/>
        <w:rPr>
          <w:b/>
          <w:bCs/>
          <w:color w:val="000000"/>
          <w:sz w:val="36"/>
          <w:u w:val="single"/>
          <w:lang w:val="uk-UA"/>
        </w:rPr>
      </w:pPr>
      <w:r w:rsidRPr="005C7F12">
        <w:rPr>
          <w:b/>
          <w:bCs/>
          <w:sz w:val="28"/>
          <w:szCs w:val="28"/>
          <w:lang w:val="uk-UA"/>
        </w:rPr>
        <w:t xml:space="preserve">РОЗКЛАД АУДИТОРНИХ ЗАНЯТЬ З КУРСУ ДИСЦИПЛІНИ </w:t>
      </w:r>
      <w:r w:rsidR="00BE653F">
        <w:rPr>
          <w:b/>
          <w:bCs/>
          <w:sz w:val="28"/>
          <w:szCs w:val="28"/>
          <w:lang w:val="uk-UA"/>
        </w:rPr>
        <w:t>«</w:t>
      </w:r>
      <w:r w:rsidR="007E38CC">
        <w:rPr>
          <w:b/>
          <w:bCs/>
          <w:sz w:val="28"/>
          <w:szCs w:val="28"/>
          <w:lang w:val="uk-UA"/>
        </w:rPr>
        <w:t xml:space="preserve">ІНВЕСТИЦІЙНИЙ </w:t>
      </w:r>
      <w:r w:rsidR="00BE653F">
        <w:rPr>
          <w:b/>
          <w:bCs/>
          <w:sz w:val="28"/>
          <w:szCs w:val="28"/>
          <w:lang w:val="uk-UA"/>
        </w:rPr>
        <w:t xml:space="preserve">МЕНЕДЖМЕНТ» </w:t>
      </w:r>
    </w:p>
    <w:p w14:paraId="2C36C12F" w14:textId="1113907B" w:rsidR="003B0066" w:rsidRPr="005C7F12" w:rsidRDefault="003B0066" w:rsidP="003B0066">
      <w:pPr>
        <w:jc w:val="center"/>
        <w:rPr>
          <w:b/>
          <w:bCs/>
          <w:sz w:val="28"/>
          <w:szCs w:val="28"/>
          <w:lang w:val="uk-UA"/>
        </w:rPr>
      </w:pPr>
      <w:r w:rsidRPr="005C7F12">
        <w:rPr>
          <w:b/>
          <w:bCs/>
          <w:sz w:val="28"/>
          <w:szCs w:val="28"/>
          <w:lang w:val="uk-UA"/>
        </w:rPr>
        <w:t xml:space="preserve">на </w:t>
      </w:r>
      <w:r w:rsidR="00616CFF" w:rsidRPr="005C7F12">
        <w:rPr>
          <w:b/>
          <w:bCs/>
          <w:sz w:val="28"/>
          <w:szCs w:val="28"/>
          <w:lang w:val="uk-UA"/>
        </w:rPr>
        <w:t>1</w:t>
      </w:r>
      <w:r w:rsidR="008874FE" w:rsidRPr="005C7F12">
        <w:rPr>
          <w:b/>
          <w:bCs/>
          <w:sz w:val="28"/>
          <w:szCs w:val="28"/>
          <w:lang w:val="uk-UA"/>
        </w:rPr>
        <w:t xml:space="preserve"> семестр </w:t>
      </w:r>
      <w:r w:rsidRPr="005C7F12">
        <w:rPr>
          <w:b/>
          <w:bCs/>
          <w:sz w:val="28"/>
          <w:szCs w:val="28"/>
          <w:lang w:val="uk-UA"/>
        </w:rPr>
        <w:t>202</w:t>
      </w:r>
      <w:r w:rsidR="00BE653F">
        <w:rPr>
          <w:b/>
          <w:bCs/>
          <w:sz w:val="28"/>
          <w:szCs w:val="28"/>
          <w:lang w:val="ru-RU"/>
        </w:rPr>
        <w:t>5</w:t>
      </w:r>
      <w:r w:rsidRPr="005C7F12">
        <w:rPr>
          <w:b/>
          <w:bCs/>
          <w:sz w:val="28"/>
          <w:szCs w:val="28"/>
          <w:lang w:val="uk-UA"/>
        </w:rPr>
        <w:t xml:space="preserve"> – 202</w:t>
      </w:r>
      <w:r w:rsidR="00BE653F">
        <w:rPr>
          <w:b/>
          <w:bCs/>
          <w:sz w:val="28"/>
          <w:szCs w:val="28"/>
          <w:lang w:val="ru-RU"/>
        </w:rPr>
        <w:t>6</w:t>
      </w:r>
      <w:r w:rsidRPr="005C7F12">
        <w:rPr>
          <w:b/>
          <w:bCs/>
          <w:sz w:val="28"/>
          <w:szCs w:val="28"/>
          <w:lang w:val="uk-UA"/>
        </w:rPr>
        <w:t xml:space="preserve"> навчальний рік </w:t>
      </w:r>
    </w:p>
    <w:p w14:paraId="56B747B1" w14:textId="48CF5CA7" w:rsidR="00960079" w:rsidRPr="00A928DC" w:rsidRDefault="003B0066" w:rsidP="003B0066">
      <w:pPr>
        <w:spacing w:before="120" w:after="120"/>
        <w:jc w:val="center"/>
        <w:rPr>
          <w:b/>
          <w:bCs/>
          <w:color w:val="C00000"/>
          <w:sz w:val="36"/>
          <w:szCs w:val="32"/>
          <w:u w:val="single"/>
          <w:lang w:val="uk-UA"/>
        </w:rPr>
      </w:pPr>
      <w:r w:rsidRPr="00A928DC">
        <w:rPr>
          <w:b/>
          <w:bCs/>
          <w:color w:val="C00000"/>
          <w:sz w:val="36"/>
          <w:szCs w:val="32"/>
          <w:u w:val="single"/>
          <w:lang w:val="uk-UA"/>
        </w:rPr>
        <w:t xml:space="preserve">Денна </w:t>
      </w:r>
      <w:r w:rsidR="00960079" w:rsidRPr="00A928DC">
        <w:rPr>
          <w:b/>
          <w:bCs/>
          <w:color w:val="C00000"/>
          <w:sz w:val="36"/>
          <w:szCs w:val="32"/>
          <w:u w:val="single"/>
          <w:lang w:val="uk-UA"/>
        </w:rPr>
        <w:t xml:space="preserve">(очна) </w:t>
      </w:r>
      <w:r w:rsidRPr="00A928DC">
        <w:rPr>
          <w:b/>
          <w:bCs/>
          <w:color w:val="C00000"/>
          <w:sz w:val="36"/>
          <w:szCs w:val="32"/>
          <w:u w:val="single"/>
          <w:lang w:val="uk-UA"/>
        </w:rPr>
        <w:t>форма навчання</w:t>
      </w:r>
      <w:r w:rsidR="00E87705">
        <w:rPr>
          <w:b/>
          <w:bCs/>
          <w:color w:val="C00000"/>
          <w:sz w:val="36"/>
          <w:szCs w:val="32"/>
          <w:u w:val="single"/>
          <w:lang w:val="uk-UA"/>
        </w:rPr>
        <w:t xml:space="preserve"> </w:t>
      </w:r>
    </w:p>
    <w:p w14:paraId="4B9DFF71" w14:textId="19F6D351" w:rsidR="003B0066" w:rsidRDefault="00960079" w:rsidP="003B0066">
      <w:pPr>
        <w:spacing w:before="120" w:after="120"/>
        <w:jc w:val="center"/>
        <w:rPr>
          <w:rFonts w:eastAsia="Times New Roman"/>
          <w:i/>
          <w:iCs/>
          <w:color w:val="000000"/>
          <w:sz w:val="28"/>
          <w:szCs w:val="28"/>
          <w:u w:val="single"/>
          <w:lang w:val="uk-UA" w:eastAsia="ru-RU"/>
        </w:rPr>
      </w:pPr>
      <w:r>
        <w:rPr>
          <w:b/>
          <w:bCs/>
          <w:sz w:val="28"/>
          <w:lang w:val="uk-UA"/>
        </w:rPr>
        <w:t xml:space="preserve"> </w:t>
      </w:r>
      <w:r w:rsidRPr="00960079">
        <w:rPr>
          <w:rFonts w:eastAsia="Times New Roman"/>
          <w:i/>
          <w:iCs/>
          <w:color w:val="000000"/>
          <w:sz w:val="28"/>
          <w:szCs w:val="28"/>
          <w:u w:val="single"/>
          <w:lang w:val="uk-UA" w:eastAsia="ru-RU"/>
        </w:rPr>
        <w:t>гр</w:t>
      </w:r>
      <w:r w:rsidRPr="00960079"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val="uk-UA" w:eastAsia="ru-RU"/>
        </w:rPr>
        <w:t xml:space="preserve">. </w:t>
      </w:r>
      <w:r w:rsidR="00492EF3" w:rsidRPr="00492EF3"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val="uk-UA" w:eastAsia="ru-RU"/>
        </w:rPr>
        <w:t>6.0</w:t>
      </w:r>
      <w:r w:rsidR="00E87705"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val="uk-UA" w:eastAsia="ru-RU"/>
        </w:rPr>
        <w:t>73</w:t>
      </w:r>
      <w:r w:rsidR="007E38CC"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val="uk-UA" w:eastAsia="ru-RU"/>
        </w:rPr>
        <w:t>2</w:t>
      </w:r>
      <w:r w:rsidR="00492EF3" w:rsidRPr="00492EF3"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val="uk-UA" w:eastAsia="ru-RU"/>
        </w:rPr>
        <w:t>-</w:t>
      </w:r>
      <w:r w:rsidR="00E87705"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val="uk-UA" w:eastAsia="ru-RU"/>
        </w:rPr>
        <w:t>пм</w:t>
      </w:r>
      <w:r w:rsidR="00492EF3" w:rsidRPr="00492EF3">
        <w:rPr>
          <w:rFonts w:eastAsia="Times New Roman"/>
          <w:i/>
          <w:iCs/>
          <w:color w:val="000000"/>
          <w:sz w:val="28"/>
          <w:szCs w:val="28"/>
          <w:u w:val="single"/>
          <w:lang w:val="uk-UA" w:eastAsia="ru-RU"/>
        </w:rPr>
        <w:t xml:space="preserve"> </w:t>
      </w:r>
    </w:p>
    <w:tbl>
      <w:tblPr>
        <w:tblW w:w="1233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9"/>
        <w:gridCol w:w="10858"/>
      </w:tblGrid>
      <w:tr w:rsidR="00085BD0" w:rsidRPr="005C7F12" w14:paraId="60C9BE7A" w14:textId="77777777" w:rsidTr="009F61BD">
        <w:tc>
          <w:tcPr>
            <w:tcW w:w="1479" w:type="dxa"/>
            <w:shd w:val="clear" w:color="auto" w:fill="auto"/>
          </w:tcPr>
          <w:p w14:paraId="075D63F4" w14:textId="77777777" w:rsidR="00085BD0" w:rsidRPr="005C7F12" w:rsidRDefault="00085BD0" w:rsidP="008A5B69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C7F12">
              <w:rPr>
                <w:b/>
                <w:bCs/>
                <w:color w:val="000000"/>
                <w:lang w:val="uk-UA"/>
              </w:rPr>
              <w:t>Дата проведення заняття</w:t>
            </w:r>
          </w:p>
        </w:tc>
        <w:tc>
          <w:tcPr>
            <w:tcW w:w="10858" w:type="dxa"/>
            <w:shd w:val="clear" w:color="auto" w:fill="auto"/>
          </w:tcPr>
          <w:p w14:paraId="24D02936" w14:textId="77777777" w:rsidR="00085BD0" w:rsidRPr="005C7F12" w:rsidRDefault="00085BD0" w:rsidP="008A5B69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C7F12">
              <w:rPr>
                <w:b/>
                <w:bCs/>
                <w:color w:val="000000"/>
                <w:sz w:val="32"/>
                <w:lang w:val="uk-UA"/>
              </w:rPr>
              <w:t xml:space="preserve">Зміст заняття </w:t>
            </w:r>
          </w:p>
        </w:tc>
      </w:tr>
      <w:tr w:rsidR="003625DA" w:rsidRPr="00EE314E" w14:paraId="4DB79935" w14:textId="77777777" w:rsidTr="009F61BD">
        <w:trPr>
          <w:trHeight w:val="792"/>
        </w:trPr>
        <w:tc>
          <w:tcPr>
            <w:tcW w:w="1479" w:type="dxa"/>
            <w:shd w:val="clear" w:color="auto" w:fill="auto"/>
          </w:tcPr>
          <w:p w14:paraId="5158C191" w14:textId="6B20CAEA" w:rsidR="00CE1A38" w:rsidRDefault="00D0440D" w:rsidP="00CE1A38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0</w:t>
            </w:r>
            <w:r w:rsidR="007E38CC">
              <w:rPr>
                <w:b/>
                <w:sz w:val="32"/>
                <w:szCs w:val="32"/>
                <w:u w:val="single"/>
                <w:lang w:val="uk-UA"/>
              </w:rPr>
              <w:t>3</w:t>
            </w:r>
            <w:r w:rsidR="00CE1A38" w:rsidRPr="004850D1">
              <w:rPr>
                <w:b/>
                <w:sz w:val="32"/>
                <w:szCs w:val="32"/>
                <w:u w:val="single"/>
                <w:lang w:val="uk-UA"/>
              </w:rPr>
              <w:t>.0</w:t>
            </w:r>
            <w:r w:rsidR="00CE1A38">
              <w:rPr>
                <w:b/>
                <w:sz w:val="32"/>
                <w:szCs w:val="32"/>
                <w:u w:val="single"/>
                <w:lang w:val="uk-UA"/>
              </w:rPr>
              <w:t>9.</w:t>
            </w:r>
          </w:p>
          <w:p w14:paraId="3008706A" w14:textId="475932C4" w:rsidR="003625DA" w:rsidRPr="00E263F1" w:rsidRDefault="007E38CC" w:rsidP="00E263F1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середа</w:t>
            </w:r>
          </w:p>
        </w:tc>
        <w:tc>
          <w:tcPr>
            <w:tcW w:w="10858" w:type="dxa"/>
            <w:shd w:val="clear" w:color="auto" w:fill="auto"/>
          </w:tcPr>
          <w:p w14:paraId="2EC81AC4" w14:textId="759828D8" w:rsidR="003625DA" w:rsidRPr="009F61BD" w:rsidRDefault="009F61BD" w:rsidP="00E157AA">
            <w:pPr>
              <w:jc w:val="both"/>
              <w:rPr>
                <w:bCs/>
                <w:i/>
                <w:iCs/>
                <w:sz w:val="22"/>
                <w:szCs w:val="28"/>
                <w:lang w:val="uk-UA" w:eastAsia="ru-RU"/>
              </w:rPr>
            </w:pPr>
            <w:r>
              <w:rPr>
                <w:b/>
                <w:sz w:val="28"/>
                <w:highlight w:val="cyan"/>
                <w:u w:val="single"/>
                <w:lang w:val="ru-RU"/>
              </w:rPr>
              <w:t>1</w:t>
            </w:r>
            <w:r w:rsidR="00CE1A38"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="00CE1A38"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="00CE1A38" w:rsidRPr="00FB1AD6">
              <w:rPr>
                <w:b/>
                <w:sz w:val="28"/>
                <w:highlight w:val="yellow"/>
                <w:u w:val="single"/>
                <w:lang w:val="uk-UA"/>
              </w:rPr>
              <w:t xml:space="preserve">Лекція № </w:t>
            </w:r>
            <w:r w:rsidR="00FC05F0">
              <w:rPr>
                <w:b/>
                <w:sz w:val="28"/>
                <w:highlight w:val="yellow"/>
                <w:u w:val="single"/>
                <w:lang w:val="uk-UA"/>
              </w:rPr>
              <w:t>1</w:t>
            </w:r>
            <w:r w:rsidR="00CE1A38">
              <w:rPr>
                <w:b/>
                <w:sz w:val="28"/>
                <w:highlight w:val="yellow"/>
                <w:u w:val="single"/>
                <w:lang w:val="uk-UA"/>
              </w:rPr>
              <w:t xml:space="preserve"> </w:t>
            </w:r>
            <w:r w:rsidR="0033060B"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6.0</w:t>
            </w:r>
            <w:r w:rsidR="0033060B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73</w:t>
            </w:r>
            <w:r w:rsidR="0033060B"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2-</w:t>
            </w:r>
            <w:r w:rsidR="0033060B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пм</w:t>
            </w:r>
            <w:r w:rsidR="0033060B" w:rsidRPr="00492EF3">
              <w:rPr>
                <w:rFonts w:eastAsia="Times New Roman"/>
                <w:color w:val="000000"/>
                <w:sz w:val="22"/>
                <w:szCs w:val="22"/>
                <w:highlight w:val="magenta"/>
                <w:lang w:val="uk-UA" w:eastAsia="ru-RU"/>
              </w:rPr>
              <w:t xml:space="preserve"> </w:t>
            </w:r>
            <w:r w:rsidR="0033060B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Інвестиційний мен-т </w:t>
            </w:r>
            <w:bookmarkStart w:id="0" w:name="_Hlk173581278"/>
            <w:r w:rsidR="00E157AA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 </w:t>
            </w:r>
            <w:bookmarkEnd w:id="0"/>
            <w:r w:rsidRPr="009F61BD">
              <w:rPr>
                <w:b/>
                <w:sz w:val="16"/>
                <w:szCs w:val="20"/>
                <w:lang w:val="uk-UA" w:eastAsia="ru-RU"/>
              </w:rPr>
              <w:t>Тема 1.</w:t>
            </w:r>
            <w:r w:rsidRPr="009F61BD">
              <w:rPr>
                <w:bCs/>
                <w:i/>
                <w:iCs/>
                <w:sz w:val="16"/>
                <w:szCs w:val="20"/>
                <w:lang w:val="uk-UA" w:eastAsia="ru-RU"/>
              </w:rPr>
              <w:t xml:space="preserve">  Інвестиції : сутність поняття, форми та види інвестицій</w:t>
            </w:r>
            <w:r w:rsidRPr="009F61BD">
              <w:rPr>
                <w:b/>
                <w:i/>
                <w:iCs/>
                <w:sz w:val="16"/>
                <w:szCs w:val="20"/>
                <w:lang w:val="uk-UA" w:eastAsia="ru-RU"/>
              </w:rPr>
              <w:t xml:space="preserve">.; </w:t>
            </w:r>
            <w:r w:rsidRPr="009F61BD">
              <w:rPr>
                <w:b/>
                <w:sz w:val="16"/>
                <w:szCs w:val="20"/>
                <w:lang w:val="uk-UA" w:eastAsia="ru-RU"/>
              </w:rPr>
              <w:t>Тема 2.</w:t>
            </w:r>
            <w:r w:rsidRPr="009F61BD">
              <w:rPr>
                <w:bCs/>
                <w:i/>
                <w:iCs/>
                <w:sz w:val="16"/>
                <w:szCs w:val="20"/>
                <w:lang w:val="uk-UA" w:eastAsia="ru-RU"/>
              </w:rPr>
              <w:t xml:space="preserve">  Інвестиційна діяльність в ринкових умовах; </w:t>
            </w:r>
            <w:r w:rsidRPr="009F61BD">
              <w:rPr>
                <w:b/>
                <w:sz w:val="16"/>
                <w:szCs w:val="20"/>
                <w:lang w:val="uk-UA" w:eastAsia="ru-RU"/>
              </w:rPr>
              <w:t>Тема 3</w:t>
            </w:r>
            <w:r w:rsidRPr="009F61BD">
              <w:rPr>
                <w:bCs/>
                <w:sz w:val="16"/>
                <w:szCs w:val="20"/>
                <w:lang w:val="uk-UA" w:eastAsia="ru-RU"/>
              </w:rPr>
              <w:t>.</w:t>
            </w:r>
            <w:r w:rsidRPr="009F61BD">
              <w:rPr>
                <w:bCs/>
                <w:i/>
                <w:iCs/>
                <w:sz w:val="16"/>
                <w:szCs w:val="20"/>
                <w:lang w:val="uk-UA" w:eastAsia="ru-RU"/>
              </w:rPr>
              <w:t xml:space="preserve"> Об’єкти інвестування та суб'єкти інвестиційної діяльності; </w:t>
            </w:r>
            <w:r w:rsidRPr="009F61BD">
              <w:rPr>
                <w:b/>
                <w:sz w:val="16"/>
                <w:szCs w:val="20"/>
                <w:lang w:val="uk-UA" w:eastAsia="ru-RU"/>
              </w:rPr>
              <w:t>Тема 4.</w:t>
            </w:r>
            <w:r w:rsidRPr="009F61BD">
              <w:rPr>
                <w:bCs/>
                <w:i/>
                <w:iCs/>
                <w:sz w:val="16"/>
                <w:szCs w:val="20"/>
                <w:lang w:val="uk-UA" w:eastAsia="ru-RU"/>
              </w:rPr>
              <w:t xml:space="preserve"> Інвестиційна привабливість об’єктів інвестиційної діяльності; </w:t>
            </w:r>
            <w:r w:rsidRPr="009F61BD">
              <w:rPr>
                <w:b/>
                <w:sz w:val="16"/>
                <w:szCs w:val="20"/>
                <w:lang w:val="uk-UA" w:eastAsia="ru-RU"/>
              </w:rPr>
              <w:t>Тема 5</w:t>
            </w:r>
            <w:r w:rsidRPr="009F61BD">
              <w:rPr>
                <w:bCs/>
                <w:sz w:val="16"/>
                <w:szCs w:val="20"/>
                <w:lang w:val="uk-UA" w:eastAsia="ru-RU"/>
              </w:rPr>
              <w:t>.</w:t>
            </w:r>
            <w:r w:rsidRPr="009F61BD">
              <w:rPr>
                <w:bCs/>
                <w:i/>
                <w:iCs/>
                <w:sz w:val="16"/>
                <w:szCs w:val="20"/>
                <w:lang w:val="uk-UA" w:eastAsia="ru-RU"/>
              </w:rPr>
              <w:t xml:space="preserve"> Реальні інвестиції; </w:t>
            </w:r>
            <w:r w:rsidRPr="009F61BD">
              <w:rPr>
                <w:b/>
                <w:sz w:val="16"/>
                <w:szCs w:val="20"/>
                <w:lang w:val="uk-UA" w:eastAsia="ru-RU"/>
              </w:rPr>
              <w:t>Тема 6.</w:t>
            </w:r>
            <w:r w:rsidRPr="009F61BD">
              <w:rPr>
                <w:bCs/>
                <w:i/>
                <w:iCs/>
                <w:sz w:val="16"/>
                <w:szCs w:val="20"/>
                <w:lang w:val="uk-UA" w:eastAsia="ru-RU"/>
              </w:rPr>
              <w:t xml:space="preserve"> Фінансові інвестиції</w:t>
            </w:r>
            <w:r w:rsidRPr="009F61BD">
              <w:rPr>
                <w:bCs/>
                <w:i/>
                <w:iCs/>
                <w:sz w:val="22"/>
                <w:szCs w:val="28"/>
                <w:lang w:val="uk-UA" w:eastAsia="ru-RU"/>
              </w:rPr>
              <w:t>.</w:t>
            </w:r>
            <w:r>
              <w:rPr>
                <w:bCs/>
                <w:i/>
                <w:iCs/>
                <w:sz w:val="22"/>
                <w:szCs w:val="28"/>
                <w:lang w:val="uk-UA" w:eastAsia="ru-RU"/>
              </w:rPr>
              <w:t>.</w:t>
            </w:r>
            <w:r w:rsidR="00A515F8" w:rsidRPr="00A515F8">
              <w:rPr>
                <w:i/>
                <w:sz w:val="20"/>
                <w:szCs w:val="20"/>
                <w:lang w:val="uk-UA"/>
              </w:rPr>
              <w:t>.</w:t>
            </w:r>
          </w:p>
        </w:tc>
      </w:tr>
      <w:tr w:rsidR="007E38CC" w:rsidRPr="007E38CC" w14:paraId="62544AAB" w14:textId="77777777" w:rsidTr="009F61BD">
        <w:tc>
          <w:tcPr>
            <w:tcW w:w="1479" w:type="dxa"/>
            <w:shd w:val="clear" w:color="auto" w:fill="auto"/>
          </w:tcPr>
          <w:p w14:paraId="627E6546" w14:textId="5A937312" w:rsidR="007E38CC" w:rsidRDefault="007E38CC" w:rsidP="007E38CC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10</w:t>
            </w:r>
            <w:r w:rsidRPr="00645BDC">
              <w:rPr>
                <w:b/>
                <w:sz w:val="32"/>
                <w:szCs w:val="32"/>
                <w:u w:val="single"/>
                <w:lang w:val="uk-UA"/>
              </w:rPr>
              <w:t>.09.</w:t>
            </w:r>
          </w:p>
          <w:p w14:paraId="67B6D6AF" w14:textId="5DFCBF40" w:rsidR="007E38CC" w:rsidRPr="00E263F1" w:rsidRDefault="007E38CC" w:rsidP="007E38CC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 w:rsidRPr="00645BDC">
              <w:rPr>
                <w:b/>
                <w:sz w:val="32"/>
                <w:szCs w:val="32"/>
                <w:u w:val="single"/>
                <w:lang w:val="uk-UA"/>
              </w:rPr>
              <w:t>середа</w:t>
            </w:r>
          </w:p>
        </w:tc>
        <w:tc>
          <w:tcPr>
            <w:tcW w:w="10858" w:type="dxa"/>
            <w:shd w:val="clear" w:color="auto" w:fill="auto"/>
          </w:tcPr>
          <w:p w14:paraId="116B742B" w14:textId="0FBF7BA3" w:rsidR="007E38CC" w:rsidRPr="006C0486" w:rsidRDefault="009F61BD" w:rsidP="00E157AA">
            <w:pPr>
              <w:ind w:right="1605"/>
              <w:jc w:val="both"/>
              <w:rPr>
                <w:bCs/>
                <w:i/>
                <w:iCs/>
                <w:sz w:val="16"/>
                <w:szCs w:val="16"/>
                <w:lang w:val="uk-UA" w:eastAsia="ru-RU"/>
              </w:rPr>
            </w:pPr>
            <w:r>
              <w:rPr>
                <w:b/>
                <w:sz w:val="28"/>
                <w:highlight w:val="cyan"/>
                <w:u w:val="single"/>
                <w:lang w:val="ru-RU"/>
              </w:rPr>
              <w:t>1</w:t>
            </w:r>
            <w:r w:rsidR="007E38CC"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="007E38CC" w:rsidRPr="005C7F12">
              <w:rPr>
                <w:b/>
                <w:sz w:val="28"/>
                <w:highlight w:val="yellow"/>
                <w:u w:val="single"/>
                <w:lang w:val="uk-UA"/>
              </w:rPr>
              <w:t xml:space="preserve">Лекція № </w:t>
            </w:r>
            <w:r w:rsidR="007E38CC">
              <w:rPr>
                <w:b/>
                <w:sz w:val="28"/>
                <w:highlight w:val="yellow"/>
                <w:u w:val="single"/>
                <w:lang w:val="uk-UA"/>
              </w:rPr>
              <w:t>2</w:t>
            </w:r>
            <w:r w:rsidR="007E38CC"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6</w:t>
            </w:r>
            <w:r w:rsidR="0033060B"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6.0</w:t>
            </w:r>
            <w:r w:rsidR="0033060B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73</w:t>
            </w:r>
            <w:r w:rsidR="0033060B"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2-</w:t>
            </w:r>
            <w:r w:rsidR="0033060B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пм</w:t>
            </w:r>
            <w:r w:rsidR="0033060B" w:rsidRPr="00492EF3">
              <w:rPr>
                <w:rFonts w:eastAsia="Times New Roman"/>
                <w:color w:val="000000"/>
                <w:sz w:val="22"/>
                <w:szCs w:val="22"/>
                <w:highlight w:val="magenta"/>
                <w:lang w:val="uk-UA" w:eastAsia="ru-RU"/>
              </w:rPr>
              <w:t xml:space="preserve"> </w:t>
            </w:r>
            <w:r w:rsidR="0033060B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Інвестиційний мен-т </w:t>
            </w:r>
            <w:r w:rsidR="00E157AA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 </w:t>
            </w:r>
            <w:r w:rsidR="006C0486" w:rsidRPr="006C0486">
              <w:rPr>
                <w:b/>
                <w:sz w:val="16"/>
                <w:szCs w:val="16"/>
                <w:lang w:val="uk-UA" w:eastAsia="ru-RU"/>
              </w:rPr>
              <w:t>Тема 7.</w:t>
            </w:r>
            <w:r w:rsidR="006C0486" w:rsidRPr="006C0486">
              <w:rPr>
                <w:bCs/>
                <w:i/>
                <w:iCs/>
                <w:sz w:val="16"/>
                <w:szCs w:val="16"/>
                <w:lang w:val="uk-UA" w:eastAsia="ru-RU"/>
              </w:rPr>
              <w:t xml:space="preserve"> Управління інвестиційною діяльністю та інвестиційними процесами на підприємстві; </w:t>
            </w:r>
            <w:r w:rsidR="006C0486" w:rsidRPr="006C0486">
              <w:rPr>
                <w:b/>
                <w:sz w:val="16"/>
                <w:szCs w:val="16"/>
                <w:lang w:val="uk-UA" w:eastAsia="ru-RU"/>
              </w:rPr>
              <w:t>Тема 8</w:t>
            </w:r>
            <w:r w:rsidR="006C0486" w:rsidRPr="006C0486">
              <w:rPr>
                <w:bCs/>
                <w:sz w:val="16"/>
                <w:szCs w:val="16"/>
                <w:lang w:val="uk-UA" w:eastAsia="ru-RU"/>
              </w:rPr>
              <w:t>.</w:t>
            </w:r>
            <w:r w:rsidR="006C0486" w:rsidRPr="006C0486">
              <w:rPr>
                <w:bCs/>
                <w:i/>
                <w:iCs/>
                <w:sz w:val="16"/>
                <w:szCs w:val="16"/>
                <w:lang w:val="uk-UA" w:eastAsia="ru-RU"/>
              </w:rPr>
              <w:t xml:space="preserve"> Організаційні складові  інвестиційного менеджменту; </w:t>
            </w:r>
            <w:r w:rsidR="006C0486" w:rsidRPr="006C0486">
              <w:rPr>
                <w:b/>
                <w:sz w:val="16"/>
                <w:szCs w:val="16"/>
                <w:lang w:val="uk-UA" w:eastAsia="ru-RU"/>
              </w:rPr>
              <w:t>Тема 9.</w:t>
            </w:r>
            <w:r w:rsidR="006C0486" w:rsidRPr="006C0486">
              <w:rPr>
                <w:bCs/>
                <w:i/>
                <w:iCs/>
                <w:sz w:val="16"/>
                <w:szCs w:val="16"/>
                <w:lang w:val="uk-UA" w:eastAsia="ru-RU"/>
              </w:rPr>
              <w:t xml:space="preserve"> Формування інвестиційної стратегії підприємства та стратегії інвестування; </w:t>
            </w:r>
            <w:r w:rsidR="006C0486" w:rsidRPr="006C0486">
              <w:rPr>
                <w:b/>
                <w:sz w:val="16"/>
                <w:szCs w:val="16"/>
                <w:lang w:val="uk-UA" w:eastAsia="ru-RU"/>
              </w:rPr>
              <w:t>Тема 10.</w:t>
            </w:r>
            <w:r w:rsidR="006C0486" w:rsidRPr="006C0486">
              <w:rPr>
                <w:bCs/>
                <w:i/>
                <w:iCs/>
                <w:sz w:val="16"/>
                <w:szCs w:val="16"/>
                <w:lang w:val="uk-UA" w:eastAsia="ru-RU"/>
              </w:rPr>
              <w:t xml:space="preserve"> Методологічний інструментарій оцінювання інвестування.; </w:t>
            </w:r>
            <w:r w:rsidR="006C0486" w:rsidRPr="006C0486">
              <w:rPr>
                <w:b/>
                <w:sz w:val="16"/>
                <w:szCs w:val="16"/>
                <w:lang w:val="uk-UA" w:eastAsia="ru-RU"/>
              </w:rPr>
              <w:t>Тема 11.</w:t>
            </w:r>
            <w:r w:rsidR="006C0486" w:rsidRPr="006C0486">
              <w:rPr>
                <w:bCs/>
                <w:i/>
                <w:iCs/>
                <w:sz w:val="16"/>
                <w:szCs w:val="16"/>
                <w:lang w:val="uk-UA" w:eastAsia="ru-RU"/>
              </w:rPr>
              <w:t xml:space="preserve"> Формування інвестиційного портфеля підприємства; </w:t>
            </w:r>
            <w:r w:rsidR="006C0486" w:rsidRPr="006C0486">
              <w:rPr>
                <w:b/>
                <w:sz w:val="16"/>
                <w:szCs w:val="16"/>
                <w:lang w:val="uk-UA" w:eastAsia="ru-RU"/>
              </w:rPr>
              <w:t>Тема 12.</w:t>
            </w:r>
            <w:r w:rsidR="006C0486" w:rsidRPr="006C0486">
              <w:rPr>
                <w:bCs/>
                <w:sz w:val="16"/>
                <w:szCs w:val="16"/>
                <w:lang w:val="uk-UA" w:eastAsia="ru-RU"/>
              </w:rPr>
              <w:t xml:space="preserve"> </w:t>
            </w:r>
            <w:r w:rsidR="006C0486" w:rsidRPr="006C0486">
              <w:rPr>
                <w:bCs/>
                <w:i/>
                <w:iCs/>
                <w:sz w:val="16"/>
                <w:szCs w:val="16"/>
                <w:lang w:val="uk-UA" w:eastAsia="ru-RU"/>
              </w:rPr>
              <w:t>Формування інвестиційного капіталу підприємства</w:t>
            </w:r>
          </w:p>
        </w:tc>
      </w:tr>
      <w:tr w:rsidR="00E424F7" w:rsidRPr="00EE314E" w14:paraId="245677F7" w14:textId="77777777" w:rsidTr="009F61BD">
        <w:trPr>
          <w:trHeight w:val="252"/>
        </w:trPr>
        <w:tc>
          <w:tcPr>
            <w:tcW w:w="1479" w:type="dxa"/>
            <w:shd w:val="clear" w:color="auto" w:fill="auto"/>
          </w:tcPr>
          <w:p w14:paraId="5A97A2C3" w14:textId="36695CEB" w:rsidR="00E424F7" w:rsidRDefault="00E424F7" w:rsidP="00E424F7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24</w:t>
            </w:r>
            <w:r w:rsidRPr="00645BDC">
              <w:rPr>
                <w:b/>
                <w:sz w:val="32"/>
                <w:szCs w:val="32"/>
                <w:u w:val="single"/>
                <w:lang w:val="uk-UA"/>
              </w:rPr>
              <w:t>.09.</w:t>
            </w:r>
          </w:p>
          <w:p w14:paraId="7754313D" w14:textId="064C0AF4" w:rsidR="00E424F7" w:rsidRDefault="00E424F7" w:rsidP="00E424F7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 w:rsidRPr="00645BDC">
              <w:rPr>
                <w:b/>
                <w:sz w:val="32"/>
                <w:szCs w:val="32"/>
                <w:u w:val="single"/>
                <w:lang w:val="uk-UA"/>
              </w:rPr>
              <w:t>середа</w:t>
            </w:r>
          </w:p>
        </w:tc>
        <w:tc>
          <w:tcPr>
            <w:tcW w:w="10858" w:type="dxa"/>
            <w:shd w:val="clear" w:color="auto" w:fill="auto"/>
          </w:tcPr>
          <w:p w14:paraId="73F1F525" w14:textId="75F1459D" w:rsidR="00E424F7" w:rsidRDefault="00E424F7" w:rsidP="00E157AA">
            <w:pPr>
              <w:ind w:right="1605"/>
              <w:jc w:val="both"/>
              <w:rPr>
                <w:b/>
                <w:sz w:val="28"/>
                <w:highlight w:val="cyan"/>
                <w:u w:val="single"/>
                <w:lang w:val="ru-RU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1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>
              <w:rPr>
                <w:b/>
                <w:color w:val="000000"/>
                <w:sz w:val="26"/>
                <w:szCs w:val="26"/>
                <w:u w:val="single"/>
                <w:lang w:val="uk-UA"/>
              </w:rPr>
              <w:t xml:space="preserve"> </w:t>
            </w:r>
            <w:r w:rsidRPr="00D0440D">
              <w:rPr>
                <w:b/>
                <w:color w:val="FF0000"/>
                <w:sz w:val="26"/>
                <w:szCs w:val="26"/>
                <w:u w:val="single"/>
                <w:lang w:val="uk-UA"/>
              </w:rPr>
              <w:t xml:space="preserve">Поточна Консультація №1 </w:t>
            </w:r>
            <w:r>
              <w:rPr>
                <w:bCs/>
                <w:i/>
                <w:iCs/>
                <w:color w:val="FF0000"/>
                <w:sz w:val="26"/>
                <w:lang w:val="uk-UA"/>
              </w:rPr>
              <w:t xml:space="preserve"> </w:t>
            </w:r>
            <w:r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6.0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73</w:t>
            </w:r>
            <w:r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2-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пм</w:t>
            </w:r>
            <w:r w:rsidRPr="00492EF3">
              <w:rPr>
                <w:rFonts w:eastAsia="Times New Roman"/>
                <w:color w:val="000000"/>
                <w:sz w:val="22"/>
                <w:szCs w:val="22"/>
                <w:highlight w:val="magenta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Інвестиційний мен-т </w:t>
            </w:r>
            <w:r w:rsidRPr="005C7F12">
              <w:rPr>
                <w:b/>
                <w:color w:val="000000"/>
                <w:u w:val="single"/>
                <w:lang w:val="uk-UA"/>
              </w:rPr>
              <w:t>(</w:t>
            </w:r>
            <w:r>
              <w:rPr>
                <w:i/>
                <w:color w:val="000000"/>
                <w:u w:val="single"/>
                <w:lang w:val="uk-UA"/>
              </w:rPr>
              <w:t>1</w:t>
            </w:r>
            <w:r w:rsidRPr="00B61B62">
              <w:rPr>
                <w:i/>
                <w:color w:val="000000"/>
                <w:u w:val="single"/>
                <w:lang w:val="uk-UA"/>
              </w:rPr>
              <w:t>г</w:t>
            </w:r>
            <w:r w:rsidRPr="005C7F12">
              <w:rPr>
                <w:b/>
                <w:color w:val="000000"/>
                <w:u w:val="single"/>
                <w:lang w:val="uk-UA"/>
              </w:rPr>
              <w:t>.)</w:t>
            </w:r>
          </w:p>
        </w:tc>
      </w:tr>
      <w:tr w:rsidR="0010367C" w:rsidRPr="00EE314E" w14:paraId="7A0419ED" w14:textId="77777777" w:rsidTr="009F61BD">
        <w:trPr>
          <w:trHeight w:val="252"/>
        </w:trPr>
        <w:tc>
          <w:tcPr>
            <w:tcW w:w="1479" w:type="dxa"/>
            <w:shd w:val="clear" w:color="auto" w:fill="auto"/>
          </w:tcPr>
          <w:p w14:paraId="5C424AD1" w14:textId="4FD3D0DE" w:rsidR="0010367C" w:rsidRPr="005C7F12" w:rsidRDefault="0010367C" w:rsidP="0010367C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25</w:t>
            </w:r>
            <w:r w:rsidRPr="005C7F12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.</w:t>
            </w:r>
            <w:r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09</w:t>
            </w:r>
          </w:p>
          <w:p w14:paraId="5635DE71" w14:textId="2DC2AA13" w:rsidR="0010367C" w:rsidRDefault="0010367C" w:rsidP="0010367C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четвер</w:t>
            </w:r>
          </w:p>
        </w:tc>
        <w:tc>
          <w:tcPr>
            <w:tcW w:w="10858" w:type="dxa"/>
            <w:shd w:val="clear" w:color="auto" w:fill="auto"/>
          </w:tcPr>
          <w:p w14:paraId="6BA37D20" w14:textId="0C0F4947" w:rsidR="0010367C" w:rsidRDefault="0010367C" w:rsidP="00E157AA">
            <w:pPr>
              <w:ind w:right="1605"/>
              <w:jc w:val="both"/>
              <w:rPr>
                <w:b/>
                <w:sz w:val="28"/>
                <w:highlight w:val="cyan"/>
                <w:u w:val="single"/>
                <w:lang w:val="ru-RU"/>
              </w:rPr>
            </w:pPr>
            <w:r>
              <w:rPr>
                <w:b/>
                <w:sz w:val="28"/>
                <w:highlight w:val="cyan"/>
                <w:u w:val="single"/>
                <w:lang w:val="ru-RU"/>
              </w:rPr>
              <w:t>2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Pr="005C7F12">
              <w:rPr>
                <w:b/>
                <w:sz w:val="28"/>
                <w:highlight w:val="green"/>
                <w:u w:val="single"/>
                <w:lang w:val="uk-UA"/>
              </w:rPr>
              <w:t>Практичне заняття №</w:t>
            </w:r>
            <w:r>
              <w:rPr>
                <w:b/>
                <w:sz w:val="28"/>
                <w:highlight w:val="green"/>
                <w:u w:val="single"/>
                <w:lang w:val="uk-UA"/>
              </w:rPr>
              <w:t xml:space="preserve"> 1</w:t>
            </w:r>
            <w:r w:rsidRPr="005C7F12">
              <w:rPr>
                <w:b/>
                <w:sz w:val="28"/>
                <w:highlight w:val="green"/>
                <w:u w:val="single"/>
                <w:lang w:val="uk-UA"/>
              </w:rPr>
              <w:t xml:space="preserve"> </w:t>
            </w:r>
            <w:r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6.0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73</w:t>
            </w:r>
            <w:r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2-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пм</w:t>
            </w:r>
            <w:r w:rsidRPr="00492EF3">
              <w:rPr>
                <w:rFonts w:eastAsia="Times New Roman"/>
                <w:color w:val="000000"/>
                <w:sz w:val="22"/>
                <w:szCs w:val="22"/>
                <w:highlight w:val="magenta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Інвестиційний мен-т </w:t>
            </w:r>
            <w:r w:rsidRPr="006C0486">
              <w:rPr>
                <w:b/>
                <w:iCs/>
                <w:sz w:val="20"/>
                <w:szCs w:val="20"/>
                <w:lang w:val="ru-RU"/>
              </w:rPr>
              <w:t>Тема 1 - 6</w:t>
            </w:r>
          </w:p>
        </w:tc>
      </w:tr>
      <w:tr w:rsidR="0010367C" w:rsidRPr="00EE314E" w14:paraId="3A883430" w14:textId="77777777" w:rsidTr="009F61BD">
        <w:trPr>
          <w:trHeight w:val="251"/>
        </w:trPr>
        <w:tc>
          <w:tcPr>
            <w:tcW w:w="1479" w:type="dxa"/>
            <w:vMerge w:val="restart"/>
            <w:shd w:val="clear" w:color="auto" w:fill="auto"/>
          </w:tcPr>
          <w:p w14:paraId="69F91D52" w14:textId="46308BA4" w:rsidR="0010367C" w:rsidRPr="005C7F12" w:rsidRDefault="0010367C" w:rsidP="00B64CD5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02</w:t>
            </w:r>
            <w:r w:rsidRPr="005C7F12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.</w:t>
            </w:r>
            <w:r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10.</w:t>
            </w:r>
          </w:p>
          <w:p w14:paraId="27B9D5B6" w14:textId="60E755CE" w:rsidR="0010367C" w:rsidRDefault="0010367C" w:rsidP="00B64CD5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четвер</w:t>
            </w:r>
          </w:p>
        </w:tc>
        <w:tc>
          <w:tcPr>
            <w:tcW w:w="10858" w:type="dxa"/>
            <w:shd w:val="clear" w:color="auto" w:fill="auto"/>
          </w:tcPr>
          <w:p w14:paraId="1F487A4A" w14:textId="60432C81" w:rsidR="0010367C" w:rsidRPr="00E424F7" w:rsidRDefault="0010367C" w:rsidP="00E157AA">
            <w:pPr>
              <w:ind w:right="1605"/>
              <w:rPr>
                <w:b/>
                <w:sz w:val="28"/>
                <w:highlight w:val="cyan"/>
                <w:u w:val="single"/>
                <w:lang w:val="ru-RU"/>
              </w:rPr>
            </w:pPr>
            <w:r>
              <w:rPr>
                <w:b/>
                <w:sz w:val="28"/>
                <w:highlight w:val="cyan"/>
                <w:u w:val="single"/>
                <w:lang w:val="ru-RU"/>
              </w:rPr>
              <w:t>2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E263F1">
              <w:rPr>
                <w:b/>
                <w:bCs/>
                <w:color w:val="000000"/>
                <w:highlight w:val="cyan"/>
                <w:lang w:val="uk-UA" w:eastAsia="ru-RU"/>
              </w:rPr>
              <w:t xml:space="preserve"> </w:t>
            </w:r>
            <w:r w:rsidRPr="00FB1AD6">
              <w:rPr>
                <w:b/>
                <w:sz w:val="28"/>
                <w:highlight w:val="yellow"/>
                <w:u w:val="single"/>
                <w:lang w:val="uk-UA"/>
              </w:rPr>
              <w:t xml:space="preserve">Лекція № </w:t>
            </w:r>
            <w:r>
              <w:rPr>
                <w:b/>
                <w:sz w:val="28"/>
                <w:highlight w:val="yellow"/>
                <w:u w:val="single"/>
                <w:lang w:val="uk-UA"/>
              </w:rPr>
              <w:t xml:space="preserve">3 </w:t>
            </w:r>
            <w:r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6.0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73</w:t>
            </w:r>
            <w:r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2-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пм</w:t>
            </w:r>
            <w:r w:rsidRPr="00492EF3">
              <w:rPr>
                <w:rFonts w:eastAsia="Times New Roman"/>
                <w:color w:val="000000"/>
                <w:sz w:val="22"/>
                <w:szCs w:val="22"/>
                <w:highlight w:val="magenta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Інвестиційний мен-т </w:t>
            </w:r>
            <w:r w:rsidRPr="006C0486">
              <w:rPr>
                <w:b/>
                <w:sz w:val="16"/>
                <w:szCs w:val="20"/>
                <w:lang w:val="uk-UA" w:eastAsia="ru-RU"/>
              </w:rPr>
              <w:t>Тема 13.</w:t>
            </w:r>
            <w:r w:rsidRPr="006C0486">
              <w:rPr>
                <w:bCs/>
                <w:i/>
                <w:iCs/>
                <w:sz w:val="16"/>
                <w:szCs w:val="20"/>
                <w:lang w:val="uk-UA" w:eastAsia="ru-RU"/>
              </w:rPr>
              <w:t xml:space="preserve"> Управління реальним інвестуванням; </w:t>
            </w:r>
            <w:r w:rsidRPr="006C0486">
              <w:rPr>
                <w:b/>
                <w:sz w:val="16"/>
                <w:szCs w:val="20"/>
                <w:lang w:val="uk-UA" w:eastAsia="ru-RU"/>
              </w:rPr>
              <w:t>Тема 14.</w:t>
            </w:r>
            <w:r w:rsidRPr="006C0486">
              <w:rPr>
                <w:bCs/>
                <w:i/>
                <w:iCs/>
                <w:sz w:val="16"/>
                <w:szCs w:val="20"/>
                <w:lang w:val="uk-UA" w:eastAsia="ru-RU"/>
              </w:rPr>
              <w:t xml:space="preserve"> Управління фінансовим інвестування; </w:t>
            </w:r>
            <w:r w:rsidRPr="006C0486">
              <w:rPr>
                <w:b/>
                <w:sz w:val="16"/>
                <w:szCs w:val="20"/>
                <w:lang w:val="uk-UA" w:eastAsia="ru-RU"/>
              </w:rPr>
              <w:t>Тема 15</w:t>
            </w:r>
            <w:r w:rsidRPr="006C0486">
              <w:rPr>
                <w:bCs/>
                <w:sz w:val="16"/>
                <w:szCs w:val="20"/>
                <w:lang w:val="uk-UA" w:eastAsia="ru-RU"/>
              </w:rPr>
              <w:t>.</w:t>
            </w:r>
            <w:r w:rsidRPr="006C0486">
              <w:rPr>
                <w:bCs/>
                <w:i/>
                <w:iCs/>
                <w:sz w:val="16"/>
                <w:szCs w:val="20"/>
                <w:lang w:val="uk-UA" w:eastAsia="ru-RU"/>
              </w:rPr>
              <w:t xml:space="preserve"> Особливості реального інвестування в основний та оборотний капітал: </w:t>
            </w:r>
            <w:r w:rsidRPr="006C0486">
              <w:rPr>
                <w:b/>
                <w:sz w:val="16"/>
                <w:szCs w:val="20"/>
                <w:lang w:val="uk-UA" w:eastAsia="ru-RU"/>
              </w:rPr>
              <w:t>Тема 16</w:t>
            </w:r>
            <w:r w:rsidRPr="006C0486">
              <w:rPr>
                <w:b/>
                <w:i/>
                <w:iCs/>
                <w:sz w:val="16"/>
                <w:szCs w:val="20"/>
                <w:lang w:val="uk-UA" w:eastAsia="ru-RU"/>
              </w:rPr>
              <w:t>.</w:t>
            </w:r>
            <w:r w:rsidRPr="006C0486">
              <w:rPr>
                <w:bCs/>
                <w:i/>
                <w:iCs/>
                <w:sz w:val="16"/>
                <w:szCs w:val="20"/>
                <w:lang w:val="uk-UA" w:eastAsia="ru-RU"/>
              </w:rPr>
              <w:t xml:space="preserve"> Особливості реального інвестування в інноваційні об’єкти: </w:t>
            </w:r>
            <w:r w:rsidRPr="006C0486">
              <w:rPr>
                <w:b/>
                <w:sz w:val="16"/>
                <w:szCs w:val="20"/>
                <w:lang w:val="uk-UA" w:eastAsia="ru-RU"/>
              </w:rPr>
              <w:t>Тема 17</w:t>
            </w:r>
            <w:r w:rsidRPr="006C0486">
              <w:rPr>
                <w:bCs/>
                <w:i/>
                <w:iCs/>
                <w:sz w:val="16"/>
                <w:szCs w:val="20"/>
                <w:lang w:val="uk-UA" w:eastAsia="ru-RU"/>
              </w:rPr>
              <w:t xml:space="preserve">. Особливості управління фінансовими інструментами; </w:t>
            </w:r>
            <w:r w:rsidRPr="006C0486">
              <w:rPr>
                <w:b/>
                <w:sz w:val="16"/>
                <w:szCs w:val="20"/>
                <w:lang w:val="uk-UA" w:eastAsia="ru-RU"/>
              </w:rPr>
              <w:t>Тема 18</w:t>
            </w:r>
            <w:r w:rsidRPr="006C0486">
              <w:rPr>
                <w:b/>
                <w:i/>
                <w:iCs/>
                <w:sz w:val="16"/>
                <w:szCs w:val="20"/>
                <w:lang w:val="uk-UA" w:eastAsia="ru-RU"/>
              </w:rPr>
              <w:t>.</w:t>
            </w:r>
            <w:r w:rsidRPr="006C0486">
              <w:rPr>
                <w:bCs/>
                <w:i/>
                <w:iCs/>
                <w:sz w:val="16"/>
                <w:szCs w:val="20"/>
                <w:lang w:val="uk-UA" w:eastAsia="ru-RU"/>
              </w:rPr>
              <w:t xml:space="preserve"> Особливості міжнародного інвестуванням на ринку фінансових активів</w:t>
            </w:r>
          </w:p>
        </w:tc>
      </w:tr>
      <w:tr w:rsidR="0010367C" w:rsidRPr="00EE314E" w14:paraId="21869426" w14:textId="77777777" w:rsidTr="009F61BD">
        <w:trPr>
          <w:trHeight w:val="251"/>
        </w:trPr>
        <w:tc>
          <w:tcPr>
            <w:tcW w:w="1479" w:type="dxa"/>
            <w:vMerge/>
            <w:shd w:val="clear" w:color="auto" w:fill="auto"/>
          </w:tcPr>
          <w:p w14:paraId="29134C74" w14:textId="77777777" w:rsidR="0010367C" w:rsidRDefault="0010367C" w:rsidP="00B64CD5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</w:p>
        </w:tc>
        <w:tc>
          <w:tcPr>
            <w:tcW w:w="10858" w:type="dxa"/>
            <w:shd w:val="clear" w:color="auto" w:fill="auto"/>
          </w:tcPr>
          <w:p w14:paraId="6468BF7A" w14:textId="6B777151" w:rsidR="0010367C" w:rsidRDefault="00E424F7" w:rsidP="00E424F7">
            <w:pPr>
              <w:ind w:right="1605"/>
              <w:jc w:val="both"/>
              <w:rPr>
                <w:b/>
                <w:sz w:val="28"/>
                <w:highlight w:val="cyan"/>
                <w:u w:val="single"/>
                <w:lang w:val="ru-RU"/>
              </w:rPr>
            </w:pPr>
            <w:r>
              <w:rPr>
                <w:b/>
                <w:sz w:val="28"/>
                <w:highlight w:val="cyan"/>
                <w:u w:val="single"/>
                <w:lang w:val="ru-RU"/>
              </w:rPr>
              <w:t>3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Pr="005C7F12">
              <w:rPr>
                <w:b/>
                <w:sz w:val="28"/>
                <w:highlight w:val="green"/>
                <w:u w:val="single"/>
                <w:lang w:val="uk-UA"/>
              </w:rPr>
              <w:t>Практичне заняття №</w:t>
            </w:r>
            <w:r>
              <w:rPr>
                <w:b/>
                <w:sz w:val="28"/>
                <w:highlight w:val="green"/>
                <w:u w:val="single"/>
                <w:lang w:val="uk-UA"/>
              </w:rPr>
              <w:t xml:space="preserve"> 2</w:t>
            </w:r>
            <w:r w:rsidRPr="005C7F12">
              <w:rPr>
                <w:b/>
                <w:sz w:val="28"/>
                <w:highlight w:val="green"/>
                <w:u w:val="single"/>
                <w:lang w:val="uk-UA"/>
              </w:rPr>
              <w:t xml:space="preserve"> </w:t>
            </w:r>
            <w:r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6.0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73</w:t>
            </w:r>
            <w:r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2-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пм</w:t>
            </w:r>
            <w:r w:rsidRPr="00492EF3">
              <w:rPr>
                <w:rFonts w:eastAsia="Times New Roman"/>
                <w:color w:val="000000"/>
                <w:sz w:val="22"/>
                <w:szCs w:val="22"/>
                <w:highlight w:val="magenta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Інвестиційний мен-т </w:t>
            </w:r>
            <w:r w:rsidRPr="006C0486">
              <w:rPr>
                <w:b/>
                <w:iCs/>
                <w:sz w:val="20"/>
                <w:szCs w:val="20"/>
                <w:lang w:val="ru-RU"/>
              </w:rPr>
              <w:t>Тема 7 - 12</w:t>
            </w:r>
          </w:p>
        </w:tc>
      </w:tr>
      <w:tr w:rsidR="0033060B" w:rsidRPr="00E424F7" w14:paraId="24D9850E" w14:textId="77777777" w:rsidTr="009F61BD">
        <w:tc>
          <w:tcPr>
            <w:tcW w:w="1479" w:type="dxa"/>
            <w:shd w:val="clear" w:color="auto" w:fill="auto"/>
          </w:tcPr>
          <w:p w14:paraId="297F6B92" w14:textId="551239D7" w:rsidR="0033060B" w:rsidRPr="005C7F12" w:rsidRDefault="0010367C" w:rsidP="0033060B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09</w:t>
            </w:r>
            <w:r w:rsidR="0033060B" w:rsidRPr="005C7F12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.</w:t>
            </w:r>
            <w:r w:rsidR="0033060B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10.</w:t>
            </w:r>
          </w:p>
          <w:p w14:paraId="2C25B870" w14:textId="35A3EF40" w:rsidR="0033060B" w:rsidRDefault="0010367C" w:rsidP="0033060B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четвер</w:t>
            </w:r>
          </w:p>
        </w:tc>
        <w:tc>
          <w:tcPr>
            <w:tcW w:w="10858" w:type="dxa"/>
            <w:shd w:val="clear" w:color="auto" w:fill="auto"/>
          </w:tcPr>
          <w:p w14:paraId="3E2176DB" w14:textId="54443B89" w:rsidR="0033060B" w:rsidRPr="00352AD8" w:rsidRDefault="00E424F7" w:rsidP="00E157AA">
            <w:pPr>
              <w:ind w:right="1605"/>
              <w:jc w:val="both"/>
              <w:rPr>
                <w:bCs/>
                <w:i/>
                <w:iCs/>
                <w:sz w:val="16"/>
                <w:szCs w:val="16"/>
                <w:lang w:val="uk-UA" w:eastAsia="ru-RU"/>
              </w:rPr>
            </w:pPr>
            <w:r>
              <w:rPr>
                <w:b/>
                <w:sz w:val="28"/>
                <w:highlight w:val="cyan"/>
                <w:u w:val="single"/>
                <w:lang w:val="ru-RU"/>
              </w:rPr>
              <w:t>3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E263F1">
              <w:rPr>
                <w:b/>
                <w:bCs/>
                <w:color w:val="000000"/>
                <w:highlight w:val="cyan"/>
                <w:lang w:val="uk-UA" w:eastAsia="ru-RU"/>
              </w:rPr>
              <w:t xml:space="preserve"> </w:t>
            </w:r>
            <w:r w:rsidRPr="00FB1AD6">
              <w:rPr>
                <w:b/>
                <w:sz w:val="28"/>
                <w:highlight w:val="yellow"/>
                <w:u w:val="single"/>
                <w:lang w:val="uk-UA"/>
              </w:rPr>
              <w:t xml:space="preserve">Лекція № </w:t>
            </w:r>
            <w:r>
              <w:rPr>
                <w:b/>
                <w:sz w:val="28"/>
                <w:highlight w:val="yellow"/>
                <w:u w:val="single"/>
                <w:lang w:val="uk-UA"/>
              </w:rPr>
              <w:t xml:space="preserve">4 </w:t>
            </w:r>
            <w:r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6.0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73</w:t>
            </w:r>
            <w:r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2-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пм</w:t>
            </w:r>
            <w:r w:rsidRPr="00492EF3">
              <w:rPr>
                <w:rFonts w:eastAsia="Times New Roman"/>
                <w:color w:val="000000"/>
                <w:sz w:val="22"/>
                <w:szCs w:val="22"/>
                <w:highlight w:val="magenta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Інвестиційний мен-т </w:t>
            </w:r>
            <w:r w:rsidRPr="00352AD8">
              <w:rPr>
                <w:b/>
                <w:sz w:val="16"/>
                <w:szCs w:val="16"/>
                <w:lang w:val="uk-UA" w:eastAsia="ru-RU"/>
              </w:rPr>
              <w:t>Тема 19.</w:t>
            </w:r>
            <w:r w:rsidRPr="00352AD8">
              <w:rPr>
                <w:bCs/>
                <w:i/>
                <w:iCs/>
                <w:sz w:val="16"/>
                <w:szCs w:val="16"/>
                <w:lang w:val="uk-UA" w:eastAsia="ru-RU"/>
              </w:rPr>
              <w:t xml:space="preserve">  Інвестиційні програми та проекти, їх учасники.; </w:t>
            </w:r>
            <w:r w:rsidRPr="00352AD8">
              <w:rPr>
                <w:b/>
                <w:sz w:val="16"/>
                <w:szCs w:val="16"/>
                <w:lang w:val="uk-UA" w:eastAsia="ru-RU"/>
              </w:rPr>
              <w:t>Тема 20.</w:t>
            </w:r>
            <w:r w:rsidRPr="00352AD8">
              <w:rPr>
                <w:bCs/>
                <w:i/>
                <w:iCs/>
                <w:sz w:val="16"/>
                <w:szCs w:val="16"/>
                <w:lang w:val="uk-UA" w:eastAsia="ru-RU"/>
              </w:rPr>
              <w:t xml:space="preserve"> Порядок розробки інвестиційного проекту; </w:t>
            </w:r>
            <w:r w:rsidRPr="00352AD8">
              <w:rPr>
                <w:b/>
                <w:sz w:val="16"/>
                <w:szCs w:val="16"/>
                <w:lang w:val="uk-UA" w:eastAsia="ru-RU"/>
              </w:rPr>
              <w:t>Тема 21</w:t>
            </w:r>
            <w:r w:rsidRPr="00352AD8">
              <w:rPr>
                <w:bCs/>
                <w:i/>
                <w:iCs/>
                <w:sz w:val="16"/>
                <w:szCs w:val="16"/>
                <w:lang w:val="uk-UA" w:eastAsia="ru-RU"/>
              </w:rPr>
              <w:t xml:space="preserve">. Планування програм інвестування;  </w:t>
            </w:r>
            <w:r w:rsidRPr="00352AD8">
              <w:rPr>
                <w:b/>
                <w:sz w:val="16"/>
                <w:szCs w:val="16"/>
                <w:lang w:val="uk-UA" w:eastAsia="ru-RU"/>
              </w:rPr>
              <w:t>Тема 22.</w:t>
            </w:r>
            <w:r w:rsidRPr="00352AD8">
              <w:rPr>
                <w:bCs/>
                <w:i/>
                <w:iCs/>
                <w:sz w:val="16"/>
                <w:szCs w:val="16"/>
                <w:lang w:val="uk-UA" w:eastAsia="ru-RU"/>
              </w:rPr>
              <w:t xml:space="preserve"> Обґрунтування інвестиційних проектів; </w:t>
            </w:r>
            <w:r w:rsidRPr="00352AD8">
              <w:rPr>
                <w:b/>
                <w:sz w:val="16"/>
                <w:szCs w:val="16"/>
                <w:lang w:val="uk-UA" w:eastAsia="ru-RU"/>
              </w:rPr>
              <w:t>Тема 23</w:t>
            </w:r>
            <w:r w:rsidRPr="00352AD8">
              <w:rPr>
                <w:b/>
                <w:i/>
                <w:iCs/>
                <w:sz w:val="16"/>
                <w:szCs w:val="16"/>
                <w:lang w:val="uk-UA" w:eastAsia="ru-RU"/>
              </w:rPr>
              <w:t>.</w:t>
            </w:r>
            <w:r w:rsidRPr="00352AD8">
              <w:rPr>
                <w:bCs/>
                <w:i/>
                <w:iCs/>
                <w:sz w:val="16"/>
                <w:szCs w:val="16"/>
                <w:lang w:val="uk-UA" w:eastAsia="ru-RU"/>
              </w:rPr>
              <w:t xml:space="preserve"> Визначення ефективності інвестування; </w:t>
            </w:r>
            <w:r w:rsidRPr="00352AD8">
              <w:rPr>
                <w:b/>
                <w:sz w:val="16"/>
                <w:szCs w:val="16"/>
                <w:lang w:val="uk-UA" w:eastAsia="ru-RU"/>
              </w:rPr>
              <w:t>Тема 24</w:t>
            </w:r>
            <w:r w:rsidRPr="00352AD8">
              <w:rPr>
                <w:bCs/>
                <w:i/>
                <w:iCs/>
                <w:sz w:val="16"/>
                <w:szCs w:val="16"/>
                <w:lang w:val="uk-UA" w:eastAsia="ru-RU"/>
              </w:rPr>
              <w:t>. Показники реалізації інвестиційного проекту.</w:t>
            </w:r>
          </w:p>
        </w:tc>
      </w:tr>
      <w:tr w:rsidR="00E424F7" w:rsidRPr="00EE314E" w14:paraId="74ADAEF8" w14:textId="77777777" w:rsidTr="009F61BD">
        <w:tc>
          <w:tcPr>
            <w:tcW w:w="1479" w:type="dxa"/>
            <w:shd w:val="clear" w:color="auto" w:fill="auto"/>
          </w:tcPr>
          <w:p w14:paraId="044D97A0" w14:textId="793C97C9" w:rsidR="00E424F7" w:rsidRPr="005C7F12" w:rsidRDefault="00E424F7" w:rsidP="00E424F7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15</w:t>
            </w:r>
            <w:r w:rsidRPr="005C7F12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.</w:t>
            </w:r>
            <w:r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10.</w:t>
            </w:r>
          </w:p>
          <w:p w14:paraId="3E52ECAD" w14:textId="2FBE7D37" w:rsidR="00E424F7" w:rsidRDefault="00E424F7" w:rsidP="00E424F7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 w:rsidRPr="00645BDC">
              <w:rPr>
                <w:b/>
                <w:sz w:val="32"/>
                <w:szCs w:val="32"/>
                <w:u w:val="single"/>
                <w:lang w:val="uk-UA"/>
              </w:rPr>
              <w:t>середа</w:t>
            </w:r>
          </w:p>
        </w:tc>
        <w:tc>
          <w:tcPr>
            <w:tcW w:w="10858" w:type="dxa"/>
            <w:shd w:val="clear" w:color="auto" w:fill="auto"/>
          </w:tcPr>
          <w:p w14:paraId="0E4E80BE" w14:textId="64B0A5C4" w:rsidR="00E424F7" w:rsidRDefault="00E424F7" w:rsidP="00E157AA">
            <w:pPr>
              <w:ind w:right="1605"/>
              <w:jc w:val="both"/>
              <w:rPr>
                <w:b/>
                <w:sz w:val="28"/>
                <w:highlight w:val="cyan"/>
                <w:u w:val="single"/>
                <w:lang w:val="ru-RU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1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>
              <w:rPr>
                <w:b/>
                <w:color w:val="000000"/>
                <w:sz w:val="26"/>
                <w:szCs w:val="26"/>
                <w:u w:val="single"/>
                <w:lang w:val="uk-UA"/>
              </w:rPr>
              <w:t xml:space="preserve"> </w:t>
            </w:r>
            <w:r w:rsidRPr="00D0440D">
              <w:rPr>
                <w:b/>
                <w:color w:val="FF0000"/>
                <w:sz w:val="26"/>
                <w:szCs w:val="26"/>
                <w:u w:val="single"/>
                <w:lang w:val="uk-UA"/>
              </w:rPr>
              <w:t>Поточна Консультація №</w:t>
            </w:r>
            <w:r>
              <w:rPr>
                <w:b/>
                <w:color w:val="FF0000"/>
                <w:sz w:val="26"/>
                <w:szCs w:val="26"/>
                <w:u w:val="single"/>
                <w:lang w:val="uk-UA"/>
              </w:rPr>
              <w:t>2</w:t>
            </w:r>
            <w:r w:rsidRPr="00D0440D">
              <w:rPr>
                <w:b/>
                <w:color w:val="FF0000"/>
                <w:sz w:val="26"/>
                <w:szCs w:val="26"/>
                <w:u w:val="single"/>
                <w:lang w:val="uk-UA"/>
              </w:rPr>
              <w:t xml:space="preserve"> </w:t>
            </w:r>
            <w:r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6.0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73</w:t>
            </w:r>
            <w:r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2-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пм</w:t>
            </w:r>
            <w:r w:rsidRPr="00492EF3">
              <w:rPr>
                <w:rFonts w:eastAsia="Times New Roman"/>
                <w:color w:val="000000"/>
                <w:sz w:val="22"/>
                <w:szCs w:val="22"/>
                <w:highlight w:val="magenta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Інвестиційний мен-т </w:t>
            </w:r>
            <w:r w:rsidRPr="005C7F12">
              <w:rPr>
                <w:b/>
                <w:color w:val="000000"/>
                <w:u w:val="single"/>
                <w:lang w:val="uk-UA"/>
              </w:rPr>
              <w:t>(</w:t>
            </w:r>
            <w:r>
              <w:rPr>
                <w:i/>
                <w:color w:val="000000"/>
                <w:u w:val="single"/>
                <w:lang w:val="uk-UA"/>
              </w:rPr>
              <w:t>1</w:t>
            </w:r>
            <w:r w:rsidRPr="00B61B62">
              <w:rPr>
                <w:i/>
                <w:color w:val="000000"/>
                <w:u w:val="single"/>
                <w:lang w:val="uk-UA"/>
              </w:rPr>
              <w:t>г</w:t>
            </w:r>
            <w:r w:rsidRPr="005C7F12">
              <w:rPr>
                <w:b/>
                <w:color w:val="000000"/>
                <w:u w:val="single"/>
                <w:lang w:val="uk-UA"/>
              </w:rPr>
              <w:t>.)</w:t>
            </w:r>
          </w:p>
        </w:tc>
      </w:tr>
      <w:tr w:rsidR="00E424F7" w:rsidRPr="00EE314E" w14:paraId="63D27CE4" w14:textId="77777777" w:rsidTr="009F61BD">
        <w:tc>
          <w:tcPr>
            <w:tcW w:w="1479" w:type="dxa"/>
            <w:vMerge w:val="restart"/>
            <w:shd w:val="clear" w:color="auto" w:fill="auto"/>
          </w:tcPr>
          <w:p w14:paraId="4E69C555" w14:textId="7496B2D7" w:rsidR="00E424F7" w:rsidRDefault="00E424F7" w:rsidP="0033060B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16</w:t>
            </w:r>
            <w:r w:rsidRPr="00FD4EF6">
              <w:rPr>
                <w:b/>
                <w:sz w:val="32"/>
                <w:szCs w:val="32"/>
                <w:u w:val="single"/>
                <w:lang w:val="uk-UA"/>
              </w:rPr>
              <w:t>.1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0</w:t>
            </w:r>
            <w:r w:rsidRPr="00FD4EF6">
              <w:rPr>
                <w:b/>
                <w:sz w:val="32"/>
                <w:szCs w:val="32"/>
                <w:u w:val="single"/>
                <w:lang w:val="uk-UA"/>
              </w:rPr>
              <w:t xml:space="preserve">.  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четвер</w:t>
            </w:r>
          </w:p>
        </w:tc>
        <w:tc>
          <w:tcPr>
            <w:tcW w:w="10858" w:type="dxa"/>
            <w:shd w:val="clear" w:color="auto" w:fill="auto"/>
          </w:tcPr>
          <w:p w14:paraId="4AC43282" w14:textId="518BF1FD" w:rsidR="00E424F7" w:rsidRPr="006C0486" w:rsidRDefault="00E424F7" w:rsidP="00E157AA">
            <w:pPr>
              <w:ind w:right="1605"/>
              <w:jc w:val="both"/>
              <w:rPr>
                <w:b/>
                <w:sz w:val="20"/>
                <w:szCs w:val="20"/>
                <w:highlight w:val="cyan"/>
                <w:u w:val="single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ru-RU"/>
              </w:rPr>
              <w:t>2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Pr="005C7F12">
              <w:rPr>
                <w:b/>
                <w:sz w:val="28"/>
                <w:highlight w:val="green"/>
                <w:u w:val="single"/>
                <w:lang w:val="uk-UA"/>
              </w:rPr>
              <w:t xml:space="preserve">Практичне заняття № </w:t>
            </w:r>
            <w:r>
              <w:rPr>
                <w:b/>
                <w:sz w:val="28"/>
                <w:highlight w:val="green"/>
                <w:u w:val="single"/>
                <w:lang w:val="uk-UA"/>
              </w:rPr>
              <w:t xml:space="preserve">3 </w:t>
            </w:r>
            <w:r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6.0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73</w:t>
            </w:r>
            <w:r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2-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пм</w:t>
            </w:r>
            <w:r w:rsidRPr="00492EF3">
              <w:rPr>
                <w:rFonts w:eastAsia="Times New Roman"/>
                <w:color w:val="000000"/>
                <w:sz w:val="22"/>
                <w:szCs w:val="22"/>
                <w:highlight w:val="magenta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Інвестиційний мен-т </w:t>
            </w:r>
            <w:r w:rsidRPr="006C0486">
              <w:rPr>
                <w:b/>
                <w:iCs/>
                <w:sz w:val="20"/>
                <w:szCs w:val="20"/>
                <w:lang w:val="ru-RU"/>
              </w:rPr>
              <w:t>Тема 13 - 18</w:t>
            </w:r>
          </w:p>
        </w:tc>
      </w:tr>
      <w:tr w:rsidR="00E424F7" w:rsidRPr="00EE314E" w14:paraId="24C01DE5" w14:textId="77777777" w:rsidTr="009F61BD">
        <w:tc>
          <w:tcPr>
            <w:tcW w:w="1479" w:type="dxa"/>
            <w:vMerge/>
            <w:shd w:val="clear" w:color="auto" w:fill="auto"/>
          </w:tcPr>
          <w:p w14:paraId="7C53B53B" w14:textId="5457D2CC" w:rsidR="00E424F7" w:rsidRDefault="00E424F7" w:rsidP="0033060B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</w:p>
        </w:tc>
        <w:tc>
          <w:tcPr>
            <w:tcW w:w="10858" w:type="dxa"/>
            <w:shd w:val="clear" w:color="auto" w:fill="auto"/>
          </w:tcPr>
          <w:p w14:paraId="325C94AA" w14:textId="2B9BEFF5" w:rsidR="00E424F7" w:rsidRPr="006C0486" w:rsidRDefault="00E424F7" w:rsidP="00E157AA">
            <w:pPr>
              <w:ind w:right="1605"/>
              <w:rPr>
                <w:i/>
                <w:sz w:val="20"/>
                <w:szCs w:val="20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ru-RU"/>
              </w:rPr>
              <w:t>3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Pr="005C7F12">
              <w:rPr>
                <w:b/>
                <w:sz w:val="28"/>
                <w:highlight w:val="green"/>
                <w:u w:val="single"/>
                <w:lang w:val="uk-UA"/>
              </w:rPr>
              <w:t xml:space="preserve">Практичне заняття № </w:t>
            </w:r>
            <w:r>
              <w:rPr>
                <w:b/>
                <w:sz w:val="28"/>
                <w:highlight w:val="green"/>
                <w:u w:val="single"/>
                <w:lang w:val="uk-UA"/>
              </w:rPr>
              <w:t xml:space="preserve"> 4 </w:t>
            </w:r>
            <w:r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6.0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73</w:t>
            </w:r>
            <w:r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2-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пм</w:t>
            </w:r>
            <w:r w:rsidRPr="00492EF3">
              <w:rPr>
                <w:rFonts w:eastAsia="Times New Roman"/>
                <w:color w:val="000000"/>
                <w:sz w:val="22"/>
                <w:szCs w:val="22"/>
                <w:highlight w:val="magenta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Інвестиційний мен-т </w:t>
            </w:r>
            <w:r w:rsidRPr="006C0486">
              <w:rPr>
                <w:b/>
                <w:iCs/>
                <w:sz w:val="20"/>
                <w:szCs w:val="20"/>
                <w:lang w:val="ru-RU"/>
              </w:rPr>
              <w:t xml:space="preserve">Тема </w:t>
            </w:r>
            <w:r>
              <w:rPr>
                <w:b/>
                <w:iCs/>
                <w:sz w:val="20"/>
                <w:szCs w:val="20"/>
                <w:lang w:val="ru-RU"/>
              </w:rPr>
              <w:t>19</w:t>
            </w:r>
            <w:r w:rsidRPr="006C0486">
              <w:rPr>
                <w:b/>
                <w:iCs/>
                <w:sz w:val="20"/>
                <w:szCs w:val="20"/>
                <w:lang w:val="ru-RU"/>
              </w:rPr>
              <w:t xml:space="preserve"> - </w:t>
            </w:r>
            <w:r>
              <w:rPr>
                <w:b/>
                <w:iCs/>
                <w:sz w:val="20"/>
                <w:szCs w:val="20"/>
                <w:lang w:val="ru-RU"/>
              </w:rPr>
              <w:t>24</w:t>
            </w:r>
          </w:p>
        </w:tc>
      </w:tr>
      <w:tr w:rsidR="007E38CC" w:rsidRPr="00EE314E" w14:paraId="235006EC" w14:textId="77777777" w:rsidTr="009F61BD">
        <w:tc>
          <w:tcPr>
            <w:tcW w:w="1479" w:type="dxa"/>
            <w:shd w:val="clear" w:color="auto" w:fill="auto"/>
          </w:tcPr>
          <w:p w14:paraId="30A6EBE0" w14:textId="77777777" w:rsidR="007E38CC" w:rsidRDefault="007E38CC" w:rsidP="00B64CD5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</w:p>
        </w:tc>
        <w:tc>
          <w:tcPr>
            <w:tcW w:w="10858" w:type="dxa"/>
            <w:shd w:val="clear" w:color="auto" w:fill="auto"/>
          </w:tcPr>
          <w:p w14:paraId="2FFD336F" w14:textId="77777777" w:rsidR="003516EE" w:rsidRPr="002723CB" w:rsidRDefault="003516EE" w:rsidP="003516EE">
            <w:pPr>
              <w:spacing w:before="120" w:after="120"/>
              <w:jc w:val="center"/>
              <w:rPr>
                <w:b/>
                <w:bCs/>
                <w:color w:val="C00000"/>
                <w:sz w:val="36"/>
                <w:szCs w:val="32"/>
                <w:highlight w:val="lightGray"/>
                <w:u w:val="single"/>
                <w:lang w:val="uk-UA"/>
              </w:rPr>
            </w:pPr>
            <w:r w:rsidRPr="002723CB">
              <w:rPr>
                <w:b/>
                <w:bCs/>
                <w:color w:val="C00000"/>
                <w:sz w:val="36"/>
                <w:szCs w:val="32"/>
                <w:highlight w:val="lightGray"/>
                <w:u w:val="single"/>
                <w:lang w:val="uk-UA"/>
              </w:rPr>
              <w:t>Заочна (дистанц</w:t>
            </w:r>
            <w:r>
              <w:rPr>
                <w:b/>
                <w:bCs/>
                <w:color w:val="C00000"/>
                <w:sz w:val="36"/>
                <w:szCs w:val="32"/>
                <w:highlight w:val="lightGray"/>
                <w:u w:val="single"/>
                <w:lang w:val="uk-UA"/>
              </w:rPr>
              <w:t>і</w:t>
            </w:r>
            <w:r w:rsidRPr="002723CB">
              <w:rPr>
                <w:b/>
                <w:bCs/>
                <w:color w:val="C00000"/>
                <w:sz w:val="36"/>
                <w:szCs w:val="32"/>
                <w:highlight w:val="lightGray"/>
                <w:u w:val="single"/>
                <w:lang w:val="uk-UA"/>
              </w:rPr>
              <w:t xml:space="preserve">йна) форма навчання </w:t>
            </w:r>
          </w:p>
          <w:p w14:paraId="0EB3D070" w14:textId="250BE493" w:rsidR="007E38CC" w:rsidRDefault="003516EE" w:rsidP="003516EE">
            <w:pPr>
              <w:ind w:right="1605"/>
              <w:jc w:val="center"/>
              <w:rPr>
                <w:b/>
                <w:sz w:val="28"/>
                <w:highlight w:val="cyan"/>
                <w:u w:val="single"/>
                <w:lang w:val="uk-UA"/>
              </w:rPr>
            </w:pPr>
            <w:r w:rsidRPr="002723CB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highlight w:val="lightGray"/>
                <w:u w:val="single"/>
                <w:lang w:val="uk-UA" w:eastAsia="ru-RU"/>
              </w:rPr>
              <w:t>гр. 6.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highlight w:val="lightGray"/>
                <w:u w:val="single"/>
                <w:lang w:val="uk-UA" w:eastAsia="ru-RU"/>
              </w:rPr>
              <w:t>07</w:t>
            </w:r>
            <w:r w:rsidRPr="002723CB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highlight w:val="lightGray"/>
                <w:u w:val="single"/>
                <w:lang w:val="uk-UA" w:eastAsia="ru-RU"/>
              </w:rPr>
              <w:t>3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highlight w:val="lightGray"/>
                <w:u w:val="single"/>
                <w:lang w:val="uk-UA" w:eastAsia="ru-RU"/>
              </w:rPr>
              <w:t>2</w:t>
            </w:r>
            <w:r w:rsidRPr="002723CB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highlight w:val="lightGray"/>
                <w:u w:val="single"/>
                <w:lang w:val="uk-UA" w:eastAsia="ru-RU"/>
              </w:rPr>
              <w:t>-пм-</w:t>
            </w:r>
            <w:r w:rsidRPr="00E455C9">
              <w:rPr>
                <w:rFonts w:eastAsia="Times New Roman"/>
                <w:b/>
                <w:bCs/>
                <w:i/>
                <w:iCs/>
                <w:color w:val="FF0000"/>
                <w:sz w:val="32"/>
                <w:szCs w:val="32"/>
                <w:highlight w:val="lightGray"/>
                <w:u w:val="single"/>
                <w:lang w:val="uk-UA" w:eastAsia="ru-RU"/>
              </w:rPr>
              <w:t>з</w:t>
            </w:r>
          </w:p>
        </w:tc>
      </w:tr>
      <w:tr w:rsidR="003516EE" w:rsidRPr="00EE314E" w14:paraId="08290CB1" w14:textId="77777777" w:rsidTr="009F61BD">
        <w:tc>
          <w:tcPr>
            <w:tcW w:w="1479" w:type="dxa"/>
            <w:shd w:val="clear" w:color="auto" w:fill="auto"/>
          </w:tcPr>
          <w:p w14:paraId="398D9DC0" w14:textId="77777777" w:rsidR="003516EE" w:rsidRDefault="003516EE" w:rsidP="00B64CD5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</w:p>
        </w:tc>
        <w:tc>
          <w:tcPr>
            <w:tcW w:w="10858" w:type="dxa"/>
            <w:shd w:val="clear" w:color="auto" w:fill="auto"/>
          </w:tcPr>
          <w:p w14:paraId="08E9B09C" w14:textId="77777777" w:rsidR="003516EE" w:rsidRDefault="003516EE" w:rsidP="009F61BD">
            <w:pPr>
              <w:ind w:right="1605"/>
              <w:rPr>
                <w:b/>
                <w:sz w:val="28"/>
                <w:highlight w:val="cyan"/>
                <w:u w:val="single"/>
                <w:lang w:val="uk-UA"/>
              </w:rPr>
            </w:pPr>
          </w:p>
        </w:tc>
      </w:tr>
      <w:tr w:rsidR="003516EE" w:rsidRPr="00EE314E" w14:paraId="3585B775" w14:textId="77777777" w:rsidTr="009F61BD">
        <w:tc>
          <w:tcPr>
            <w:tcW w:w="1479" w:type="dxa"/>
            <w:shd w:val="clear" w:color="auto" w:fill="auto"/>
          </w:tcPr>
          <w:p w14:paraId="29D8A8BC" w14:textId="77777777" w:rsidR="003516EE" w:rsidRDefault="003516EE" w:rsidP="00B64CD5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</w:p>
        </w:tc>
        <w:tc>
          <w:tcPr>
            <w:tcW w:w="10858" w:type="dxa"/>
            <w:shd w:val="clear" w:color="auto" w:fill="auto"/>
          </w:tcPr>
          <w:p w14:paraId="77CE043E" w14:textId="77777777" w:rsidR="003516EE" w:rsidRDefault="003516EE" w:rsidP="009F61BD">
            <w:pPr>
              <w:ind w:right="1605"/>
              <w:rPr>
                <w:b/>
                <w:sz w:val="28"/>
                <w:highlight w:val="cyan"/>
                <w:u w:val="single"/>
                <w:lang w:val="uk-UA"/>
              </w:rPr>
            </w:pPr>
          </w:p>
        </w:tc>
      </w:tr>
      <w:tr w:rsidR="003516EE" w:rsidRPr="00EE314E" w14:paraId="66BBB558" w14:textId="77777777" w:rsidTr="009F61BD">
        <w:tc>
          <w:tcPr>
            <w:tcW w:w="1479" w:type="dxa"/>
            <w:shd w:val="clear" w:color="auto" w:fill="auto"/>
          </w:tcPr>
          <w:p w14:paraId="65DBE3EF" w14:textId="77777777" w:rsidR="003516EE" w:rsidRDefault="003516EE" w:rsidP="00B64CD5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</w:p>
        </w:tc>
        <w:tc>
          <w:tcPr>
            <w:tcW w:w="10858" w:type="dxa"/>
            <w:shd w:val="clear" w:color="auto" w:fill="auto"/>
          </w:tcPr>
          <w:p w14:paraId="3FC43F43" w14:textId="77777777" w:rsidR="003516EE" w:rsidRDefault="003516EE" w:rsidP="009F61BD">
            <w:pPr>
              <w:ind w:right="1605"/>
              <w:rPr>
                <w:b/>
                <w:sz w:val="28"/>
                <w:highlight w:val="cyan"/>
                <w:u w:val="single"/>
                <w:lang w:val="uk-UA"/>
              </w:rPr>
            </w:pPr>
          </w:p>
        </w:tc>
      </w:tr>
      <w:tr w:rsidR="00B64CD5" w:rsidRPr="003516EE" w14:paraId="774D88C7" w14:textId="77777777" w:rsidTr="009F61BD">
        <w:trPr>
          <w:trHeight w:val="252"/>
        </w:trPr>
        <w:tc>
          <w:tcPr>
            <w:tcW w:w="1479" w:type="dxa"/>
            <w:shd w:val="clear" w:color="auto" w:fill="F2F2F2" w:themeFill="background1" w:themeFillShade="F2"/>
          </w:tcPr>
          <w:p w14:paraId="347964FE" w14:textId="77777777" w:rsidR="00B64CD5" w:rsidRDefault="00B64CD5" w:rsidP="00B64CD5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</w:p>
        </w:tc>
        <w:tc>
          <w:tcPr>
            <w:tcW w:w="10858" w:type="dxa"/>
            <w:shd w:val="clear" w:color="auto" w:fill="F2F2F2" w:themeFill="background1" w:themeFillShade="F2"/>
          </w:tcPr>
          <w:p w14:paraId="30242FE1" w14:textId="2ADB1B61" w:rsidR="00B64CD5" w:rsidRDefault="003516EE" w:rsidP="003516EE">
            <w:pPr>
              <w:ind w:right="1605"/>
              <w:jc w:val="center"/>
              <w:rPr>
                <w:b/>
                <w:sz w:val="28"/>
                <w:highlight w:val="cyan"/>
                <w:u w:val="single"/>
                <w:lang w:val="uk-UA"/>
              </w:rPr>
            </w:pPr>
            <w:r w:rsidRPr="00BE1466">
              <w:rPr>
                <w:b/>
                <w:bCs/>
                <w:color w:val="C00000"/>
                <w:sz w:val="36"/>
                <w:szCs w:val="32"/>
                <w:highlight w:val="lightGray"/>
                <w:u w:val="single"/>
                <w:lang w:val="uk-UA"/>
              </w:rPr>
              <w:t>СЕСІЯ</w:t>
            </w:r>
          </w:p>
        </w:tc>
      </w:tr>
      <w:tr w:rsidR="00B64CD5" w:rsidRPr="00EE314E" w14:paraId="72B954BB" w14:textId="77777777" w:rsidTr="009F61BD">
        <w:trPr>
          <w:trHeight w:val="252"/>
        </w:trPr>
        <w:tc>
          <w:tcPr>
            <w:tcW w:w="1479" w:type="dxa"/>
            <w:shd w:val="clear" w:color="auto" w:fill="F2F2F2" w:themeFill="background1" w:themeFillShade="F2"/>
          </w:tcPr>
          <w:p w14:paraId="42C74CEE" w14:textId="77777777" w:rsidR="00B64CD5" w:rsidRPr="005C7F12" w:rsidRDefault="00B64CD5" w:rsidP="00B64CD5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</w:p>
        </w:tc>
        <w:tc>
          <w:tcPr>
            <w:tcW w:w="10858" w:type="dxa"/>
            <w:shd w:val="clear" w:color="auto" w:fill="auto"/>
          </w:tcPr>
          <w:p w14:paraId="72DF11C3" w14:textId="3077E9ED" w:rsidR="00B64CD5" w:rsidRPr="00B61B62" w:rsidRDefault="00B64CD5" w:rsidP="009F61BD">
            <w:pPr>
              <w:ind w:right="1605"/>
              <w:jc w:val="center"/>
              <w:rPr>
                <w:b/>
                <w:color w:val="000000"/>
                <w:sz w:val="28"/>
                <w:highlight w:val="cyan"/>
                <w:u w:val="single"/>
                <w:lang w:val="uk-UA"/>
              </w:rPr>
            </w:pPr>
            <w:r w:rsidRPr="00E263F1">
              <w:rPr>
                <w:b/>
                <w:color w:val="000000"/>
                <w:sz w:val="28"/>
                <w:highlight w:val="cyan"/>
                <w:u w:val="single"/>
                <w:lang w:val="uk-UA"/>
              </w:rPr>
              <w:t>Екз. Консульт.</w:t>
            </w:r>
            <w:r w:rsidRPr="00F132B1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 xml:space="preserve"> </w:t>
            </w:r>
            <w:r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6.0</w:t>
            </w:r>
            <w:r w:rsidR="0033060B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73</w:t>
            </w:r>
            <w:r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2-</w:t>
            </w:r>
            <w:r w:rsidR="0033060B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пм</w:t>
            </w:r>
            <w:r w:rsidRPr="00492EF3">
              <w:rPr>
                <w:rFonts w:eastAsia="Times New Roman"/>
                <w:color w:val="000000"/>
                <w:sz w:val="22"/>
                <w:szCs w:val="22"/>
                <w:highlight w:val="magenta"/>
                <w:lang w:val="uk-UA" w:eastAsia="ru-RU"/>
              </w:rPr>
              <w:t xml:space="preserve"> </w:t>
            </w:r>
            <w:r w:rsidR="0033060B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Інвестиційний мен-т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 </w:t>
            </w:r>
            <w:r w:rsidRPr="005C7F12">
              <w:rPr>
                <w:b/>
                <w:color w:val="000000"/>
                <w:u w:val="single"/>
                <w:lang w:val="uk-UA"/>
              </w:rPr>
              <w:t>(</w:t>
            </w:r>
            <w:r w:rsidR="0033060B">
              <w:rPr>
                <w:i/>
                <w:color w:val="000000"/>
                <w:u w:val="single"/>
                <w:lang w:val="uk-UA"/>
              </w:rPr>
              <w:t>1</w:t>
            </w:r>
            <w:r w:rsidRPr="00B61B62">
              <w:rPr>
                <w:i/>
                <w:color w:val="000000"/>
                <w:u w:val="single"/>
                <w:lang w:val="uk-UA"/>
              </w:rPr>
              <w:t>г</w:t>
            </w:r>
            <w:r w:rsidRPr="005C7F12">
              <w:rPr>
                <w:b/>
                <w:color w:val="000000"/>
                <w:u w:val="single"/>
                <w:lang w:val="uk-UA"/>
              </w:rPr>
              <w:t>.)</w:t>
            </w:r>
          </w:p>
        </w:tc>
      </w:tr>
      <w:tr w:rsidR="00B64CD5" w:rsidRPr="00EE314E" w14:paraId="6486AB1D" w14:textId="77777777" w:rsidTr="009F61BD">
        <w:trPr>
          <w:trHeight w:val="252"/>
        </w:trPr>
        <w:tc>
          <w:tcPr>
            <w:tcW w:w="1479" w:type="dxa"/>
            <w:shd w:val="clear" w:color="auto" w:fill="F2F2F2" w:themeFill="background1" w:themeFillShade="F2"/>
          </w:tcPr>
          <w:p w14:paraId="2AD033D1" w14:textId="77777777" w:rsidR="00B64CD5" w:rsidRPr="005C7F12" w:rsidRDefault="00B64CD5" w:rsidP="00B64CD5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</w:p>
        </w:tc>
        <w:tc>
          <w:tcPr>
            <w:tcW w:w="10858" w:type="dxa"/>
            <w:shd w:val="clear" w:color="auto" w:fill="auto"/>
          </w:tcPr>
          <w:p w14:paraId="106096D2" w14:textId="55C8FA5D" w:rsidR="00B64CD5" w:rsidRPr="00B61B62" w:rsidRDefault="00B64CD5" w:rsidP="009F61BD">
            <w:pPr>
              <w:ind w:right="1605"/>
              <w:jc w:val="center"/>
              <w:rPr>
                <w:b/>
                <w:color w:val="000000"/>
                <w:sz w:val="28"/>
                <w:highlight w:val="cyan"/>
                <w:u w:val="single"/>
                <w:lang w:val="uk-UA"/>
              </w:rPr>
            </w:pPr>
            <w:r w:rsidRPr="00E263F1">
              <w:rPr>
                <w:b/>
                <w:color w:val="000000"/>
                <w:sz w:val="28"/>
                <w:highlight w:val="cyan"/>
                <w:u w:val="single"/>
                <w:lang w:val="uk-UA"/>
              </w:rPr>
              <w:t>Екз. Консульт.</w:t>
            </w:r>
            <w:r w:rsidRPr="00F132B1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 xml:space="preserve"> </w:t>
            </w:r>
            <w:r w:rsidR="0033060B"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6.0</w:t>
            </w:r>
            <w:r w:rsidR="0033060B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73</w:t>
            </w:r>
            <w:r w:rsidR="0033060B"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2-</w:t>
            </w:r>
            <w:r w:rsidR="0033060B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пм-з</w:t>
            </w:r>
            <w:r w:rsidR="0033060B" w:rsidRPr="00492EF3">
              <w:rPr>
                <w:rFonts w:eastAsia="Times New Roman"/>
                <w:color w:val="000000"/>
                <w:sz w:val="22"/>
                <w:szCs w:val="22"/>
                <w:highlight w:val="magenta"/>
                <w:lang w:val="uk-UA" w:eastAsia="ru-RU"/>
              </w:rPr>
              <w:t xml:space="preserve"> </w:t>
            </w:r>
            <w:r w:rsidR="0033060B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Інвестиційний мен-т </w:t>
            </w:r>
            <w:r w:rsidR="0033060B" w:rsidRPr="005C7F12">
              <w:rPr>
                <w:b/>
                <w:color w:val="000000"/>
                <w:u w:val="single"/>
                <w:lang w:val="uk-UA"/>
              </w:rPr>
              <w:t>(</w:t>
            </w:r>
            <w:r w:rsidR="0033060B">
              <w:rPr>
                <w:i/>
                <w:color w:val="000000"/>
                <w:u w:val="single"/>
                <w:lang w:val="uk-UA"/>
              </w:rPr>
              <w:t>1</w:t>
            </w:r>
            <w:r w:rsidR="0033060B" w:rsidRPr="00B61B62">
              <w:rPr>
                <w:i/>
                <w:color w:val="000000"/>
                <w:u w:val="single"/>
                <w:lang w:val="uk-UA"/>
              </w:rPr>
              <w:t>г</w:t>
            </w:r>
            <w:r w:rsidR="0033060B" w:rsidRPr="005C7F12">
              <w:rPr>
                <w:b/>
                <w:color w:val="000000"/>
                <w:u w:val="single"/>
                <w:lang w:val="uk-UA"/>
              </w:rPr>
              <w:t>.)</w:t>
            </w:r>
          </w:p>
        </w:tc>
      </w:tr>
      <w:tr w:rsidR="00B64CD5" w:rsidRPr="00EE314E" w14:paraId="22FA9DE4" w14:textId="77777777" w:rsidTr="009F61BD">
        <w:trPr>
          <w:trHeight w:val="252"/>
        </w:trPr>
        <w:tc>
          <w:tcPr>
            <w:tcW w:w="1479" w:type="dxa"/>
            <w:shd w:val="clear" w:color="auto" w:fill="F2F2F2" w:themeFill="background1" w:themeFillShade="F2"/>
          </w:tcPr>
          <w:p w14:paraId="4AB2ED0A" w14:textId="77777777" w:rsidR="00B64CD5" w:rsidRPr="005C7F12" w:rsidRDefault="00B64CD5" w:rsidP="00B64CD5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</w:p>
        </w:tc>
        <w:tc>
          <w:tcPr>
            <w:tcW w:w="10858" w:type="dxa"/>
            <w:shd w:val="clear" w:color="auto" w:fill="auto"/>
          </w:tcPr>
          <w:p w14:paraId="4D3C7252" w14:textId="30F42533" w:rsidR="00B64CD5" w:rsidRDefault="00B64CD5" w:rsidP="009F61BD">
            <w:pPr>
              <w:ind w:right="1605"/>
              <w:jc w:val="center"/>
              <w:rPr>
                <w:b/>
                <w:color w:val="000000"/>
                <w:sz w:val="28"/>
                <w:highlight w:val="cyan"/>
                <w:u w:val="single"/>
                <w:lang w:val="uk-UA"/>
              </w:rPr>
            </w:pPr>
            <w:r>
              <w:rPr>
                <w:b/>
                <w:color w:val="000000"/>
                <w:sz w:val="28"/>
                <w:highlight w:val="cyan"/>
                <w:u w:val="single"/>
                <w:lang w:val="uk-UA"/>
              </w:rPr>
              <w:t>Екзамен</w:t>
            </w:r>
            <w:r>
              <w:rPr>
                <w:b/>
                <w:color w:val="000000"/>
                <w:sz w:val="28"/>
                <w:u w:val="single"/>
                <w:lang w:val="uk-UA"/>
              </w:rPr>
              <w:t xml:space="preserve"> </w:t>
            </w:r>
            <w:r w:rsidR="0033060B"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6.0</w:t>
            </w:r>
            <w:r w:rsidR="0033060B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73</w:t>
            </w:r>
            <w:r w:rsidR="0033060B"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2-</w:t>
            </w:r>
            <w:r w:rsidR="0033060B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пм</w:t>
            </w:r>
            <w:r w:rsidR="0033060B" w:rsidRPr="00492EF3">
              <w:rPr>
                <w:rFonts w:eastAsia="Times New Roman"/>
                <w:color w:val="000000"/>
                <w:sz w:val="22"/>
                <w:szCs w:val="22"/>
                <w:highlight w:val="magenta"/>
                <w:lang w:val="uk-UA" w:eastAsia="ru-RU"/>
              </w:rPr>
              <w:t xml:space="preserve"> </w:t>
            </w:r>
            <w:r w:rsidR="0033060B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Інвестиційний мен-т </w:t>
            </w:r>
            <w:r w:rsidR="0033060B" w:rsidRPr="005C7F12">
              <w:rPr>
                <w:b/>
                <w:color w:val="000000"/>
                <w:u w:val="single"/>
                <w:lang w:val="uk-UA"/>
              </w:rPr>
              <w:t>(</w:t>
            </w:r>
            <w:r w:rsidR="0033060B">
              <w:rPr>
                <w:i/>
                <w:color w:val="000000"/>
                <w:u w:val="single"/>
                <w:lang w:val="uk-UA"/>
              </w:rPr>
              <w:t>1</w:t>
            </w:r>
            <w:r w:rsidR="0033060B" w:rsidRPr="00B61B62">
              <w:rPr>
                <w:i/>
                <w:color w:val="000000"/>
                <w:u w:val="single"/>
                <w:lang w:val="uk-UA"/>
              </w:rPr>
              <w:t>г</w:t>
            </w:r>
            <w:r w:rsidR="0033060B" w:rsidRPr="005C7F12">
              <w:rPr>
                <w:b/>
                <w:color w:val="000000"/>
                <w:u w:val="single"/>
                <w:lang w:val="uk-UA"/>
              </w:rPr>
              <w:t>.)</w:t>
            </w:r>
          </w:p>
        </w:tc>
      </w:tr>
      <w:tr w:rsidR="00B64CD5" w:rsidRPr="00EE314E" w14:paraId="571AC3BE" w14:textId="77777777" w:rsidTr="009F61BD">
        <w:trPr>
          <w:trHeight w:val="252"/>
        </w:trPr>
        <w:tc>
          <w:tcPr>
            <w:tcW w:w="1479" w:type="dxa"/>
            <w:shd w:val="clear" w:color="auto" w:fill="F2F2F2" w:themeFill="background1" w:themeFillShade="F2"/>
          </w:tcPr>
          <w:p w14:paraId="0387EF1A" w14:textId="77777777" w:rsidR="00B64CD5" w:rsidRPr="005C7F12" w:rsidRDefault="00B64CD5" w:rsidP="00B64CD5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</w:p>
        </w:tc>
        <w:tc>
          <w:tcPr>
            <w:tcW w:w="10858" w:type="dxa"/>
            <w:shd w:val="clear" w:color="auto" w:fill="auto"/>
          </w:tcPr>
          <w:p w14:paraId="10EC5F90" w14:textId="68895327" w:rsidR="00B64CD5" w:rsidRDefault="00B64CD5" w:rsidP="009F61BD">
            <w:pPr>
              <w:ind w:right="1605"/>
              <w:jc w:val="center"/>
              <w:rPr>
                <w:b/>
                <w:color w:val="000000"/>
                <w:sz w:val="28"/>
                <w:highlight w:val="cyan"/>
                <w:u w:val="single"/>
                <w:lang w:val="uk-UA"/>
              </w:rPr>
            </w:pPr>
            <w:r>
              <w:rPr>
                <w:b/>
                <w:color w:val="000000"/>
                <w:sz w:val="28"/>
                <w:highlight w:val="cyan"/>
                <w:u w:val="single"/>
                <w:lang w:val="uk-UA"/>
              </w:rPr>
              <w:t>Екзамен</w:t>
            </w:r>
            <w:r>
              <w:rPr>
                <w:b/>
                <w:color w:val="000000"/>
                <w:sz w:val="28"/>
                <w:u w:val="single"/>
                <w:lang w:val="uk-UA"/>
              </w:rPr>
              <w:t xml:space="preserve"> </w:t>
            </w:r>
            <w:r w:rsidR="0033060B"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6.0</w:t>
            </w:r>
            <w:r w:rsidR="0033060B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73</w:t>
            </w:r>
            <w:r w:rsidR="0033060B"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2-</w:t>
            </w:r>
            <w:r w:rsidR="0033060B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пм-з</w:t>
            </w:r>
            <w:r w:rsidR="0033060B" w:rsidRPr="00492EF3">
              <w:rPr>
                <w:rFonts w:eastAsia="Times New Roman"/>
                <w:color w:val="000000"/>
                <w:sz w:val="22"/>
                <w:szCs w:val="22"/>
                <w:highlight w:val="magenta"/>
                <w:lang w:val="uk-UA" w:eastAsia="ru-RU"/>
              </w:rPr>
              <w:t xml:space="preserve"> </w:t>
            </w:r>
            <w:r w:rsidR="0033060B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Інвестиційний мен-т </w:t>
            </w:r>
            <w:r w:rsidR="0033060B" w:rsidRPr="005C7F12">
              <w:rPr>
                <w:b/>
                <w:color w:val="000000"/>
                <w:u w:val="single"/>
                <w:lang w:val="uk-UA"/>
              </w:rPr>
              <w:t>(</w:t>
            </w:r>
            <w:r w:rsidR="0033060B">
              <w:rPr>
                <w:i/>
                <w:color w:val="000000"/>
                <w:u w:val="single"/>
                <w:lang w:val="uk-UA"/>
              </w:rPr>
              <w:t>1</w:t>
            </w:r>
            <w:r w:rsidR="0033060B" w:rsidRPr="00B61B62">
              <w:rPr>
                <w:i/>
                <w:color w:val="000000"/>
                <w:u w:val="single"/>
                <w:lang w:val="uk-UA"/>
              </w:rPr>
              <w:t>г</w:t>
            </w:r>
            <w:r w:rsidR="0033060B" w:rsidRPr="005C7F12">
              <w:rPr>
                <w:b/>
                <w:color w:val="000000"/>
                <w:u w:val="single"/>
                <w:lang w:val="uk-UA"/>
              </w:rPr>
              <w:t xml:space="preserve">.) </w:t>
            </w:r>
          </w:p>
        </w:tc>
      </w:tr>
    </w:tbl>
    <w:p w14:paraId="3A5703BA" w14:textId="77777777" w:rsidR="002324CF" w:rsidRDefault="002324CF" w:rsidP="00A176A9">
      <w:pPr>
        <w:rPr>
          <w:i/>
          <w:iCs/>
          <w:lang w:val="uk-UA"/>
        </w:rPr>
      </w:pPr>
      <w:bookmarkStart w:id="1" w:name="_Hlk86241221"/>
      <w:bookmarkStart w:id="2" w:name="_Hlk143781251"/>
    </w:p>
    <w:p w14:paraId="680B494B" w14:textId="77777777" w:rsidR="003516EE" w:rsidRDefault="003516EE" w:rsidP="00A176A9">
      <w:pPr>
        <w:rPr>
          <w:b/>
          <w:bCs/>
          <w:color w:val="7030A0"/>
          <w:sz w:val="20"/>
          <w:szCs w:val="20"/>
          <w:u w:val="single"/>
          <w:lang w:val="uk-UA"/>
        </w:rPr>
      </w:pPr>
    </w:p>
    <w:p w14:paraId="08820A0A" w14:textId="77777777" w:rsidR="003516EE" w:rsidRDefault="003516EE" w:rsidP="00A176A9">
      <w:pPr>
        <w:rPr>
          <w:b/>
          <w:bCs/>
          <w:color w:val="7030A0"/>
          <w:sz w:val="20"/>
          <w:szCs w:val="20"/>
          <w:u w:val="single"/>
          <w:lang w:val="uk-UA"/>
        </w:rPr>
      </w:pPr>
    </w:p>
    <w:p w14:paraId="53A71199" w14:textId="1407C0F4" w:rsidR="00942811" w:rsidRDefault="00942811" w:rsidP="00A176A9">
      <w:pPr>
        <w:rPr>
          <w:i/>
          <w:iCs/>
          <w:lang w:val="uk-UA"/>
        </w:rPr>
      </w:pPr>
      <w:r w:rsidRPr="00942811">
        <w:rPr>
          <w:b/>
          <w:bCs/>
          <w:color w:val="7030A0"/>
          <w:sz w:val="20"/>
          <w:szCs w:val="20"/>
          <w:u w:val="single"/>
          <w:lang w:val="uk-UA"/>
        </w:rPr>
        <w:t>ІНВЕСТИЦІЙНИЙ МЕНЕДЖМЕНТ</w:t>
      </w:r>
    </w:p>
    <w:p w14:paraId="2E92E227" w14:textId="4CB6307A" w:rsidR="005C7F12" w:rsidRDefault="00942811" w:rsidP="00A176A9">
      <w:pPr>
        <w:rPr>
          <w:i/>
          <w:iCs/>
          <w:highlight w:val="cyan"/>
          <w:lang w:val="uk-UA"/>
        </w:rPr>
      </w:pPr>
      <w:r w:rsidRPr="00942811">
        <w:rPr>
          <w:b/>
          <w:bCs/>
          <w:i/>
          <w:iCs/>
          <w:color w:val="7030A0"/>
          <w:highlight w:val="yellow"/>
          <w:lang w:val="uk-UA"/>
        </w:rPr>
        <w:t>Ден.-</w:t>
      </w:r>
      <w:r w:rsidRPr="00942811">
        <w:rPr>
          <w:i/>
          <w:iCs/>
          <w:color w:val="7030A0"/>
          <w:lang w:val="uk-UA"/>
        </w:rPr>
        <w:t xml:space="preserve">  </w:t>
      </w:r>
      <w:r w:rsidR="002324CF">
        <w:rPr>
          <w:i/>
          <w:iCs/>
          <w:lang w:val="uk-UA"/>
        </w:rPr>
        <w:t>8</w:t>
      </w:r>
      <w:r w:rsidR="00E777D8" w:rsidRPr="00960079">
        <w:rPr>
          <w:i/>
          <w:iCs/>
          <w:lang w:val="uk-UA"/>
        </w:rPr>
        <w:t xml:space="preserve">год. </w:t>
      </w:r>
      <w:r w:rsidR="000427CB" w:rsidRPr="00960079">
        <w:rPr>
          <w:i/>
          <w:iCs/>
          <w:lang w:val="uk-UA"/>
        </w:rPr>
        <w:t xml:space="preserve">Лекц </w:t>
      </w:r>
      <w:r w:rsidR="00E777D8" w:rsidRPr="00960079">
        <w:rPr>
          <w:i/>
          <w:iCs/>
          <w:lang w:val="uk-UA"/>
        </w:rPr>
        <w:t>(</w:t>
      </w:r>
      <w:r w:rsidR="002324CF">
        <w:rPr>
          <w:i/>
          <w:iCs/>
          <w:lang w:val="uk-UA"/>
        </w:rPr>
        <w:t>4</w:t>
      </w:r>
      <w:r w:rsidR="00611A26" w:rsidRPr="00960079">
        <w:rPr>
          <w:i/>
          <w:iCs/>
          <w:lang w:val="uk-UA"/>
        </w:rPr>
        <w:t>л</w:t>
      </w:r>
      <w:r w:rsidR="00E777D8" w:rsidRPr="00960079">
        <w:rPr>
          <w:i/>
          <w:iCs/>
          <w:lang w:val="uk-UA"/>
        </w:rPr>
        <w:t>)</w:t>
      </w:r>
      <w:r w:rsidR="00611A26" w:rsidRPr="00960079">
        <w:rPr>
          <w:i/>
          <w:iCs/>
          <w:lang w:val="uk-UA"/>
        </w:rPr>
        <w:t>+</w:t>
      </w:r>
      <w:r w:rsidR="00E777D8" w:rsidRPr="00960079">
        <w:rPr>
          <w:i/>
          <w:iCs/>
          <w:lang w:val="uk-UA"/>
        </w:rPr>
        <w:t xml:space="preserve"> </w:t>
      </w:r>
      <w:r>
        <w:rPr>
          <w:i/>
          <w:iCs/>
          <w:lang w:val="uk-UA"/>
        </w:rPr>
        <w:t>8</w:t>
      </w:r>
      <w:r w:rsidR="002324CF">
        <w:rPr>
          <w:i/>
          <w:iCs/>
          <w:lang w:val="uk-UA"/>
        </w:rPr>
        <w:t>год</w:t>
      </w:r>
      <w:r w:rsidR="000427CB" w:rsidRPr="00960079">
        <w:rPr>
          <w:i/>
          <w:iCs/>
          <w:lang w:val="uk-UA"/>
        </w:rPr>
        <w:t xml:space="preserve">Прак </w:t>
      </w:r>
      <w:r w:rsidR="00E777D8" w:rsidRPr="00960079">
        <w:rPr>
          <w:i/>
          <w:iCs/>
          <w:lang w:val="uk-UA"/>
        </w:rPr>
        <w:t>(</w:t>
      </w:r>
      <w:r>
        <w:rPr>
          <w:i/>
          <w:iCs/>
          <w:lang w:val="uk-UA"/>
        </w:rPr>
        <w:t>4</w:t>
      </w:r>
      <w:r w:rsidR="00611A26" w:rsidRPr="00960079">
        <w:rPr>
          <w:i/>
          <w:iCs/>
          <w:lang w:val="uk-UA"/>
        </w:rPr>
        <w:t>п</w:t>
      </w:r>
      <w:r>
        <w:rPr>
          <w:i/>
          <w:iCs/>
          <w:lang w:val="uk-UA"/>
        </w:rPr>
        <w:t>р</w:t>
      </w:r>
      <w:r w:rsidR="00E777D8" w:rsidRPr="00960079">
        <w:rPr>
          <w:i/>
          <w:iCs/>
          <w:lang w:val="uk-UA"/>
        </w:rPr>
        <w:t>).</w:t>
      </w:r>
      <w:r w:rsidR="002324CF">
        <w:rPr>
          <w:i/>
          <w:iCs/>
          <w:lang w:val="uk-UA"/>
        </w:rPr>
        <w:t>+</w:t>
      </w:r>
      <w:r>
        <w:rPr>
          <w:i/>
          <w:iCs/>
          <w:lang w:val="uk-UA"/>
        </w:rPr>
        <w:t>2</w:t>
      </w:r>
      <w:r w:rsidR="002324CF">
        <w:rPr>
          <w:i/>
          <w:iCs/>
          <w:lang w:val="uk-UA"/>
        </w:rPr>
        <w:t>год</w:t>
      </w:r>
      <w:r w:rsidR="000427CB" w:rsidRPr="00960079">
        <w:rPr>
          <w:i/>
          <w:iCs/>
          <w:lang w:val="uk-UA"/>
        </w:rPr>
        <w:t xml:space="preserve">ПК </w:t>
      </w:r>
      <w:r w:rsidR="00E777D8" w:rsidRPr="00960079">
        <w:rPr>
          <w:i/>
          <w:iCs/>
          <w:lang w:val="uk-UA"/>
        </w:rPr>
        <w:t>(</w:t>
      </w:r>
      <w:r>
        <w:rPr>
          <w:i/>
          <w:iCs/>
          <w:lang w:val="uk-UA"/>
        </w:rPr>
        <w:t>2</w:t>
      </w:r>
      <w:r w:rsidR="00611A26" w:rsidRPr="00960079">
        <w:rPr>
          <w:i/>
          <w:iCs/>
          <w:lang w:val="uk-UA"/>
        </w:rPr>
        <w:t>пот</w:t>
      </w:r>
      <w:r w:rsidR="0033060B">
        <w:rPr>
          <w:i/>
          <w:iCs/>
          <w:lang w:val="uk-UA"/>
        </w:rPr>
        <w:t>.</w:t>
      </w:r>
      <w:r w:rsidR="00611A26" w:rsidRPr="00960079">
        <w:rPr>
          <w:i/>
          <w:iCs/>
          <w:lang w:val="uk-UA"/>
        </w:rPr>
        <w:t>кон</w:t>
      </w:r>
      <w:r w:rsidR="00E777D8" w:rsidRPr="00960079">
        <w:rPr>
          <w:i/>
          <w:iCs/>
          <w:lang w:val="uk-UA"/>
        </w:rPr>
        <w:t>с)</w:t>
      </w:r>
      <w:r w:rsidR="000427CB" w:rsidRPr="00960079">
        <w:rPr>
          <w:i/>
          <w:iCs/>
          <w:lang w:val="uk-UA"/>
        </w:rPr>
        <w:t xml:space="preserve"> </w:t>
      </w:r>
      <w:r w:rsidR="002324CF">
        <w:rPr>
          <w:i/>
          <w:iCs/>
          <w:lang w:val="uk-UA"/>
        </w:rPr>
        <w:t xml:space="preserve"> </w:t>
      </w:r>
      <w:r w:rsidR="000427CB" w:rsidRPr="002324CF">
        <w:rPr>
          <w:b/>
          <w:bCs/>
          <w:i/>
          <w:iCs/>
          <w:sz w:val="28"/>
          <w:szCs w:val="28"/>
          <w:u w:val="single"/>
          <w:lang w:val="uk-UA"/>
        </w:rPr>
        <w:t>+</w:t>
      </w:r>
      <w:r w:rsidR="000427CB" w:rsidRPr="00960079">
        <w:rPr>
          <w:i/>
          <w:iCs/>
          <w:lang w:val="uk-UA"/>
        </w:rPr>
        <w:t xml:space="preserve"> </w:t>
      </w:r>
      <w:bookmarkEnd w:id="1"/>
      <w:bookmarkEnd w:id="2"/>
      <w:r w:rsidR="0033060B">
        <w:rPr>
          <w:i/>
          <w:iCs/>
          <w:lang w:val="uk-UA"/>
        </w:rPr>
        <w:t xml:space="preserve"> </w:t>
      </w:r>
      <w:r w:rsidR="0033060B">
        <w:rPr>
          <w:i/>
          <w:iCs/>
          <w:highlight w:val="cyan"/>
          <w:lang w:val="uk-UA"/>
        </w:rPr>
        <w:t>1</w:t>
      </w:r>
      <w:r w:rsidR="002324CF">
        <w:rPr>
          <w:i/>
          <w:iCs/>
          <w:highlight w:val="cyan"/>
          <w:lang w:val="uk-UA"/>
        </w:rPr>
        <w:t>год</w:t>
      </w:r>
      <w:r w:rsidR="001E539F">
        <w:rPr>
          <w:i/>
          <w:iCs/>
          <w:highlight w:val="cyan"/>
          <w:lang w:val="uk-UA"/>
        </w:rPr>
        <w:t xml:space="preserve"> </w:t>
      </w:r>
      <w:r w:rsidR="00E263F1" w:rsidRPr="00E263F1">
        <w:rPr>
          <w:i/>
          <w:iCs/>
          <w:highlight w:val="cyan"/>
          <w:lang w:val="uk-UA"/>
        </w:rPr>
        <w:t xml:space="preserve">Ек.Кон.+ </w:t>
      </w:r>
      <w:r w:rsidR="0033060B">
        <w:rPr>
          <w:i/>
          <w:iCs/>
          <w:highlight w:val="cyan"/>
          <w:lang w:val="uk-UA"/>
        </w:rPr>
        <w:t>1</w:t>
      </w:r>
      <w:r w:rsidR="00E263F1" w:rsidRPr="00E263F1">
        <w:rPr>
          <w:i/>
          <w:iCs/>
          <w:highlight w:val="cyan"/>
          <w:lang w:val="uk-UA"/>
        </w:rPr>
        <w:t>год Екз</w:t>
      </w:r>
    </w:p>
    <w:p w14:paraId="50843357" w14:textId="77777777" w:rsidR="003516EE" w:rsidRDefault="003516EE" w:rsidP="003516EE">
      <w:pPr>
        <w:rPr>
          <w:i/>
          <w:iCs/>
          <w:lang w:val="uk-UA"/>
        </w:rPr>
      </w:pPr>
      <w:r w:rsidRPr="00942811">
        <w:rPr>
          <w:b/>
          <w:bCs/>
          <w:color w:val="7030A0"/>
          <w:sz w:val="20"/>
          <w:szCs w:val="20"/>
          <w:u w:val="single"/>
          <w:lang w:val="uk-UA"/>
        </w:rPr>
        <w:t>ІНВЕСТИЦІЙНИЙ МЕНЕДЖМЕНТ</w:t>
      </w:r>
    </w:p>
    <w:p w14:paraId="1398177B" w14:textId="31109BCB" w:rsidR="0033060B" w:rsidRDefault="0033060B" w:rsidP="0033060B">
      <w:pPr>
        <w:rPr>
          <w:i/>
          <w:iCs/>
          <w:highlight w:val="cyan"/>
          <w:lang w:val="uk-UA"/>
        </w:rPr>
      </w:pPr>
      <w:r>
        <w:rPr>
          <w:b/>
          <w:bCs/>
          <w:i/>
          <w:iCs/>
          <w:color w:val="7030A0"/>
          <w:highlight w:val="yellow"/>
          <w:lang w:val="uk-UA"/>
        </w:rPr>
        <w:t>Заоч</w:t>
      </w:r>
      <w:r w:rsidRPr="00942811">
        <w:rPr>
          <w:b/>
          <w:bCs/>
          <w:i/>
          <w:iCs/>
          <w:color w:val="7030A0"/>
          <w:highlight w:val="yellow"/>
          <w:lang w:val="uk-UA"/>
        </w:rPr>
        <w:t>н.-</w:t>
      </w:r>
      <w:r w:rsidRPr="00942811">
        <w:rPr>
          <w:i/>
          <w:iCs/>
          <w:color w:val="7030A0"/>
          <w:lang w:val="uk-UA"/>
        </w:rPr>
        <w:t xml:space="preserve">  </w:t>
      </w:r>
      <w:r w:rsidRPr="0033060B">
        <w:rPr>
          <w:i/>
          <w:iCs/>
          <w:highlight w:val="cyan"/>
          <w:lang w:val="uk-UA"/>
        </w:rPr>
        <w:t xml:space="preserve">4год. Лекц (2л)+ 4годПрак (2пр).+1годПК (1пот.конс)  +  </w:t>
      </w:r>
      <w:r>
        <w:rPr>
          <w:i/>
          <w:iCs/>
          <w:highlight w:val="cyan"/>
          <w:lang w:val="uk-UA"/>
        </w:rPr>
        <w:t xml:space="preserve">1год </w:t>
      </w:r>
      <w:r w:rsidRPr="00E263F1">
        <w:rPr>
          <w:i/>
          <w:iCs/>
          <w:highlight w:val="cyan"/>
          <w:lang w:val="uk-UA"/>
        </w:rPr>
        <w:t xml:space="preserve">Ек.Кон.+ </w:t>
      </w:r>
      <w:r>
        <w:rPr>
          <w:i/>
          <w:iCs/>
          <w:highlight w:val="cyan"/>
          <w:lang w:val="uk-UA"/>
        </w:rPr>
        <w:t>1</w:t>
      </w:r>
      <w:r w:rsidRPr="00E263F1">
        <w:rPr>
          <w:i/>
          <w:iCs/>
          <w:highlight w:val="cyan"/>
          <w:lang w:val="uk-UA"/>
        </w:rPr>
        <w:t>год Екз</w:t>
      </w:r>
    </w:p>
    <w:p w14:paraId="2333C1A2" w14:textId="366421D3" w:rsidR="0033060B" w:rsidRDefault="0033060B" w:rsidP="00A176A9">
      <w:pPr>
        <w:rPr>
          <w:i/>
          <w:iCs/>
          <w:highlight w:val="cyan"/>
          <w:lang w:val="uk-UA"/>
        </w:rPr>
      </w:pPr>
    </w:p>
    <w:p w14:paraId="3A7269CE" w14:textId="104FDF9C" w:rsidR="009F61BD" w:rsidRPr="0010367C" w:rsidRDefault="0010367C" w:rsidP="00A176A9">
      <w:pPr>
        <w:rPr>
          <w:b/>
          <w:bCs/>
          <w:i/>
          <w:iCs/>
          <w:color w:val="FF0000"/>
          <w:sz w:val="28"/>
          <w:szCs w:val="28"/>
          <w:highlight w:val="yellow"/>
          <w:lang w:val="uk-UA"/>
        </w:rPr>
      </w:pPr>
      <w:r w:rsidRPr="0010367C">
        <w:rPr>
          <w:b/>
          <w:bCs/>
          <w:i/>
          <w:iCs/>
          <w:color w:val="FF0000"/>
          <w:sz w:val="28"/>
          <w:szCs w:val="28"/>
          <w:highlight w:val="yellow"/>
          <w:lang w:val="uk-UA"/>
        </w:rPr>
        <w:t>№№№№№№№№№№№№№№№№№№№№№№№№№№№№№№№№№№№№</w:t>
      </w:r>
    </w:p>
    <w:p w14:paraId="21EF533D" w14:textId="606CD06A" w:rsidR="006C0486" w:rsidRPr="009F61BD" w:rsidRDefault="006C0486" w:rsidP="006C0486">
      <w:pPr>
        <w:tabs>
          <w:tab w:val="left" w:pos="284"/>
          <w:tab w:val="left" w:pos="567"/>
        </w:tabs>
        <w:spacing w:before="120" w:after="120"/>
        <w:ind w:left="567" w:hanging="567"/>
        <w:jc w:val="center"/>
        <w:rPr>
          <w:sz w:val="32"/>
          <w:szCs w:val="32"/>
          <w:u w:val="single"/>
          <w:lang w:val="uk-UA"/>
        </w:rPr>
      </w:pPr>
      <w:r w:rsidRPr="009F61BD">
        <w:rPr>
          <w:b/>
          <w:i/>
          <w:sz w:val="32"/>
          <w:szCs w:val="32"/>
          <w:u w:val="single"/>
          <w:lang w:val="uk-UA"/>
        </w:rPr>
        <w:t>Змістовий модуль</w:t>
      </w:r>
      <w:r w:rsidRPr="009F61BD">
        <w:rPr>
          <w:b/>
          <w:sz w:val="32"/>
          <w:szCs w:val="32"/>
          <w:u w:val="single"/>
          <w:lang w:val="uk-UA"/>
        </w:rPr>
        <w:t> </w:t>
      </w:r>
      <w:r>
        <w:rPr>
          <w:b/>
          <w:i/>
          <w:sz w:val="32"/>
          <w:szCs w:val="32"/>
          <w:u w:val="single"/>
          <w:lang w:val="uk-UA"/>
        </w:rPr>
        <w:t>1</w:t>
      </w:r>
      <w:r w:rsidRPr="009F61BD">
        <w:rPr>
          <w:b/>
          <w:iCs/>
          <w:sz w:val="32"/>
          <w:szCs w:val="32"/>
          <w:u w:val="single"/>
          <w:lang w:val="uk-UA"/>
        </w:rPr>
        <w:t>.</w:t>
      </w:r>
    </w:p>
    <w:p w14:paraId="35854FA3" w14:textId="3708360B" w:rsidR="006C0486" w:rsidRDefault="006C0486" w:rsidP="006C0486">
      <w:pPr>
        <w:tabs>
          <w:tab w:val="left" w:pos="284"/>
          <w:tab w:val="left" w:pos="567"/>
        </w:tabs>
        <w:jc w:val="center"/>
        <w:rPr>
          <w:b/>
          <w:bCs/>
          <w:spacing w:val="-15"/>
          <w:sz w:val="28"/>
          <w:szCs w:val="28"/>
          <w:lang w:val="uk-UA"/>
        </w:rPr>
      </w:pPr>
      <w:r w:rsidRPr="009F61BD">
        <w:rPr>
          <w:b/>
          <w:color w:val="FF0000"/>
          <w:spacing w:val="-15"/>
          <w:sz w:val="28"/>
          <w:szCs w:val="28"/>
          <w:lang w:val="uk-UA"/>
        </w:rPr>
        <w:t>Лекція</w:t>
      </w:r>
      <w:r w:rsidRPr="009F61BD">
        <w:rPr>
          <w:b/>
          <w:bCs/>
          <w:color w:val="FF0000"/>
          <w:spacing w:val="-15"/>
          <w:sz w:val="28"/>
          <w:szCs w:val="28"/>
          <w:lang w:val="uk-UA"/>
        </w:rPr>
        <w:t xml:space="preserve"> </w:t>
      </w:r>
      <w:r>
        <w:rPr>
          <w:b/>
          <w:bCs/>
          <w:color w:val="FF0000"/>
          <w:spacing w:val="-15"/>
          <w:sz w:val="28"/>
          <w:szCs w:val="28"/>
          <w:lang w:val="uk-UA"/>
        </w:rPr>
        <w:t>1</w:t>
      </w:r>
      <w:r w:rsidRPr="009F61BD">
        <w:rPr>
          <w:b/>
          <w:bCs/>
          <w:color w:val="FF0000"/>
          <w:spacing w:val="-15"/>
          <w:sz w:val="28"/>
          <w:szCs w:val="28"/>
          <w:lang w:val="uk-UA"/>
        </w:rPr>
        <w:t>.</w:t>
      </w:r>
    </w:p>
    <w:p w14:paraId="17FDBB12" w14:textId="74106F28" w:rsidR="009F61BD" w:rsidRPr="009F61BD" w:rsidRDefault="009F61BD" w:rsidP="006C0486">
      <w:pPr>
        <w:tabs>
          <w:tab w:val="left" w:pos="284"/>
          <w:tab w:val="left" w:pos="567"/>
        </w:tabs>
        <w:jc w:val="both"/>
        <w:rPr>
          <w:bCs/>
          <w:i/>
          <w:iCs/>
          <w:sz w:val="22"/>
          <w:szCs w:val="28"/>
          <w:lang w:val="uk-UA" w:eastAsia="ru-RU"/>
        </w:rPr>
      </w:pPr>
      <w:r w:rsidRPr="009F61BD">
        <w:rPr>
          <w:b/>
          <w:sz w:val="22"/>
          <w:szCs w:val="28"/>
          <w:lang w:val="uk-UA" w:eastAsia="ru-RU"/>
        </w:rPr>
        <w:t>Тема 1.</w:t>
      </w:r>
      <w:r w:rsidRPr="009F61BD">
        <w:rPr>
          <w:bCs/>
          <w:i/>
          <w:iCs/>
          <w:sz w:val="22"/>
          <w:szCs w:val="28"/>
          <w:lang w:val="uk-UA" w:eastAsia="ru-RU"/>
        </w:rPr>
        <w:t xml:space="preserve">  Інвестиції : сутність поняття, форми та види інвестицій</w:t>
      </w:r>
      <w:r w:rsidRPr="009F61BD">
        <w:rPr>
          <w:b/>
          <w:i/>
          <w:iCs/>
          <w:sz w:val="22"/>
          <w:szCs w:val="28"/>
          <w:lang w:val="uk-UA" w:eastAsia="ru-RU"/>
        </w:rPr>
        <w:t xml:space="preserve">.; </w:t>
      </w:r>
      <w:r w:rsidRPr="009F61BD">
        <w:rPr>
          <w:b/>
          <w:sz w:val="22"/>
          <w:szCs w:val="28"/>
          <w:lang w:val="uk-UA" w:eastAsia="ru-RU"/>
        </w:rPr>
        <w:t>Тема 2.</w:t>
      </w:r>
      <w:r w:rsidRPr="009F61BD">
        <w:rPr>
          <w:bCs/>
          <w:i/>
          <w:iCs/>
          <w:sz w:val="22"/>
          <w:szCs w:val="28"/>
          <w:lang w:val="uk-UA" w:eastAsia="ru-RU"/>
        </w:rPr>
        <w:t xml:space="preserve">  Інвестиційна діяльність в ринкових умовах</w:t>
      </w:r>
      <w:r>
        <w:rPr>
          <w:bCs/>
          <w:i/>
          <w:iCs/>
          <w:sz w:val="22"/>
          <w:szCs w:val="28"/>
          <w:lang w:val="uk-UA" w:eastAsia="ru-RU"/>
        </w:rPr>
        <w:t xml:space="preserve">; </w:t>
      </w:r>
      <w:r w:rsidRPr="009F61BD">
        <w:rPr>
          <w:b/>
          <w:sz w:val="22"/>
          <w:szCs w:val="28"/>
          <w:lang w:val="uk-UA" w:eastAsia="ru-RU"/>
        </w:rPr>
        <w:t>Тема 3</w:t>
      </w:r>
      <w:r w:rsidRPr="009F61BD">
        <w:rPr>
          <w:bCs/>
          <w:sz w:val="22"/>
          <w:szCs w:val="28"/>
          <w:lang w:val="uk-UA" w:eastAsia="ru-RU"/>
        </w:rPr>
        <w:t>.</w:t>
      </w:r>
      <w:r w:rsidRPr="009F61BD">
        <w:rPr>
          <w:bCs/>
          <w:i/>
          <w:iCs/>
          <w:sz w:val="22"/>
          <w:szCs w:val="28"/>
          <w:lang w:val="uk-UA" w:eastAsia="ru-RU"/>
        </w:rPr>
        <w:t xml:space="preserve"> Об’єкти інвестування та суб'єкти інвестиційної діяльності</w:t>
      </w:r>
      <w:r>
        <w:rPr>
          <w:bCs/>
          <w:i/>
          <w:iCs/>
          <w:sz w:val="22"/>
          <w:szCs w:val="28"/>
          <w:lang w:val="uk-UA" w:eastAsia="ru-RU"/>
        </w:rPr>
        <w:t xml:space="preserve">; </w:t>
      </w:r>
      <w:r w:rsidRPr="009F61BD">
        <w:rPr>
          <w:b/>
          <w:sz w:val="22"/>
          <w:szCs w:val="28"/>
          <w:lang w:val="uk-UA" w:eastAsia="ru-RU"/>
        </w:rPr>
        <w:t>Тема 4.</w:t>
      </w:r>
      <w:r w:rsidRPr="009F61BD">
        <w:rPr>
          <w:bCs/>
          <w:i/>
          <w:iCs/>
          <w:sz w:val="22"/>
          <w:szCs w:val="28"/>
          <w:lang w:val="uk-UA" w:eastAsia="ru-RU"/>
        </w:rPr>
        <w:t xml:space="preserve"> Інвестиційна привабливість об’єктів інвестиційної діяльності</w:t>
      </w:r>
      <w:r>
        <w:rPr>
          <w:bCs/>
          <w:i/>
          <w:iCs/>
          <w:sz w:val="22"/>
          <w:szCs w:val="28"/>
          <w:lang w:val="uk-UA" w:eastAsia="ru-RU"/>
        </w:rPr>
        <w:t xml:space="preserve">; </w:t>
      </w:r>
      <w:r w:rsidRPr="009F61BD">
        <w:rPr>
          <w:b/>
          <w:sz w:val="22"/>
          <w:szCs w:val="28"/>
          <w:lang w:val="uk-UA" w:eastAsia="ru-RU"/>
        </w:rPr>
        <w:t>Тема 5</w:t>
      </w:r>
      <w:r w:rsidRPr="009F61BD">
        <w:rPr>
          <w:bCs/>
          <w:sz w:val="22"/>
          <w:szCs w:val="28"/>
          <w:lang w:val="uk-UA" w:eastAsia="ru-RU"/>
        </w:rPr>
        <w:t>.</w:t>
      </w:r>
      <w:r w:rsidRPr="009F61BD">
        <w:rPr>
          <w:bCs/>
          <w:i/>
          <w:iCs/>
          <w:sz w:val="22"/>
          <w:szCs w:val="28"/>
          <w:lang w:val="uk-UA" w:eastAsia="ru-RU"/>
        </w:rPr>
        <w:t xml:space="preserve"> Реальні інвестиції</w:t>
      </w:r>
      <w:r>
        <w:rPr>
          <w:bCs/>
          <w:i/>
          <w:iCs/>
          <w:sz w:val="22"/>
          <w:szCs w:val="28"/>
          <w:lang w:val="uk-UA" w:eastAsia="ru-RU"/>
        </w:rPr>
        <w:t xml:space="preserve">; </w:t>
      </w:r>
      <w:r w:rsidRPr="009F61BD">
        <w:rPr>
          <w:b/>
          <w:sz w:val="22"/>
          <w:szCs w:val="28"/>
          <w:lang w:val="uk-UA" w:eastAsia="ru-RU"/>
        </w:rPr>
        <w:t>Тема 6.</w:t>
      </w:r>
      <w:r w:rsidRPr="009F61BD">
        <w:rPr>
          <w:bCs/>
          <w:i/>
          <w:iCs/>
          <w:sz w:val="22"/>
          <w:szCs w:val="28"/>
          <w:lang w:val="uk-UA" w:eastAsia="ru-RU"/>
        </w:rPr>
        <w:t xml:space="preserve"> Фінансові інвестиції.</w:t>
      </w:r>
      <w:r>
        <w:rPr>
          <w:bCs/>
          <w:i/>
          <w:iCs/>
          <w:sz w:val="22"/>
          <w:szCs w:val="28"/>
          <w:lang w:val="uk-UA" w:eastAsia="ru-RU"/>
        </w:rPr>
        <w:t>.</w:t>
      </w:r>
    </w:p>
    <w:p w14:paraId="7BFE6233" w14:textId="77777777" w:rsidR="009F61BD" w:rsidRPr="009F61BD" w:rsidRDefault="009F61BD" w:rsidP="009F61BD">
      <w:pPr>
        <w:tabs>
          <w:tab w:val="left" w:pos="284"/>
          <w:tab w:val="left" w:pos="567"/>
        </w:tabs>
        <w:spacing w:before="120" w:after="120"/>
        <w:ind w:left="567" w:hanging="567"/>
        <w:jc w:val="center"/>
        <w:rPr>
          <w:b/>
          <w:iCs/>
          <w:sz w:val="32"/>
          <w:szCs w:val="32"/>
          <w:u w:val="single"/>
          <w:lang w:val="uk-UA"/>
        </w:rPr>
      </w:pPr>
      <w:r w:rsidRPr="009F61BD">
        <w:rPr>
          <w:b/>
          <w:i/>
          <w:sz w:val="32"/>
          <w:szCs w:val="32"/>
          <w:u w:val="single"/>
          <w:lang w:val="uk-UA"/>
        </w:rPr>
        <w:t>Змістовий модуль</w:t>
      </w:r>
      <w:r w:rsidRPr="009F61BD">
        <w:rPr>
          <w:b/>
          <w:sz w:val="32"/>
          <w:szCs w:val="32"/>
          <w:u w:val="single"/>
          <w:lang w:val="uk-UA"/>
        </w:rPr>
        <w:t> </w:t>
      </w:r>
      <w:r w:rsidRPr="009F61BD">
        <w:rPr>
          <w:b/>
          <w:i/>
          <w:sz w:val="32"/>
          <w:szCs w:val="32"/>
          <w:u w:val="single"/>
          <w:lang w:val="uk-UA"/>
        </w:rPr>
        <w:t>2</w:t>
      </w:r>
      <w:r w:rsidRPr="009F61BD">
        <w:rPr>
          <w:b/>
          <w:iCs/>
          <w:sz w:val="32"/>
          <w:szCs w:val="32"/>
          <w:u w:val="single"/>
          <w:lang w:val="uk-UA"/>
        </w:rPr>
        <w:t>.</w:t>
      </w:r>
    </w:p>
    <w:p w14:paraId="690A355D" w14:textId="4A94F782" w:rsidR="009F61BD" w:rsidRPr="009F61BD" w:rsidRDefault="009F61BD" w:rsidP="009F61BD">
      <w:pPr>
        <w:tabs>
          <w:tab w:val="left" w:pos="0"/>
        </w:tabs>
        <w:spacing w:before="120"/>
        <w:jc w:val="center"/>
        <w:rPr>
          <w:b/>
          <w:color w:val="7030A0"/>
          <w:spacing w:val="-15"/>
          <w:sz w:val="28"/>
          <w:szCs w:val="28"/>
          <w:highlight w:val="green"/>
          <w:lang w:val="uk-UA"/>
        </w:rPr>
      </w:pPr>
      <w:r w:rsidRPr="009F61BD">
        <w:rPr>
          <w:b/>
          <w:color w:val="FF0000"/>
          <w:spacing w:val="-15"/>
          <w:sz w:val="28"/>
          <w:szCs w:val="28"/>
          <w:lang w:val="uk-UA"/>
        </w:rPr>
        <w:t>Лекція</w:t>
      </w:r>
      <w:r w:rsidRPr="009F61BD">
        <w:rPr>
          <w:b/>
          <w:bCs/>
          <w:color w:val="FF0000"/>
          <w:spacing w:val="-15"/>
          <w:sz w:val="28"/>
          <w:szCs w:val="28"/>
          <w:lang w:val="uk-UA"/>
        </w:rPr>
        <w:t xml:space="preserve"> 2.</w:t>
      </w:r>
      <w:r w:rsidRPr="009F61BD">
        <w:rPr>
          <w:spacing w:val="-15"/>
          <w:sz w:val="28"/>
          <w:szCs w:val="28"/>
          <w:lang w:val="uk-UA"/>
        </w:rPr>
        <w:t xml:space="preserve"> </w:t>
      </w:r>
    </w:p>
    <w:p w14:paraId="447168F2" w14:textId="20F22129" w:rsidR="009F61BD" w:rsidRPr="009F61BD" w:rsidRDefault="009F61BD" w:rsidP="009F61BD">
      <w:pPr>
        <w:tabs>
          <w:tab w:val="left" w:pos="284"/>
          <w:tab w:val="left" w:pos="567"/>
        </w:tabs>
        <w:jc w:val="both"/>
        <w:rPr>
          <w:bCs/>
          <w:i/>
          <w:iCs/>
          <w:sz w:val="22"/>
          <w:szCs w:val="28"/>
          <w:lang w:val="uk-UA" w:eastAsia="ru-RU"/>
        </w:rPr>
      </w:pPr>
      <w:r w:rsidRPr="006C0486">
        <w:rPr>
          <w:b/>
          <w:sz w:val="22"/>
          <w:szCs w:val="28"/>
          <w:lang w:val="uk-UA" w:eastAsia="ru-RU"/>
        </w:rPr>
        <w:t>Тема 7.</w:t>
      </w:r>
      <w:r w:rsidRPr="009F61BD">
        <w:rPr>
          <w:bCs/>
          <w:i/>
          <w:iCs/>
          <w:sz w:val="22"/>
          <w:szCs w:val="28"/>
          <w:lang w:val="uk-UA" w:eastAsia="ru-RU"/>
        </w:rPr>
        <w:t xml:space="preserve"> Управління інвестиційною діяльністю та інвестиційними процесами на підприємстві</w:t>
      </w:r>
      <w:r w:rsidR="006C0486">
        <w:rPr>
          <w:bCs/>
          <w:i/>
          <w:iCs/>
          <w:sz w:val="22"/>
          <w:szCs w:val="28"/>
          <w:lang w:val="uk-UA" w:eastAsia="ru-RU"/>
        </w:rPr>
        <w:t xml:space="preserve">; </w:t>
      </w:r>
      <w:r w:rsidRPr="006C0486">
        <w:rPr>
          <w:b/>
          <w:sz w:val="22"/>
          <w:szCs w:val="28"/>
          <w:lang w:val="uk-UA" w:eastAsia="ru-RU"/>
        </w:rPr>
        <w:t>Тема 8</w:t>
      </w:r>
      <w:r w:rsidRPr="009F61BD">
        <w:rPr>
          <w:bCs/>
          <w:sz w:val="22"/>
          <w:szCs w:val="28"/>
          <w:lang w:val="uk-UA" w:eastAsia="ru-RU"/>
        </w:rPr>
        <w:t>.</w:t>
      </w:r>
      <w:r w:rsidRPr="009F61BD">
        <w:rPr>
          <w:bCs/>
          <w:i/>
          <w:iCs/>
          <w:sz w:val="22"/>
          <w:szCs w:val="28"/>
          <w:lang w:val="uk-UA" w:eastAsia="ru-RU"/>
        </w:rPr>
        <w:t xml:space="preserve"> Організаційні складові  інвестиційного менеджменту</w:t>
      </w:r>
      <w:r w:rsidR="006C0486">
        <w:rPr>
          <w:bCs/>
          <w:i/>
          <w:iCs/>
          <w:sz w:val="22"/>
          <w:szCs w:val="28"/>
          <w:lang w:val="uk-UA" w:eastAsia="ru-RU"/>
        </w:rPr>
        <w:t xml:space="preserve">; </w:t>
      </w:r>
      <w:r w:rsidRPr="006C0486">
        <w:rPr>
          <w:b/>
          <w:sz w:val="22"/>
          <w:szCs w:val="28"/>
          <w:lang w:val="uk-UA" w:eastAsia="ru-RU"/>
        </w:rPr>
        <w:t>Тема 9.</w:t>
      </w:r>
      <w:r w:rsidRPr="009F61BD">
        <w:rPr>
          <w:bCs/>
          <w:i/>
          <w:iCs/>
          <w:sz w:val="22"/>
          <w:szCs w:val="28"/>
          <w:lang w:val="uk-UA" w:eastAsia="ru-RU"/>
        </w:rPr>
        <w:t xml:space="preserve"> Формування інвестиційної стратегії підприємства та стратегії інвестування</w:t>
      </w:r>
      <w:r w:rsidR="006C0486">
        <w:rPr>
          <w:bCs/>
          <w:i/>
          <w:iCs/>
          <w:sz w:val="22"/>
          <w:szCs w:val="28"/>
          <w:lang w:val="uk-UA" w:eastAsia="ru-RU"/>
        </w:rPr>
        <w:t>;</w:t>
      </w:r>
      <w:r w:rsidRPr="009F61BD">
        <w:rPr>
          <w:bCs/>
          <w:i/>
          <w:iCs/>
          <w:sz w:val="22"/>
          <w:szCs w:val="28"/>
          <w:lang w:val="uk-UA" w:eastAsia="ru-RU"/>
        </w:rPr>
        <w:t xml:space="preserve"> </w:t>
      </w:r>
      <w:r w:rsidRPr="006C0486">
        <w:rPr>
          <w:b/>
          <w:sz w:val="22"/>
          <w:szCs w:val="28"/>
          <w:lang w:val="uk-UA" w:eastAsia="ru-RU"/>
        </w:rPr>
        <w:t>Тема 10.</w:t>
      </w:r>
      <w:r w:rsidRPr="009F61BD">
        <w:rPr>
          <w:bCs/>
          <w:i/>
          <w:iCs/>
          <w:sz w:val="22"/>
          <w:szCs w:val="28"/>
          <w:lang w:val="uk-UA" w:eastAsia="ru-RU"/>
        </w:rPr>
        <w:t xml:space="preserve"> Методологічний інструментарій оцінювання інвестування.</w:t>
      </w:r>
      <w:r w:rsidR="006C0486">
        <w:rPr>
          <w:bCs/>
          <w:i/>
          <w:iCs/>
          <w:sz w:val="22"/>
          <w:szCs w:val="28"/>
          <w:lang w:val="uk-UA" w:eastAsia="ru-RU"/>
        </w:rPr>
        <w:t xml:space="preserve">; </w:t>
      </w:r>
      <w:r w:rsidRPr="006C0486">
        <w:rPr>
          <w:b/>
          <w:sz w:val="22"/>
          <w:szCs w:val="28"/>
          <w:lang w:val="uk-UA" w:eastAsia="ru-RU"/>
        </w:rPr>
        <w:t>Тема 11.</w:t>
      </w:r>
      <w:r w:rsidRPr="009F61BD">
        <w:rPr>
          <w:bCs/>
          <w:i/>
          <w:iCs/>
          <w:sz w:val="22"/>
          <w:szCs w:val="28"/>
          <w:lang w:val="uk-UA" w:eastAsia="ru-RU"/>
        </w:rPr>
        <w:t xml:space="preserve"> Формування інвестиційного портфеля підприємства</w:t>
      </w:r>
      <w:r w:rsidR="006C0486">
        <w:rPr>
          <w:bCs/>
          <w:i/>
          <w:iCs/>
          <w:sz w:val="22"/>
          <w:szCs w:val="28"/>
          <w:lang w:val="uk-UA" w:eastAsia="ru-RU"/>
        </w:rPr>
        <w:t xml:space="preserve">; </w:t>
      </w:r>
      <w:r w:rsidRPr="006C0486">
        <w:rPr>
          <w:b/>
          <w:sz w:val="22"/>
          <w:szCs w:val="28"/>
          <w:lang w:val="uk-UA" w:eastAsia="ru-RU"/>
        </w:rPr>
        <w:t>Тема 12.</w:t>
      </w:r>
      <w:r w:rsidRPr="009F61BD">
        <w:rPr>
          <w:bCs/>
          <w:sz w:val="22"/>
          <w:szCs w:val="28"/>
          <w:lang w:val="uk-UA" w:eastAsia="ru-RU"/>
        </w:rPr>
        <w:t xml:space="preserve"> </w:t>
      </w:r>
      <w:r w:rsidRPr="009F61BD">
        <w:rPr>
          <w:bCs/>
          <w:i/>
          <w:iCs/>
          <w:sz w:val="22"/>
          <w:szCs w:val="28"/>
          <w:lang w:val="uk-UA" w:eastAsia="ru-RU"/>
        </w:rPr>
        <w:t>Формування інвестиційного капіталу підприємства</w:t>
      </w:r>
    </w:p>
    <w:p w14:paraId="4DD3DC63" w14:textId="77777777" w:rsidR="009F61BD" w:rsidRPr="009F61BD" w:rsidRDefault="009F61BD" w:rsidP="009F61BD">
      <w:pPr>
        <w:tabs>
          <w:tab w:val="left" w:pos="284"/>
          <w:tab w:val="left" w:pos="567"/>
        </w:tabs>
        <w:spacing w:before="120" w:after="120"/>
        <w:ind w:left="567" w:hanging="567"/>
        <w:jc w:val="center"/>
        <w:rPr>
          <w:sz w:val="32"/>
          <w:szCs w:val="32"/>
          <w:u w:val="single"/>
          <w:lang w:val="uk-UA"/>
        </w:rPr>
      </w:pPr>
      <w:r w:rsidRPr="009F61BD">
        <w:rPr>
          <w:b/>
          <w:i/>
          <w:sz w:val="32"/>
          <w:szCs w:val="32"/>
          <w:u w:val="single"/>
          <w:lang w:val="uk-UA"/>
        </w:rPr>
        <w:t>Змістовий модуль</w:t>
      </w:r>
      <w:r w:rsidRPr="009F61BD">
        <w:rPr>
          <w:b/>
          <w:sz w:val="32"/>
          <w:szCs w:val="32"/>
          <w:u w:val="single"/>
          <w:lang w:val="uk-UA"/>
        </w:rPr>
        <w:t> </w:t>
      </w:r>
      <w:r w:rsidRPr="009F61BD">
        <w:rPr>
          <w:b/>
          <w:i/>
          <w:sz w:val="32"/>
          <w:szCs w:val="32"/>
          <w:u w:val="single"/>
          <w:lang w:val="uk-UA"/>
        </w:rPr>
        <w:t>3</w:t>
      </w:r>
      <w:r w:rsidRPr="009F61BD">
        <w:rPr>
          <w:b/>
          <w:iCs/>
          <w:sz w:val="32"/>
          <w:szCs w:val="32"/>
          <w:u w:val="single"/>
          <w:lang w:val="uk-UA"/>
        </w:rPr>
        <w:t>.</w:t>
      </w:r>
    </w:p>
    <w:p w14:paraId="53BA9EF3" w14:textId="2D552B1E" w:rsidR="009F61BD" w:rsidRPr="009F61BD" w:rsidRDefault="009F61BD" w:rsidP="009F61BD">
      <w:pPr>
        <w:tabs>
          <w:tab w:val="left" w:pos="0"/>
        </w:tabs>
        <w:spacing w:before="120"/>
        <w:jc w:val="center"/>
        <w:rPr>
          <w:b/>
          <w:color w:val="7030A0"/>
          <w:spacing w:val="-15"/>
          <w:sz w:val="28"/>
          <w:szCs w:val="28"/>
          <w:highlight w:val="green"/>
          <w:lang w:val="uk-UA"/>
        </w:rPr>
      </w:pPr>
      <w:r w:rsidRPr="009F61BD">
        <w:rPr>
          <w:b/>
          <w:color w:val="FF0000"/>
          <w:spacing w:val="-15"/>
          <w:sz w:val="28"/>
          <w:szCs w:val="28"/>
          <w:lang w:val="uk-UA"/>
        </w:rPr>
        <w:t>Лекція</w:t>
      </w:r>
      <w:r w:rsidRPr="009F61BD">
        <w:rPr>
          <w:b/>
          <w:bCs/>
          <w:color w:val="FF0000"/>
          <w:spacing w:val="-15"/>
          <w:sz w:val="28"/>
          <w:szCs w:val="28"/>
          <w:lang w:val="uk-UA"/>
        </w:rPr>
        <w:t xml:space="preserve"> 3.</w:t>
      </w:r>
      <w:r w:rsidRPr="009F61BD">
        <w:rPr>
          <w:spacing w:val="-15"/>
          <w:sz w:val="28"/>
          <w:szCs w:val="28"/>
          <w:lang w:val="uk-UA"/>
        </w:rPr>
        <w:t xml:space="preserve">  </w:t>
      </w:r>
    </w:p>
    <w:p w14:paraId="03E5E614" w14:textId="2EED5ED6" w:rsidR="009F61BD" w:rsidRPr="009F61BD" w:rsidRDefault="009F61BD" w:rsidP="009F61BD">
      <w:pPr>
        <w:tabs>
          <w:tab w:val="left" w:pos="284"/>
          <w:tab w:val="left" w:pos="567"/>
        </w:tabs>
        <w:jc w:val="both"/>
        <w:rPr>
          <w:bCs/>
          <w:i/>
          <w:iCs/>
          <w:sz w:val="22"/>
          <w:szCs w:val="28"/>
          <w:lang w:val="uk-UA" w:eastAsia="ru-RU"/>
        </w:rPr>
      </w:pPr>
      <w:r w:rsidRPr="009F61BD">
        <w:rPr>
          <w:bCs/>
          <w:i/>
          <w:iCs/>
          <w:sz w:val="22"/>
          <w:szCs w:val="28"/>
          <w:lang w:val="uk-UA" w:eastAsia="ru-RU"/>
        </w:rPr>
        <w:t xml:space="preserve"> </w:t>
      </w:r>
      <w:r w:rsidRPr="006C0486">
        <w:rPr>
          <w:b/>
          <w:sz w:val="22"/>
          <w:szCs w:val="28"/>
          <w:lang w:val="uk-UA" w:eastAsia="ru-RU"/>
        </w:rPr>
        <w:t>Тема 13.</w:t>
      </w:r>
      <w:r w:rsidRPr="009F61BD">
        <w:rPr>
          <w:bCs/>
          <w:i/>
          <w:iCs/>
          <w:sz w:val="22"/>
          <w:szCs w:val="28"/>
          <w:lang w:val="uk-UA" w:eastAsia="ru-RU"/>
        </w:rPr>
        <w:t xml:space="preserve"> Управління реальним інвестуванням</w:t>
      </w:r>
      <w:r w:rsidR="006C0486">
        <w:rPr>
          <w:bCs/>
          <w:i/>
          <w:iCs/>
          <w:sz w:val="22"/>
          <w:szCs w:val="28"/>
          <w:lang w:val="uk-UA" w:eastAsia="ru-RU"/>
        </w:rPr>
        <w:t xml:space="preserve">; </w:t>
      </w:r>
      <w:r w:rsidRPr="006C0486">
        <w:rPr>
          <w:b/>
          <w:sz w:val="22"/>
          <w:szCs w:val="28"/>
          <w:lang w:val="uk-UA" w:eastAsia="ru-RU"/>
        </w:rPr>
        <w:t>Тема 14.</w:t>
      </w:r>
      <w:r w:rsidRPr="009F61BD">
        <w:rPr>
          <w:bCs/>
          <w:i/>
          <w:iCs/>
          <w:sz w:val="22"/>
          <w:szCs w:val="28"/>
          <w:lang w:val="uk-UA" w:eastAsia="ru-RU"/>
        </w:rPr>
        <w:t xml:space="preserve"> Управління фінансовим інвестування</w:t>
      </w:r>
      <w:r w:rsidR="006C0486">
        <w:rPr>
          <w:bCs/>
          <w:i/>
          <w:iCs/>
          <w:sz w:val="22"/>
          <w:szCs w:val="28"/>
          <w:lang w:val="uk-UA" w:eastAsia="ru-RU"/>
        </w:rPr>
        <w:t xml:space="preserve">; </w:t>
      </w:r>
      <w:r w:rsidRPr="006C0486">
        <w:rPr>
          <w:b/>
          <w:sz w:val="22"/>
          <w:szCs w:val="28"/>
          <w:lang w:val="uk-UA" w:eastAsia="ru-RU"/>
        </w:rPr>
        <w:t>Тема 15</w:t>
      </w:r>
      <w:r w:rsidRPr="009F61BD">
        <w:rPr>
          <w:bCs/>
          <w:sz w:val="22"/>
          <w:szCs w:val="28"/>
          <w:lang w:val="uk-UA" w:eastAsia="ru-RU"/>
        </w:rPr>
        <w:t>.</w:t>
      </w:r>
      <w:r w:rsidRPr="009F61BD">
        <w:rPr>
          <w:bCs/>
          <w:i/>
          <w:iCs/>
          <w:sz w:val="22"/>
          <w:szCs w:val="28"/>
          <w:lang w:val="uk-UA" w:eastAsia="ru-RU"/>
        </w:rPr>
        <w:t xml:space="preserve"> Особливості реального інвестування в основний та оборотний капітал</w:t>
      </w:r>
      <w:r w:rsidR="006C0486">
        <w:rPr>
          <w:bCs/>
          <w:i/>
          <w:iCs/>
          <w:sz w:val="22"/>
          <w:szCs w:val="28"/>
          <w:lang w:val="uk-UA" w:eastAsia="ru-RU"/>
        </w:rPr>
        <w:t xml:space="preserve">: </w:t>
      </w:r>
      <w:r w:rsidRPr="006C0486">
        <w:rPr>
          <w:b/>
          <w:sz w:val="22"/>
          <w:szCs w:val="28"/>
          <w:lang w:val="uk-UA" w:eastAsia="ru-RU"/>
        </w:rPr>
        <w:t>Тема 16</w:t>
      </w:r>
      <w:r w:rsidRPr="006C0486">
        <w:rPr>
          <w:b/>
          <w:i/>
          <w:iCs/>
          <w:sz w:val="22"/>
          <w:szCs w:val="28"/>
          <w:lang w:val="uk-UA" w:eastAsia="ru-RU"/>
        </w:rPr>
        <w:t>.</w:t>
      </w:r>
      <w:r w:rsidRPr="009F61BD">
        <w:rPr>
          <w:bCs/>
          <w:i/>
          <w:iCs/>
          <w:sz w:val="22"/>
          <w:szCs w:val="28"/>
          <w:lang w:val="uk-UA" w:eastAsia="ru-RU"/>
        </w:rPr>
        <w:t xml:space="preserve"> Особливості реального інвестування в інноваційні об’єкти</w:t>
      </w:r>
      <w:r w:rsidR="006C0486">
        <w:rPr>
          <w:bCs/>
          <w:i/>
          <w:iCs/>
          <w:sz w:val="22"/>
          <w:szCs w:val="28"/>
          <w:lang w:val="uk-UA" w:eastAsia="ru-RU"/>
        </w:rPr>
        <w:t xml:space="preserve">: </w:t>
      </w:r>
      <w:r w:rsidRPr="006C0486">
        <w:rPr>
          <w:b/>
          <w:sz w:val="22"/>
          <w:szCs w:val="28"/>
          <w:lang w:val="uk-UA" w:eastAsia="ru-RU"/>
        </w:rPr>
        <w:t>Тема 17</w:t>
      </w:r>
      <w:r w:rsidRPr="009F61BD">
        <w:rPr>
          <w:bCs/>
          <w:i/>
          <w:iCs/>
          <w:sz w:val="22"/>
          <w:szCs w:val="28"/>
          <w:lang w:val="uk-UA" w:eastAsia="ru-RU"/>
        </w:rPr>
        <w:t>. Особливості управління фінансовими інструментами</w:t>
      </w:r>
      <w:r w:rsidR="006C0486">
        <w:rPr>
          <w:bCs/>
          <w:i/>
          <w:iCs/>
          <w:sz w:val="22"/>
          <w:szCs w:val="28"/>
          <w:lang w:val="uk-UA" w:eastAsia="ru-RU"/>
        </w:rPr>
        <w:t xml:space="preserve">; </w:t>
      </w:r>
      <w:r w:rsidRPr="006C0486">
        <w:rPr>
          <w:b/>
          <w:sz w:val="22"/>
          <w:szCs w:val="28"/>
          <w:lang w:val="uk-UA" w:eastAsia="ru-RU"/>
        </w:rPr>
        <w:t>Тема 18</w:t>
      </w:r>
      <w:r w:rsidRPr="006C0486">
        <w:rPr>
          <w:b/>
          <w:i/>
          <w:iCs/>
          <w:sz w:val="22"/>
          <w:szCs w:val="28"/>
          <w:lang w:val="uk-UA" w:eastAsia="ru-RU"/>
        </w:rPr>
        <w:t>.</w:t>
      </w:r>
      <w:r w:rsidRPr="009F61BD">
        <w:rPr>
          <w:bCs/>
          <w:i/>
          <w:iCs/>
          <w:sz w:val="22"/>
          <w:szCs w:val="28"/>
          <w:lang w:val="uk-UA" w:eastAsia="ru-RU"/>
        </w:rPr>
        <w:t xml:space="preserve"> Особливості міжнародного інвестуванням на ринку фінансових активів</w:t>
      </w:r>
    </w:p>
    <w:p w14:paraId="25B852E0" w14:textId="77777777" w:rsidR="009F61BD" w:rsidRPr="009F61BD" w:rsidRDefault="009F61BD" w:rsidP="009F61BD">
      <w:pPr>
        <w:tabs>
          <w:tab w:val="left" w:pos="284"/>
          <w:tab w:val="left" w:pos="567"/>
        </w:tabs>
        <w:spacing w:before="120" w:after="120"/>
        <w:ind w:left="567" w:hanging="567"/>
        <w:jc w:val="center"/>
        <w:rPr>
          <w:sz w:val="32"/>
          <w:szCs w:val="32"/>
          <w:u w:val="single"/>
          <w:lang w:val="uk-UA"/>
        </w:rPr>
      </w:pPr>
      <w:r w:rsidRPr="009F61BD">
        <w:rPr>
          <w:b/>
          <w:i/>
          <w:sz w:val="32"/>
          <w:szCs w:val="32"/>
          <w:u w:val="single"/>
          <w:lang w:val="uk-UA"/>
        </w:rPr>
        <w:t>Змістовий модуль</w:t>
      </w:r>
      <w:r w:rsidRPr="009F61BD">
        <w:rPr>
          <w:b/>
          <w:sz w:val="32"/>
          <w:szCs w:val="32"/>
          <w:u w:val="single"/>
          <w:lang w:val="uk-UA"/>
        </w:rPr>
        <w:t> </w:t>
      </w:r>
      <w:r w:rsidRPr="009F61BD">
        <w:rPr>
          <w:b/>
          <w:i/>
          <w:sz w:val="32"/>
          <w:szCs w:val="32"/>
          <w:u w:val="single"/>
          <w:lang w:val="uk-UA"/>
        </w:rPr>
        <w:t>4</w:t>
      </w:r>
      <w:r w:rsidRPr="009F61BD">
        <w:rPr>
          <w:b/>
          <w:iCs/>
          <w:sz w:val="32"/>
          <w:szCs w:val="32"/>
          <w:u w:val="single"/>
          <w:lang w:val="uk-UA"/>
        </w:rPr>
        <w:t>.</w:t>
      </w:r>
    </w:p>
    <w:p w14:paraId="2B502B66" w14:textId="2F837CC4" w:rsidR="009F61BD" w:rsidRPr="009F61BD" w:rsidRDefault="009F61BD" w:rsidP="009F61BD">
      <w:pPr>
        <w:tabs>
          <w:tab w:val="left" w:pos="0"/>
        </w:tabs>
        <w:spacing w:before="120"/>
        <w:jc w:val="center"/>
        <w:rPr>
          <w:b/>
          <w:color w:val="7030A0"/>
          <w:spacing w:val="-15"/>
          <w:sz w:val="28"/>
          <w:szCs w:val="28"/>
          <w:highlight w:val="green"/>
          <w:lang w:val="uk-UA"/>
        </w:rPr>
      </w:pPr>
      <w:r w:rsidRPr="009F61BD">
        <w:rPr>
          <w:b/>
          <w:color w:val="FF0000"/>
          <w:spacing w:val="-15"/>
          <w:sz w:val="28"/>
          <w:szCs w:val="28"/>
          <w:lang w:val="uk-UA"/>
        </w:rPr>
        <w:t>Лекція</w:t>
      </w:r>
      <w:r w:rsidRPr="009F61BD">
        <w:rPr>
          <w:b/>
          <w:bCs/>
          <w:color w:val="FF0000"/>
          <w:spacing w:val="-15"/>
          <w:sz w:val="28"/>
          <w:szCs w:val="28"/>
          <w:lang w:val="uk-UA"/>
        </w:rPr>
        <w:t xml:space="preserve"> 4.</w:t>
      </w:r>
      <w:r w:rsidRPr="009F61BD">
        <w:rPr>
          <w:b/>
          <w:bCs/>
          <w:spacing w:val="-15"/>
          <w:sz w:val="28"/>
          <w:szCs w:val="28"/>
          <w:lang w:val="uk-UA"/>
        </w:rPr>
        <w:t xml:space="preserve"> </w:t>
      </w:r>
    </w:p>
    <w:p w14:paraId="296B0724" w14:textId="1DDE8EAF" w:rsidR="009F61BD" w:rsidRPr="009F61BD" w:rsidRDefault="009F61BD" w:rsidP="009F61BD">
      <w:pPr>
        <w:tabs>
          <w:tab w:val="left" w:pos="284"/>
          <w:tab w:val="left" w:pos="567"/>
        </w:tabs>
        <w:jc w:val="both"/>
        <w:rPr>
          <w:bCs/>
          <w:i/>
          <w:iCs/>
          <w:sz w:val="22"/>
          <w:szCs w:val="28"/>
          <w:lang w:val="uk-UA" w:eastAsia="ru-RU"/>
        </w:rPr>
      </w:pPr>
      <w:r w:rsidRPr="006C0486">
        <w:rPr>
          <w:b/>
          <w:sz w:val="22"/>
          <w:szCs w:val="28"/>
          <w:lang w:val="uk-UA" w:eastAsia="ru-RU"/>
        </w:rPr>
        <w:t>Тема 19.</w:t>
      </w:r>
      <w:r w:rsidRPr="009F61BD">
        <w:rPr>
          <w:bCs/>
          <w:i/>
          <w:iCs/>
          <w:sz w:val="22"/>
          <w:szCs w:val="28"/>
          <w:lang w:val="uk-UA" w:eastAsia="ru-RU"/>
        </w:rPr>
        <w:t xml:space="preserve">  Інвестиційні програми та проекти, їх учасники.</w:t>
      </w:r>
      <w:r w:rsidR="006C0486">
        <w:rPr>
          <w:bCs/>
          <w:i/>
          <w:iCs/>
          <w:sz w:val="22"/>
          <w:szCs w:val="28"/>
          <w:lang w:val="uk-UA" w:eastAsia="ru-RU"/>
        </w:rPr>
        <w:t xml:space="preserve">; </w:t>
      </w:r>
      <w:r w:rsidRPr="006C0486">
        <w:rPr>
          <w:b/>
          <w:sz w:val="22"/>
          <w:szCs w:val="28"/>
          <w:lang w:val="uk-UA" w:eastAsia="ru-RU"/>
        </w:rPr>
        <w:t>Тема 20.</w:t>
      </w:r>
      <w:r w:rsidRPr="009F61BD">
        <w:rPr>
          <w:bCs/>
          <w:i/>
          <w:iCs/>
          <w:sz w:val="22"/>
          <w:szCs w:val="28"/>
          <w:lang w:val="uk-UA" w:eastAsia="ru-RU"/>
        </w:rPr>
        <w:t xml:space="preserve"> Порядок розробки інвестиційного проекту</w:t>
      </w:r>
      <w:r w:rsidR="006C0486">
        <w:rPr>
          <w:bCs/>
          <w:i/>
          <w:iCs/>
          <w:sz w:val="22"/>
          <w:szCs w:val="28"/>
          <w:lang w:val="uk-UA" w:eastAsia="ru-RU"/>
        </w:rPr>
        <w:t xml:space="preserve">; </w:t>
      </w:r>
      <w:r w:rsidRPr="006C0486">
        <w:rPr>
          <w:b/>
          <w:sz w:val="22"/>
          <w:szCs w:val="28"/>
          <w:lang w:val="uk-UA" w:eastAsia="ru-RU"/>
        </w:rPr>
        <w:t>Тема 21</w:t>
      </w:r>
      <w:r w:rsidRPr="009F61BD">
        <w:rPr>
          <w:bCs/>
          <w:i/>
          <w:iCs/>
          <w:sz w:val="22"/>
          <w:szCs w:val="28"/>
          <w:lang w:val="uk-UA" w:eastAsia="ru-RU"/>
        </w:rPr>
        <w:t>. Планування програм інвестування</w:t>
      </w:r>
      <w:r w:rsidR="006C0486">
        <w:rPr>
          <w:bCs/>
          <w:i/>
          <w:iCs/>
          <w:sz w:val="22"/>
          <w:szCs w:val="28"/>
          <w:lang w:val="uk-UA" w:eastAsia="ru-RU"/>
        </w:rPr>
        <w:t xml:space="preserve">; </w:t>
      </w:r>
      <w:r w:rsidRPr="009F61BD">
        <w:rPr>
          <w:bCs/>
          <w:i/>
          <w:iCs/>
          <w:sz w:val="22"/>
          <w:szCs w:val="28"/>
          <w:lang w:val="uk-UA" w:eastAsia="ru-RU"/>
        </w:rPr>
        <w:t xml:space="preserve"> </w:t>
      </w:r>
      <w:r w:rsidRPr="006C0486">
        <w:rPr>
          <w:b/>
          <w:sz w:val="22"/>
          <w:szCs w:val="28"/>
          <w:lang w:val="uk-UA" w:eastAsia="ru-RU"/>
        </w:rPr>
        <w:t>Тема 22.</w:t>
      </w:r>
      <w:r w:rsidRPr="009F61BD">
        <w:rPr>
          <w:bCs/>
          <w:i/>
          <w:iCs/>
          <w:sz w:val="22"/>
          <w:szCs w:val="28"/>
          <w:lang w:val="uk-UA" w:eastAsia="ru-RU"/>
        </w:rPr>
        <w:t xml:space="preserve"> Обґрунтування інвестиційних проектів</w:t>
      </w:r>
      <w:r w:rsidR="006C0486">
        <w:rPr>
          <w:bCs/>
          <w:i/>
          <w:iCs/>
          <w:sz w:val="22"/>
          <w:szCs w:val="28"/>
          <w:lang w:val="uk-UA" w:eastAsia="ru-RU"/>
        </w:rPr>
        <w:t xml:space="preserve">; </w:t>
      </w:r>
      <w:r w:rsidRPr="006C0486">
        <w:rPr>
          <w:b/>
          <w:sz w:val="22"/>
          <w:szCs w:val="28"/>
          <w:lang w:val="uk-UA" w:eastAsia="ru-RU"/>
        </w:rPr>
        <w:t>Тема 23</w:t>
      </w:r>
      <w:r w:rsidRPr="006C0486">
        <w:rPr>
          <w:b/>
          <w:i/>
          <w:iCs/>
          <w:sz w:val="22"/>
          <w:szCs w:val="28"/>
          <w:lang w:val="uk-UA" w:eastAsia="ru-RU"/>
        </w:rPr>
        <w:t>.</w:t>
      </w:r>
      <w:r w:rsidRPr="009F61BD">
        <w:rPr>
          <w:bCs/>
          <w:i/>
          <w:iCs/>
          <w:sz w:val="22"/>
          <w:szCs w:val="28"/>
          <w:lang w:val="uk-UA" w:eastAsia="ru-RU"/>
        </w:rPr>
        <w:t xml:space="preserve"> Визначення ефективності інвестування</w:t>
      </w:r>
      <w:r w:rsidR="006C0486">
        <w:rPr>
          <w:bCs/>
          <w:i/>
          <w:iCs/>
          <w:sz w:val="22"/>
          <w:szCs w:val="28"/>
          <w:lang w:val="uk-UA" w:eastAsia="ru-RU"/>
        </w:rPr>
        <w:t xml:space="preserve">; </w:t>
      </w:r>
      <w:r w:rsidRPr="006C0486">
        <w:rPr>
          <w:b/>
          <w:sz w:val="22"/>
          <w:szCs w:val="28"/>
          <w:lang w:val="uk-UA" w:eastAsia="ru-RU"/>
        </w:rPr>
        <w:t>Тема 24</w:t>
      </w:r>
      <w:r w:rsidRPr="009F61BD">
        <w:rPr>
          <w:bCs/>
          <w:i/>
          <w:iCs/>
          <w:sz w:val="22"/>
          <w:szCs w:val="28"/>
          <w:lang w:val="uk-UA" w:eastAsia="ru-RU"/>
        </w:rPr>
        <w:t xml:space="preserve">. Показники реалізації інвестиційного проекту. </w:t>
      </w:r>
    </w:p>
    <w:p w14:paraId="268A4BDD" w14:textId="228D176E" w:rsidR="009F61BD" w:rsidRPr="009F61BD" w:rsidRDefault="009F61BD" w:rsidP="00A176A9">
      <w:pPr>
        <w:rPr>
          <w:i/>
          <w:iCs/>
          <w:highlight w:val="cyan"/>
          <w:lang w:val="ru-RU"/>
        </w:rPr>
      </w:pPr>
    </w:p>
    <w:p w14:paraId="19C8AF01" w14:textId="2F94D427" w:rsidR="009F61BD" w:rsidRDefault="0010367C" w:rsidP="00A176A9">
      <w:pPr>
        <w:rPr>
          <w:b/>
          <w:bCs/>
          <w:i/>
          <w:iCs/>
          <w:color w:val="FF0000"/>
          <w:sz w:val="28"/>
          <w:szCs w:val="28"/>
          <w:highlight w:val="yellow"/>
          <w:lang w:val="uk-UA"/>
        </w:rPr>
      </w:pPr>
      <w:r w:rsidRPr="0010367C">
        <w:rPr>
          <w:b/>
          <w:bCs/>
          <w:i/>
          <w:iCs/>
          <w:color w:val="FF0000"/>
          <w:sz w:val="28"/>
          <w:szCs w:val="28"/>
          <w:highlight w:val="yellow"/>
          <w:lang w:val="uk-UA"/>
        </w:rPr>
        <w:t>№№№№№№№№№№№№№№№№№№№№№№№№№№№№№№№№№№№№</w:t>
      </w:r>
    </w:p>
    <w:p w14:paraId="1C27247E" w14:textId="77777777" w:rsidR="0010367C" w:rsidRPr="00492EF3" w:rsidRDefault="0010367C" w:rsidP="0010367C">
      <w:pPr>
        <w:spacing w:before="120" w:after="120"/>
        <w:jc w:val="center"/>
        <w:rPr>
          <w:b/>
          <w:bCs/>
          <w:i/>
          <w:iCs/>
          <w:sz w:val="28"/>
          <w:u w:val="single"/>
          <w:lang w:val="uk-UA"/>
        </w:rPr>
      </w:pPr>
    </w:p>
    <w:tbl>
      <w:tblPr>
        <w:tblW w:w="1233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9"/>
        <w:gridCol w:w="10858"/>
      </w:tblGrid>
      <w:tr w:rsidR="0010367C" w:rsidRPr="005C7F12" w14:paraId="1B29E7F2" w14:textId="77777777" w:rsidTr="000C6E60">
        <w:tc>
          <w:tcPr>
            <w:tcW w:w="1479" w:type="dxa"/>
            <w:shd w:val="clear" w:color="auto" w:fill="auto"/>
          </w:tcPr>
          <w:p w14:paraId="24AFB457" w14:textId="77777777" w:rsidR="0010367C" w:rsidRPr="005C7F12" w:rsidRDefault="0010367C" w:rsidP="000C6E60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C7F12">
              <w:rPr>
                <w:b/>
                <w:bCs/>
                <w:color w:val="000000"/>
                <w:lang w:val="uk-UA"/>
              </w:rPr>
              <w:t>Дата проведення заняття</w:t>
            </w:r>
          </w:p>
        </w:tc>
        <w:tc>
          <w:tcPr>
            <w:tcW w:w="10858" w:type="dxa"/>
            <w:shd w:val="clear" w:color="auto" w:fill="auto"/>
          </w:tcPr>
          <w:p w14:paraId="03A63AC9" w14:textId="77777777" w:rsidR="0010367C" w:rsidRPr="005C7F12" w:rsidRDefault="0010367C" w:rsidP="000C6E60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C7F12">
              <w:rPr>
                <w:b/>
                <w:bCs/>
                <w:color w:val="000000"/>
                <w:sz w:val="32"/>
                <w:lang w:val="uk-UA"/>
              </w:rPr>
              <w:t xml:space="preserve">Зміст заняття </w:t>
            </w:r>
          </w:p>
        </w:tc>
      </w:tr>
      <w:tr w:rsidR="0010367C" w:rsidRPr="00EE314E" w14:paraId="10BDA65C" w14:textId="77777777" w:rsidTr="000C6E60">
        <w:trPr>
          <w:trHeight w:val="792"/>
        </w:trPr>
        <w:tc>
          <w:tcPr>
            <w:tcW w:w="1479" w:type="dxa"/>
            <w:shd w:val="clear" w:color="auto" w:fill="auto"/>
          </w:tcPr>
          <w:p w14:paraId="31B3E7DC" w14:textId="77777777" w:rsidR="0010367C" w:rsidRDefault="0010367C" w:rsidP="000C6E60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03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.0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9.</w:t>
            </w:r>
          </w:p>
          <w:p w14:paraId="5DD2BE8F" w14:textId="77777777" w:rsidR="0010367C" w:rsidRPr="00E263F1" w:rsidRDefault="0010367C" w:rsidP="000C6E60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середа</w:t>
            </w:r>
          </w:p>
        </w:tc>
        <w:tc>
          <w:tcPr>
            <w:tcW w:w="10858" w:type="dxa"/>
            <w:shd w:val="clear" w:color="auto" w:fill="auto"/>
          </w:tcPr>
          <w:p w14:paraId="78E55368" w14:textId="77777777" w:rsidR="0010367C" w:rsidRPr="009F61BD" w:rsidRDefault="0010367C" w:rsidP="000C6E60">
            <w:pPr>
              <w:jc w:val="both"/>
              <w:rPr>
                <w:bCs/>
                <w:i/>
                <w:iCs/>
                <w:sz w:val="22"/>
                <w:szCs w:val="28"/>
                <w:lang w:val="uk-UA" w:eastAsia="ru-RU"/>
              </w:rPr>
            </w:pPr>
            <w:r>
              <w:rPr>
                <w:b/>
                <w:sz w:val="28"/>
                <w:highlight w:val="cyan"/>
                <w:u w:val="single"/>
                <w:lang w:val="ru-RU"/>
              </w:rPr>
              <w:t>1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Pr="00FB1AD6">
              <w:rPr>
                <w:b/>
                <w:sz w:val="28"/>
                <w:highlight w:val="yellow"/>
                <w:u w:val="single"/>
                <w:lang w:val="uk-UA"/>
              </w:rPr>
              <w:t xml:space="preserve">Лекція № </w:t>
            </w:r>
            <w:r>
              <w:rPr>
                <w:b/>
                <w:sz w:val="28"/>
                <w:highlight w:val="yellow"/>
                <w:u w:val="single"/>
                <w:lang w:val="uk-UA"/>
              </w:rPr>
              <w:t xml:space="preserve">1 </w:t>
            </w:r>
            <w:r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6.0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73</w:t>
            </w:r>
            <w:r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2-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пм</w:t>
            </w:r>
            <w:r w:rsidRPr="00492EF3">
              <w:rPr>
                <w:rFonts w:eastAsia="Times New Roman"/>
                <w:color w:val="000000"/>
                <w:sz w:val="22"/>
                <w:szCs w:val="22"/>
                <w:highlight w:val="magenta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Інвестиційний мен-т  </w:t>
            </w:r>
            <w:r w:rsidRPr="009F61BD">
              <w:rPr>
                <w:b/>
                <w:sz w:val="16"/>
                <w:szCs w:val="20"/>
                <w:lang w:val="uk-UA" w:eastAsia="ru-RU"/>
              </w:rPr>
              <w:t>Тема 1.</w:t>
            </w:r>
            <w:r w:rsidRPr="009F61BD">
              <w:rPr>
                <w:bCs/>
                <w:i/>
                <w:iCs/>
                <w:sz w:val="16"/>
                <w:szCs w:val="20"/>
                <w:lang w:val="uk-UA" w:eastAsia="ru-RU"/>
              </w:rPr>
              <w:t xml:space="preserve">  Інвестиції : сутність поняття, форми та види інвестицій</w:t>
            </w:r>
            <w:r w:rsidRPr="009F61BD">
              <w:rPr>
                <w:b/>
                <w:i/>
                <w:iCs/>
                <w:sz w:val="16"/>
                <w:szCs w:val="20"/>
                <w:lang w:val="uk-UA" w:eastAsia="ru-RU"/>
              </w:rPr>
              <w:t xml:space="preserve">.; </w:t>
            </w:r>
            <w:r w:rsidRPr="009F61BD">
              <w:rPr>
                <w:b/>
                <w:sz w:val="16"/>
                <w:szCs w:val="20"/>
                <w:lang w:val="uk-UA" w:eastAsia="ru-RU"/>
              </w:rPr>
              <w:t>Тема 2.</w:t>
            </w:r>
            <w:r w:rsidRPr="009F61BD">
              <w:rPr>
                <w:bCs/>
                <w:i/>
                <w:iCs/>
                <w:sz w:val="16"/>
                <w:szCs w:val="20"/>
                <w:lang w:val="uk-UA" w:eastAsia="ru-RU"/>
              </w:rPr>
              <w:t xml:space="preserve">  Інвестиційна діяльність в ринкових умовах; </w:t>
            </w:r>
            <w:r w:rsidRPr="009F61BD">
              <w:rPr>
                <w:b/>
                <w:sz w:val="16"/>
                <w:szCs w:val="20"/>
                <w:lang w:val="uk-UA" w:eastAsia="ru-RU"/>
              </w:rPr>
              <w:t>Тема 3</w:t>
            </w:r>
            <w:r w:rsidRPr="009F61BD">
              <w:rPr>
                <w:bCs/>
                <w:sz w:val="16"/>
                <w:szCs w:val="20"/>
                <w:lang w:val="uk-UA" w:eastAsia="ru-RU"/>
              </w:rPr>
              <w:t>.</w:t>
            </w:r>
            <w:r w:rsidRPr="009F61BD">
              <w:rPr>
                <w:bCs/>
                <w:i/>
                <w:iCs/>
                <w:sz w:val="16"/>
                <w:szCs w:val="20"/>
                <w:lang w:val="uk-UA" w:eastAsia="ru-RU"/>
              </w:rPr>
              <w:t xml:space="preserve"> Об’єкти інвестування та суб'єкти інвестиційної діяльності; </w:t>
            </w:r>
            <w:r w:rsidRPr="009F61BD">
              <w:rPr>
                <w:b/>
                <w:sz w:val="16"/>
                <w:szCs w:val="20"/>
                <w:lang w:val="uk-UA" w:eastAsia="ru-RU"/>
              </w:rPr>
              <w:t>Тема 4.</w:t>
            </w:r>
            <w:r w:rsidRPr="009F61BD">
              <w:rPr>
                <w:bCs/>
                <w:i/>
                <w:iCs/>
                <w:sz w:val="16"/>
                <w:szCs w:val="20"/>
                <w:lang w:val="uk-UA" w:eastAsia="ru-RU"/>
              </w:rPr>
              <w:t xml:space="preserve"> Інвестиційна привабливість об’єктів інвестиційної діяльності; </w:t>
            </w:r>
            <w:r w:rsidRPr="009F61BD">
              <w:rPr>
                <w:b/>
                <w:sz w:val="16"/>
                <w:szCs w:val="20"/>
                <w:lang w:val="uk-UA" w:eastAsia="ru-RU"/>
              </w:rPr>
              <w:t>Тема 5</w:t>
            </w:r>
            <w:r w:rsidRPr="009F61BD">
              <w:rPr>
                <w:bCs/>
                <w:sz w:val="16"/>
                <w:szCs w:val="20"/>
                <w:lang w:val="uk-UA" w:eastAsia="ru-RU"/>
              </w:rPr>
              <w:t>.</w:t>
            </w:r>
            <w:r w:rsidRPr="009F61BD">
              <w:rPr>
                <w:bCs/>
                <w:i/>
                <w:iCs/>
                <w:sz w:val="16"/>
                <w:szCs w:val="20"/>
                <w:lang w:val="uk-UA" w:eastAsia="ru-RU"/>
              </w:rPr>
              <w:t xml:space="preserve"> Реальні інвестиції; </w:t>
            </w:r>
            <w:r w:rsidRPr="009F61BD">
              <w:rPr>
                <w:b/>
                <w:sz w:val="16"/>
                <w:szCs w:val="20"/>
                <w:lang w:val="uk-UA" w:eastAsia="ru-RU"/>
              </w:rPr>
              <w:t>Тема 6.</w:t>
            </w:r>
            <w:r w:rsidRPr="009F61BD">
              <w:rPr>
                <w:bCs/>
                <w:i/>
                <w:iCs/>
                <w:sz w:val="16"/>
                <w:szCs w:val="20"/>
                <w:lang w:val="uk-UA" w:eastAsia="ru-RU"/>
              </w:rPr>
              <w:t xml:space="preserve"> Фінансові інвестиції</w:t>
            </w:r>
            <w:r w:rsidRPr="009F61BD">
              <w:rPr>
                <w:bCs/>
                <w:i/>
                <w:iCs/>
                <w:sz w:val="22"/>
                <w:szCs w:val="28"/>
                <w:lang w:val="uk-UA" w:eastAsia="ru-RU"/>
              </w:rPr>
              <w:t>.</w:t>
            </w:r>
            <w:r>
              <w:rPr>
                <w:bCs/>
                <w:i/>
                <w:iCs/>
                <w:sz w:val="22"/>
                <w:szCs w:val="28"/>
                <w:lang w:val="uk-UA" w:eastAsia="ru-RU"/>
              </w:rPr>
              <w:t>.</w:t>
            </w:r>
            <w:r w:rsidRPr="00A515F8">
              <w:rPr>
                <w:i/>
                <w:sz w:val="20"/>
                <w:szCs w:val="20"/>
                <w:lang w:val="uk-UA"/>
              </w:rPr>
              <w:t>.</w:t>
            </w:r>
          </w:p>
        </w:tc>
      </w:tr>
      <w:tr w:rsidR="0010367C" w:rsidRPr="007E38CC" w14:paraId="11533B34" w14:textId="77777777" w:rsidTr="000C6E60">
        <w:tc>
          <w:tcPr>
            <w:tcW w:w="1479" w:type="dxa"/>
            <w:shd w:val="clear" w:color="auto" w:fill="auto"/>
          </w:tcPr>
          <w:p w14:paraId="56A3C859" w14:textId="77777777" w:rsidR="0010367C" w:rsidRDefault="0010367C" w:rsidP="000C6E60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10</w:t>
            </w:r>
            <w:r w:rsidRPr="00645BDC">
              <w:rPr>
                <w:b/>
                <w:sz w:val="32"/>
                <w:szCs w:val="32"/>
                <w:u w:val="single"/>
                <w:lang w:val="uk-UA"/>
              </w:rPr>
              <w:t>.09.</w:t>
            </w:r>
          </w:p>
          <w:p w14:paraId="6449EF9F" w14:textId="77777777" w:rsidR="0010367C" w:rsidRPr="00E263F1" w:rsidRDefault="0010367C" w:rsidP="000C6E60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 w:rsidRPr="00645BDC">
              <w:rPr>
                <w:b/>
                <w:sz w:val="32"/>
                <w:szCs w:val="32"/>
                <w:u w:val="single"/>
                <w:lang w:val="uk-UA"/>
              </w:rPr>
              <w:t>середа</w:t>
            </w:r>
          </w:p>
        </w:tc>
        <w:tc>
          <w:tcPr>
            <w:tcW w:w="10858" w:type="dxa"/>
            <w:shd w:val="clear" w:color="auto" w:fill="auto"/>
          </w:tcPr>
          <w:p w14:paraId="037A992E" w14:textId="77777777" w:rsidR="0010367C" w:rsidRPr="006C0486" w:rsidRDefault="0010367C" w:rsidP="000C6E60">
            <w:pPr>
              <w:ind w:right="1605"/>
              <w:jc w:val="both"/>
              <w:rPr>
                <w:bCs/>
                <w:i/>
                <w:iCs/>
                <w:sz w:val="16"/>
                <w:szCs w:val="16"/>
                <w:lang w:val="uk-UA" w:eastAsia="ru-RU"/>
              </w:rPr>
            </w:pPr>
            <w:r>
              <w:rPr>
                <w:b/>
                <w:sz w:val="28"/>
                <w:highlight w:val="cyan"/>
                <w:u w:val="single"/>
                <w:lang w:val="ru-RU"/>
              </w:rPr>
              <w:t>1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5C7F12">
              <w:rPr>
                <w:b/>
                <w:sz w:val="28"/>
                <w:highlight w:val="yellow"/>
                <w:u w:val="single"/>
                <w:lang w:val="uk-UA"/>
              </w:rPr>
              <w:t xml:space="preserve">Лекція № </w:t>
            </w:r>
            <w:r>
              <w:rPr>
                <w:b/>
                <w:sz w:val="28"/>
                <w:highlight w:val="yellow"/>
                <w:u w:val="single"/>
                <w:lang w:val="uk-UA"/>
              </w:rPr>
              <w:t>2</w:t>
            </w:r>
            <w:r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66.0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73</w:t>
            </w:r>
            <w:r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2-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пм</w:t>
            </w:r>
            <w:r w:rsidRPr="00492EF3">
              <w:rPr>
                <w:rFonts w:eastAsia="Times New Roman"/>
                <w:color w:val="000000"/>
                <w:sz w:val="22"/>
                <w:szCs w:val="22"/>
                <w:highlight w:val="magenta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Інвестиційний мен-т  </w:t>
            </w:r>
            <w:r w:rsidRPr="006C0486">
              <w:rPr>
                <w:b/>
                <w:sz w:val="16"/>
                <w:szCs w:val="16"/>
                <w:lang w:val="uk-UA" w:eastAsia="ru-RU"/>
              </w:rPr>
              <w:t>Тема 7.</w:t>
            </w:r>
            <w:r w:rsidRPr="006C0486">
              <w:rPr>
                <w:bCs/>
                <w:i/>
                <w:iCs/>
                <w:sz w:val="16"/>
                <w:szCs w:val="16"/>
                <w:lang w:val="uk-UA" w:eastAsia="ru-RU"/>
              </w:rPr>
              <w:t xml:space="preserve"> Управління інвестиційною діяльністю та інвестиційними процесами на підприємстві; </w:t>
            </w:r>
            <w:r w:rsidRPr="006C0486">
              <w:rPr>
                <w:b/>
                <w:sz w:val="16"/>
                <w:szCs w:val="16"/>
                <w:lang w:val="uk-UA" w:eastAsia="ru-RU"/>
              </w:rPr>
              <w:t>Тема 8</w:t>
            </w:r>
            <w:r w:rsidRPr="006C0486">
              <w:rPr>
                <w:bCs/>
                <w:sz w:val="16"/>
                <w:szCs w:val="16"/>
                <w:lang w:val="uk-UA" w:eastAsia="ru-RU"/>
              </w:rPr>
              <w:t>.</w:t>
            </w:r>
            <w:r w:rsidRPr="006C0486">
              <w:rPr>
                <w:bCs/>
                <w:i/>
                <w:iCs/>
                <w:sz w:val="16"/>
                <w:szCs w:val="16"/>
                <w:lang w:val="uk-UA" w:eastAsia="ru-RU"/>
              </w:rPr>
              <w:t xml:space="preserve"> Організаційні складові  інвестиційного менеджменту; </w:t>
            </w:r>
            <w:r w:rsidRPr="006C0486">
              <w:rPr>
                <w:b/>
                <w:sz w:val="16"/>
                <w:szCs w:val="16"/>
                <w:lang w:val="uk-UA" w:eastAsia="ru-RU"/>
              </w:rPr>
              <w:t>Тема 9.</w:t>
            </w:r>
            <w:r w:rsidRPr="006C0486">
              <w:rPr>
                <w:bCs/>
                <w:i/>
                <w:iCs/>
                <w:sz w:val="16"/>
                <w:szCs w:val="16"/>
                <w:lang w:val="uk-UA" w:eastAsia="ru-RU"/>
              </w:rPr>
              <w:t xml:space="preserve"> Формування інвестиційної стратегії підприємства та стратегії інвестування; </w:t>
            </w:r>
            <w:r w:rsidRPr="006C0486">
              <w:rPr>
                <w:b/>
                <w:sz w:val="16"/>
                <w:szCs w:val="16"/>
                <w:lang w:val="uk-UA" w:eastAsia="ru-RU"/>
              </w:rPr>
              <w:t>Тема 10.</w:t>
            </w:r>
            <w:r w:rsidRPr="006C0486">
              <w:rPr>
                <w:bCs/>
                <w:i/>
                <w:iCs/>
                <w:sz w:val="16"/>
                <w:szCs w:val="16"/>
                <w:lang w:val="uk-UA" w:eastAsia="ru-RU"/>
              </w:rPr>
              <w:t xml:space="preserve"> Методологічний інструментарій оцінювання інвестування.; </w:t>
            </w:r>
            <w:r w:rsidRPr="006C0486">
              <w:rPr>
                <w:b/>
                <w:sz w:val="16"/>
                <w:szCs w:val="16"/>
                <w:lang w:val="uk-UA" w:eastAsia="ru-RU"/>
              </w:rPr>
              <w:t>Тема 11.</w:t>
            </w:r>
            <w:r w:rsidRPr="006C0486">
              <w:rPr>
                <w:bCs/>
                <w:i/>
                <w:iCs/>
                <w:sz w:val="16"/>
                <w:szCs w:val="16"/>
                <w:lang w:val="uk-UA" w:eastAsia="ru-RU"/>
              </w:rPr>
              <w:t xml:space="preserve"> Формування інвестиційного портфеля підприємства; </w:t>
            </w:r>
            <w:r w:rsidRPr="006C0486">
              <w:rPr>
                <w:b/>
                <w:sz w:val="16"/>
                <w:szCs w:val="16"/>
                <w:lang w:val="uk-UA" w:eastAsia="ru-RU"/>
              </w:rPr>
              <w:t>Тема 12.</w:t>
            </w:r>
            <w:r w:rsidRPr="006C0486">
              <w:rPr>
                <w:bCs/>
                <w:sz w:val="16"/>
                <w:szCs w:val="16"/>
                <w:lang w:val="uk-UA" w:eastAsia="ru-RU"/>
              </w:rPr>
              <w:t xml:space="preserve"> </w:t>
            </w:r>
            <w:r w:rsidRPr="006C0486">
              <w:rPr>
                <w:bCs/>
                <w:i/>
                <w:iCs/>
                <w:sz w:val="16"/>
                <w:szCs w:val="16"/>
                <w:lang w:val="uk-UA" w:eastAsia="ru-RU"/>
              </w:rPr>
              <w:t>Формування інвестиційного капіталу підприємства</w:t>
            </w:r>
          </w:p>
        </w:tc>
      </w:tr>
      <w:tr w:rsidR="0010367C" w:rsidRPr="00EE314E" w14:paraId="51E7D4E3" w14:textId="77777777" w:rsidTr="000C6E60">
        <w:tc>
          <w:tcPr>
            <w:tcW w:w="1479" w:type="dxa"/>
            <w:shd w:val="clear" w:color="auto" w:fill="auto"/>
          </w:tcPr>
          <w:p w14:paraId="4112E3ED" w14:textId="77777777" w:rsidR="0010367C" w:rsidRDefault="0010367C" w:rsidP="000C6E60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17</w:t>
            </w:r>
            <w:r w:rsidRPr="00645BDC">
              <w:rPr>
                <w:b/>
                <w:sz w:val="32"/>
                <w:szCs w:val="32"/>
                <w:u w:val="single"/>
                <w:lang w:val="uk-UA"/>
              </w:rPr>
              <w:t>.09.</w:t>
            </w:r>
          </w:p>
          <w:p w14:paraId="0CBED11E" w14:textId="77777777" w:rsidR="0010367C" w:rsidRDefault="0010367C" w:rsidP="000C6E60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 w:rsidRPr="00645BDC">
              <w:rPr>
                <w:b/>
                <w:sz w:val="32"/>
                <w:szCs w:val="32"/>
                <w:u w:val="single"/>
                <w:lang w:val="uk-UA"/>
              </w:rPr>
              <w:t>середа</w:t>
            </w:r>
          </w:p>
        </w:tc>
        <w:tc>
          <w:tcPr>
            <w:tcW w:w="10858" w:type="dxa"/>
            <w:shd w:val="clear" w:color="auto" w:fill="auto"/>
          </w:tcPr>
          <w:p w14:paraId="0F693375" w14:textId="77777777" w:rsidR="0010367C" w:rsidRDefault="0010367C" w:rsidP="000C6E60">
            <w:pPr>
              <w:ind w:right="1605"/>
              <w:rPr>
                <w:b/>
                <w:sz w:val="28"/>
                <w:highlight w:val="cyan"/>
                <w:u w:val="single"/>
                <w:lang w:val="ru-RU"/>
              </w:rPr>
            </w:pPr>
            <w:r>
              <w:rPr>
                <w:b/>
                <w:sz w:val="28"/>
                <w:highlight w:val="cyan"/>
                <w:u w:val="single"/>
                <w:lang w:val="ru-RU"/>
              </w:rPr>
              <w:t>1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Pr="005C7F12">
              <w:rPr>
                <w:b/>
                <w:sz w:val="28"/>
                <w:highlight w:val="green"/>
                <w:u w:val="single"/>
                <w:lang w:val="uk-UA"/>
              </w:rPr>
              <w:t>Практичне заняття №</w:t>
            </w:r>
            <w:r>
              <w:rPr>
                <w:b/>
                <w:sz w:val="28"/>
                <w:highlight w:val="green"/>
                <w:u w:val="single"/>
                <w:lang w:val="uk-UA"/>
              </w:rPr>
              <w:t xml:space="preserve"> 1</w:t>
            </w:r>
            <w:r w:rsidRPr="005C7F12">
              <w:rPr>
                <w:b/>
                <w:sz w:val="28"/>
                <w:highlight w:val="green"/>
                <w:u w:val="single"/>
                <w:lang w:val="uk-UA"/>
              </w:rPr>
              <w:t xml:space="preserve"> </w:t>
            </w:r>
            <w:r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6.0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73</w:t>
            </w:r>
            <w:r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2-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пм</w:t>
            </w:r>
            <w:r w:rsidRPr="00492EF3">
              <w:rPr>
                <w:rFonts w:eastAsia="Times New Roman"/>
                <w:color w:val="000000"/>
                <w:sz w:val="22"/>
                <w:szCs w:val="22"/>
                <w:highlight w:val="magenta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Інвестиційний мен-т </w:t>
            </w:r>
            <w:r w:rsidRPr="006C0486">
              <w:rPr>
                <w:b/>
                <w:iCs/>
                <w:sz w:val="20"/>
                <w:szCs w:val="20"/>
                <w:lang w:val="ru-RU"/>
              </w:rPr>
              <w:t>Тема 1 - 6</w:t>
            </w:r>
          </w:p>
        </w:tc>
      </w:tr>
      <w:tr w:rsidR="0010367C" w:rsidRPr="00EE314E" w14:paraId="53068BCE" w14:textId="77777777" w:rsidTr="000C6E60">
        <w:trPr>
          <w:trHeight w:val="252"/>
        </w:trPr>
        <w:tc>
          <w:tcPr>
            <w:tcW w:w="1479" w:type="dxa"/>
            <w:shd w:val="clear" w:color="auto" w:fill="auto"/>
          </w:tcPr>
          <w:p w14:paraId="45DEE9F2" w14:textId="77777777" w:rsidR="0010367C" w:rsidRPr="005C7F12" w:rsidRDefault="0010367C" w:rsidP="000C6E60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24</w:t>
            </w:r>
            <w:r w:rsidRPr="005C7F12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.</w:t>
            </w:r>
            <w:r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09</w:t>
            </w:r>
          </w:p>
          <w:p w14:paraId="13C1CED2" w14:textId="77777777" w:rsidR="0010367C" w:rsidRDefault="0010367C" w:rsidP="000C6E60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 w:rsidRPr="00645BDC">
              <w:rPr>
                <w:b/>
                <w:sz w:val="32"/>
                <w:szCs w:val="32"/>
                <w:u w:val="single"/>
                <w:lang w:val="uk-UA"/>
              </w:rPr>
              <w:t>середа</w:t>
            </w:r>
          </w:p>
        </w:tc>
        <w:tc>
          <w:tcPr>
            <w:tcW w:w="10858" w:type="dxa"/>
            <w:shd w:val="clear" w:color="auto" w:fill="auto"/>
          </w:tcPr>
          <w:p w14:paraId="0D2802F8" w14:textId="77777777" w:rsidR="0010367C" w:rsidRPr="006C0486" w:rsidRDefault="0010367C" w:rsidP="000C6E60">
            <w:pPr>
              <w:ind w:right="1605"/>
              <w:jc w:val="both"/>
              <w:rPr>
                <w:bCs/>
                <w:i/>
                <w:iCs/>
                <w:sz w:val="22"/>
                <w:szCs w:val="28"/>
                <w:lang w:val="uk-UA" w:eastAsia="ru-RU"/>
              </w:rPr>
            </w:pPr>
            <w:r>
              <w:rPr>
                <w:b/>
                <w:sz w:val="28"/>
                <w:highlight w:val="cyan"/>
                <w:u w:val="single"/>
                <w:lang w:val="ru-RU"/>
              </w:rPr>
              <w:t>1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E263F1">
              <w:rPr>
                <w:b/>
                <w:bCs/>
                <w:color w:val="000000"/>
                <w:highlight w:val="cyan"/>
                <w:lang w:val="uk-UA" w:eastAsia="ru-RU"/>
              </w:rPr>
              <w:t xml:space="preserve"> </w:t>
            </w:r>
            <w:r w:rsidRPr="00FB1AD6">
              <w:rPr>
                <w:b/>
                <w:sz w:val="28"/>
                <w:highlight w:val="yellow"/>
                <w:u w:val="single"/>
                <w:lang w:val="uk-UA"/>
              </w:rPr>
              <w:t xml:space="preserve">Лекція № </w:t>
            </w:r>
            <w:r>
              <w:rPr>
                <w:b/>
                <w:sz w:val="28"/>
                <w:highlight w:val="yellow"/>
                <w:u w:val="single"/>
                <w:lang w:val="uk-UA"/>
              </w:rPr>
              <w:t xml:space="preserve">3 </w:t>
            </w:r>
            <w:r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6.0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73</w:t>
            </w:r>
            <w:r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2-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пм</w:t>
            </w:r>
            <w:r w:rsidRPr="00492EF3">
              <w:rPr>
                <w:rFonts w:eastAsia="Times New Roman"/>
                <w:color w:val="000000"/>
                <w:sz w:val="22"/>
                <w:szCs w:val="22"/>
                <w:highlight w:val="magenta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Інвестиційний мен-т </w:t>
            </w:r>
            <w:r w:rsidRPr="006C0486">
              <w:rPr>
                <w:b/>
                <w:sz w:val="16"/>
                <w:szCs w:val="20"/>
                <w:lang w:val="uk-UA" w:eastAsia="ru-RU"/>
              </w:rPr>
              <w:t>Тема 13.</w:t>
            </w:r>
            <w:r w:rsidRPr="006C0486">
              <w:rPr>
                <w:bCs/>
                <w:i/>
                <w:iCs/>
                <w:sz w:val="16"/>
                <w:szCs w:val="20"/>
                <w:lang w:val="uk-UA" w:eastAsia="ru-RU"/>
              </w:rPr>
              <w:t xml:space="preserve"> Управління реальним інвестуванням; </w:t>
            </w:r>
            <w:r w:rsidRPr="006C0486">
              <w:rPr>
                <w:b/>
                <w:sz w:val="16"/>
                <w:szCs w:val="20"/>
                <w:lang w:val="uk-UA" w:eastAsia="ru-RU"/>
              </w:rPr>
              <w:t>Тема 14.</w:t>
            </w:r>
            <w:r w:rsidRPr="006C0486">
              <w:rPr>
                <w:bCs/>
                <w:i/>
                <w:iCs/>
                <w:sz w:val="16"/>
                <w:szCs w:val="20"/>
                <w:lang w:val="uk-UA" w:eastAsia="ru-RU"/>
              </w:rPr>
              <w:t xml:space="preserve"> Управління фінансовим інвестування; </w:t>
            </w:r>
            <w:r w:rsidRPr="006C0486">
              <w:rPr>
                <w:b/>
                <w:sz w:val="16"/>
                <w:szCs w:val="20"/>
                <w:lang w:val="uk-UA" w:eastAsia="ru-RU"/>
              </w:rPr>
              <w:t>Тема 15</w:t>
            </w:r>
            <w:r w:rsidRPr="006C0486">
              <w:rPr>
                <w:bCs/>
                <w:sz w:val="16"/>
                <w:szCs w:val="20"/>
                <w:lang w:val="uk-UA" w:eastAsia="ru-RU"/>
              </w:rPr>
              <w:t>.</w:t>
            </w:r>
            <w:r w:rsidRPr="006C0486">
              <w:rPr>
                <w:bCs/>
                <w:i/>
                <w:iCs/>
                <w:sz w:val="16"/>
                <w:szCs w:val="20"/>
                <w:lang w:val="uk-UA" w:eastAsia="ru-RU"/>
              </w:rPr>
              <w:t xml:space="preserve"> Особливості реального інвестування в основний та оборотний капітал: </w:t>
            </w:r>
            <w:r w:rsidRPr="006C0486">
              <w:rPr>
                <w:b/>
                <w:sz w:val="16"/>
                <w:szCs w:val="20"/>
                <w:lang w:val="uk-UA" w:eastAsia="ru-RU"/>
              </w:rPr>
              <w:t>Тема 16</w:t>
            </w:r>
            <w:r w:rsidRPr="006C0486">
              <w:rPr>
                <w:b/>
                <w:i/>
                <w:iCs/>
                <w:sz w:val="16"/>
                <w:szCs w:val="20"/>
                <w:lang w:val="uk-UA" w:eastAsia="ru-RU"/>
              </w:rPr>
              <w:t>.</w:t>
            </w:r>
            <w:r w:rsidRPr="006C0486">
              <w:rPr>
                <w:bCs/>
                <w:i/>
                <w:iCs/>
                <w:sz w:val="16"/>
                <w:szCs w:val="20"/>
                <w:lang w:val="uk-UA" w:eastAsia="ru-RU"/>
              </w:rPr>
              <w:t xml:space="preserve"> Особливості реального інвестування в інноваційні об’єкти: </w:t>
            </w:r>
            <w:r w:rsidRPr="006C0486">
              <w:rPr>
                <w:b/>
                <w:sz w:val="16"/>
                <w:szCs w:val="20"/>
                <w:lang w:val="uk-UA" w:eastAsia="ru-RU"/>
              </w:rPr>
              <w:t>Тема 17</w:t>
            </w:r>
            <w:r w:rsidRPr="006C0486">
              <w:rPr>
                <w:bCs/>
                <w:i/>
                <w:iCs/>
                <w:sz w:val="16"/>
                <w:szCs w:val="20"/>
                <w:lang w:val="uk-UA" w:eastAsia="ru-RU"/>
              </w:rPr>
              <w:t xml:space="preserve">. Особливості управління фінансовими інструментами; </w:t>
            </w:r>
            <w:r w:rsidRPr="006C0486">
              <w:rPr>
                <w:b/>
                <w:sz w:val="16"/>
                <w:szCs w:val="20"/>
                <w:lang w:val="uk-UA" w:eastAsia="ru-RU"/>
              </w:rPr>
              <w:t>Тема 18</w:t>
            </w:r>
            <w:r w:rsidRPr="006C0486">
              <w:rPr>
                <w:b/>
                <w:i/>
                <w:iCs/>
                <w:sz w:val="16"/>
                <w:szCs w:val="20"/>
                <w:lang w:val="uk-UA" w:eastAsia="ru-RU"/>
              </w:rPr>
              <w:t>.</w:t>
            </w:r>
            <w:r w:rsidRPr="006C0486">
              <w:rPr>
                <w:bCs/>
                <w:i/>
                <w:iCs/>
                <w:sz w:val="16"/>
                <w:szCs w:val="20"/>
                <w:lang w:val="uk-UA" w:eastAsia="ru-RU"/>
              </w:rPr>
              <w:t xml:space="preserve"> Особливості міжнародного інвестуванням на ринку фінансових активів</w:t>
            </w:r>
          </w:p>
        </w:tc>
      </w:tr>
      <w:tr w:rsidR="0010367C" w:rsidRPr="00EE314E" w14:paraId="6A4DB5F5" w14:textId="77777777" w:rsidTr="000C6E60">
        <w:trPr>
          <w:trHeight w:val="251"/>
        </w:trPr>
        <w:tc>
          <w:tcPr>
            <w:tcW w:w="1479" w:type="dxa"/>
            <w:shd w:val="clear" w:color="auto" w:fill="auto"/>
          </w:tcPr>
          <w:p w14:paraId="3D2E4204" w14:textId="77777777" w:rsidR="0010367C" w:rsidRPr="005C7F12" w:rsidRDefault="0010367C" w:rsidP="000C6E60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01</w:t>
            </w:r>
            <w:r w:rsidRPr="005C7F12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.</w:t>
            </w:r>
            <w:r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10.</w:t>
            </w:r>
          </w:p>
          <w:p w14:paraId="32A767AC" w14:textId="77777777" w:rsidR="0010367C" w:rsidRDefault="0010367C" w:rsidP="000C6E60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 w:rsidRPr="00645BDC">
              <w:rPr>
                <w:b/>
                <w:sz w:val="32"/>
                <w:szCs w:val="32"/>
                <w:u w:val="single"/>
                <w:lang w:val="uk-UA"/>
              </w:rPr>
              <w:t>середа</w:t>
            </w:r>
          </w:p>
        </w:tc>
        <w:tc>
          <w:tcPr>
            <w:tcW w:w="10858" w:type="dxa"/>
            <w:shd w:val="clear" w:color="auto" w:fill="auto"/>
          </w:tcPr>
          <w:p w14:paraId="5B41119E" w14:textId="77777777" w:rsidR="0010367C" w:rsidRDefault="0010367C" w:rsidP="000C6E60">
            <w:pPr>
              <w:ind w:right="1605"/>
              <w:rPr>
                <w:b/>
                <w:sz w:val="28"/>
                <w:highlight w:val="cyan"/>
                <w:u w:val="single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ru-RU"/>
              </w:rPr>
              <w:t>1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Pr="005C7F12">
              <w:rPr>
                <w:b/>
                <w:sz w:val="28"/>
                <w:highlight w:val="green"/>
                <w:u w:val="single"/>
                <w:lang w:val="uk-UA"/>
              </w:rPr>
              <w:t>Практичне заняття №</w:t>
            </w:r>
            <w:r>
              <w:rPr>
                <w:b/>
                <w:sz w:val="28"/>
                <w:highlight w:val="green"/>
                <w:u w:val="single"/>
                <w:lang w:val="uk-UA"/>
              </w:rPr>
              <w:t xml:space="preserve"> 2</w:t>
            </w:r>
            <w:r w:rsidRPr="005C7F12">
              <w:rPr>
                <w:b/>
                <w:sz w:val="28"/>
                <w:highlight w:val="green"/>
                <w:u w:val="single"/>
                <w:lang w:val="uk-UA"/>
              </w:rPr>
              <w:t xml:space="preserve"> </w:t>
            </w:r>
            <w:r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6.0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73</w:t>
            </w:r>
            <w:r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2-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пм</w:t>
            </w:r>
            <w:r w:rsidRPr="00492EF3">
              <w:rPr>
                <w:rFonts w:eastAsia="Times New Roman"/>
                <w:color w:val="000000"/>
                <w:sz w:val="22"/>
                <w:szCs w:val="22"/>
                <w:highlight w:val="magenta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Інвестиційний мен-т </w:t>
            </w:r>
            <w:r w:rsidRPr="006C0486">
              <w:rPr>
                <w:b/>
                <w:iCs/>
                <w:sz w:val="20"/>
                <w:szCs w:val="20"/>
                <w:lang w:val="ru-RU"/>
              </w:rPr>
              <w:t>Тема 7 - 12</w:t>
            </w:r>
          </w:p>
        </w:tc>
      </w:tr>
      <w:tr w:rsidR="0010367C" w:rsidRPr="00492EF3" w14:paraId="23DC58FD" w14:textId="77777777" w:rsidTr="000C6E60">
        <w:tc>
          <w:tcPr>
            <w:tcW w:w="1479" w:type="dxa"/>
            <w:shd w:val="clear" w:color="auto" w:fill="auto"/>
          </w:tcPr>
          <w:p w14:paraId="424A76DC" w14:textId="77777777" w:rsidR="0010367C" w:rsidRPr="005C7F12" w:rsidRDefault="0010367C" w:rsidP="000C6E60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8</w:t>
            </w:r>
            <w:r w:rsidRPr="005C7F12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.</w:t>
            </w:r>
            <w:r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10.</w:t>
            </w:r>
          </w:p>
          <w:p w14:paraId="3DBE9D41" w14:textId="77777777" w:rsidR="0010367C" w:rsidRDefault="0010367C" w:rsidP="000C6E60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 w:rsidRPr="00645BDC">
              <w:rPr>
                <w:b/>
                <w:sz w:val="32"/>
                <w:szCs w:val="32"/>
                <w:u w:val="single"/>
                <w:lang w:val="uk-UA"/>
              </w:rPr>
              <w:t>середа</w:t>
            </w:r>
          </w:p>
        </w:tc>
        <w:tc>
          <w:tcPr>
            <w:tcW w:w="10858" w:type="dxa"/>
            <w:shd w:val="clear" w:color="auto" w:fill="auto"/>
          </w:tcPr>
          <w:p w14:paraId="54A39D74" w14:textId="77777777" w:rsidR="0010367C" w:rsidRPr="00352AD8" w:rsidRDefault="0010367C" w:rsidP="000C6E60">
            <w:pPr>
              <w:ind w:right="1605"/>
              <w:jc w:val="both"/>
              <w:rPr>
                <w:bCs/>
                <w:i/>
                <w:iCs/>
                <w:sz w:val="16"/>
                <w:szCs w:val="16"/>
                <w:lang w:val="uk-UA" w:eastAsia="ru-RU"/>
              </w:rPr>
            </w:pPr>
            <w:r>
              <w:rPr>
                <w:b/>
                <w:sz w:val="28"/>
                <w:highlight w:val="cyan"/>
                <w:u w:val="single"/>
                <w:lang w:val="ru-RU"/>
              </w:rPr>
              <w:t>1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E263F1">
              <w:rPr>
                <w:b/>
                <w:bCs/>
                <w:color w:val="000000"/>
                <w:highlight w:val="cyan"/>
                <w:lang w:val="uk-UA" w:eastAsia="ru-RU"/>
              </w:rPr>
              <w:t xml:space="preserve"> </w:t>
            </w:r>
            <w:r w:rsidRPr="00FB1AD6">
              <w:rPr>
                <w:b/>
                <w:sz w:val="28"/>
                <w:highlight w:val="yellow"/>
                <w:u w:val="single"/>
                <w:lang w:val="uk-UA"/>
              </w:rPr>
              <w:t xml:space="preserve">Лекція № </w:t>
            </w:r>
            <w:r>
              <w:rPr>
                <w:b/>
                <w:sz w:val="28"/>
                <w:highlight w:val="yellow"/>
                <w:u w:val="single"/>
                <w:lang w:val="uk-UA"/>
              </w:rPr>
              <w:t xml:space="preserve">4 </w:t>
            </w:r>
            <w:r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6.0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73</w:t>
            </w:r>
            <w:r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2-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пм</w:t>
            </w:r>
            <w:r w:rsidRPr="00492EF3">
              <w:rPr>
                <w:rFonts w:eastAsia="Times New Roman"/>
                <w:color w:val="000000"/>
                <w:sz w:val="22"/>
                <w:szCs w:val="22"/>
                <w:highlight w:val="magenta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Інвестиційний мен-т </w:t>
            </w:r>
            <w:r w:rsidRPr="00352AD8">
              <w:rPr>
                <w:b/>
                <w:sz w:val="16"/>
                <w:szCs w:val="16"/>
                <w:lang w:val="uk-UA" w:eastAsia="ru-RU"/>
              </w:rPr>
              <w:t>Тема 19.</w:t>
            </w:r>
            <w:r w:rsidRPr="00352AD8">
              <w:rPr>
                <w:bCs/>
                <w:i/>
                <w:iCs/>
                <w:sz w:val="16"/>
                <w:szCs w:val="16"/>
                <w:lang w:val="uk-UA" w:eastAsia="ru-RU"/>
              </w:rPr>
              <w:t xml:space="preserve">  Інвестиційні програми та проекти, їх учасники.; </w:t>
            </w:r>
            <w:r w:rsidRPr="00352AD8">
              <w:rPr>
                <w:b/>
                <w:sz w:val="16"/>
                <w:szCs w:val="16"/>
                <w:lang w:val="uk-UA" w:eastAsia="ru-RU"/>
              </w:rPr>
              <w:t>Тема 20.</w:t>
            </w:r>
            <w:r w:rsidRPr="00352AD8">
              <w:rPr>
                <w:bCs/>
                <w:i/>
                <w:iCs/>
                <w:sz w:val="16"/>
                <w:szCs w:val="16"/>
                <w:lang w:val="uk-UA" w:eastAsia="ru-RU"/>
              </w:rPr>
              <w:t xml:space="preserve"> Порядок розробки інвестиційного проекту; </w:t>
            </w:r>
            <w:r w:rsidRPr="00352AD8">
              <w:rPr>
                <w:b/>
                <w:sz w:val="16"/>
                <w:szCs w:val="16"/>
                <w:lang w:val="uk-UA" w:eastAsia="ru-RU"/>
              </w:rPr>
              <w:t>Тема 21</w:t>
            </w:r>
            <w:r w:rsidRPr="00352AD8">
              <w:rPr>
                <w:bCs/>
                <w:i/>
                <w:iCs/>
                <w:sz w:val="16"/>
                <w:szCs w:val="16"/>
                <w:lang w:val="uk-UA" w:eastAsia="ru-RU"/>
              </w:rPr>
              <w:t xml:space="preserve">. Планування програм інвестування;  </w:t>
            </w:r>
            <w:r w:rsidRPr="00352AD8">
              <w:rPr>
                <w:b/>
                <w:sz w:val="16"/>
                <w:szCs w:val="16"/>
                <w:lang w:val="uk-UA" w:eastAsia="ru-RU"/>
              </w:rPr>
              <w:t>Тема 22.</w:t>
            </w:r>
            <w:r w:rsidRPr="00352AD8">
              <w:rPr>
                <w:bCs/>
                <w:i/>
                <w:iCs/>
                <w:sz w:val="16"/>
                <w:szCs w:val="16"/>
                <w:lang w:val="uk-UA" w:eastAsia="ru-RU"/>
              </w:rPr>
              <w:t xml:space="preserve"> Обґрунтування інвестиційних проектів; </w:t>
            </w:r>
            <w:r w:rsidRPr="00352AD8">
              <w:rPr>
                <w:b/>
                <w:sz w:val="16"/>
                <w:szCs w:val="16"/>
                <w:lang w:val="uk-UA" w:eastAsia="ru-RU"/>
              </w:rPr>
              <w:t>Тема 23</w:t>
            </w:r>
            <w:r w:rsidRPr="00352AD8">
              <w:rPr>
                <w:b/>
                <w:i/>
                <w:iCs/>
                <w:sz w:val="16"/>
                <w:szCs w:val="16"/>
                <w:lang w:val="uk-UA" w:eastAsia="ru-RU"/>
              </w:rPr>
              <w:t>.</w:t>
            </w:r>
            <w:r w:rsidRPr="00352AD8">
              <w:rPr>
                <w:bCs/>
                <w:i/>
                <w:iCs/>
                <w:sz w:val="16"/>
                <w:szCs w:val="16"/>
                <w:lang w:val="uk-UA" w:eastAsia="ru-RU"/>
              </w:rPr>
              <w:t xml:space="preserve"> Визначення ефективності інвестування; </w:t>
            </w:r>
            <w:r w:rsidRPr="00352AD8">
              <w:rPr>
                <w:b/>
                <w:sz w:val="16"/>
                <w:szCs w:val="16"/>
                <w:lang w:val="uk-UA" w:eastAsia="ru-RU"/>
              </w:rPr>
              <w:t>Тема 24</w:t>
            </w:r>
            <w:r w:rsidRPr="00352AD8">
              <w:rPr>
                <w:bCs/>
                <w:i/>
                <w:iCs/>
                <w:sz w:val="16"/>
                <w:szCs w:val="16"/>
                <w:lang w:val="uk-UA" w:eastAsia="ru-RU"/>
              </w:rPr>
              <w:t xml:space="preserve">. Показники реалізації інвестиційного проекту. </w:t>
            </w:r>
          </w:p>
        </w:tc>
      </w:tr>
      <w:tr w:rsidR="0010367C" w:rsidRPr="00EE314E" w14:paraId="2ED752A4" w14:textId="77777777" w:rsidTr="000C6E60">
        <w:tc>
          <w:tcPr>
            <w:tcW w:w="1479" w:type="dxa"/>
            <w:shd w:val="clear" w:color="auto" w:fill="auto"/>
          </w:tcPr>
          <w:p w14:paraId="574EA053" w14:textId="77777777" w:rsidR="0010367C" w:rsidRDefault="0010367C" w:rsidP="000C6E60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15</w:t>
            </w:r>
            <w:r w:rsidRPr="00FD4EF6">
              <w:rPr>
                <w:b/>
                <w:sz w:val="32"/>
                <w:szCs w:val="32"/>
                <w:u w:val="single"/>
                <w:lang w:val="uk-UA"/>
              </w:rPr>
              <w:t>.1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0</w:t>
            </w:r>
            <w:r w:rsidRPr="00FD4EF6">
              <w:rPr>
                <w:b/>
                <w:sz w:val="32"/>
                <w:szCs w:val="32"/>
                <w:u w:val="single"/>
                <w:lang w:val="uk-UA"/>
              </w:rPr>
              <w:t xml:space="preserve">.  </w:t>
            </w:r>
            <w:r w:rsidRPr="00645BDC">
              <w:rPr>
                <w:b/>
                <w:sz w:val="32"/>
                <w:szCs w:val="32"/>
                <w:u w:val="single"/>
                <w:lang w:val="uk-UA"/>
              </w:rPr>
              <w:t>середа</w:t>
            </w:r>
          </w:p>
        </w:tc>
        <w:tc>
          <w:tcPr>
            <w:tcW w:w="10858" w:type="dxa"/>
            <w:shd w:val="clear" w:color="auto" w:fill="auto"/>
          </w:tcPr>
          <w:p w14:paraId="7E6975C0" w14:textId="77777777" w:rsidR="0010367C" w:rsidRPr="006C0486" w:rsidRDefault="0010367C" w:rsidP="000C6E60">
            <w:pPr>
              <w:ind w:right="1605"/>
              <w:jc w:val="both"/>
              <w:rPr>
                <w:b/>
                <w:sz w:val="20"/>
                <w:szCs w:val="20"/>
                <w:highlight w:val="cyan"/>
                <w:u w:val="single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ru-RU"/>
              </w:rPr>
              <w:t>1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Pr="005C7F12">
              <w:rPr>
                <w:b/>
                <w:sz w:val="28"/>
                <w:highlight w:val="green"/>
                <w:u w:val="single"/>
                <w:lang w:val="uk-UA"/>
              </w:rPr>
              <w:t xml:space="preserve">Практичне заняття № </w:t>
            </w:r>
            <w:r>
              <w:rPr>
                <w:b/>
                <w:sz w:val="28"/>
                <w:highlight w:val="green"/>
                <w:u w:val="single"/>
                <w:lang w:val="uk-UA"/>
              </w:rPr>
              <w:t xml:space="preserve">3 </w:t>
            </w:r>
            <w:r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6.0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73</w:t>
            </w:r>
            <w:r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2-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пм</w:t>
            </w:r>
            <w:r w:rsidRPr="00492EF3">
              <w:rPr>
                <w:rFonts w:eastAsia="Times New Roman"/>
                <w:color w:val="000000"/>
                <w:sz w:val="22"/>
                <w:szCs w:val="22"/>
                <w:highlight w:val="magenta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Інвестиційний мен-т </w:t>
            </w:r>
            <w:r w:rsidRPr="006C0486">
              <w:rPr>
                <w:b/>
                <w:iCs/>
                <w:sz w:val="20"/>
                <w:szCs w:val="20"/>
                <w:lang w:val="ru-RU"/>
              </w:rPr>
              <w:t>Тема 13 - 18</w:t>
            </w:r>
          </w:p>
        </w:tc>
      </w:tr>
      <w:tr w:rsidR="0010367C" w:rsidRPr="00EE314E" w14:paraId="4170F5BE" w14:textId="77777777" w:rsidTr="000C6E60">
        <w:tc>
          <w:tcPr>
            <w:tcW w:w="1479" w:type="dxa"/>
            <w:shd w:val="clear" w:color="auto" w:fill="auto"/>
          </w:tcPr>
          <w:p w14:paraId="158A3C37" w14:textId="77777777" w:rsidR="0010367C" w:rsidRPr="005C7F12" w:rsidRDefault="0010367C" w:rsidP="000C6E60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22</w:t>
            </w:r>
            <w:r w:rsidRPr="005C7F12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.</w:t>
            </w:r>
            <w:r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10.</w:t>
            </w:r>
          </w:p>
          <w:p w14:paraId="7334CD43" w14:textId="77777777" w:rsidR="0010367C" w:rsidRDefault="0010367C" w:rsidP="000C6E60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 w:rsidRPr="00645BDC">
              <w:rPr>
                <w:b/>
                <w:sz w:val="32"/>
                <w:szCs w:val="32"/>
                <w:u w:val="single"/>
                <w:lang w:val="uk-UA"/>
              </w:rPr>
              <w:t>середа</w:t>
            </w:r>
          </w:p>
        </w:tc>
        <w:tc>
          <w:tcPr>
            <w:tcW w:w="10858" w:type="dxa"/>
            <w:shd w:val="clear" w:color="auto" w:fill="auto"/>
          </w:tcPr>
          <w:p w14:paraId="4BB387E3" w14:textId="77777777" w:rsidR="0010367C" w:rsidRPr="006C0486" w:rsidRDefault="0010367C" w:rsidP="000C6E60">
            <w:pPr>
              <w:ind w:right="1605"/>
              <w:rPr>
                <w:i/>
                <w:sz w:val="20"/>
                <w:szCs w:val="20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ru-RU"/>
              </w:rPr>
              <w:t>1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Pr="005C7F12">
              <w:rPr>
                <w:b/>
                <w:sz w:val="28"/>
                <w:highlight w:val="green"/>
                <w:u w:val="single"/>
                <w:lang w:val="uk-UA"/>
              </w:rPr>
              <w:t xml:space="preserve">Практичне заняття № </w:t>
            </w:r>
            <w:r>
              <w:rPr>
                <w:b/>
                <w:sz w:val="28"/>
                <w:highlight w:val="green"/>
                <w:u w:val="single"/>
                <w:lang w:val="uk-UA"/>
              </w:rPr>
              <w:t xml:space="preserve"> 4 </w:t>
            </w:r>
            <w:r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6.0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73</w:t>
            </w:r>
            <w:r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2-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пм</w:t>
            </w:r>
            <w:r w:rsidRPr="00492EF3">
              <w:rPr>
                <w:rFonts w:eastAsia="Times New Roman"/>
                <w:color w:val="000000"/>
                <w:sz w:val="22"/>
                <w:szCs w:val="22"/>
                <w:highlight w:val="magenta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Інвестиційний мен-т </w:t>
            </w:r>
            <w:r w:rsidRPr="006C0486">
              <w:rPr>
                <w:b/>
                <w:iCs/>
                <w:sz w:val="20"/>
                <w:szCs w:val="20"/>
                <w:lang w:val="ru-RU"/>
              </w:rPr>
              <w:t xml:space="preserve">Тема </w:t>
            </w:r>
            <w:r>
              <w:rPr>
                <w:b/>
                <w:iCs/>
                <w:sz w:val="20"/>
                <w:szCs w:val="20"/>
                <w:lang w:val="ru-RU"/>
              </w:rPr>
              <w:t>19</w:t>
            </w:r>
            <w:r w:rsidRPr="006C0486">
              <w:rPr>
                <w:b/>
                <w:iCs/>
                <w:sz w:val="20"/>
                <w:szCs w:val="20"/>
                <w:lang w:val="ru-RU"/>
              </w:rPr>
              <w:t xml:space="preserve"> - </w:t>
            </w:r>
            <w:r>
              <w:rPr>
                <w:b/>
                <w:iCs/>
                <w:sz w:val="20"/>
                <w:szCs w:val="20"/>
                <w:lang w:val="ru-RU"/>
              </w:rPr>
              <w:t>24</w:t>
            </w:r>
          </w:p>
        </w:tc>
      </w:tr>
      <w:tr w:rsidR="0010367C" w:rsidRPr="00EE314E" w14:paraId="7A63CA80" w14:textId="77777777" w:rsidTr="000C6E60">
        <w:tc>
          <w:tcPr>
            <w:tcW w:w="1479" w:type="dxa"/>
            <w:shd w:val="clear" w:color="auto" w:fill="FFFFFF" w:themeFill="background1"/>
          </w:tcPr>
          <w:p w14:paraId="2590518B" w14:textId="77777777" w:rsidR="0010367C" w:rsidRPr="005C7F12" w:rsidRDefault="0010367C" w:rsidP="000C6E60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29</w:t>
            </w:r>
            <w:r w:rsidRPr="005C7F12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.</w:t>
            </w:r>
            <w:r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10.</w:t>
            </w:r>
          </w:p>
          <w:p w14:paraId="2C94FAF8" w14:textId="77777777" w:rsidR="0010367C" w:rsidRDefault="0010367C" w:rsidP="000C6E60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 w:rsidRPr="00645BDC">
              <w:rPr>
                <w:b/>
                <w:sz w:val="32"/>
                <w:szCs w:val="32"/>
                <w:u w:val="single"/>
                <w:lang w:val="uk-UA"/>
              </w:rPr>
              <w:t>середа</w:t>
            </w:r>
          </w:p>
        </w:tc>
        <w:tc>
          <w:tcPr>
            <w:tcW w:w="10858" w:type="dxa"/>
            <w:shd w:val="clear" w:color="auto" w:fill="auto"/>
          </w:tcPr>
          <w:tbl>
            <w:tblPr>
              <w:tblW w:w="10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0632"/>
            </w:tblGrid>
            <w:tr w:rsidR="0010367C" w:rsidRPr="00EE314E" w14:paraId="686CD0A1" w14:textId="77777777" w:rsidTr="000C6E60">
              <w:trPr>
                <w:trHeight w:val="251"/>
              </w:trPr>
              <w:tc>
                <w:tcPr>
                  <w:tcW w:w="10632" w:type="dxa"/>
                  <w:shd w:val="clear" w:color="auto" w:fill="auto"/>
                </w:tcPr>
                <w:p w14:paraId="6A6CBBC8" w14:textId="77777777" w:rsidR="0010367C" w:rsidRDefault="0010367C" w:rsidP="000C6E60">
                  <w:pPr>
                    <w:ind w:right="1605"/>
                    <w:jc w:val="both"/>
                    <w:rPr>
                      <w:b/>
                      <w:sz w:val="28"/>
                      <w:highlight w:val="cyan"/>
                      <w:u w:val="single"/>
                      <w:lang w:val="uk-UA"/>
                    </w:rPr>
                  </w:pPr>
                  <w:r>
                    <w:rPr>
                      <w:b/>
                      <w:sz w:val="28"/>
                      <w:highlight w:val="cyan"/>
                      <w:u w:val="single"/>
                      <w:lang w:val="uk-UA"/>
                    </w:rPr>
                    <w:t>1</w:t>
                  </w:r>
                  <w:r w:rsidRPr="00C31663">
                    <w:rPr>
                      <w:b/>
                      <w:sz w:val="28"/>
                      <w:highlight w:val="cyan"/>
                      <w:u w:val="single"/>
                      <w:lang w:val="uk-UA"/>
                    </w:rPr>
                    <w:t>п.</w:t>
                  </w:r>
                  <w:r>
                    <w:rPr>
                      <w:b/>
                      <w:color w:val="000000"/>
                      <w:sz w:val="26"/>
                      <w:szCs w:val="26"/>
                      <w:u w:val="single"/>
                      <w:lang w:val="uk-UA"/>
                    </w:rPr>
                    <w:t xml:space="preserve"> </w:t>
                  </w:r>
                  <w:r w:rsidRPr="00D0440D">
                    <w:rPr>
                      <w:b/>
                      <w:color w:val="FF0000"/>
                      <w:sz w:val="26"/>
                      <w:szCs w:val="26"/>
                      <w:u w:val="single"/>
                      <w:lang w:val="uk-UA"/>
                    </w:rPr>
                    <w:t xml:space="preserve">Поточна Консультація №1 </w:t>
                  </w:r>
                  <w:r>
                    <w:rPr>
                      <w:bCs/>
                      <w:i/>
                      <w:iCs/>
                      <w:color w:val="FF0000"/>
                      <w:sz w:val="26"/>
                      <w:lang w:val="uk-UA"/>
                    </w:rPr>
                    <w:t xml:space="preserve"> </w:t>
                  </w:r>
                  <w:r w:rsidRPr="00492EF3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  <w:highlight w:val="magenta"/>
                      <w:lang w:val="uk-UA" w:eastAsia="ru-RU"/>
                    </w:rPr>
                    <w:t>6.0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  <w:highlight w:val="magenta"/>
                      <w:lang w:val="uk-UA" w:eastAsia="ru-RU"/>
                    </w:rPr>
                    <w:t>73</w:t>
                  </w:r>
                  <w:r w:rsidRPr="00492EF3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  <w:highlight w:val="magenta"/>
                      <w:lang w:val="uk-UA" w:eastAsia="ru-RU"/>
                    </w:rPr>
                    <w:t>2-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  <w:highlight w:val="magenta"/>
                      <w:lang w:val="uk-UA" w:eastAsia="ru-RU"/>
                    </w:rPr>
                    <w:t>пм</w:t>
                  </w:r>
                  <w:r w:rsidRPr="00492EF3">
                    <w:rPr>
                      <w:rFonts w:eastAsia="Times New Roman"/>
                      <w:color w:val="000000"/>
                      <w:sz w:val="22"/>
                      <w:szCs w:val="22"/>
                      <w:highlight w:val="magenta"/>
                      <w:lang w:val="uk-UA" w:eastAsia="ru-RU"/>
                    </w:rPr>
                    <w:t xml:space="preserve"> </w:t>
                  </w: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  <w:u w:val="single"/>
                      <w:lang w:val="uk-UA" w:eastAsia="ru-RU"/>
                    </w:rPr>
                    <w:t xml:space="preserve">Інвестиційний мен-т </w:t>
                  </w:r>
                  <w:r w:rsidRPr="005C7F12">
                    <w:rPr>
                      <w:b/>
                      <w:color w:val="000000"/>
                      <w:u w:val="single"/>
                      <w:lang w:val="uk-UA"/>
                    </w:rPr>
                    <w:t>(</w:t>
                  </w:r>
                  <w:r>
                    <w:rPr>
                      <w:i/>
                      <w:color w:val="000000"/>
                      <w:u w:val="single"/>
                      <w:lang w:val="uk-UA"/>
                    </w:rPr>
                    <w:t>1</w:t>
                  </w:r>
                  <w:r w:rsidRPr="00B61B62">
                    <w:rPr>
                      <w:i/>
                      <w:color w:val="000000"/>
                      <w:u w:val="single"/>
                      <w:lang w:val="uk-UA"/>
                    </w:rPr>
                    <w:t>г</w:t>
                  </w:r>
                  <w:r w:rsidRPr="005C7F12">
                    <w:rPr>
                      <w:b/>
                      <w:color w:val="000000"/>
                      <w:u w:val="single"/>
                      <w:lang w:val="uk-UA"/>
                    </w:rPr>
                    <w:t>.)</w:t>
                  </w:r>
                </w:p>
              </w:tc>
            </w:tr>
          </w:tbl>
          <w:p w14:paraId="318C9CB0" w14:textId="77777777" w:rsidR="0010367C" w:rsidRDefault="0010367C" w:rsidP="000C6E60">
            <w:pPr>
              <w:ind w:right="1605"/>
              <w:jc w:val="both"/>
              <w:rPr>
                <w:b/>
                <w:sz w:val="28"/>
                <w:highlight w:val="cyan"/>
                <w:u w:val="single"/>
                <w:lang w:val="uk-UA"/>
              </w:rPr>
            </w:pPr>
          </w:p>
        </w:tc>
      </w:tr>
      <w:tr w:rsidR="0010367C" w:rsidRPr="00EE314E" w14:paraId="4A699F32" w14:textId="77777777" w:rsidTr="000C6E60">
        <w:tc>
          <w:tcPr>
            <w:tcW w:w="1479" w:type="dxa"/>
            <w:shd w:val="clear" w:color="auto" w:fill="FFFFFF" w:themeFill="background1"/>
          </w:tcPr>
          <w:p w14:paraId="615C840A" w14:textId="77777777" w:rsidR="0010367C" w:rsidRPr="005C7F12" w:rsidRDefault="0010367C" w:rsidP="000C6E60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05</w:t>
            </w:r>
            <w:r w:rsidRPr="005C7F12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.</w:t>
            </w:r>
            <w:r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11.</w:t>
            </w:r>
          </w:p>
          <w:p w14:paraId="35425112" w14:textId="77777777" w:rsidR="0010367C" w:rsidRDefault="0010367C" w:rsidP="000C6E60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 w:rsidRPr="00645BDC">
              <w:rPr>
                <w:b/>
                <w:sz w:val="32"/>
                <w:szCs w:val="32"/>
                <w:u w:val="single"/>
                <w:lang w:val="uk-UA"/>
              </w:rPr>
              <w:t>середа</w:t>
            </w:r>
          </w:p>
        </w:tc>
        <w:tc>
          <w:tcPr>
            <w:tcW w:w="10858" w:type="dxa"/>
            <w:shd w:val="clear" w:color="auto" w:fill="auto"/>
          </w:tcPr>
          <w:tbl>
            <w:tblPr>
              <w:tblW w:w="10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0632"/>
            </w:tblGrid>
            <w:tr w:rsidR="0010367C" w:rsidRPr="00EE314E" w14:paraId="719090A0" w14:textId="77777777" w:rsidTr="000C6E60">
              <w:trPr>
                <w:trHeight w:val="251"/>
              </w:trPr>
              <w:tc>
                <w:tcPr>
                  <w:tcW w:w="8970" w:type="dxa"/>
                  <w:shd w:val="clear" w:color="auto" w:fill="auto"/>
                </w:tcPr>
                <w:p w14:paraId="4C2CE66C" w14:textId="77777777" w:rsidR="0010367C" w:rsidRDefault="0010367C" w:rsidP="000C6E60">
                  <w:pPr>
                    <w:ind w:right="1605"/>
                    <w:jc w:val="both"/>
                    <w:rPr>
                      <w:b/>
                      <w:sz w:val="28"/>
                      <w:highlight w:val="cyan"/>
                      <w:u w:val="single"/>
                      <w:lang w:val="uk-UA"/>
                    </w:rPr>
                  </w:pPr>
                  <w:r>
                    <w:rPr>
                      <w:b/>
                      <w:sz w:val="28"/>
                      <w:highlight w:val="cyan"/>
                      <w:u w:val="single"/>
                      <w:lang w:val="uk-UA"/>
                    </w:rPr>
                    <w:t>1</w:t>
                  </w:r>
                  <w:r w:rsidRPr="00C31663">
                    <w:rPr>
                      <w:b/>
                      <w:sz w:val="28"/>
                      <w:highlight w:val="cyan"/>
                      <w:u w:val="single"/>
                      <w:lang w:val="uk-UA"/>
                    </w:rPr>
                    <w:t>п.</w:t>
                  </w:r>
                  <w:r>
                    <w:rPr>
                      <w:b/>
                      <w:color w:val="000000"/>
                      <w:sz w:val="26"/>
                      <w:szCs w:val="26"/>
                      <w:u w:val="single"/>
                      <w:lang w:val="uk-UA"/>
                    </w:rPr>
                    <w:t xml:space="preserve"> </w:t>
                  </w:r>
                  <w:r w:rsidRPr="00D0440D">
                    <w:rPr>
                      <w:b/>
                      <w:color w:val="FF0000"/>
                      <w:sz w:val="26"/>
                      <w:szCs w:val="26"/>
                      <w:u w:val="single"/>
                      <w:lang w:val="uk-UA"/>
                    </w:rPr>
                    <w:t>Поточна Консультація №</w:t>
                  </w:r>
                  <w:r>
                    <w:rPr>
                      <w:b/>
                      <w:color w:val="FF0000"/>
                      <w:sz w:val="26"/>
                      <w:szCs w:val="26"/>
                      <w:u w:val="single"/>
                      <w:lang w:val="uk-UA"/>
                    </w:rPr>
                    <w:t>2</w:t>
                  </w:r>
                  <w:r w:rsidRPr="00D0440D">
                    <w:rPr>
                      <w:b/>
                      <w:color w:val="FF0000"/>
                      <w:sz w:val="26"/>
                      <w:szCs w:val="26"/>
                      <w:u w:val="single"/>
                      <w:lang w:val="uk-UA"/>
                    </w:rPr>
                    <w:t xml:space="preserve"> </w:t>
                  </w:r>
                  <w:r w:rsidRPr="00492EF3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  <w:highlight w:val="magenta"/>
                      <w:lang w:val="uk-UA" w:eastAsia="ru-RU"/>
                    </w:rPr>
                    <w:t>6.0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  <w:highlight w:val="magenta"/>
                      <w:lang w:val="uk-UA" w:eastAsia="ru-RU"/>
                    </w:rPr>
                    <w:t>73</w:t>
                  </w:r>
                  <w:r w:rsidRPr="00492EF3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  <w:highlight w:val="magenta"/>
                      <w:lang w:val="uk-UA" w:eastAsia="ru-RU"/>
                    </w:rPr>
                    <w:t>2-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  <w:highlight w:val="magenta"/>
                      <w:lang w:val="uk-UA" w:eastAsia="ru-RU"/>
                    </w:rPr>
                    <w:t>пм</w:t>
                  </w:r>
                  <w:r w:rsidRPr="00492EF3">
                    <w:rPr>
                      <w:rFonts w:eastAsia="Times New Roman"/>
                      <w:color w:val="000000"/>
                      <w:sz w:val="22"/>
                      <w:szCs w:val="22"/>
                      <w:highlight w:val="magenta"/>
                      <w:lang w:val="uk-UA" w:eastAsia="ru-RU"/>
                    </w:rPr>
                    <w:t xml:space="preserve"> </w:t>
                  </w: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  <w:u w:val="single"/>
                      <w:lang w:val="uk-UA" w:eastAsia="ru-RU"/>
                    </w:rPr>
                    <w:t xml:space="preserve">Інвестиційний мен-т </w:t>
                  </w:r>
                  <w:r w:rsidRPr="005C7F12">
                    <w:rPr>
                      <w:b/>
                      <w:color w:val="000000"/>
                      <w:u w:val="single"/>
                      <w:lang w:val="uk-UA"/>
                    </w:rPr>
                    <w:t>(</w:t>
                  </w:r>
                  <w:r>
                    <w:rPr>
                      <w:i/>
                      <w:color w:val="000000"/>
                      <w:u w:val="single"/>
                      <w:lang w:val="uk-UA"/>
                    </w:rPr>
                    <w:t>1</w:t>
                  </w:r>
                  <w:r w:rsidRPr="00B61B62">
                    <w:rPr>
                      <w:i/>
                      <w:color w:val="000000"/>
                      <w:u w:val="single"/>
                      <w:lang w:val="uk-UA"/>
                    </w:rPr>
                    <w:t>г</w:t>
                  </w:r>
                  <w:r w:rsidRPr="005C7F12">
                    <w:rPr>
                      <w:b/>
                      <w:color w:val="000000"/>
                      <w:u w:val="single"/>
                      <w:lang w:val="uk-UA"/>
                    </w:rPr>
                    <w:t>.)</w:t>
                  </w:r>
                </w:p>
              </w:tc>
            </w:tr>
          </w:tbl>
          <w:p w14:paraId="520950B2" w14:textId="77777777" w:rsidR="0010367C" w:rsidRDefault="0010367C" w:rsidP="000C6E60">
            <w:pPr>
              <w:ind w:right="1605"/>
              <w:rPr>
                <w:b/>
                <w:sz w:val="28"/>
                <w:highlight w:val="cyan"/>
                <w:u w:val="single"/>
                <w:lang w:val="uk-UA"/>
              </w:rPr>
            </w:pPr>
          </w:p>
        </w:tc>
      </w:tr>
      <w:tr w:rsidR="0010367C" w:rsidRPr="00EE314E" w14:paraId="0597ABD2" w14:textId="77777777" w:rsidTr="000C6E60">
        <w:tc>
          <w:tcPr>
            <w:tcW w:w="1479" w:type="dxa"/>
            <w:shd w:val="clear" w:color="auto" w:fill="auto"/>
          </w:tcPr>
          <w:p w14:paraId="510D1588" w14:textId="77777777" w:rsidR="0010367C" w:rsidRDefault="0010367C" w:rsidP="000C6E60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</w:p>
        </w:tc>
        <w:tc>
          <w:tcPr>
            <w:tcW w:w="10858" w:type="dxa"/>
            <w:shd w:val="clear" w:color="auto" w:fill="auto"/>
          </w:tcPr>
          <w:p w14:paraId="7DFFF079" w14:textId="77777777" w:rsidR="0010367C" w:rsidRPr="002723CB" w:rsidRDefault="0010367C" w:rsidP="000C6E60">
            <w:pPr>
              <w:spacing w:before="120" w:after="120"/>
              <w:jc w:val="center"/>
              <w:rPr>
                <w:b/>
                <w:bCs/>
                <w:color w:val="C00000"/>
                <w:sz w:val="36"/>
                <w:szCs w:val="32"/>
                <w:highlight w:val="lightGray"/>
                <w:u w:val="single"/>
                <w:lang w:val="uk-UA"/>
              </w:rPr>
            </w:pPr>
            <w:r w:rsidRPr="002723CB">
              <w:rPr>
                <w:b/>
                <w:bCs/>
                <w:color w:val="C00000"/>
                <w:sz w:val="36"/>
                <w:szCs w:val="32"/>
                <w:highlight w:val="lightGray"/>
                <w:u w:val="single"/>
                <w:lang w:val="uk-UA"/>
              </w:rPr>
              <w:t>Заочна (дистанц</w:t>
            </w:r>
            <w:r>
              <w:rPr>
                <w:b/>
                <w:bCs/>
                <w:color w:val="C00000"/>
                <w:sz w:val="36"/>
                <w:szCs w:val="32"/>
                <w:highlight w:val="lightGray"/>
                <w:u w:val="single"/>
                <w:lang w:val="uk-UA"/>
              </w:rPr>
              <w:t>і</w:t>
            </w:r>
            <w:r w:rsidRPr="002723CB">
              <w:rPr>
                <w:b/>
                <w:bCs/>
                <w:color w:val="C00000"/>
                <w:sz w:val="36"/>
                <w:szCs w:val="32"/>
                <w:highlight w:val="lightGray"/>
                <w:u w:val="single"/>
                <w:lang w:val="uk-UA"/>
              </w:rPr>
              <w:t xml:space="preserve">йна) форма навчання </w:t>
            </w:r>
          </w:p>
          <w:p w14:paraId="5EB94BA4" w14:textId="77777777" w:rsidR="0010367C" w:rsidRDefault="0010367C" w:rsidP="000C6E60">
            <w:pPr>
              <w:ind w:right="1605"/>
              <w:jc w:val="center"/>
              <w:rPr>
                <w:b/>
                <w:sz w:val="28"/>
                <w:highlight w:val="cyan"/>
                <w:u w:val="single"/>
                <w:lang w:val="uk-UA"/>
              </w:rPr>
            </w:pPr>
            <w:r w:rsidRPr="002723CB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highlight w:val="lightGray"/>
                <w:u w:val="single"/>
                <w:lang w:val="uk-UA" w:eastAsia="ru-RU"/>
              </w:rPr>
              <w:t>гр. 6.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highlight w:val="lightGray"/>
                <w:u w:val="single"/>
                <w:lang w:val="uk-UA" w:eastAsia="ru-RU"/>
              </w:rPr>
              <w:t>07</w:t>
            </w:r>
            <w:r w:rsidRPr="002723CB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highlight w:val="lightGray"/>
                <w:u w:val="single"/>
                <w:lang w:val="uk-UA" w:eastAsia="ru-RU"/>
              </w:rPr>
              <w:t>3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highlight w:val="lightGray"/>
                <w:u w:val="single"/>
                <w:lang w:val="uk-UA" w:eastAsia="ru-RU"/>
              </w:rPr>
              <w:t>2</w:t>
            </w:r>
            <w:r w:rsidRPr="002723CB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highlight w:val="lightGray"/>
                <w:u w:val="single"/>
                <w:lang w:val="uk-UA" w:eastAsia="ru-RU"/>
              </w:rPr>
              <w:t>-пм-</w:t>
            </w:r>
            <w:r w:rsidRPr="00E455C9">
              <w:rPr>
                <w:rFonts w:eastAsia="Times New Roman"/>
                <w:b/>
                <w:bCs/>
                <w:i/>
                <w:iCs/>
                <w:color w:val="FF0000"/>
                <w:sz w:val="32"/>
                <w:szCs w:val="32"/>
                <w:highlight w:val="lightGray"/>
                <w:u w:val="single"/>
                <w:lang w:val="uk-UA" w:eastAsia="ru-RU"/>
              </w:rPr>
              <w:t>з</w:t>
            </w:r>
          </w:p>
        </w:tc>
      </w:tr>
      <w:tr w:rsidR="0010367C" w:rsidRPr="00EE314E" w14:paraId="76A5B011" w14:textId="77777777" w:rsidTr="000C6E60">
        <w:tc>
          <w:tcPr>
            <w:tcW w:w="1479" w:type="dxa"/>
            <w:shd w:val="clear" w:color="auto" w:fill="auto"/>
          </w:tcPr>
          <w:p w14:paraId="26A75794" w14:textId="77777777" w:rsidR="0010367C" w:rsidRDefault="0010367C" w:rsidP="000C6E60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</w:p>
        </w:tc>
        <w:tc>
          <w:tcPr>
            <w:tcW w:w="10858" w:type="dxa"/>
            <w:shd w:val="clear" w:color="auto" w:fill="auto"/>
          </w:tcPr>
          <w:p w14:paraId="7CD79CC2" w14:textId="77777777" w:rsidR="0010367C" w:rsidRDefault="0010367C" w:rsidP="000C6E60">
            <w:pPr>
              <w:ind w:right="1605"/>
              <w:rPr>
                <w:b/>
                <w:sz w:val="28"/>
                <w:highlight w:val="cyan"/>
                <w:u w:val="single"/>
                <w:lang w:val="uk-UA"/>
              </w:rPr>
            </w:pPr>
          </w:p>
        </w:tc>
      </w:tr>
      <w:tr w:rsidR="0010367C" w:rsidRPr="00EE314E" w14:paraId="72ADAD54" w14:textId="77777777" w:rsidTr="000C6E60">
        <w:tc>
          <w:tcPr>
            <w:tcW w:w="1479" w:type="dxa"/>
            <w:shd w:val="clear" w:color="auto" w:fill="auto"/>
          </w:tcPr>
          <w:p w14:paraId="4D60641A" w14:textId="77777777" w:rsidR="0010367C" w:rsidRDefault="0010367C" w:rsidP="000C6E60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</w:p>
        </w:tc>
        <w:tc>
          <w:tcPr>
            <w:tcW w:w="10858" w:type="dxa"/>
            <w:shd w:val="clear" w:color="auto" w:fill="auto"/>
          </w:tcPr>
          <w:p w14:paraId="05ED10E4" w14:textId="77777777" w:rsidR="0010367C" w:rsidRDefault="0010367C" w:rsidP="000C6E60">
            <w:pPr>
              <w:ind w:right="1605"/>
              <w:rPr>
                <w:b/>
                <w:sz w:val="28"/>
                <w:highlight w:val="cyan"/>
                <w:u w:val="single"/>
                <w:lang w:val="uk-UA"/>
              </w:rPr>
            </w:pPr>
          </w:p>
        </w:tc>
      </w:tr>
      <w:tr w:rsidR="0010367C" w:rsidRPr="00EE314E" w14:paraId="6B2B605B" w14:textId="77777777" w:rsidTr="000C6E60">
        <w:tc>
          <w:tcPr>
            <w:tcW w:w="1479" w:type="dxa"/>
            <w:shd w:val="clear" w:color="auto" w:fill="auto"/>
          </w:tcPr>
          <w:p w14:paraId="0BDF59B1" w14:textId="77777777" w:rsidR="0010367C" w:rsidRDefault="0010367C" w:rsidP="000C6E60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</w:p>
        </w:tc>
        <w:tc>
          <w:tcPr>
            <w:tcW w:w="10858" w:type="dxa"/>
            <w:shd w:val="clear" w:color="auto" w:fill="auto"/>
          </w:tcPr>
          <w:p w14:paraId="12809D9E" w14:textId="77777777" w:rsidR="0010367C" w:rsidRDefault="0010367C" w:rsidP="000C6E60">
            <w:pPr>
              <w:ind w:right="1605"/>
              <w:rPr>
                <w:b/>
                <w:sz w:val="28"/>
                <w:highlight w:val="cyan"/>
                <w:u w:val="single"/>
                <w:lang w:val="uk-UA"/>
              </w:rPr>
            </w:pPr>
          </w:p>
        </w:tc>
      </w:tr>
      <w:tr w:rsidR="0010367C" w:rsidRPr="003516EE" w14:paraId="7984632B" w14:textId="77777777" w:rsidTr="000C6E60">
        <w:trPr>
          <w:trHeight w:val="252"/>
        </w:trPr>
        <w:tc>
          <w:tcPr>
            <w:tcW w:w="1479" w:type="dxa"/>
            <w:shd w:val="clear" w:color="auto" w:fill="F2F2F2" w:themeFill="background1" w:themeFillShade="F2"/>
          </w:tcPr>
          <w:p w14:paraId="7A1C7878" w14:textId="77777777" w:rsidR="0010367C" w:rsidRDefault="0010367C" w:rsidP="000C6E60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</w:p>
        </w:tc>
        <w:tc>
          <w:tcPr>
            <w:tcW w:w="10858" w:type="dxa"/>
            <w:shd w:val="clear" w:color="auto" w:fill="F2F2F2" w:themeFill="background1" w:themeFillShade="F2"/>
          </w:tcPr>
          <w:p w14:paraId="314685B6" w14:textId="77777777" w:rsidR="0010367C" w:rsidRDefault="0010367C" w:rsidP="000C6E60">
            <w:pPr>
              <w:ind w:right="1605"/>
              <w:jc w:val="center"/>
              <w:rPr>
                <w:b/>
                <w:sz w:val="28"/>
                <w:highlight w:val="cyan"/>
                <w:u w:val="single"/>
                <w:lang w:val="uk-UA"/>
              </w:rPr>
            </w:pPr>
            <w:r w:rsidRPr="00BE1466">
              <w:rPr>
                <w:b/>
                <w:bCs/>
                <w:color w:val="C00000"/>
                <w:sz w:val="36"/>
                <w:szCs w:val="32"/>
                <w:highlight w:val="lightGray"/>
                <w:u w:val="single"/>
                <w:lang w:val="uk-UA"/>
              </w:rPr>
              <w:t>СЕСІЯ</w:t>
            </w:r>
          </w:p>
        </w:tc>
      </w:tr>
      <w:tr w:rsidR="0010367C" w:rsidRPr="00EE314E" w14:paraId="651DF2D1" w14:textId="77777777" w:rsidTr="000C6E60">
        <w:trPr>
          <w:trHeight w:val="252"/>
        </w:trPr>
        <w:tc>
          <w:tcPr>
            <w:tcW w:w="1479" w:type="dxa"/>
            <w:shd w:val="clear" w:color="auto" w:fill="F2F2F2" w:themeFill="background1" w:themeFillShade="F2"/>
          </w:tcPr>
          <w:p w14:paraId="66DD5078" w14:textId="77777777" w:rsidR="0010367C" w:rsidRPr="005C7F12" w:rsidRDefault="0010367C" w:rsidP="000C6E60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</w:p>
        </w:tc>
        <w:tc>
          <w:tcPr>
            <w:tcW w:w="10858" w:type="dxa"/>
            <w:shd w:val="clear" w:color="auto" w:fill="auto"/>
          </w:tcPr>
          <w:p w14:paraId="53650281" w14:textId="77777777" w:rsidR="0010367C" w:rsidRPr="00B61B62" w:rsidRDefault="0010367C" w:rsidP="000C6E60">
            <w:pPr>
              <w:ind w:right="1605"/>
              <w:jc w:val="center"/>
              <w:rPr>
                <w:b/>
                <w:color w:val="000000"/>
                <w:sz w:val="28"/>
                <w:highlight w:val="cyan"/>
                <w:u w:val="single"/>
                <w:lang w:val="uk-UA"/>
              </w:rPr>
            </w:pPr>
            <w:r w:rsidRPr="00E263F1">
              <w:rPr>
                <w:b/>
                <w:color w:val="000000"/>
                <w:sz w:val="28"/>
                <w:highlight w:val="cyan"/>
                <w:u w:val="single"/>
                <w:lang w:val="uk-UA"/>
              </w:rPr>
              <w:t>Екз. Консульт.</w:t>
            </w:r>
            <w:r w:rsidRPr="00F132B1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 xml:space="preserve"> </w:t>
            </w:r>
            <w:r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6.0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73</w:t>
            </w:r>
            <w:r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2-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пм</w:t>
            </w:r>
            <w:r w:rsidRPr="00492EF3">
              <w:rPr>
                <w:rFonts w:eastAsia="Times New Roman"/>
                <w:color w:val="000000"/>
                <w:sz w:val="22"/>
                <w:szCs w:val="22"/>
                <w:highlight w:val="magenta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Інвестиційний мен-т </w:t>
            </w:r>
            <w:r w:rsidRPr="005C7F12">
              <w:rPr>
                <w:b/>
                <w:color w:val="000000"/>
                <w:u w:val="single"/>
                <w:lang w:val="uk-UA"/>
              </w:rPr>
              <w:t>(</w:t>
            </w:r>
            <w:r>
              <w:rPr>
                <w:i/>
                <w:color w:val="000000"/>
                <w:u w:val="single"/>
                <w:lang w:val="uk-UA"/>
              </w:rPr>
              <w:t>1</w:t>
            </w:r>
            <w:r w:rsidRPr="00B61B62">
              <w:rPr>
                <w:i/>
                <w:color w:val="000000"/>
                <w:u w:val="single"/>
                <w:lang w:val="uk-UA"/>
              </w:rPr>
              <w:t>г</w:t>
            </w:r>
            <w:r w:rsidRPr="005C7F12">
              <w:rPr>
                <w:b/>
                <w:color w:val="000000"/>
                <w:u w:val="single"/>
                <w:lang w:val="uk-UA"/>
              </w:rPr>
              <w:t>.)</w:t>
            </w:r>
          </w:p>
        </w:tc>
      </w:tr>
      <w:tr w:rsidR="0010367C" w:rsidRPr="00EE314E" w14:paraId="2729B27E" w14:textId="77777777" w:rsidTr="000C6E60">
        <w:trPr>
          <w:trHeight w:val="252"/>
        </w:trPr>
        <w:tc>
          <w:tcPr>
            <w:tcW w:w="1479" w:type="dxa"/>
            <w:shd w:val="clear" w:color="auto" w:fill="F2F2F2" w:themeFill="background1" w:themeFillShade="F2"/>
          </w:tcPr>
          <w:p w14:paraId="48F9219A" w14:textId="77777777" w:rsidR="0010367C" w:rsidRPr="005C7F12" w:rsidRDefault="0010367C" w:rsidP="000C6E60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</w:p>
        </w:tc>
        <w:tc>
          <w:tcPr>
            <w:tcW w:w="10858" w:type="dxa"/>
            <w:shd w:val="clear" w:color="auto" w:fill="auto"/>
          </w:tcPr>
          <w:p w14:paraId="188AFD72" w14:textId="77777777" w:rsidR="0010367C" w:rsidRPr="00B61B62" w:rsidRDefault="0010367C" w:rsidP="000C6E60">
            <w:pPr>
              <w:ind w:right="1605"/>
              <w:jc w:val="center"/>
              <w:rPr>
                <w:b/>
                <w:color w:val="000000"/>
                <w:sz w:val="28"/>
                <w:highlight w:val="cyan"/>
                <w:u w:val="single"/>
                <w:lang w:val="uk-UA"/>
              </w:rPr>
            </w:pPr>
            <w:r w:rsidRPr="00E263F1">
              <w:rPr>
                <w:b/>
                <w:color w:val="000000"/>
                <w:sz w:val="28"/>
                <w:highlight w:val="cyan"/>
                <w:u w:val="single"/>
                <w:lang w:val="uk-UA"/>
              </w:rPr>
              <w:t>Екз. Консульт.</w:t>
            </w:r>
            <w:r w:rsidRPr="00F132B1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 xml:space="preserve"> </w:t>
            </w:r>
            <w:r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6.0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73</w:t>
            </w:r>
            <w:r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2-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пм-з</w:t>
            </w:r>
            <w:r w:rsidRPr="00492EF3">
              <w:rPr>
                <w:rFonts w:eastAsia="Times New Roman"/>
                <w:color w:val="000000"/>
                <w:sz w:val="22"/>
                <w:szCs w:val="22"/>
                <w:highlight w:val="magenta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Інвестиційний мен-т </w:t>
            </w:r>
            <w:r w:rsidRPr="005C7F12">
              <w:rPr>
                <w:b/>
                <w:color w:val="000000"/>
                <w:u w:val="single"/>
                <w:lang w:val="uk-UA"/>
              </w:rPr>
              <w:t>(</w:t>
            </w:r>
            <w:r>
              <w:rPr>
                <w:i/>
                <w:color w:val="000000"/>
                <w:u w:val="single"/>
                <w:lang w:val="uk-UA"/>
              </w:rPr>
              <w:t>1</w:t>
            </w:r>
            <w:r w:rsidRPr="00B61B62">
              <w:rPr>
                <w:i/>
                <w:color w:val="000000"/>
                <w:u w:val="single"/>
                <w:lang w:val="uk-UA"/>
              </w:rPr>
              <w:t>г</w:t>
            </w:r>
            <w:r w:rsidRPr="005C7F12">
              <w:rPr>
                <w:b/>
                <w:color w:val="000000"/>
                <w:u w:val="single"/>
                <w:lang w:val="uk-UA"/>
              </w:rPr>
              <w:t>.)</w:t>
            </w:r>
          </w:p>
        </w:tc>
      </w:tr>
      <w:tr w:rsidR="0010367C" w:rsidRPr="00EE314E" w14:paraId="164656AE" w14:textId="77777777" w:rsidTr="000C6E60">
        <w:trPr>
          <w:trHeight w:val="252"/>
        </w:trPr>
        <w:tc>
          <w:tcPr>
            <w:tcW w:w="1479" w:type="dxa"/>
            <w:shd w:val="clear" w:color="auto" w:fill="F2F2F2" w:themeFill="background1" w:themeFillShade="F2"/>
          </w:tcPr>
          <w:p w14:paraId="05B14878" w14:textId="77777777" w:rsidR="0010367C" w:rsidRPr="005C7F12" w:rsidRDefault="0010367C" w:rsidP="000C6E60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</w:p>
        </w:tc>
        <w:tc>
          <w:tcPr>
            <w:tcW w:w="10858" w:type="dxa"/>
            <w:shd w:val="clear" w:color="auto" w:fill="auto"/>
          </w:tcPr>
          <w:p w14:paraId="7D35DC03" w14:textId="77777777" w:rsidR="0010367C" w:rsidRDefault="0010367C" w:rsidP="000C6E60">
            <w:pPr>
              <w:ind w:right="1605"/>
              <w:jc w:val="center"/>
              <w:rPr>
                <w:b/>
                <w:color w:val="000000"/>
                <w:sz w:val="28"/>
                <w:highlight w:val="cyan"/>
                <w:u w:val="single"/>
                <w:lang w:val="uk-UA"/>
              </w:rPr>
            </w:pPr>
            <w:r>
              <w:rPr>
                <w:b/>
                <w:color w:val="000000"/>
                <w:sz w:val="28"/>
                <w:highlight w:val="cyan"/>
                <w:u w:val="single"/>
                <w:lang w:val="uk-UA"/>
              </w:rPr>
              <w:t>Екзамен</w:t>
            </w:r>
            <w:r>
              <w:rPr>
                <w:b/>
                <w:color w:val="000000"/>
                <w:sz w:val="28"/>
                <w:u w:val="single"/>
                <w:lang w:val="uk-UA"/>
              </w:rPr>
              <w:t xml:space="preserve"> </w:t>
            </w:r>
            <w:r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6.0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73</w:t>
            </w:r>
            <w:r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2-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пм</w:t>
            </w:r>
            <w:r w:rsidRPr="00492EF3">
              <w:rPr>
                <w:rFonts w:eastAsia="Times New Roman"/>
                <w:color w:val="000000"/>
                <w:sz w:val="22"/>
                <w:szCs w:val="22"/>
                <w:highlight w:val="magenta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Інвестиційний мен-т </w:t>
            </w:r>
            <w:r w:rsidRPr="005C7F12">
              <w:rPr>
                <w:b/>
                <w:color w:val="000000"/>
                <w:u w:val="single"/>
                <w:lang w:val="uk-UA"/>
              </w:rPr>
              <w:t>(</w:t>
            </w:r>
            <w:r>
              <w:rPr>
                <w:i/>
                <w:color w:val="000000"/>
                <w:u w:val="single"/>
                <w:lang w:val="uk-UA"/>
              </w:rPr>
              <w:t>1</w:t>
            </w:r>
            <w:r w:rsidRPr="00B61B62">
              <w:rPr>
                <w:i/>
                <w:color w:val="000000"/>
                <w:u w:val="single"/>
                <w:lang w:val="uk-UA"/>
              </w:rPr>
              <w:t>г</w:t>
            </w:r>
            <w:r w:rsidRPr="005C7F12">
              <w:rPr>
                <w:b/>
                <w:color w:val="000000"/>
                <w:u w:val="single"/>
                <w:lang w:val="uk-UA"/>
              </w:rPr>
              <w:t>.)</w:t>
            </w:r>
          </w:p>
        </w:tc>
      </w:tr>
      <w:tr w:rsidR="0010367C" w:rsidRPr="00EE314E" w14:paraId="5388A8BF" w14:textId="77777777" w:rsidTr="000C6E60">
        <w:trPr>
          <w:trHeight w:val="252"/>
        </w:trPr>
        <w:tc>
          <w:tcPr>
            <w:tcW w:w="1479" w:type="dxa"/>
            <w:shd w:val="clear" w:color="auto" w:fill="F2F2F2" w:themeFill="background1" w:themeFillShade="F2"/>
          </w:tcPr>
          <w:p w14:paraId="237800CB" w14:textId="77777777" w:rsidR="0010367C" w:rsidRPr="005C7F12" w:rsidRDefault="0010367C" w:rsidP="000C6E60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</w:p>
        </w:tc>
        <w:tc>
          <w:tcPr>
            <w:tcW w:w="10858" w:type="dxa"/>
            <w:shd w:val="clear" w:color="auto" w:fill="auto"/>
          </w:tcPr>
          <w:p w14:paraId="4DC32C55" w14:textId="77777777" w:rsidR="0010367C" w:rsidRDefault="0010367C" w:rsidP="000C6E60">
            <w:pPr>
              <w:ind w:right="1605"/>
              <w:jc w:val="center"/>
              <w:rPr>
                <w:b/>
                <w:color w:val="000000"/>
                <w:sz w:val="28"/>
                <w:highlight w:val="cyan"/>
                <w:u w:val="single"/>
                <w:lang w:val="uk-UA"/>
              </w:rPr>
            </w:pPr>
            <w:r>
              <w:rPr>
                <w:b/>
                <w:color w:val="000000"/>
                <w:sz w:val="28"/>
                <w:highlight w:val="cyan"/>
                <w:u w:val="single"/>
                <w:lang w:val="uk-UA"/>
              </w:rPr>
              <w:t>Екзамен</w:t>
            </w:r>
            <w:r>
              <w:rPr>
                <w:b/>
                <w:color w:val="000000"/>
                <w:sz w:val="28"/>
                <w:u w:val="single"/>
                <w:lang w:val="uk-UA"/>
              </w:rPr>
              <w:t xml:space="preserve"> </w:t>
            </w:r>
            <w:r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6.0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73</w:t>
            </w:r>
            <w:r w:rsidRPr="00492EF3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2-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lang w:val="uk-UA" w:eastAsia="ru-RU"/>
              </w:rPr>
              <w:t>пм-з</w:t>
            </w:r>
            <w:r w:rsidRPr="00492EF3">
              <w:rPr>
                <w:rFonts w:eastAsia="Times New Roman"/>
                <w:color w:val="000000"/>
                <w:sz w:val="22"/>
                <w:szCs w:val="22"/>
                <w:highlight w:val="magenta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Інвестиційний мен-т </w:t>
            </w:r>
            <w:r w:rsidRPr="005C7F12">
              <w:rPr>
                <w:b/>
                <w:color w:val="000000"/>
                <w:u w:val="single"/>
                <w:lang w:val="uk-UA"/>
              </w:rPr>
              <w:t>(</w:t>
            </w:r>
            <w:r>
              <w:rPr>
                <w:i/>
                <w:color w:val="000000"/>
                <w:u w:val="single"/>
                <w:lang w:val="uk-UA"/>
              </w:rPr>
              <w:t>1</w:t>
            </w:r>
            <w:r w:rsidRPr="00B61B62">
              <w:rPr>
                <w:i/>
                <w:color w:val="000000"/>
                <w:u w:val="single"/>
                <w:lang w:val="uk-UA"/>
              </w:rPr>
              <w:t>г</w:t>
            </w:r>
            <w:r w:rsidRPr="005C7F12">
              <w:rPr>
                <w:b/>
                <w:color w:val="000000"/>
                <w:u w:val="single"/>
                <w:lang w:val="uk-UA"/>
              </w:rPr>
              <w:t xml:space="preserve">.) </w:t>
            </w:r>
          </w:p>
        </w:tc>
      </w:tr>
    </w:tbl>
    <w:p w14:paraId="3CBE887F" w14:textId="77777777" w:rsidR="0010367C" w:rsidRDefault="0010367C" w:rsidP="0010367C">
      <w:pPr>
        <w:rPr>
          <w:i/>
          <w:iCs/>
          <w:lang w:val="uk-UA"/>
        </w:rPr>
      </w:pPr>
    </w:p>
    <w:p w14:paraId="74873332" w14:textId="77777777" w:rsidR="0010367C" w:rsidRDefault="0010367C" w:rsidP="0010367C">
      <w:pPr>
        <w:rPr>
          <w:b/>
          <w:bCs/>
          <w:color w:val="7030A0"/>
          <w:sz w:val="20"/>
          <w:szCs w:val="20"/>
          <w:u w:val="single"/>
          <w:lang w:val="uk-UA"/>
        </w:rPr>
      </w:pPr>
    </w:p>
    <w:p w14:paraId="01C3F4D0" w14:textId="77777777" w:rsidR="0010367C" w:rsidRDefault="0010367C" w:rsidP="0010367C">
      <w:pPr>
        <w:rPr>
          <w:b/>
          <w:bCs/>
          <w:color w:val="7030A0"/>
          <w:sz w:val="20"/>
          <w:szCs w:val="20"/>
          <w:u w:val="single"/>
          <w:lang w:val="uk-UA"/>
        </w:rPr>
      </w:pPr>
    </w:p>
    <w:p w14:paraId="5593758D" w14:textId="77777777" w:rsidR="0010367C" w:rsidRDefault="0010367C" w:rsidP="0010367C">
      <w:pPr>
        <w:rPr>
          <w:i/>
          <w:iCs/>
          <w:lang w:val="uk-UA"/>
        </w:rPr>
      </w:pPr>
      <w:r w:rsidRPr="00942811">
        <w:rPr>
          <w:b/>
          <w:bCs/>
          <w:color w:val="7030A0"/>
          <w:sz w:val="20"/>
          <w:szCs w:val="20"/>
          <w:u w:val="single"/>
          <w:lang w:val="uk-UA"/>
        </w:rPr>
        <w:t>ІНВЕСТИЦІЙНИЙ МЕНЕДЖМЕНТ</w:t>
      </w:r>
    </w:p>
    <w:p w14:paraId="15117F97" w14:textId="77777777" w:rsidR="0010367C" w:rsidRDefault="0010367C" w:rsidP="0010367C">
      <w:pPr>
        <w:rPr>
          <w:i/>
          <w:iCs/>
          <w:highlight w:val="cyan"/>
          <w:lang w:val="uk-UA"/>
        </w:rPr>
      </w:pPr>
      <w:r w:rsidRPr="00942811">
        <w:rPr>
          <w:b/>
          <w:bCs/>
          <w:i/>
          <w:iCs/>
          <w:color w:val="7030A0"/>
          <w:highlight w:val="yellow"/>
          <w:lang w:val="uk-UA"/>
        </w:rPr>
        <w:t>Ден.-</w:t>
      </w:r>
      <w:r w:rsidRPr="00942811">
        <w:rPr>
          <w:i/>
          <w:iCs/>
          <w:color w:val="7030A0"/>
          <w:lang w:val="uk-UA"/>
        </w:rPr>
        <w:t xml:space="preserve">  </w:t>
      </w:r>
      <w:r>
        <w:rPr>
          <w:i/>
          <w:iCs/>
          <w:lang w:val="uk-UA"/>
        </w:rPr>
        <w:t>8</w:t>
      </w:r>
      <w:r w:rsidRPr="00960079">
        <w:rPr>
          <w:i/>
          <w:iCs/>
          <w:lang w:val="uk-UA"/>
        </w:rPr>
        <w:t>год. Лекц (</w:t>
      </w:r>
      <w:r>
        <w:rPr>
          <w:i/>
          <w:iCs/>
          <w:lang w:val="uk-UA"/>
        </w:rPr>
        <w:t>4</w:t>
      </w:r>
      <w:r w:rsidRPr="00960079">
        <w:rPr>
          <w:i/>
          <w:iCs/>
          <w:lang w:val="uk-UA"/>
        </w:rPr>
        <w:t xml:space="preserve">л)+ </w:t>
      </w:r>
      <w:r>
        <w:rPr>
          <w:i/>
          <w:iCs/>
          <w:lang w:val="uk-UA"/>
        </w:rPr>
        <w:t>8год</w:t>
      </w:r>
      <w:r w:rsidRPr="00960079">
        <w:rPr>
          <w:i/>
          <w:iCs/>
          <w:lang w:val="uk-UA"/>
        </w:rPr>
        <w:t>Прак (</w:t>
      </w:r>
      <w:r>
        <w:rPr>
          <w:i/>
          <w:iCs/>
          <w:lang w:val="uk-UA"/>
        </w:rPr>
        <w:t>4</w:t>
      </w:r>
      <w:r w:rsidRPr="00960079">
        <w:rPr>
          <w:i/>
          <w:iCs/>
          <w:lang w:val="uk-UA"/>
        </w:rPr>
        <w:t>п</w:t>
      </w:r>
      <w:r>
        <w:rPr>
          <w:i/>
          <w:iCs/>
          <w:lang w:val="uk-UA"/>
        </w:rPr>
        <w:t>р</w:t>
      </w:r>
      <w:r w:rsidRPr="00960079">
        <w:rPr>
          <w:i/>
          <w:iCs/>
          <w:lang w:val="uk-UA"/>
        </w:rPr>
        <w:t>).</w:t>
      </w:r>
      <w:r>
        <w:rPr>
          <w:i/>
          <w:iCs/>
          <w:lang w:val="uk-UA"/>
        </w:rPr>
        <w:t>+2год</w:t>
      </w:r>
      <w:r w:rsidRPr="00960079">
        <w:rPr>
          <w:i/>
          <w:iCs/>
          <w:lang w:val="uk-UA"/>
        </w:rPr>
        <w:t>ПК (</w:t>
      </w:r>
      <w:r>
        <w:rPr>
          <w:i/>
          <w:iCs/>
          <w:lang w:val="uk-UA"/>
        </w:rPr>
        <w:t>2</w:t>
      </w:r>
      <w:r w:rsidRPr="00960079">
        <w:rPr>
          <w:i/>
          <w:iCs/>
          <w:lang w:val="uk-UA"/>
        </w:rPr>
        <w:t>пот</w:t>
      </w:r>
      <w:r>
        <w:rPr>
          <w:i/>
          <w:iCs/>
          <w:lang w:val="uk-UA"/>
        </w:rPr>
        <w:t>.</w:t>
      </w:r>
      <w:r w:rsidRPr="00960079">
        <w:rPr>
          <w:i/>
          <w:iCs/>
          <w:lang w:val="uk-UA"/>
        </w:rPr>
        <w:t xml:space="preserve">конс) </w:t>
      </w:r>
      <w:r>
        <w:rPr>
          <w:i/>
          <w:iCs/>
          <w:lang w:val="uk-UA"/>
        </w:rPr>
        <w:t xml:space="preserve"> </w:t>
      </w:r>
      <w:r w:rsidRPr="002324CF">
        <w:rPr>
          <w:b/>
          <w:bCs/>
          <w:i/>
          <w:iCs/>
          <w:sz w:val="28"/>
          <w:szCs w:val="28"/>
          <w:u w:val="single"/>
          <w:lang w:val="uk-UA"/>
        </w:rPr>
        <w:t>+</w:t>
      </w:r>
      <w:r w:rsidRPr="00960079">
        <w:rPr>
          <w:i/>
          <w:iCs/>
          <w:lang w:val="uk-UA"/>
        </w:rPr>
        <w:t xml:space="preserve"> </w:t>
      </w:r>
      <w:r>
        <w:rPr>
          <w:i/>
          <w:iCs/>
          <w:lang w:val="uk-UA"/>
        </w:rPr>
        <w:t xml:space="preserve"> </w:t>
      </w:r>
      <w:r>
        <w:rPr>
          <w:i/>
          <w:iCs/>
          <w:highlight w:val="cyan"/>
          <w:lang w:val="uk-UA"/>
        </w:rPr>
        <w:t xml:space="preserve">1год </w:t>
      </w:r>
      <w:r w:rsidRPr="00E263F1">
        <w:rPr>
          <w:i/>
          <w:iCs/>
          <w:highlight w:val="cyan"/>
          <w:lang w:val="uk-UA"/>
        </w:rPr>
        <w:t xml:space="preserve">Ек.Кон.+ </w:t>
      </w:r>
      <w:r>
        <w:rPr>
          <w:i/>
          <w:iCs/>
          <w:highlight w:val="cyan"/>
          <w:lang w:val="uk-UA"/>
        </w:rPr>
        <w:t>1</w:t>
      </w:r>
      <w:r w:rsidRPr="00E263F1">
        <w:rPr>
          <w:i/>
          <w:iCs/>
          <w:highlight w:val="cyan"/>
          <w:lang w:val="uk-UA"/>
        </w:rPr>
        <w:t>год Екз</w:t>
      </w:r>
    </w:p>
    <w:p w14:paraId="5B587468" w14:textId="77777777" w:rsidR="0010367C" w:rsidRDefault="0010367C" w:rsidP="0010367C">
      <w:pPr>
        <w:rPr>
          <w:i/>
          <w:iCs/>
          <w:lang w:val="uk-UA"/>
        </w:rPr>
      </w:pPr>
      <w:r w:rsidRPr="00942811">
        <w:rPr>
          <w:b/>
          <w:bCs/>
          <w:color w:val="7030A0"/>
          <w:sz w:val="20"/>
          <w:szCs w:val="20"/>
          <w:u w:val="single"/>
          <w:lang w:val="uk-UA"/>
        </w:rPr>
        <w:t>ІНВЕСТИЦІЙНИЙ МЕНЕДЖМЕНТ</w:t>
      </w:r>
    </w:p>
    <w:p w14:paraId="6B76AE98" w14:textId="77777777" w:rsidR="0010367C" w:rsidRDefault="0010367C" w:rsidP="0010367C">
      <w:pPr>
        <w:rPr>
          <w:i/>
          <w:iCs/>
          <w:highlight w:val="cyan"/>
          <w:lang w:val="uk-UA"/>
        </w:rPr>
      </w:pPr>
      <w:r>
        <w:rPr>
          <w:b/>
          <w:bCs/>
          <w:i/>
          <w:iCs/>
          <w:color w:val="7030A0"/>
          <w:highlight w:val="yellow"/>
          <w:lang w:val="uk-UA"/>
        </w:rPr>
        <w:t>Заоч</w:t>
      </w:r>
      <w:r w:rsidRPr="00942811">
        <w:rPr>
          <w:b/>
          <w:bCs/>
          <w:i/>
          <w:iCs/>
          <w:color w:val="7030A0"/>
          <w:highlight w:val="yellow"/>
          <w:lang w:val="uk-UA"/>
        </w:rPr>
        <w:t>н.-</w:t>
      </w:r>
      <w:r w:rsidRPr="00942811">
        <w:rPr>
          <w:i/>
          <w:iCs/>
          <w:color w:val="7030A0"/>
          <w:lang w:val="uk-UA"/>
        </w:rPr>
        <w:t xml:space="preserve">  </w:t>
      </w:r>
      <w:r w:rsidRPr="0033060B">
        <w:rPr>
          <w:i/>
          <w:iCs/>
          <w:highlight w:val="cyan"/>
          <w:lang w:val="uk-UA"/>
        </w:rPr>
        <w:t xml:space="preserve">4год. Лекц (2л)+ 4годПрак (2пр).+1годПК (1пот.конс)  +  </w:t>
      </w:r>
      <w:r>
        <w:rPr>
          <w:i/>
          <w:iCs/>
          <w:highlight w:val="cyan"/>
          <w:lang w:val="uk-UA"/>
        </w:rPr>
        <w:t xml:space="preserve">1год </w:t>
      </w:r>
      <w:r w:rsidRPr="00E263F1">
        <w:rPr>
          <w:i/>
          <w:iCs/>
          <w:highlight w:val="cyan"/>
          <w:lang w:val="uk-UA"/>
        </w:rPr>
        <w:t xml:space="preserve">Ек.Кон.+ </w:t>
      </w:r>
      <w:r>
        <w:rPr>
          <w:i/>
          <w:iCs/>
          <w:highlight w:val="cyan"/>
          <w:lang w:val="uk-UA"/>
        </w:rPr>
        <w:t>1</w:t>
      </w:r>
      <w:r w:rsidRPr="00E263F1">
        <w:rPr>
          <w:i/>
          <w:iCs/>
          <w:highlight w:val="cyan"/>
          <w:lang w:val="uk-UA"/>
        </w:rPr>
        <w:t>год Екз</w:t>
      </w:r>
    </w:p>
    <w:p w14:paraId="7B9B9EC7" w14:textId="77777777" w:rsidR="0010367C" w:rsidRPr="0010367C" w:rsidRDefault="0010367C" w:rsidP="00A176A9">
      <w:pPr>
        <w:rPr>
          <w:b/>
          <w:bCs/>
          <w:i/>
          <w:iCs/>
          <w:color w:val="FF0000"/>
          <w:sz w:val="28"/>
          <w:szCs w:val="28"/>
          <w:highlight w:val="yellow"/>
          <w:lang w:val="uk-UA"/>
        </w:rPr>
      </w:pPr>
    </w:p>
    <w:sectPr w:rsidR="0010367C" w:rsidRPr="0010367C" w:rsidSect="009F61BD">
      <w:footerReference w:type="default" r:id="rId7"/>
      <w:pgSz w:w="11906" w:h="16838"/>
      <w:pgMar w:top="1134" w:right="851" w:bottom="1134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A3B625" w14:textId="77777777" w:rsidR="00C55C93" w:rsidRDefault="00C55C93" w:rsidP="003B0066">
      <w:r>
        <w:separator/>
      </w:r>
    </w:p>
  </w:endnote>
  <w:endnote w:type="continuationSeparator" w:id="0">
    <w:p w14:paraId="3B27F8C7" w14:textId="77777777" w:rsidR="00C55C93" w:rsidRDefault="00C55C93" w:rsidP="003B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2547770"/>
      <w:docPartObj>
        <w:docPartGallery w:val="Page Numbers (Bottom of Page)"/>
        <w:docPartUnique/>
      </w:docPartObj>
    </w:sdtPr>
    <w:sdtEndPr/>
    <w:sdtContent>
      <w:p w14:paraId="4938779C" w14:textId="77777777" w:rsidR="003B0066" w:rsidRDefault="00D15908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2F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516567" w14:textId="77777777" w:rsidR="003B0066" w:rsidRDefault="003B00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A455D" w14:textId="77777777" w:rsidR="00C55C93" w:rsidRDefault="00C55C93" w:rsidP="003B0066">
      <w:r>
        <w:separator/>
      </w:r>
    </w:p>
  </w:footnote>
  <w:footnote w:type="continuationSeparator" w:id="0">
    <w:p w14:paraId="545B58F4" w14:textId="77777777" w:rsidR="00C55C93" w:rsidRDefault="00C55C93" w:rsidP="003B0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066"/>
    <w:rsid w:val="00003F4B"/>
    <w:rsid w:val="000427CB"/>
    <w:rsid w:val="00085BD0"/>
    <w:rsid w:val="000A2976"/>
    <w:rsid w:val="000C0B34"/>
    <w:rsid w:val="0010367C"/>
    <w:rsid w:val="00107827"/>
    <w:rsid w:val="001101F9"/>
    <w:rsid w:val="00140914"/>
    <w:rsid w:val="00154BC4"/>
    <w:rsid w:val="0016767D"/>
    <w:rsid w:val="00167AE1"/>
    <w:rsid w:val="00194430"/>
    <w:rsid w:val="001D310A"/>
    <w:rsid w:val="001D6495"/>
    <w:rsid w:val="001E539F"/>
    <w:rsid w:val="001F1435"/>
    <w:rsid w:val="00206E1A"/>
    <w:rsid w:val="002115D1"/>
    <w:rsid w:val="002144EF"/>
    <w:rsid w:val="002232CB"/>
    <w:rsid w:val="00225B08"/>
    <w:rsid w:val="00230955"/>
    <w:rsid w:val="002324CF"/>
    <w:rsid w:val="00282BFC"/>
    <w:rsid w:val="00295EC5"/>
    <w:rsid w:val="002B3F2B"/>
    <w:rsid w:val="002B66A1"/>
    <w:rsid w:val="002C68A9"/>
    <w:rsid w:val="002E05DD"/>
    <w:rsid w:val="0033060B"/>
    <w:rsid w:val="003516EE"/>
    <w:rsid w:val="00352AD8"/>
    <w:rsid w:val="003625DA"/>
    <w:rsid w:val="00392F22"/>
    <w:rsid w:val="00393121"/>
    <w:rsid w:val="003B0066"/>
    <w:rsid w:val="003C4066"/>
    <w:rsid w:val="003F3908"/>
    <w:rsid w:val="0041536E"/>
    <w:rsid w:val="00421989"/>
    <w:rsid w:val="0044015D"/>
    <w:rsid w:val="00492EF3"/>
    <w:rsid w:val="004B2FC7"/>
    <w:rsid w:val="0052151E"/>
    <w:rsid w:val="00567A89"/>
    <w:rsid w:val="00570947"/>
    <w:rsid w:val="005C7F12"/>
    <w:rsid w:val="005E00CA"/>
    <w:rsid w:val="00611A26"/>
    <w:rsid w:val="00616CFF"/>
    <w:rsid w:val="0062208B"/>
    <w:rsid w:val="006300AC"/>
    <w:rsid w:val="0063386B"/>
    <w:rsid w:val="00655D87"/>
    <w:rsid w:val="006654EC"/>
    <w:rsid w:val="00682551"/>
    <w:rsid w:val="00691869"/>
    <w:rsid w:val="006C0486"/>
    <w:rsid w:val="006E355C"/>
    <w:rsid w:val="00713E15"/>
    <w:rsid w:val="007314CF"/>
    <w:rsid w:val="0075066E"/>
    <w:rsid w:val="00752F5B"/>
    <w:rsid w:val="007A082C"/>
    <w:rsid w:val="007B18BE"/>
    <w:rsid w:val="007D09B0"/>
    <w:rsid w:val="007D4198"/>
    <w:rsid w:val="007E269D"/>
    <w:rsid w:val="007E38CC"/>
    <w:rsid w:val="0081077B"/>
    <w:rsid w:val="008548C6"/>
    <w:rsid w:val="0087565B"/>
    <w:rsid w:val="00877ABC"/>
    <w:rsid w:val="008874FE"/>
    <w:rsid w:val="008D3088"/>
    <w:rsid w:val="00901771"/>
    <w:rsid w:val="009250AB"/>
    <w:rsid w:val="00942811"/>
    <w:rsid w:val="00960079"/>
    <w:rsid w:val="009638BB"/>
    <w:rsid w:val="00965A0E"/>
    <w:rsid w:val="00966DA8"/>
    <w:rsid w:val="00980549"/>
    <w:rsid w:val="009B58DA"/>
    <w:rsid w:val="009E7D92"/>
    <w:rsid w:val="009F61BD"/>
    <w:rsid w:val="00A00E0C"/>
    <w:rsid w:val="00A03A24"/>
    <w:rsid w:val="00A176A9"/>
    <w:rsid w:val="00A17D25"/>
    <w:rsid w:val="00A515F8"/>
    <w:rsid w:val="00A82D52"/>
    <w:rsid w:val="00A858B0"/>
    <w:rsid w:val="00A928DC"/>
    <w:rsid w:val="00B00AD9"/>
    <w:rsid w:val="00B16DCC"/>
    <w:rsid w:val="00B3284F"/>
    <w:rsid w:val="00B50FA5"/>
    <w:rsid w:val="00B64CD5"/>
    <w:rsid w:val="00BE653F"/>
    <w:rsid w:val="00C323E9"/>
    <w:rsid w:val="00C41508"/>
    <w:rsid w:val="00C41B2E"/>
    <w:rsid w:val="00C50DBD"/>
    <w:rsid w:val="00C55C93"/>
    <w:rsid w:val="00C960D3"/>
    <w:rsid w:val="00CC59A4"/>
    <w:rsid w:val="00CC733F"/>
    <w:rsid w:val="00CE1A38"/>
    <w:rsid w:val="00CE224D"/>
    <w:rsid w:val="00CF2FC4"/>
    <w:rsid w:val="00D0440D"/>
    <w:rsid w:val="00D15908"/>
    <w:rsid w:val="00D4302A"/>
    <w:rsid w:val="00D44250"/>
    <w:rsid w:val="00D50375"/>
    <w:rsid w:val="00D66018"/>
    <w:rsid w:val="00D771F8"/>
    <w:rsid w:val="00D94906"/>
    <w:rsid w:val="00DB55C6"/>
    <w:rsid w:val="00DE0AE3"/>
    <w:rsid w:val="00DE22C9"/>
    <w:rsid w:val="00E157AA"/>
    <w:rsid w:val="00E2141D"/>
    <w:rsid w:val="00E21B8C"/>
    <w:rsid w:val="00E25770"/>
    <w:rsid w:val="00E263F1"/>
    <w:rsid w:val="00E36962"/>
    <w:rsid w:val="00E36EE0"/>
    <w:rsid w:val="00E424F7"/>
    <w:rsid w:val="00E57725"/>
    <w:rsid w:val="00E777D8"/>
    <w:rsid w:val="00E87705"/>
    <w:rsid w:val="00E9421D"/>
    <w:rsid w:val="00EA5AE7"/>
    <w:rsid w:val="00ED105F"/>
    <w:rsid w:val="00EE2544"/>
    <w:rsid w:val="00EE314E"/>
    <w:rsid w:val="00EE5FB7"/>
    <w:rsid w:val="00F132B1"/>
    <w:rsid w:val="00F25FC3"/>
    <w:rsid w:val="00F5168F"/>
    <w:rsid w:val="00F62295"/>
    <w:rsid w:val="00F717CE"/>
    <w:rsid w:val="00FC05F0"/>
    <w:rsid w:val="00FE7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1350"/>
  <w15:docId w15:val="{779F72D8-F344-4137-9218-6F828D10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06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2">
    <w:name w:val="heading 2"/>
    <w:basedOn w:val="a"/>
    <w:link w:val="20"/>
    <w:uiPriority w:val="9"/>
    <w:qFormat/>
    <w:rsid w:val="005C7F1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0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0066"/>
    <w:rPr>
      <w:rFonts w:ascii="Times New Roman" w:eastAsia="MS Mincho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3B00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0066"/>
    <w:rPr>
      <w:rFonts w:ascii="Times New Roman" w:eastAsia="MS Mincho" w:hAnsi="Times New Roman" w:cs="Times New Roman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A176A9"/>
    <w:pPr>
      <w:ind w:left="720"/>
      <w:contextualSpacing/>
    </w:pPr>
    <w:rPr>
      <w:rFonts w:eastAsia="Times New Roman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5C7F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semiHidden/>
    <w:unhideWhenUsed/>
    <w:rsid w:val="005C7F12"/>
    <w:pPr>
      <w:spacing w:before="100" w:beforeAutospacing="1" w:after="100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35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2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0EC44-C84F-4A47-BD46-5774B88AB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33</cp:revision>
  <dcterms:created xsi:type="dcterms:W3CDTF">2022-09-06T07:00:00Z</dcterms:created>
  <dcterms:modified xsi:type="dcterms:W3CDTF">2025-09-23T14:46:00Z</dcterms:modified>
</cp:coreProperties>
</file>