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1A" w:rsidRDefault="00CB441A" w:rsidP="00CB441A">
      <w:pPr>
        <w:spacing w:line="276" w:lineRule="auto"/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2</w:t>
      </w:r>
    </w:p>
    <w:p w:rsidR="00CB441A" w:rsidRDefault="00CB441A">
      <w:pPr>
        <w:rPr>
          <w:sz w:val="26"/>
          <w:szCs w:val="26"/>
          <w:lang w:val="uk-UA"/>
        </w:rPr>
      </w:pPr>
    </w:p>
    <w:p w:rsidR="0037694C" w:rsidRPr="00CB441A" w:rsidRDefault="00CB441A" w:rsidP="00CB441A">
      <w:pPr>
        <w:ind w:firstLine="0"/>
        <w:jc w:val="center"/>
        <w:rPr>
          <w:b/>
          <w:sz w:val="26"/>
          <w:szCs w:val="26"/>
          <w:lang w:val="uk-UA"/>
        </w:rPr>
      </w:pPr>
      <w:r w:rsidRPr="00CB441A">
        <w:rPr>
          <w:b/>
          <w:sz w:val="26"/>
          <w:szCs w:val="26"/>
          <w:lang w:val="uk-UA"/>
        </w:rPr>
        <w:t>Історія соціолінгвістики в Європі та США</w:t>
      </w:r>
    </w:p>
    <w:p w:rsidR="00CB441A" w:rsidRDefault="00CB441A" w:rsidP="00CB441A">
      <w:pPr>
        <w:spacing w:line="276" w:lineRule="auto"/>
        <w:rPr>
          <w:lang w:val="uk-UA"/>
        </w:rPr>
      </w:pPr>
      <w:r>
        <w:rPr>
          <w:lang w:val="uk-UA"/>
        </w:rPr>
        <w:t xml:space="preserve">1. Перші спроби соціолінгвістичних досліджень у </w:t>
      </w:r>
      <w:r>
        <w:rPr>
          <w:lang w:val="en-US"/>
        </w:rPr>
        <w:t>XVII-</w:t>
      </w:r>
      <w:r>
        <w:rPr>
          <w:lang w:val="uk-UA"/>
        </w:rPr>
        <w:t xml:space="preserve">ХІХ століттях, здійснювані в межах інших напрямів мовознавства. </w:t>
      </w:r>
    </w:p>
    <w:p w:rsidR="00CB441A" w:rsidRDefault="00CB441A" w:rsidP="00CB441A">
      <w:pPr>
        <w:spacing w:line="276" w:lineRule="auto"/>
        <w:rPr>
          <w:lang w:val="uk-UA"/>
        </w:rPr>
      </w:pPr>
      <w:r>
        <w:rPr>
          <w:lang w:val="uk-UA"/>
        </w:rPr>
        <w:t xml:space="preserve">2. Причини виокремлення соціолінгвістики у ХХ столітті. </w:t>
      </w:r>
    </w:p>
    <w:p w:rsidR="00CB441A" w:rsidRDefault="00CB441A" w:rsidP="00CB441A">
      <w:pPr>
        <w:spacing w:line="276" w:lineRule="auto"/>
        <w:rPr>
          <w:lang w:val="uk-UA"/>
        </w:rPr>
      </w:pPr>
      <w:r>
        <w:rPr>
          <w:lang w:val="uk-UA"/>
        </w:rPr>
        <w:t xml:space="preserve">3. Спільне й відмінне в американських та європейських соціолінгвістичних наукових студіях ХХ століття. </w:t>
      </w:r>
    </w:p>
    <w:p w:rsidR="00CB441A" w:rsidRPr="00A82EEE" w:rsidRDefault="00CB441A" w:rsidP="00CB441A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CB441A" w:rsidRPr="005F40BA" w:rsidRDefault="00CB441A" w:rsidP="00CB441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CB441A" w:rsidRPr="005F40BA" w:rsidRDefault="00CB441A" w:rsidP="00CB441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CB441A" w:rsidRPr="005F40BA" w:rsidRDefault="00CB441A" w:rsidP="00CB441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CB441A" w:rsidRPr="005F40BA" w:rsidRDefault="00CB441A" w:rsidP="00CB441A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CB441A" w:rsidRPr="005F40BA" w:rsidRDefault="00CB441A" w:rsidP="00CB441A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CB441A" w:rsidRDefault="00CB441A"/>
    <w:sectPr w:rsidR="00CB441A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B441A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CB441A"/>
    <w:rsid w:val="00D4061A"/>
    <w:rsid w:val="00D47610"/>
    <w:rsid w:val="00E07CA0"/>
    <w:rsid w:val="00E35CC3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CB441A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1056</Words>
  <Characters>603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1</cp:revision>
  <dcterms:created xsi:type="dcterms:W3CDTF">2022-02-07T20:48:00Z</dcterms:created>
  <dcterms:modified xsi:type="dcterms:W3CDTF">2022-02-07T20:54:00Z</dcterms:modified>
</cp:coreProperties>
</file>