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9A" w:rsidRDefault="00AC4D9A" w:rsidP="00AC4D9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ПИТАННЯ ДЛЯ ПІДГОТОВКИ ДО ЕКЗАМЕНУ З ДИСЦИПЛІНИ «інтеграційне право»</w:t>
      </w:r>
    </w:p>
    <w:p w:rsidR="00AC4D9A" w:rsidRDefault="00AC4D9A" w:rsidP="00E61601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</w:rPr>
      </w:pP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  <w:r w:rsidRPr="00BF7414">
        <w:rPr>
          <w:rFonts w:ascii="Times New Roman" w:hAnsi="Times New Roman" w:cs="Times New Roman"/>
          <w:shd w:val="clear" w:color="auto" w:fill="FFFFFF"/>
        </w:rPr>
        <w:t xml:space="preserve">Інтеграція: економічна, політична, правова, їх особливості </w:t>
      </w:r>
      <w:r w:rsidR="00BF7414">
        <w:rPr>
          <w:rFonts w:ascii="Times New Roman" w:hAnsi="Times New Roman" w:cs="Times New Roman"/>
          <w:shd w:val="clear" w:color="auto" w:fill="FFFFFF"/>
        </w:rPr>
        <w:t xml:space="preserve"> та співвідношення.</w:t>
      </w:r>
    </w:p>
    <w:p w:rsidR="00E61601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  <w:r>
        <w:t>Ч</w:t>
      </w:r>
      <w:r w:rsidRPr="00BF7414">
        <w:rPr>
          <w:rFonts w:ascii="Times New Roman" w:eastAsiaTheme="minorHAnsi" w:hAnsi="Times New Roman" w:cs="Times New Roman"/>
          <w:iCs/>
          <w:color w:val="000000"/>
          <w:kern w:val="0"/>
          <w:lang w:eastAsia="en-US" w:bidi="ar-SA"/>
        </w:rPr>
        <w:t xml:space="preserve">инники інтеграційних процесів, перспектив їхнього розширення, а також зв’язку з процесами державотворення й </w:t>
      </w:r>
      <w:proofErr w:type="spellStart"/>
      <w:r w:rsidRPr="00BF7414">
        <w:rPr>
          <w:rFonts w:ascii="Times New Roman" w:eastAsiaTheme="minorHAnsi" w:hAnsi="Times New Roman" w:cs="Times New Roman"/>
          <w:iCs/>
          <w:color w:val="000000"/>
          <w:kern w:val="0"/>
          <w:lang w:eastAsia="en-US" w:bidi="ar-SA"/>
        </w:rPr>
        <w:t>правотворення</w:t>
      </w:r>
      <w:proofErr w:type="spellEnd"/>
      <w:r w:rsidRPr="00BF7414">
        <w:rPr>
          <w:rFonts w:ascii="Times New Roman" w:eastAsiaTheme="minorHAnsi" w:hAnsi="Times New Roman" w:cs="Times New Roman"/>
          <w:iCs/>
          <w:color w:val="000000"/>
          <w:kern w:val="0"/>
          <w:lang w:eastAsia="en-US" w:bidi="ar-SA"/>
        </w:rPr>
        <w:t xml:space="preserve"> в Україні.</w:t>
      </w:r>
    </w:p>
    <w:p w:rsidR="00AC4D9A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  <w:shd w:val="clear" w:color="auto" w:fill="FFFFFF"/>
        </w:rPr>
        <w:t>О</w:t>
      </w:r>
      <w:r>
        <w:t xml:space="preserve">сновні концепції правової інтеграції. </w:t>
      </w:r>
      <w:r w:rsidRPr="00BF7414">
        <w:rPr>
          <w:rFonts w:ascii="Times New Roman" w:hAnsi="Times New Roman" w:cs="Times New Roman"/>
          <w:shd w:val="clear" w:color="auto" w:fill="FFFFFF"/>
        </w:rPr>
        <w:t>П</w:t>
      </w:r>
      <w:r w:rsidRPr="00BF7414">
        <w:rPr>
          <w:rFonts w:ascii="Times New Roman" w:hAnsi="Times New Roman" w:cs="Times New Roman"/>
        </w:rPr>
        <w:t>равова інтеграція та форми її прояву.  Інтеграційне право як комплексна галузь права.</w:t>
      </w:r>
      <w:r w:rsidR="00AC4D9A" w:rsidRPr="00BF7414">
        <w:rPr>
          <w:rFonts w:ascii="Times New Roman" w:hAnsi="Times New Roman" w:cs="Times New Roman"/>
        </w:rPr>
        <w:t xml:space="preserve"> </w:t>
      </w:r>
      <w:r w:rsidRPr="00BF7414">
        <w:rPr>
          <w:rFonts w:ascii="Times New Roman" w:hAnsi="Times New Roman" w:cs="Times New Roman"/>
        </w:rPr>
        <w:t xml:space="preserve">Теоретичні основи формування інтеграційного права. </w:t>
      </w:r>
    </w:p>
    <w:p w:rsidR="00E61601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Специфіка інтеграційного права. особливості методів інтеграційного  права. Джерела інтеграційного права. </w:t>
      </w:r>
    </w:p>
    <w:p w:rsidR="00E61601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>Членство України в СОТ і Раді Європи як чинник формування інтеграційного права.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  <w:r w:rsidRPr="00BF7414">
        <w:rPr>
          <w:rFonts w:ascii="Times New Roman" w:hAnsi="Times New Roman" w:cs="Times New Roman"/>
        </w:rPr>
        <w:t xml:space="preserve">Міжнародні та регіональні інтеграційні об’єднання. Взаємозв’язок економічної та правової інтеграції. </w:t>
      </w:r>
      <w:r w:rsidRPr="00BF7414">
        <w:rPr>
          <w:rFonts w:ascii="Times New Roman" w:hAnsi="Times New Roman" w:cs="Times New Roman"/>
          <w:shd w:val="clear" w:color="auto" w:fill="FFFFFF"/>
        </w:rPr>
        <w:t xml:space="preserve">Форми міжнародної економічної інтеграції. 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  <w:r w:rsidRPr="00BF7414">
        <w:rPr>
          <w:rFonts w:ascii="Times New Roman" w:hAnsi="Times New Roman" w:cs="Times New Roman"/>
          <w:shd w:val="clear" w:color="auto" w:fill="FFFFFF"/>
        </w:rPr>
        <w:t xml:space="preserve">Правові засади міжнародної економічної інтеграції. Зона вільної торгівлі.. Митний союз. Спільний ринок. Економічний   союз.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  <w:r w:rsidRPr="00BF7414">
        <w:rPr>
          <w:rFonts w:ascii="Times New Roman" w:hAnsi="Times New Roman" w:cs="Times New Roman"/>
          <w:shd w:val="clear" w:color="auto" w:fill="FFFFFF"/>
        </w:rPr>
        <w:t xml:space="preserve">Політичний союз. Міжнародні організації, угрупування.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  <w:r w:rsidRPr="00BF7414">
        <w:rPr>
          <w:rFonts w:ascii="Times New Roman" w:hAnsi="Times New Roman" w:cs="Times New Roman"/>
          <w:shd w:val="clear" w:color="auto" w:fill="FFFFFF"/>
        </w:rPr>
        <w:t xml:space="preserve">Країни—засновники європейської економічної спільноти (ЄЕС). </w:t>
      </w:r>
      <w:r w:rsidRPr="00BF7414">
        <w:rPr>
          <w:rStyle w:val="a3"/>
          <w:rFonts w:ascii="Times New Roman" w:hAnsi="Times New Roman" w:cs="Times New Roman"/>
          <w:bCs/>
          <w:shd w:val="clear" w:color="auto" w:fill="FFFFFF"/>
        </w:rPr>
        <w:t>Європейська асоціація вільної торгівлі</w:t>
      </w:r>
      <w:r w:rsidRPr="00BF7414">
        <w:rPr>
          <w:rFonts w:ascii="Times New Roman" w:hAnsi="Times New Roman" w:cs="Times New Roman"/>
          <w:shd w:val="clear" w:color="auto" w:fill="FFFFFF"/>
        </w:rPr>
        <w:t xml:space="preserve"> (ЄАВТ). Рада економічної взаємодопомоги (РЕВ). </w:t>
      </w:r>
    </w:p>
    <w:p w:rsidR="00E61601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  <w:r w:rsidRPr="00BF7414">
        <w:rPr>
          <w:rFonts w:ascii="Times New Roman" w:hAnsi="Times New Roman" w:cs="Times New Roman"/>
          <w:shd w:val="clear" w:color="auto" w:fill="FFFFFF"/>
        </w:rPr>
        <w:t>Рада Європи</w:t>
      </w:r>
      <w:r w:rsidR="00BF7414">
        <w:rPr>
          <w:rFonts w:ascii="Times New Roman" w:hAnsi="Times New Roman" w:cs="Times New Roman"/>
          <w:shd w:val="clear" w:color="auto" w:fill="FFFFFF"/>
        </w:rPr>
        <w:t xml:space="preserve"> як інтеграційне </w:t>
      </w:r>
      <w:proofErr w:type="spellStart"/>
      <w:r w:rsidR="00BF7414">
        <w:rPr>
          <w:rFonts w:ascii="Times New Roman" w:hAnsi="Times New Roman" w:cs="Times New Roman"/>
          <w:shd w:val="clear" w:color="auto" w:fill="FFFFFF"/>
        </w:rPr>
        <w:t>обєднання</w:t>
      </w:r>
      <w:proofErr w:type="spellEnd"/>
      <w:r w:rsidR="00BF7414">
        <w:rPr>
          <w:rFonts w:ascii="Times New Roman" w:hAnsi="Times New Roman" w:cs="Times New Roman"/>
          <w:shd w:val="clear" w:color="auto" w:fill="FFFFFF"/>
        </w:rPr>
        <w:t>.</w:t>
      </w:r>
    </w:p>
    <w:p w:rsidR="00E61601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Північноамериканська зона вільної торгівлі (НАФТА). Асоціація держав Південно-Східної Азії (АСЕАН). Об'єднаний ринок країн Південного конусу (МЕРКОСУР).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>Європейський союз (ЄС)</w:t>
      </w:r>
      <w:r w:rsidR="00BF7414">
        <w:rPr>
          <w:rFonts w:ascii="Times New Roman" w:hAnsi="Times New Roman" w:cs="Times New Roman"/>
        </w:rPr>
        <w:t xml:space="preserve"> як інтеграційне </w:t>
      </w:r>
      <w:proofErr w:type="spellStart"/>
      <w:r w:rsidR="00BF7414">
        <w:rPr>
          <w:rFonts w:ascii="Times New Roman" w:hAnsi="Times New Roman" w:cs="Times New Roman"/>
        </w:rPr>
        <w:t>обєднання</w:t>
      </w:r>
      <w:proofErr w:type="spellEnd"/>
      <w:r w:rsidR="00BF7414">
        <w:rPr>
          <w:rFonts w:ascii="Times New Roman" w:hAnsi="Times New Roman" w:cs="Times New Roman"/>
        </w:rPr>
        <w:t>.</w:t>
      </w:r>
      <w:r w:rsidRPr="00BF7414">
        <w:rPr>
          <w:rFonts w:ascii="Times New Roman" w:hAnsi="Times New Roman" w:cs="Times New Roman"/>
        </w:rPr>
        <w:t xml:space="preserve"> 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Рада держав Балтійського моря (РДБМ). Організація Чорноморського економічного співробітництва (ОЧЕС). </w:t>
      </w:r>
    </w:p>
    <w:p w:rsidR="00E61601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Економічне співтовариство держав Західної Європи (ЕКОВАС). Шанхайська організація співробітництва (ШОС, </w:t>
      </w:r>
      <w:proofErr w:type="spellStart"/>
      <w:r w:rsidRPr="00BF7414">
        <w:rPr>
          <w:rFonts w:ascii="Times New Roman" w:hAnsi="Times New Roman" w:cs="Times New Roman"/>
        </w:rPr>
        <w:t>The</w:t>
      </w:r>
      <w:proofErr w:type="spellEnd"/>
      <w:r w:rsidRPr="00BF7414">
        <w:rPr>
          <w:rFonts w:ascii="Times New Roman" w:hAnsi="Times New Roman" w:cs="Times New Roman"/>
        </w:rPr>
        <w:t xml:space="preserve"> </w:t>
      </w:r>
      <w:proofErr w:type="spellStart"/>
      <w:r w:rsidRPr="00BF7414">
        <w:rPr>
          <w:rFonts w:ascii="Times New Roman" w:hAnsi="Times New Roman" w:cs="Times New Roman"/>
        </w:rPr>
        <w:t>Shanghai</w:t>
      </w:r>
      <w:proofErr w:type="spellEnd"/>
      <w:r w:rsidRPr="00BF7414">
        <w:rPr>
          <w:rFonts w:ascii="Times New Roman" w:hAnsi="Times New Roman" w:cs="Times New Roman"/>
        </w:rPr>
        <w:t xml:space="preserve"> </w:t>
      </w:r>
      <w:proofErr w:type="spellStart"/>
      <w:r w:rsidRPr="00BF7414">
        <w:rPr>
          <w:rFonts w:ascii="Times New Roman" w:hAnsi="Times New Roman" w:cs="Times New Roman"/>
        </w:rPr>
        <w:t>Cooperation</w:t>
      </w:r>
      <w:proofErr w:type="spellEnd"/>
      <w:r w:rsidRPr="00BF7414">
        <w:rPr>
          <w:rFonts w:ascii="Times New Roman" w:hAnsi="Times New Roman" w:cs="Times New Roman"/>
        </w:rPr>
        <w:t xml:space="preserve"> </w:t>
      </w:r>
      <w:proofErr w:type="spellStart"/>
      <w:r w:rsidRPr="00BF7414">
        <w:rPr>
          <w:rFonts w:ascii="Times New Roman" w:hAnsi="Times New Roman" w:cs="Times New Roman"/>
        </w:rPr>
        <w:t>Organization</w:t>
      </w:r>
      <w:proofErr w:type="spellEnd"/>
      <w:r w:rsidRPr="00BF7414">
        <w:rPr>
          <w:rFonts w:ascii="Times New Roman" w:hAnsi="Times New Roman" w:cs="Times New Roman"/>
        </w:rPr>
        <w:t xml:space="preserve"> – SCO).</w:t>
      </w:r>
    </w:p>
    <w:p w:rsidR="00E61601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BF7414">
        <w:rPr>
          <w:rFonts w:ascii="Times New Roman" w:hAnsi="Times New Roman" w:cs="Times New Roman"/>
        </w:rPr>
        <w:t>Транстихоокеанське</w:t>
      </w:r>
      <w:proofErr w:type="spellEnd"/>
      <w:r w:rsidRPr="00BF7414">
        <w:rPr>
          <w:rFonts w:ascii="Times New Roman" w:hAnsi="Times New Roman" w:cs="Times New Roman"/>
        </w:rPr>
        <w:t xml:space="preserve"> партнерство (ТТП, Trans-Pacific </w:t>
      </w:r>
      <w:proofErr w:type="spellStart"/>
      <w:r w:rsidRPr="00BF7414">
        <w:rPr>
          <w:rFonts w:ascii="Times New Roman" w:hAnsi="Times New Roman" w:cs="Times New Roman"/>
        </w:rPr>
        <w:t>Partnership</w:t>
      </w:r>
      <w:proofErr w:type="spellEnd"/>
      <w:r w:rsidRPr="00BF7414">
        <w:rPr>
          <w:rFonts w:ascii="Times New Roman" w:hAnsi="Times New Roman" w:cs="Times New Roman"/>
        </w:rPr>
        <w:t xml:space="preserve"> – TPP). Регіональне всеохоплююче економічне партнерство (РВЕП, </w:t>
      </w:r>
      <w:proofErr w:type="spellStart"/>
      <w:r w:rsidRPr="00BF7414">
        <w:rPr>
          <w:rFonts w:ascii="Times New Roman" w:hAnsi="Times New Roman" w:cs="Times New Roman"/>
        </w:rPr>
        <w:t>Regional</w:t>
      </w:r>
      <w:proofErr w:type="spellEnd"/>
      <w:r w:rsidRPr="00BF7414">
        <w:rPr>
          <w:rFonts w:ascii="Times New Roman" w:hAnsi="Times New Roman" w:cs="Times New Roman"/>
        </w:rPr>
        <w:t xml:space="preserve"> </w:t>
      </w:r>
      <w:proofErr w:type="spellStart"/>
      <w:r w:rsidRPr="00BF7414">
        <w:rPr>
          <w:rFonts w:ascii="Times New Roman" w:hAnsi="Times New Roman" w:cs="Times New Roman"/>
        </w:rPr>
        <w:t>Comprehensive</w:t>
      </w:r>
      <w:proofErr w:type="spellEnd"/>
      <w:r w:rsidRPr="00BF7414">
        <w:rPr>
          <w:rFonts w:ascii="Times New Roman" w:hAnsi="Times New Roman" w:cs="Times New Roman"/>
        </w:rPr>
        <w:t xml:space="preserve"> </w:t>
      </w:r>
      <w:proofErr w:type="spellStart"/>
      <w:r w:rsidRPr="00BF7414">
        <w:rPr>
          <w:rFonts w:ascii="Times New Roman" w:hAnsi="Times New Roman" w:cs="Times New Roman"/>
        </w:rPr>
        <w:t>Economic</w:t>
      </w:r>
      <w:proofErr w:type="spellEnd"/>
      <w:r w:rsidRPr="00BF7414">
        <w:rPr>
          <w:rFonts w:ascii="Times New Roman" w:hAnsi="Times New Roman" w:cs="Times New Roman"/>
        </w:rPr>
        <w:t xml:space="preserve"> </w:t>
      </w:r>
      <w:proofErr w:type="spellStart"/>
      <w:r w:rsidRPr="00BF7414">
        <w:rPr>
          <w:rFonts w:ascii="Times New Roman" w:hAnsi="Times New Roman" w:cs="Times New Roman"/>
        </w:rPr>
        <w:t>Partnership</w:t>
      </w:r>
      <w:proofErr w:type="spellEnd"/>
      <w:r w:rsidRPr="00BF7414">
        <w:rPr>
          <w:rFonts w:ascii="Times New Roman" w:hAnsi="Times New Roman" w:cs="Times New Roman"/>
        </w:rPr>
        <w:t xml:space="preserve"> – RCEP). Трансатлантичне торговельне та інвестиційне партнерство (ТТІП, </w:t>
      </w:r>
      <w:proofErr w:type="spellStart"/>
      <w:r w:rsidRPr="00BF7414">
        <w:rPr>
          <w:rFonts w:ascii="Times New Roman" w:hAnsi="Times New Roman" w:cs="Times New Roman"/>
        </w:rPr>
        <w:t>Transatlantic</w:t>
      </w:r>
      <w:proofErr w:type="spellEnd"/>
      <w:r w:rsidRPr="00BF7414">
        <w:rPr>
          <w:rFonts w:ascii="Times New Roman" w:hAnsi="Times New Roman" w:cs="Times New Roman"/>
        </w:rPr>
        <w:t xml:space="preserve"> </w:t>
      </w:r>
      <w:proofErr w:type="spellStart"/>
      <w:r w:rsidRPr="00BF7414">
        <w:rPr>
          <w:rFonts w:ascii="Times New Roman" w:hAnsi="Times New Roman" w:cs="Times New Roman"/>
        </w:rPr>
        <w:t>Trade</w:t>
      </w:r>
      <w:proofErr w:type="spellEnd"/>
      <w:r w:rsidRPr="00BF7414">
        <w:rPr>
          <w:rFonts w:ascii="Times New Roman" w:hAnsi="Times New Roman" w:cs="Times New Roman"/>
        </w:rPr>
        <w:t xml:space="preserve"> </w:t>
      </w:r>
      <w:proofErr w:type="spellStart"/>
      <w:r w:rsidRPr="00BF7414">
        <w:rPr>
          <w:rFonts w:ascii="Times New Roman" w:hAnsi="Times New Roman" w:cs="Times New Roman"/>
        </w:rPr>
        <w:t>and</w:t>
      </w:r>
      <w:proofErr w:type="spellEnd"/>
      <w:r w:rsidRPr="00BF7414">
        <w:rPr>
          <w:rFonts w:ascii="Times New Roman" w:hAnsi="Times New Roman" w:cs="Times New Roman"/>
        </w:rPr>
        <w:t xml:space="preserve"> </w:t>
      </w:r>
      <w:proofErr w:type="spellStart"/>
      <w:r w:rsidRPr="00BF7414">
        <w:rPr>
          <w:rFonts w:ascii="Times New Roman" w:hAnsi="Times New Roman" w:cs="Times New Roman"/>
        </w:rPr>
        <w:t>Investment</w:t>
      </w:r>
      <w:proofErr w:type="spellEnd"/>
      <w:r w:rsidRPr="00BF7414">
        <w:rPr>
          <w:rFonts w:ascii="Times New Roman" w:hAnsi="Times New Roman" w:cs="Times New Roman"/>
        </w:rPr>
        <w:t xml:space="preserve"> </w:t>
      </w:r>
      <w:proofErr w:type="spellStart"/>
      <w:r w:rsidRPr="00BF7414">
        <w:rPr>
          <w:rFonts w:ascii="Times New Roman" w:hAnsi="Times New Roman" w:cs="Times New Roman"/>
        </w:rPr>
        <w:t>Partnership</w:t>
      </w:r>
      <w:proofErr w:type="spellEnd"/>
      <w:r w:rsidRPr="00BF7414">
        <w:rPr>
          <w:rFonts w:ascii="Times New Roman" w:hAnsi="Times New Roman" w:cs="Times New Roman"/>
        </w:rPr>
        <w:t xml:space="preserve"> – TTIP). Регіональні та </w:t>
      </w:r>
      <w:proofErr w:type="spellStart"/>
      <w:r w:rsidRPr="00BF7414">
        <w:rPr>
          <w:rFonts w:ascii="Times New Roman" w:hAnsi="Times New Roman" w:cs="Times New Roman"/>
        </w:rPr>
        <w:t>трансрегіональні</w:t>
      </w:r>
      <w:proofErr w:type="spellEnd"/>
      <w:r w:rsidRPr="00BF7414">
        <w:rPr>
          <w:rFonts w:ascii="Times New Roman" w:hAnsi="Times New Roman" w:cs="Times New Roman"/>
        </w:rPr>
        <w:t xml:space="preserve"> інтеграційні об’єднання (ТТП, РВЕП і ТТІП), трансконтинентальні об’єднання АТЕС.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Особливості інтеграційних процесів у сучасному світі та їх правове підґрунтя.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Історія розвитку ідей про створення об’єднаної Європи. Проблеми визначення правового статусу ЄС.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Ознаки міжнародної міжурядової організації, притаманні ЄС. Правосуб’єктність ЄС у міжнародному праві, </w:t>
      </w:r>
      <w:proofErr w:type="spellStart"/>
      <w:r w:rsidRPr="00BF7414">
        <w:rPr>
          <w:rFonts w:ascii="Times New Roman" w:hAnsi="Times New Roman" w:cs="Times New Roman"/>
        </w:rPr>
        <w:t>комунітарному</w:t>
      </w:r>
      <w:proofErr w:type="spellEnd"/>
      <w:r w:rsidRPr="00BF7414">
        <w:rPr>
          <w:rFonts w:ascii="Times New Roman" w:hAnsi="Times New Roman" w:cs="Times New Roman"/>
        </w:rPr>
        <w:t xml:space="preserve"> праві та національному праві держав-членів.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Основні принципи функціонування Європейського Союзу. Символи Європейського Союзу.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Членство у Європейському Союзі. Механізми інтеграції держав-членів Європейського Союзу. Загальні засади Європейського Союзу як умова створення Союзу.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Зміцнення співробітництва в галузі юстиції і внутрішніх справ. Історичні етапи створення і діяльності Європейського Союзу від Єдиного об’єднання вугілля і сталі до Єдиного економічного союзу.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Передумови створення Європейського Союзу. Правові засади Європейського Союзу щодо суб’єктів громадян, їх правоздатності й дієздатності. Дія норм у внутрішньому правопорядку для членів союзу.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Система континентального права і норми права Європейського Союзу.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lastRenderedPageBreak/>
        <w:t xml:space="preserve">Принцип дії </w:t>
      </w:r>
      <w:proofErr w:type="spellStart"/>
      <w:r w:rsidRPr="00BF7414">
        <w:rPr>
          <w:rFonts w:ascii="Times New Roman" w:hAnsi="Times New Roman" w:cs="Times New Roman"/>
        </w:rPr>
        <w:t>Acquis</w:t>
      </w:r>
      <w:proofErr w:type="spellEnd"/>
      <w:r w:rsidRPr="00BF7414">
        <w:rPr>
          <w:rFonts w:ascii="Times New Roman" w:hAnsi="Times New Roman" w:cs="Times New Roman"/>
        </w:rPr>
        <w:t xml:space="preserve"> </w:t>
      </w:r>
      <w:proofErr w:type="spellStart"/>
      <w:r w:rsidRPr="00BF7414">
        <w:rPr>
          <w:rFonts w:ascii="Times New Roman" w:hAnsi="Times New Roman" w:cs="Times New Roman"/>
        </w:rPr>
        <w:t>communautaire</w:t>
      </w:r>
      <w:proofErr w:type="spellEnd"/>
      <w:r w:rsidRPr="00BF7414">
        <w:rPr>
          <w:rFonts w:ascii="Times New Roman" w:hAnsi="Times New Roman" w:cs="Times New Roman"/>
        </w:rPr>
        <w:t>. Правосуб’єктність союзу як юридичної особи.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  <w:b/>
        </w:rPr>
        <w:t xml:space="preserve">Право Європейського Союзу. </w:t>
      </w:r>
      <w:r w:rsidRPr="00BF7414">
        <w:rPr>
          <w:rFonts w:ascii="Times New Roman" w:hAnsi="Times New Roman" w:cs="Times New Roman"/>
        </w:rPr>
        <w:t xml:space="preserve">Поняття, природа та предмет права Європейського Союзу.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Співвідношення права ЄС, міжнародного права та національного права членів ЄС. Принципи права ЄС. Система права ЄС.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Поняття джерел права ЄС. Гармонізація правових систем держав-членів ЄС. Безпосереднє застосування права ЄС органами ЄС.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Первинне законодавство Європейського Союзу і його значення. Дія в часі та просторі нормативних актів союзу.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Договори як конституційна основа права Європейського Союзу. Похідне (вторинне) законодавство як частина системи норм, розроблених згідно з основними договорами. Типові акти і їх значення.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Регламенти, директиви, рішення, позиції та рекомендації. Нетипові акти.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>Судові рішення як джерело права Європейського Союзу. Міжнародні акти, укладені Союзом, і їх значення. Відмінність правового статусу міжнародних норм, укладених союзом, від статусу уго</w:t>
      </w:r>
      <w:r w:rsidR="00BF7414">
        <w:rPr>
          <w:rFonts w:ascii="Times New Roman" w:hAnsi="Times New Roman" w:cs="Times New Roman"/>
        </w:rPr>
        <w:t>д, укладених державами-членами.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Роль загальних принципів, спільних для правових порядків кількох держав-членів. Єврозона. </w:t>
      </w:r>
      <w:proofErr w:type="spellStart"/>
      <w:r w:rsidRPr="00BF7414">
        <w:rPr>
          <w:rFonts w:ascii="Times New Roman" w:hAnsi="Times New Roman" w:cs="Times New Roman"/>
        </w:rPr>
        <w:t>Шангенська</w:t>
      </w:r>
      <w:proofErr w:type="spellEnd"/>
      <w:r w:rsidRPr="00BF7414">
        <w:rPr>
          <w:rFonts w:ascii="Times New Roman" w:hAnsi="Times New Roman" w:cs="Times New Roman"/>
        </w:rPr>
        <w:t xml:space="preserve"> зона.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Система органів Європейського Союзу. Співвідношення понять “орган” та “інституція” ЄС.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>Політико-правова природа органів ЄС. Класифікація органів ЄС. Основні органи ЄС. Фінансові органи ЄС. Міжвідомчі орган</w:t>
      </w:r>
      <w:r w:rsidR="00BF7414">
        <w:rPr>
          <w:rFonts w:ascii="Times New Roman" w:hAnsi="Times New Roman" w:cs="Times New Roman"/>
        </w:rPr>
        <w:t>и ЄС. Консультативні органи ЄС.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Основні ограни ЄС.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Допоміжні органи Європейського Союзу.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Рахункова палата. Європейський інспектор із захисту даних. Соціально-економічний комітет. Комітет регіонів. Комітет зайнятості.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Комісія як виконавчий орган Європейського Союзу і її повноваження. Склад і призначення членів комісії.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Європейська Рада.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Європейський Парламент: склад, призначення, функції і повноваження (законодавчі, бюджетні, наглядові, політичні функції).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>Економічний і соціальний комітети: склад, призначення і функції. Роль комітету регіонів і його функції. Палата аудиторів: склад, призначення, функції. Європейський інвестиційний банк і його значення для діяльності Європейського Союзу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Членство в Європейському Союзі та компетенції Європейського Союзу Члени Європейського Союзу.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Процедура розширення Європейського Союзу. Політика сусідства Європейського Союзу.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Копенгагенські критерії. Об’єктивні та суб’єктивні критерії членства в Європейському Союзі. Політичні критерії. Економічні критерії. Інші критерії. Географічний критерій членства.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Розподіл компетенції між Союзом та державами. Виключна компетенція. Спільна компетенція. </w:t>
      </w:r>
      <w:proofErr w:type="spellStart"/>
      <w:r w:rsidRPr="00BF7414">
        <w:rPr>
          <w:rFonts w:ascii="Times New Roman" w:hAnsi="Times New Roman" w:cs="Times New Roman"/>
        </w:rPr>
        <w:t>Доповнююча</w:t>
      </w:r>
      <w:proofErr w:type="spellEnd"/>
      <w:r w:rsidRPr="00BF7414">
        <w:rPr>
          <w:rFonts w:ascii="Times New Roman" w:hAnsi="Times New Roman" w:cs="Times New Roman"/>
        </w:rPr>
        <w:t xml:space="preserve"> компетенція. Спеціальна компетенція. </w:t>
      </w:r>
      <w:proofErr w:type="spellStart"/>
      <w:r w:rsidRPr="00BF7414">
        <w:rPr>
          <w:rFonts w:ascii="Times New Roman" w:hAnsi="Times New Roman" w:cs="Times New Roman"/>
        </w:rPr>
        <w:t>Дорозуміла</w:t>
      </w:r>
      <w:proofErr w:type="spellEnd"/>
      <w:r w:rsidRPr="00BF7414">
        <w:rPr>
          <w:rFonts w:ascii="Times New Roman" w:hAnsi="Times New Roman" w:cs="Times New Roman"/>
        </w:rPr>
        <w:t xml:space="preserve"> компетенція. Паралельна компетенція.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BF7414">
        <w:rPr>
          <w:rFonts w:ascii="Times New Roman" w:eastAsiaTheme="minorHAnsi" w:hAnsi="Times New Roman" w:cs="Times New Roman"/>
          <w:b/>
          <w:color w:val="000000"/>
          <w:kern w:val="0"/>
          <w:lang w:val="ru-RU" w:eastAsia="en-US" w:bidi="ar-SA"/>
        </w:rPr>
        <w:t>Правосуддя</w:t>
      </w:r>
      <w:proofErr w:type="spellEnd"/>
      <w:r w:rsidRPr="00BF7414">
        <w:rPr>
          <w:rFonts w:ascii="Times New Roman" w:eastAsiaTheme="minorHAnsi" w:hAnsi="Times New Roman" w:cs="Times New Roman"/>
          <w:b/>
          <w:color w:val="000000"/>
          <w:kern w:val="0"/>
          <w:lang w:val="ru-RU" w:eastAsia="en-US" w:bidi="ar-SA"/>
        </w:rPr>
        <w:t xml:space="preserve"> </w:t>
      </w:r>
      <w:proofErr w:type="spellStart"/>
      <w:r w:rsidRPr="00BF7414">
        <w:rPr>
          <w:rFonts w:ascii="Times New Roman" w:eastAsiaTheme="minorHAnsi" w:hAnsi="Times New Roman" w:cs="Times New Roman"/>
          <w:b/>
          <w:color w:val="000000"/>
          <w:kern w:val="0"/>
          <w:lang w:val="ru-RU" w:eastAsia="en-US" w:bidi="ar-SA"/>
        </w:rPr>
        <w:t>Європейського</w:t>
      </w:r>
      <w:proofErr w:type="spellEnd"/>
      <w:r w:rsidRPr="00BF7414">
        <w:rPr>
          <w:rFonts w:ascii="Times New Roman" w:eastAsiaTheme="minorHAnsi" w:hAnsi="Times New Roman" w:cs="Times New Roman"/>
          <w:b/>
          <w:color w:val="000000"/>
          <w:kern w:val="0"/>
          <w:lang w:val="ru-RU" w:eastAsia="en-US" w:bidi="ar-SA"/>
        </w:rPr>
        <w:t xml:space="preserve"> Союзу. 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eastAsia="Times New Roman" w:hAnsi="Times New Roman" w:cs="Times New Roman"/>
        </w:rPr>
        <w:t xml:space="preserve">Загальні засади діяльності Європейського Суду Справедливості. 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eastAsia="Times New Roman" w:hAnsi="Times New Roman" w:cs="Times New Roman"/>
          <w:color w:val="333333"/>
          <w:lang w:eastAsia="ru-RU"/>
        </w:rPr>
        <w:t>Судові органи ЄС.</w:t>
      </w:r>
      <w:r w:rsidRPr="00BF7414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BF7414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Загальний</w:t>
      </w:r>
      <w:proofErr w:type="spellEnd"/>
      <w:r w:rsidRPr="00BF7414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Суд. </w:t>
      </w:r>
      <w:proofErr w:type="spellStart"/>
      <w:r w:rsidRPr="00BF7414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Спеці</w:t>
      </w:r>
      <w:proofErr w:type="gramStart"/>
      <w:r w:rsidRPr="00BF7414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алізовані</w:t>
      </w:r>
      <w:proofErr w:type="spellEnd"/>
      <w:r w:rsidRPr="00BF7414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суди</w:t>
      </w:r>
      <w:proofErr w:type="gramEnd"/>
      <w:r w:rsidRPr="00BF7414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BF7414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Європейського</w:t>
      </w:r>
      <w:proofErr w:type="spellEnd"/>
      <w:r w:rsidRPr="00BF7414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Суду </w:t>
      </w:r>
      <w:proofErr w:type="spellStart"/>
      <w:r w:rsidRPr="00BF7414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Справедливості</w:t>
      </w:r>
      <w:proofErr w:type="spellEnd"/>
      <w:r w:rsidRPr="00BF7414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eastAsia="Times New Roman" w:hAnsi="Times New Roman" w:cs="Times New Roman"/>
        </w:rPr>
        <w:t>Статус та завдання Суду першої інстанції ЄС. Загальні засади діяльності Європейського Суду Аудиторів. Статус Європейського цивільного трибуналу.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eastAsia="Times New Roman" w:hAnsi="Times New Roman" w:cs="Times New Roman"/>
          <w:color w:val="333333"/>
          <w:lang w:eastAsia="ru-RU"/>
        </w:rPr>
        <w:t xml:space="preserve">Правовий статус людини і громадянина в ЄС. </w:t>
      </w:r>
      <w:r w:rsidR="00BF7414">
        <w:rPr>
          <w:rFonts w:ascii="Times New Roman" w:hAnsi="Times New Roman" w:cs="Times New Roman"/>
        </w:rPr>
        <w:t>Судовий захист.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lastRenderedPageBreak/>
        <w:t xml:space="preserve">Позасудові засоби захисту. Інститут Омбудсмана ЄС. Органи спеціальної компетенції у сфері захисту прав людини. Право на захист та правову допомогу. 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BF7414">
        <w:rPr>
          <w:rFonts w:ascii="Times New Roman" w:hAnsi="Times New Roman" w:cs="Times New Roman"/>
          <w:b/>
          <w:bCs/>
          <w:shd w:val="clear" w:color="auto" w:fill="FFFFFF"/>
        </w:rPr>
        <w:t>Організа́ція</w:t>
      </w:r>
      <w:proofErr w:type="spellEnd"/>
      <w:r w:rsidRPr="00BF7414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Pr="00BF7414">
        <w:rPr>
          <w:rFonts w:ascii="Times New Roman" w:hAnsi="Times New Roman" w:cs="Times New Roman"/>
          <w:b/>
          <w:bCs/>
          <w:shd w:val="clear" w:color="auto" w:fill="FFFFFF"/>
        </w:rPr>
        <w:t>Північноатланти́чного</w:t>
      </w:r>
      <w:proofErr w:type="spellEnd"/>
      <w:r w:rsidRPr="00BF7414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BF7414">
        <w:rPr>
          <w:rFonts w:ascii="Times New Roman" w:hAnsi="Times New Roman" w:cs="Times New Roman"/>
          <w:b/>
          <w:bCs/>
          <w:shd w:val="clear" w:color="auto" w:fill="FFFFFF"/>
        </w:rPr>
        <w:t>(</w:t>
      </w:r>
      <w:r w:rsidRPr="00BF7414">
        <w:rPr>
          <w:rFonts w:ascii="Times New Roman" w:hAnsi="Times New Roman" w:cs="Times New Roman"/>
          <w:bCs/>
          <w:shd w:val="clear" w:color="auto" w:fill="FFFFFF"/>
        </w:rPr>
        <w:t>НАТО</w:t>
      </w:r>
      <w:r w:rsidR="00BF7414">
        <w:rPr>
          <w:rFonts w:ascii="Times New Roman" w:hAnsi="Times New Roman" w:cs="Times New Roman"/>
          <w:bCs/>
          <w:shd w:val="clear" w:color="auto" w:fill="FFFFFF"/>
        </w:rPr>
        <w:t>)</w:t>
      </w:r>
      <w:r w:rsidRPr="00BF7414">
        <w:rPr>
          <w:rFonts w:ascii="Times New Roman" w:hAnsi="Times New Roman" w:cs="Times New Roman"/>
          <w:bCs/>
          <w:shd w:val="clear" w:color="auto" w:fill="FFFFFF"/>
        </w:rPr>
        <w:t>.</w:t>
      </w:r>
      <w:r w:rsidRPr="00BF7414">
        <w:rPr>
          <w:rFonts w:ascii="Times New Roman" w:hAnsi="Times New Roman" w:cs="Times New Roman"/>
          <w:shd w:val="clear" w:color="auto" w:fill="FFFFFF"/>
        </w:rPr>
        <w:t> </w:t>
      </w:r>
      <w:r w:rsidRPr="00BF7414">
        <w:rPr>
          <w:rFonts w:ascii="Times New Roman" w:hAnsi="Times New Roman" w:cs="Times New Roman"/>
        </w:rPr>
        <w:t xml:space="preserve">Історія створення. </w:t>
      </w:r>
      <w:r w:rsidRPr="00BF7414">
        <w:rPr>
          <w:rFonts w:ascii="Times New Roman" w:hAnsi="Times New Roman" w:cs="Times New Roman"/>
          <w:shd w:val="clear" w:color="auto" w:fill="FFFFFF"/>
        </w:rPr>
        <w:t xml:space="preserve">Організаційна структура, політика прийняття рішень. 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BF7414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>Основні</w:t>
      </w:r>
      <w:proofErr w:type="spellEnd"/>
      <w:r w:rsidRPr="00BF7414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 xml:space="preserve"> </w:t>
      </w:r>
      <w:proofErr w:type="spellStart"/>
      <w:r w:rsidRPr="00BF7414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>інститути</w:t>
      </w:r>
      <w:proofErr w:type="spellEnd"/>
      <w:r w:rsidRPr="00BF7414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 xml:space="preserve"> </w:t>
      </w:r>
      <w:proofErr w:type="spellStart"/>
      <w:r w:rsidRPr="00BF7414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>політики</w:t>
      </w:r>
      <w:proofErr w:type="spellEnd"/>
      <w:r w:rsidRPr="00BF7414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 xml:space="preserve"> і </w:t>
      </w:r>
      <w:proofErr w:type="spellStart"/>
      <w:r w:rsidRPr="00BF7414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>прийняття</w:t>
      </w:r>
      <w:proofErr w:type="spellEnd"/>
      <w:r w:rsidRPr="00BF7414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 xml:space="preserve"> </w:t>
      </w:r>
      <w:proofErr w:type="spellStart"/>
      <w:proofErr w:type="gramStart"/>
      <w:r w:rsidRPr="00BF7414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>р</w:t>
      </w:r>
      <w:proofErr w:type="gramEnd"/>
      <w:r w:rsidRPr="00BF7414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>ішень</w:t>
      </w:r>
      <w:proofErr w:type="spellEnd"/>
      <w:r w:rsidRPr="00BF7414">
        <w:rPr>
          <w:rFonts w:ascii="Times New Roman" w:eastAsia="Times New Roman" w:hAnsi="Times New Roman" w:cs="Times New Roman"/>
          <w:bCs/>
          <w:kern w:val="0"/>
          <w:lang w:val="ru-RU" w:eastAsia="ru-RU" w:bidi="ar-SA"/>
        </w:rPr>
        <w:t xml:space="preserve">. </w:t>
      </w:r>
      <w:r w:rsidRPr="00BF7414">
        <w:rPr>
          <w:rFonts w:ascii="Times New Roman" w:eastAsia="Times New Roman" w:hAnsi="Times New Roman" w:cs="Times New Roman"/>
          <w:iCs/>
          <w:kern w:val="0"/>
          <w:lang w:val="ru-RU" w:eastAsia="ru-RU" w:bidi="ar-SA"/>
        </w:rPr>
        <w:t> 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hyperlink r:id="rId6" w:tooltip="Цивільна структура НАТО" w:history="1">
        <w:proofErr w:type="spellStart"/>
        <w:r w:rsidRPr="00BF7414">
          <w:rPr>
            <w:rFonts w:ascii="Times New Roman" w:eastAsia="Times New Roman" w:hAnsi="Times New Roman" w:cs="Times New Roman"/>
            <w:iCs/>
            <w:kern w:val="0"/>
            <w:lang w:val="ru-RU" w:eastAsia="ru-RU" w:bidi="ar-SA"/>
          </w:rPr>
          <w:t>Цивільна</w:t>
        </w:r>
        <w:proofErr w:type="spellEnd"/>
        <w:r w:rsidRPr="00BF7414">
          <w:rPr>
            <w:rFonts w:ascii="Times New Roman" w:eastAsia="Times New Roman" w:hAnsi="Times New Roman" w:cs="Times New Roman"/>
            <w:iCs/>
            <w:kern w:val="0"/>
            <w:lang w:val="ru-RU" w:eastAsia="ru-RU" w:bidi="ar-SA"/>
          </w:rPr>
          <w:t xml:space="preserve"> структура НАТО</w:t>
        </w:r>
      </w:hyperlink>
      <w:r w:rsidRPr="00BF7414">
        <w:rPr>
          <w:rFonts w:ascii="Times New Roman" w:eastAsia="Times New Roman" w:hAnsi="Times New Roman" w:cs="Times New Roman"/>
          <w:iCs/>
          <w:kern w:val="0"/>
          <w:lang w:val="ru-RU" w:eastAsia="ru-RU" w:bidi="ar-SA"/>
        </w:rPr>
        <w:t> та </w:t>
      </w:r>
      <w:proofErr w:type="spellStart"/>
      <w:r>
        <w:rPr>
          <w:rFonts w:cs="FreeSans"/>
        </w:rPr>
        <w:fldChar w:fldCharType="begin"/>
      </w:r>
      <w:r>
        <w:instrText xml:space="preserve"> HYPERLINK "https://uk.wikipedia.org/wiki/%D0%92%D1%96%D0%B9%D1%81%D1%8C%D0%BA%D0%BE%D0%B2%D0%B0_%D1%81%D1%82%D1%80%D1%83%D0%BA%D1%82%D1%83%D1%80%D0%B0_%D0%9D%D0%90%D0%A2%D0%9E" \o "Військова структура НАТО" </w:instrText>
      </w:r>
      <w:r>
        <w:rPr>
          <w:rFonts w:cs="FreeSans"/>
        </w:rPr>
        <w:fldChar w:fldCharType="separate"/>
      </w:r>
      <w:r w:rsidRPr="00BF7414">
        <w:rPr>
          <w:rFonts w:ascii="Times New Roman" w:eastAsia="Times New Roman" w:hAnsi="Times New Roman" w:cs="Times New Roman"/>
          <w:iCs/>
          <w:kern w:val="0"/>
          <w:lang w:val="ru-RU" w:eastAsia="ru-RU" w:bidi="ar-SA"/>
        </w:rPr>
        <w:t>Військова</w:t>
      </w:r>
      <w:proofErr w:type="spellEnd"/>
      <w:r w:rsidRPr="00BF7414">
        <w:rPr>
          <w:rFonts w:ascii="Times New Roman" w:eastAsia="Times New Roman" w:hAnsi="Times New Roman" w:cs="Times New Roman"/>
          <w:iCs/>
          <w:kern w:val="0"/>
          <w:lang w:val="ru-RU" w:eastAsia="ru-RU" w:bidi="ar-SA"/>
        </w:rPr>
        <w:t xml:space="preserve"> структура НАТО</w:t>
      </w:r>
      <w:r w:rsidRPr="00BF7414">
        <w:rPr>
          <w:rFonts w:ascii="Times New Roman" w:eastAsia="Times New Roman" w:hAnsi="Times New Roman" w:cs="Times New Roman"/>
          <w:iCs/>
          <w:kern w:val="0"/>
          <w:lang w:val="ru-RU" w:eastAsia="ru-RU" w:bidi="ar-SA"/>
        </w:rPr>
        <w:fldChar w:fldCharType="end"/>
      </w:r>
      <w:r w:rsidRPr="00BF7414">
        <w:rPr>
          <w:rFonts w:ascii="Times New Roman" w:eastAsia="Times New Roman" w:hAnsi="Times New Roman" w:cs="Times New Roman"/>
          <w:iCs/>
          <w:kern w:val="0"/>
          <w:lang w:val="ru-RU" w:eastAsia="ru-RU" w:bidi="ar-SA"/>
        </w:rPr>
        <w:t xml:space="preserve">. 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hyperlink r:id="rId7" w:tooltip="Саміт НАТО" w:history="1">
        <w:proofErr w:type="spellStart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>Саміти</w:t>
        </w:r>
        <w:proofErr w:type="spellEnd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 xml:space="preserve"> НАТО</w:t>
        </w:r>
      </w:hyperlink>
      <w:r w:rsidRPr="00BF741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. </w:t>
      </w:r>
      <w:hyperlink r:id="rId8" w:tooltip="Північноатлантична рада" w:history="1">
        <w:proofErr w:type="spellStart"/>
        <w:proofErr w:type="gramStart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>П</w:t>
        </w:r>
        <w:proofErr w:type="gramEnd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>івнічноатлантична</w:t>
        </w:r>
        <w:proofErr w:type="spellEnd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 xml:space="preserve"> рада</w:t>
        </w:r>
      </w:hyperlink>
      <w:r w:rsidRPr="00BF741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. </w:t>
      </w:r>
      <w:hyperlink r:id="rId9" w:tooltip="Комітет з оборонної політики та планування НАТО" w:history="1">
        <w:proofErr w:type="spellStart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>Комітет</w:t>
        </w:r>
        <w:proofErr w:type="spellEnd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 xml:space="preserve"> з </w:t>
        </w:r>
        <w:proofErr w:type="spellStart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>оборонної</w:t>
        </w:r>
        <w:proofErr w:type="spellEnd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 xml:space="preserve"> </w:t>
        </w:r>
        <w:proofErr w:type="spellStart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>політики</w:t>
        </w:r>
        <w:proofErr w:type="spellEnd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 xml:space="preserve"> та </w:t>
        </w:r>
        <w:proofErr w:type="spellStart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>планування</w:t>
        </w:r>
        <w:proofErr w:type="spellEnd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 xml:space="preserve"> НАТО</w:t>
        </w:r>
      </w:hyperlink>
      <w:r w:rsidRPr="00BF741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. </w:t>
      </w:r>
      <w:hyperlink r:id="rId10" w:tooltip="Група ядерного планування НАТО" w:history="1">
        <w:proofErr w:type="spellStart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>Група</w:t>
        </w:r>
        <w:proofErr w:type="spellEnd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 xml:space="preserve"> ядерного </w:t>
        </w:r>
        <w:proofErr w:type="spellStart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>планування</w:t>
        </w:r>
        <w:proofErr w:type="spellEnd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 xml:space="preserve"> НАТО</w:t>
        </w:r>
      </w:hyperlink>
      <w:r w:rsidRPr="00BF741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. </w:t>
      </w:r>
      <w:hyperlink r:id="rId11" w:tooltip="Військовий комітет НАТО" w:history="1">
        <w:proofErr w:type="spellStart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>Військовий</w:t>
        </w:r>
        <w:proofErr w:type="spellEnd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 xml:space="preserve"> </w:t>
        </w:r>
        <w:proofErr w:type="spellStart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>комітет</w:t>
        </w:r>
        <w:proofErr w:type="spellEnd"/>
        <w:r w:rsidRPr="00BF7414">
          <w:rPr>
            <w:rFonts w:ascii="Times New Roman" w:eastAsia="Times New Roman" w:hAnsi="Times New Roman" w:cs="Times New Roman"/>
            <w:kern w:val="0"/>
            <w:lang w:val="ru-RU" w:eastAsia="ru-RU" w:bidi="ar-SA"/>
          </w:rPr>
          <w:t xml:space="preserve"> НАТО</w:t>
        </w:r>
      </w:hyperlink>
      <w:r w:rsidRPr="00BF7414">
        <w:rPr>
          <w:rFonts w:ascii="Times New Roman" w:eastAsia="Times New Roman" w:hAnsi="Times New Roman" w:cs="Times New Roman"/>
          <w:kern w:val="0"/>
          <w:lang w:val="ru-RU" w:eastAsia="ru-RU" w:bidi="ar-SA"/>
        </w:rPr>
        <w:t>.</w:t>
      </w:r>
      <w:r w:rsidRPr="00BF7414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  <w:bCs/>
          <w:shd w:val="clear" w:color="auto" w:fill="FFFFFF"/>
        </w:rPr>
        <w:t xml:space="preserve">Бюджетування Спільне фінансування Цивільний бюджет НАТО. 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eastAsia="Times New Roman" w:hAnsi="Times New Roman" w:cs="Times New Roman"/>
          <w:bCs/>
          <w:kern w:val="0"/>
          <w:lang w:eastAsia="ru-RU" w:bidi="ar-SA"/>
        </w:rPr>
        <w:t>Оборонне планування НАТО</w:t>
      </w:r>
      <w:r w:rsidRPr="00BF7414">
        <w:rPr>
          <w:rFonts w:ascii="Times New Roman" w:hAnsi="Times New Roman" w:cs="Times New Roman"/>
          <w:bCs/>
          <w:shd w:val="clear" w:color="auto" w:fill="FFFFFF"/>
        </w:rPr>
        <w:t xml:space="preserve"> Військовий бюджет НАТО. Програма інвестицій у безпеку НАТО (NSIP). 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  <w:shd w:val="clear" w:color="auto" w:fill="FFFFFF"/>
        </w:rPr>
        <w:t xml:space="preserve">Військові операції і місії НАТО. 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  <w:shd w:val="clear" w:color="auto" w:fill="FFFFFF"/>
        </w:rPr>
        <w:t xml:space="preserve">Трансформація НАТО в сучасних геополітичних реаліях. 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  <w:shd w:val="clear" w:color="auto" w:fill="FFFFFF"/>
        </w:rPr>
        <w:t>Співробітництво України і НАТО. Вступ України в НАТО: проблеми і перспективи.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  <w:bCs/>
          <w:shd w:val="clear" w:color="auto" w:fill="FFFFFF"/>
        </w:rPr>
        <w:t>Організація з безпеки і співробітництва в Європі (</w:t>
      </w:r>
      <w:r w:rsidRPr="00BF7414">
        <w:rPr>
          <w:rFonts w:ascii="Times New Roman" w:hAnsi="Times New Roman" w:cs="Times New Roman"/>
          <w:shd w:val="clear" w:color="auto" w:fill="FFFFFF"/>
        </w:rPr>
        <w:t xml:space="preserve">ОБСЄ - </w:t>
      </w:r>
      <w:hyperlink r:id="rId12" w:tooltip="Англійська мова" w:history="1">
        <w:r w:rsidRPr="00BF7414">
          <w:rPr>
            <w:rFonts w:ascii="Times New Roman" w:hAnsi="Times New Roman" w:cs="Times New Roman"/>
            <w:shd w:val="clear" w:color="auto" w:fill="FFFFFF"/>
          </w:rPr>
          <w:t>англ.</w:t>
        </w:r>
      </w:hyperlink>
      <w:r w:rsidRPr="00BF7414">
        <w:rPr>
          <w:rFonts w:ascii="Times New Roman" w:hAnsi="Times New Roman" w:cs="Times New Roman"/>
          <w:shd w:val="clear" w:color="auto" w:fill="FFFFFF"/>
        </w:rPr>
        <w:t> </w:t>
      </w:r>
      <w:proofErr w:type="gramStart"/>
      <w:r w:rsidRPr="00BF7414">
        <w:rPr>
          <w:rFonts w:ascii="Times New Roman" w:hAnsi="Times New Roman" w:cs="Times New Roman"/>
          <w:iCs/>
          <w:shd w:val="clear" w:color="auto" w:fill="FFFFFF"/>
          <w:lang w:val="en"/>
        </w:rPr>
        <w:t>Office</w:t>
      </w:r>
      <w:r w:rsidRPr="00BF7414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r w:rsidRPr="00BF7414">
        <w:rPr>
          <w:rFonts w:ascii="Times New Roman" w:hAnsi="Times New Roman" w:cs="Times New Roman"/>
          <w:iCs/>
          <w:shd w:val="clear" w:color="auto" w:fill="FFFFFF"/>
          <w:lang w:val="en"/>
        </w:rPr>
        <w:t>for</w:t>
      </w:r>
      <w:r w:rsidRPr="00BF7414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r w:rsidRPr="00BF7414">
        <w:rPr>
          <w:rFonts w:ascii="Times New Roman" w:hAnsi="Times New Roman" w:cs="Times New Roman"/>
          <w:iCs/>
          <w:shd w:val="clear" w:color="auto" w:fill="FFFFFF"/>
          <w:lang w:val="en"/>
        </w:rPr>
        <w:t>Democratic</w:t>
      </w:r>
      <w:r w:rsidRPr="00BF7414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r w:rsidRPr="00BF7414">
        <w:rPr>
          <w:rFonts w:ascii="Times New Roman" w:hAnsi="Times New Roman" w:cs="Times New Roman"/>
          <w:iCs/>
          <w:shd w:val="clear" w:color="auto" w:fill="FFFFFF"/>
          <w:lang w:val="en"/>
        </w:rPr>
        <w:t>Institutions</w:t>
      </w:r>
      <w:r w:rsidRPr="00BF7414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r w:rsidRPr="00BF7414">
        <w:rPr>
          <w:rFonts w:ascii="Times New Roman" w:hAnsi="Times New Roman" w:cs="Times New Roman"/>
          <w:iCs/>
          <w:shd w:val="clear" w:color="auto" w:fill="FFFFFF"/>
          <w:lang w:val="en"/>
        </w:rPr>
        <w:t>and</w:t>
      </w:r>
      <w:r w:rsidRPr="00BF7414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r w:rsidRPr="00BF7414">
        <w:rPr>
          <w:rFonts w:ascii="Times New Roman" w:hAnsi="Times New Roman" w:cs="Times New Roman"/>
          <w:iCs/>
          <w:shd w:val="clear" w:color="auto" w:fill="FFFFFF"/>
          <w:lang w:val="en"/>
        </w:rPr>
        <w:t>Human</w:t>
      </w:r>
      <w:r w:rsidRPr="00BF7414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r w:rsidRPr="00BF7414">
        <w:rPr>
          <w:rFonts w:ascii="Times New Roman" w:hAnsi="Times New Roman" w:cs="Times New Roman"/>
          <w:iCs/>
          <w:shd w:val="clear" w:color="auto" w:fill="FFFFFF"/>
          <w:lang w:val="en"/>
        </w:rPr>
        <w:t>Rights</w:t>
      </w:r>
      <w:r w:rsidRPr="00BF7414">
        <w:rPr>
          <w:rFonts w:ascii="Times New Roman" w:hAnsi="Times New Roman" w:cs="Times New Roman"/>
          <w:iCs/>
          <w:shd w:val="clear" w:color="auto" w:fill="FFFFFF"/>
        </w:rPr>
        <w:t xml:space="preserve"> (</w:t>
      </w:r>
      <w:r w:rsidRPr="00BF7414">
        <w:rPr>
          <w:rFonts w:ascii="Times New Roman" w:hAnsi="Times New Roman" w:cs="Times New Roman"/>
          <w:iCs/>
          <w:shd w:val="clear" w:color="auto" w:fill="FFFFFF"/>
          <w:lang w:val="en"/>
        </w:rPr>
        <w:t>ODIHR</w:t>
      </w:r>
      <w:r w:rsidRPr="00BF7414">
        <w:rPr>
          <w:rFonts w:ascii="Times New Roman" w:hAnsi="Times New Roman" w:cs="Times New Roman"/>
          <w:iCs/>
          <w:shd w:val="clear" w:color="auto" w:fill="FFFFFF"/>
        </w:rPr>
        <w:t>).</w:t>
      </w:r>
      <w:proofErr w:type="gramEnd"/>
      <w:r w:rsidRPr="00BF7414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r w:rsidRPr="00BF7414">
        <w:rPr>
          <w:rFonts w:ascii="Times New Roman" w:hAnsi="Times New Roman" w:cs="Times New Roman"/>
          <w:shd w:val="clear" w:color="auto" w:fill="FFFFFF"/>
        </w:rPr>
        <w:t xml:space="preserve"> Історія створення та засади діяльності. 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  <w:shd w:val="clear" w:color="auto" w:fill="FFFFFF"/>
        </w:rPr>
        <w:t>Організаційна структура</w:t>
      </w:r>
      <w:r w:rsidR="00BF7414">
        <w:rPr>
          <w:rFonts w:ascii="Times New Roman" w:hAnsi="Times New Roman" w:cs="Times New Roman"/>
          <w:shd w:val="clear" w:color="auto" w:fill="FFFFFF"/>
        </w:rPr>
        <w:t xml:space="preserve"> ОБСЄ</w:t>
      </w:r>
      <w:r w:rsidRPr="00BF7414">
        <w:rPr>
          <w:rFonts w:ascii="Times New Roman" w:hAnsi="Times New Roman" w:cs="Times New Roman"/>
          <w:shd w:val="clear" w:color="auto" w:fill="FFFFFF"/>
        </w:rPr>
        <w:t xml:space="preserve">. Органи ведення переговорів і прийняття рішень. 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  <w:shd w:val="clear" w:color="auto" w:fill="FFFFFF"/>
        </w:rPr>
        <w:t xml:space="preserve">Оперативні підрозділи ОБСЄ. Діяльність ОБСЄ. </w:t>
      </w:r>
    </w:p>
    <w:p w:rsidR="00B47390" w:rsidRPr="00B47390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  <w:shd w:val="clear" w:color="auto" w:fill="FFFFFF"/>
        </w:rPr>
        <w:t xml:space="preserve">Договірно-правова основа діяльності. Діалог з питань безпеки, контролю над озброєнням, роззброєння. Заходи зміцнення довіри і безпеки. </w:t>
      </w:r>
    </w:p>
    <w:p w:rsidR="00BF7414" w:rsidRPr="00BF7414" w:rsidRDefault="00B47390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ОБСЄ: </w:t>
      </w:r>
      <w:r w:rsidR="00E61601" w:rsidRPr="00BF7414">
        <w:rPr>
          <w:rFonts w:ascii="Times New Roman" w:hAnsi="Times New Roman" w:cs="Times New Roman"/>
          <w:shd w:val="clear" w:color="auto" w:fill="FFFFFF"/>
        </w:rPr>
        <w:t>Попередження конфліктів та врегулювання кризових ситуацій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E61601" w:rsidRPr="00BF7414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  <w:shd w:val="clear" w:color="auto" w:fill="FFFFFF"/>
        </w:rPr>
        <w:t>Співпраця ОБСЄ та НАТО. Україна та ОБСЄ: сучасний стан та перспективи співробітництва. Перспективи розвитку ОБСЄ.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BF7414">
        <w:rPr>
          <w:rFonts w:ascii="Times New Roman" w:hAnsi="Times New Roman" w:cs="Times New Roman"/>
          <w:b/>
          <w:bCs/>
          <w:shd w:val="clear" w:color="auto" w:fill="FFFFFF"/>
        </w:rPr>
        <w:t>Ра́да</w:t>
      </w:r>
      <w:proofErr w:type="spellEnd"/>
      <w:r w:rsidRPr="00BF7414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Pr="00BF7414">
        <w:rPr>
          <w:rFonts w:ascii="Times New Roman" w:hAnsi="Times New Roman" w:cs="Times New Roman"/>
          <w:b/>
          <w:bCs/>
          <w:shd w:val="clear" w:color="auto" w:fill="FFFFFF"/>
        </w:rPr>
        <w:t>Євро́пи</w:t>
      </w:r>
      <w:proofErr w:type="spellEnd"/>
      <w:r w:rsidRPr="00BF7414">
        <w:rPr>
          <w:rFonts w:ascii="Times New Roman" w:hAnsi="Times New Roman" w:cs="Times New Roman"/>
          <w:shd w:val="clear" w:color="auto" w:fill="FFFFFF"/>
        </w:rPr>
        <w:t> (</w:t>
      </w:r>
      <w:hyperlink r:id="rId13" w:tooltip="Англійська мова" w:history="1">
        <w:r w:rsidRPr="00BF7414">
          <w:rPr>
            <w:rFonts w:ascii="Times New Roman" w:hAnsi="Times New Roman" w:cs="Times New Roman"/>
            <w:shd w:val="clear" w:color="auto" w:fill="FFFFFF"/>
          </w:rPr>
          <w:t>англ.</w:t>
        </w:r>
      </w:hyperlink>
      <w:r w:rsidRPr="00BF7414">
        <w:rPr>
          <w:rFonts w:ascii="Times New Roman" w:hAnsi="Times New Roman" w:cs="Times New Roman"/>
          <w:shd w:val="clear" w:color="auto" w:fill="FFFFFF"/>
        </w:rPr>
        <w:t> </w:t>
      </w:r>
      <w:r w:rsidRPr="00BF7414">
        <w:rPr>
          <w:rFonts w:ascii="Times New Roman" w:hAnsi="Times New Roman" w:cs="Times New Roman"/>
          <w:i/>
          <w:iCs/>
          <w:shd w:val="clear" w:color="auto" w:fill="FFFFFF"/>
          <w:lang w:val="en"/>
        </w:rPr>
        <w:t>Council</w:t>
      </w:r>
      <w:r w:rsidRPr="00BF741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BF7414">
        <w:rPr>
          <w:rFonts w:ascii="Times New Roman" w:hAnsi="Times New Roman" w:cs="Times New Roman"/>
          <w:i/>
          <w:iCs/>
          <w:shd w:val="clear" w:color="auto" w:fill="FFFFFF"/>
          <w:lang w:val="en"/>
        </w:rPr>
        <w:t>of</w:t>
      </w:r>
      <w:r w:rsidRPr="00BF741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BF7414">
        <w:rPr>
          <w:rFonts w:ascii="Times New Roman" w:hAnsi="Times New Roman" w:cs="Times New Roman"/>
          <w:i/>
          <w:iCs/>
          <w:shd w:val="clear" w:color="auto" w:fill="FFFFFF"/>
          <w:lang w:val="en"/>
        </w:rPr>
        <w:t>Europe</w:t>
      </w:r>
      <w:r w:rsidRPr="00BF7414">
        <w:rPr>
          <w:rFonts w:ascii="Times New Roman" w:hAnsi="Times New Roman" w:cs="Times New Roman"/>
          <w:shd w:val="clear" w:color="auto" w:fill="FFFFFF"/>
        </w:rPr>
        <w:t>, </w:t>
      </w:r>
      <w:hyperlink r:id="rId14" w:tooltip="Французька мова" w:history="1">
        <w:r w:rsidRPr="00BF7414">
          <w:rPr>
            <w:rFonts w:ascii="Times New Roman" w:hAnsi="Times New Roman" w:cs="Times New Roman"/>
            <w:shd w:val="clear" w:color="auto" w:fill="FFFFFF"/>
          </w:rPr>
          <w:t>фр.</w:t>
        </w:r>
      </w:hyperlink>
      <w:r w:rsidRPr="00BF7414">
        <w:rPr>
          <w:rFonts w:ascii="Times New Roman" w:hAnsi="Times New Roman" w:cs="Times New Roman"/>
          <w:shd w:val="clear" w:color="auto" w:fill="FFFFFF"/>
        </w:rPr>
        <w:t> </w:t>
      </w:r>
      <w:r w:rsidRPr="00BF7414">
        <w:rPr>
          <w:rFonts w:ascii="Times New Roman" w:hAnsi="Times New Roman" w:cs="Times New Roman"/>
          <w:i/>
          <w:iCs/>
          <w:shd w:val="clear" w:color="auto" w:fill="FFFFFF"/>
          <w:lang w:val="fr-FR"/>
        </w:rPr>
        <w:t>Conseil de l’Europe</w:t>
      </w:r>
      <w:r w:rsidRPr="00BF7414">
        <w:rPr>
          <w:rFonts w:ascii="Times New Roman" w:hAnsi="Times New Roman" w:cs="Times New Roman"/>
          <w:shd w:val="clear" w:color="auto" w:fill="FFFFFF"/>
        </w:rPr>
        <w:t xml:space="preserve">). Історія та мета створення. Організаційна структура та діяльність головних органів. 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  <w:shd w:val="clear" w:color="auto" w:fill="FFFFFF"/>
        </w:rPr>
        <w:t>Комітет міністрів</w:t>
      </w:r>
      <w:r w:rsidR="00BF7414">
        <w:rPr>
          <w:rFonts w:ascii="Times New Roman" w:hAnsi="Times New Roman" w:cs="Times New Roman"/>
          <w:shd w:val="clear" w:color="auto" w:fill="FFFFFF"/>
        </w:rPr>
        <w:t xml:space="preserve"> ради Європи.</w:t>
      </w:r>
      <w:r w:rsidRPr="00BF7414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  <w:shd w:val="clear" w:color="auto" w:fill="FFFFFF"/>
        </w:rPr>
        <w:t xml:space="preserve">Парламентська асамблея Ради Європи (ПАРЄ). 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  <w:shd w:val="clear" w:color="auto" w:fill="FFFFFF"/>
        </w:rPr>
        <w:t>Секретаріат Ради Європи. Фінансування Ради Європи.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  <w:shd w:val="clear" w:color="auto" w:fill="FFFFFF"/>
        </w:rPr>
        <w:t xml:space="preserve">ЄСПЛ. </w:t>
      </w:r>
    </w:p>
    <w:p w:rsidR="00BF7414" w:rsidRP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  <w:shd w:val="clear" w:color="auto" w:fill="FFFFFF"/>
        </w:rPr>
        <w:t xml:space="preserve">Співробітництво України та Ради Європи. </w:t>
      </w:r>
    </w:p>
    <w:p w:rsidR="00B47390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Політико-правові передумови співробітництва України та ЄС. Основні етапи розвитку відносин між Україною та ЄС. Угода про партнерство та співробітництво між Україною та ЄС 1994 р. </w:t>
      </w:r>
    </w:p>
    <w:p w:rsidR="00BF7414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F7414">
        <w:rPr>
          <w:rFonts w:ascii="Times New Roman" w:hAnsi="Times New Roman" w:cs="Times New Roman"/>
        </w:rPr>
        <w:t xml:space="preserve">План дій «Україна – ЄС». Зміни у напрямах та формах співробітництва України та ЄС після розширення ЄС. </w:t>
      </w:r>
    </w:p>
    <w:p w:rsidR="00B47390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47390">
        <w:rPr>
          <w:rFonts w:ascii="Times New Roman" w:hAnsi="Times New Roman" w:cs="Times New Roman"/>
        </w:rPr>
        <w:t xml:space="preserve">Угода про асоціацію та зону вільної торгівлі. </w:t>
      </w:r>
    </w:p>
    <w:p w:rsidR="00B47390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B47390">
        <w:rPr>
          <w:rFonts w:ascii="Times New Roman" w:hAnsi="Times New Roman" w:cs="Times New Roman"/>
        </w:rPr>
        <w:t>Передвступна</w:t>
      </w:r>
      <w:proofErr w:type="spellEnd"/>
      <w:r w:rsidRPr="00B47390">
        <w:rPr>
          <w:rFonts w:ascii="Times New Roman" w:hAnsi="Times New Roman" w:cs="Times New Roman"/>
        </w:rPr>
        <w:t xml:space="preserve"> стратегія держав-партнерів ЄС та проблеми її реалізації в Україні. </w:t>
      </w:r>
    </w:p>
    <w:p w:rsidR="00B47390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47390">
        <w:rPr>
          <w:rFonts w:ascii="Times New Roman" w:hAnsi="Times New Roman" w:cs="Times New Roman"/>
        </w:rPr>
        <w:t xml:space="preserve">Порядок прийняття до ЄС нових членів. </w:t>
      </w:r>
    </w:p>
    <w:p w:rsidR="00B47390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47390">
        <w:rPr>
          <w:rFonts w:ascii="Times New Roman" w:hAnsi="Times New Roman" w:cs="Times New Roman"/>
        </w:rPr>
        <w:t xml:space="preserve">Процедура підготовки до вступу та вступу до ЄС. Умови вступу. Копенгагенські критерії членства. Отримання статусу кандидата у члени ЄС в 2022 році. </w:t>
      </w:r>
    </w:p>
    <w:p w:rsidR="00B47390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47390">
        <w:rPr>
          <w:rFonts w:ascii="Times New Roman" w:hAnsi="Times New Roman" w:cs="Times New Roman"/>
        </w:rPr>
        <w:t xml:space="preserve">Основні напрямки розвитку відносин України з ЄС та його членами. Залучення України до асоційованих членів союзу. </w:t>
      </w:r>
    </w:p>
    <w:p w:rsidR="00B47390" w:rsidRDefault="00E61601" w:rsidP="00BF7414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47390">
        <w:rPr>
          <w:rFonts w:ascii="Times New Roman" w:hAnsi="Times New Roman" w:cs="Times New Roman"/>
        </w:rPr>
        <w:t xml:space="preserve">Особливості співпраці України та ЄС під час правового режиму </w:t>
      </w:r>
      <w:r w:rsidR="00B47390">
        <w:rPr>
          <w:rFonts w:ascii="Times New Roman" w:hAnsi="Times New Roman" w:cs="Times New Roman"/>
        </w:rPr>
        <w:t>воєнного стану.</w:t>
      </w:r>
    </w:p>
    <w:p w:rsidR="00B47390" w:rsidRDefault="00E61601" w:rsidP="00B47390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47390">
        <w:rPr>
          <w:rFonts w:ascii="Times New Roman" w:hAnsi="Times New Roman" w:cs="Times New Roman"/>
        </w:rPr>
        <w:t>Відбудова післявоєнної України: роль Європейського Союз</w:t>
      </w:r>
    </w:p>
    <w:p w:rsidR="00B47390" w:rsidRPr="00B47390" w:rsidRDefault="00E61601" w:rsidP="00B47390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47390">
        <w:rPr>
          <w:rFonts w:ascii="Times New Roman" w:hAnsi="Times New Roman" w:cs="Times New Roman"/>
        </w:rPr>
        <w:t>Напрями адаптації вітчизняної правової системи до права ЄС (</w:t>
      </w:r>
      <w:r w:rsidRPr="00B47390">
        <w:rPr>
          <w:rFonts w:ascii="Times New Roman" w:hAnsi="Times New Roman" w:cs="Times New Roman"/>
          <w:shd w:val="clear" w:color="auto" w:fill="FFFFFF"/>
        </w:rPr>
        <w:t>адаптація у сфері юстиції, свободи та безпеки; адаптація у сфері боротьби зі злочинністю та корупцією;  співробітництво у боротьбі з тероризмом; правове співробітництво)</w:t>
      </w:r>
      <w:r w:rsidR="00B47390" w:rsidRPr="00B47390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B47390" w:rsidRDefault="00E61601" w:rsidP="00B47390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47390">
        <w:rPr>
          <w:rFonts w:ascii="Times New Roman" w:hAnsi="Times New Roman" w:cs="Times New Roman"/>
        </w:rPr>
        <w:t xml:space="preserve">Україна: статус кандидата на вступ до ЄС: вимоги та їх </w:t>
      </w:r>
      <w:proofErr w:type="spellStart"/>
      <w:r w:rsidRPr="00B47390">
        <w:rPr>
          <w:rFonts w:ascii="Times New Roman" w:hAnsi="Times New Roman" w:cs="Times New Roman"/>
        </w:rPr>
        <w:t>виконання.</w:t>
      </w:r>
      <w:proofErr w:type="spellEnd"/>
    </w:p>
    <w:p w:rsidR="00B47390" w:rsidRDefault="00E61601" w:rsidP="00B47390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B47390">
        <w:rPr>
          <w:rFonts w:ascii="Times New Roman" w:hAnsi="Times New Roman" w:cs="Times New Roman"/>
        </w:rPr>
        <w:t>Конституціоналізація</w:t>
      </w:r>
      <w:proofErr w:type="spellEnd"/>
      <w:r w:rsidRPr="00B47390">
        <w:rPr>
          <w:rFonts w:ascii="Times New Roman" w:hAnsi="Times New Roman" w:cs="Times New Roman"/>
        </w:rPr>
        <w:t xml:space="preserve"> євроатлантичної інтеграції України: проблеми й перспективи.</w:t>
      </w:r>
    </w:p>
    <w:p w:rsidR="00E61601" w:rsidRPr="00B47390" w:rsidRDefault="00E61601" w:rsidP="00B47390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B47390">
        <w:rPr>
          <w:rFonts w:ascii="Times New Roman" w:hAnsi="Times New Roman" w:cs="Times New Roman"/>
        </w:rPr>
        <w:t>Україна – НАТО: співпраця і взаємодія в умовах російсько-української війни.</w:t>
      </w:r>
    </w:p>
    <w:p w:rsidR="002B7B49" w:rsidRDefault="002B7B49"/>
    <w:sectPr w:rsidR="002B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Arial Unicode MS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711BC"/>
    <w:multiLevelType w:val="hybridMultilevel"/>
    <w:tmpl w:val="3066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01"/>
    <w:rsid w:val="002B7B49"/>
    <w:rsid w:val="00AC4D9A"/>
    <w:rsid w:val="00B47390"/>
    <w:rsid w:val="00BF7414"/>
    <w:rsid w:val="00E6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01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61601"/>
    <w:rPr>
      <w:i/>
      <w:iCs/>
    </w:rPr>
  </w:style>
  <w:style w:type="paragraph" w:styleId="a4">
    <w:name w:val="List Paragraph"/>
    <w:basedOn w:val="a"/>
    <w:uiPriority w:val="34"/>
    <w:qFormat/>
    <w:rsid w:val="00BF7414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01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61601"/>
    <w:rPr>
      <w:i/>
      <w:iCs/>
    </w:rPr>
  </w:style>
  <w:style w:type="paragraph" w:styleId="a4">
    <w:name w:val="List Paragraph"/>
    <w:basedOn w:val="a"/>
    <w:uiPriority w:val="34"/>
    <w:qFormat/>
    <w:rsid w:val="00BF741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F%D1%96%D0%B2%D0%BD%D1%96%D1%87%D0%BD%D0%BE%D0%B0%D1%82%D0%BB%D0%B0%D0%BD%D1%82%D0%B8%D1%87%D0%BD%D0%B0_%D1%80%D0%B0%D0%B4%D0%B0" TargetMode="External"/><Relationship Id="rId13" Type="http://schemas.openxmlformats.org/officeDocument/2006/relationships/hyperlink" Target="https://uk.wikipedia.org/wiki/%D0%90%D0%BD%D0%B3%D0%BB%D1%96%D0%B9%D1%81%D1%8C%D0%BA%D0%B0_%D0%BC%D0%BE%D0%B2%D0%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A1%D0%B0%D0%BC%D1%96%D1%82_%D0%9D%D0%90%D0%A2%D0%9E" TargetMode="External"/><Relationship Id="rId12" Type="http://schemas.openxmlformats.org/officeDocument/2006/relationships/hyperlink" Target="https://uk.wikipedia.org/wiki/%D0%90%D0%BD%D0%B3%D0%BB%D1%96%D0%B9%D1%81%D1%8C%D0%BA%D0%B0_%D0%BC%D0%BE%D0%B2%D0%B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6%D0%B8%D0%B2%D1%96%D0%BB%D1%8C%D0%BD%D0%B0_%D1%81%D1%82%D1%80%D1%83%D0%BA%D1%82%D1%83%D1%80%D0%B0_%D0%9D%D0%90%D0%A2%D0%9E" TargetMode="External"/><Relationship Id="rId11" Type="http://schemas.openxmlformats.org/officeDocument/2006/relationships/hyperlink" Target="https://uk.wikipedia.org/wiki/%D0%92%D1%96%D0%B9%D1%81%D1%8C%D0%BA%D0%BE%D0%B2%D0%B8%D0%B9_%D0%BA%D0%BE%D0%BC%D1%96%D1%82%D0%B5%D1%82_%D0%9D%D0%90%D0%A2%D0%9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k.wikipedia.org/wiki/%D0%93%D1%80%D1%83%D0%BF%D0%B0_%D1%8F%D0%B4%D0%B5%D1%80%D0%BD%D0%BE%D0%B3%D0%BE_%D0%BF%D0%BB%D0%B0%D0%BD%D1%83%D0%B2%D0%B0%D0%BD%D0%BD%D1%8F_%D0%9D%D0%90%D0%A2%D0%9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A%D0%BE%D0%BC%D1%96%D1%82%D0%B5%D1%82_%D0%B7_%D0%BE%D0%B1%D0%BE%D1%80%D0%BE%D0%BD%D0%BD%D0%BE%D1%97_%D0%BF%D0%BE%D0%BB%D1%96%D1%82%D0%B8%D0%BA%D0%B8_%D1%82%D0%B0_%D0%BF%D0%BB%D0%B0%D0%BD%D1%83%D0%B2%D0%B0%D0%BD%D0%BD%D1%8F_%D0%9D%D0%90%D0%A2%D0%9E" TargetMode="External"/><Relationship Id="rId14" Type="http://schemas.openxmlformats.org/officeDocument/2006/relationships/hyperlink" Target="https://uk.wikipedia.org/wiki/%D0%A4%D1%80%D0%B0%D0%BD%D1%86%D1%83%D0%B7%D1%8C%D0%BA%D0%B0_%D0%BC%D0%BE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2025-09-07T10:56:00Z</dcterms:created>
  <dcterms:modified xsi:type="dcterms:W3CDTF">2025-09-07T12:19:00Z</dcterms:modified>
</cp:coreProperties>
</file>