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D7AADF3" w14:textId="1E99E4D9" w:rsidR="00946069" w:rsidRDefault="003264DB" w:rsidP="00FB66EB">
      <w:pPr>
        <w:rPr>
          <w:rFonts w:ascii="Calibri" w:hAnsi="Calibri"/>
          <w:b/>
          <w:bCs/>
          <w:sz w:val="28"/>
          <w:szCs w:val="28"/>
          <w:lang w:val="en-US"/>
        </w:rPr>
      </w:pPr>
      <w:r>
        <w:rPr>
          <w:noProof/>
          <w:lang w:val="ru-RU" w:eastAsia="ru-RU"/>
        </w:rPr>
        <w:drawing>
          <wp:inline distT="0" distB="0" distL="0" distR="0" wp14:anchorId="796E6EC1" wp14:editId="1C9BDC53">
            <wp:extent cx="6152515" cy="844677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446770"/>
                    </a:xfrm>
                    <a:prstGeom prst="rect">
                      <a:avLst/>
                    </a:prstGeom>
                  </pic:spPr>
                </pic:pic>
              </a:graphicData>
            </a:graphic>
          </wp:inline>
        </w:drawing>
      </w:r>
    </w:p>
    <w:p w14:paraId="46702283" w14:textId="77777777" w:rsidR="00946069" w:rsidRDefault="00946069" w:rsidP="00FB66EB">
      <w:pPr>
        <w:rPr>
          <w:rFonts w:ascii="Calibri" w:hAnsi="Calibri"/>
          <w:b/>
          <w:bCs/>
          <w:sz w:val="28"/>
          <w:szCs w:val="28"/>
          <w:lang w:val="en-US"/>
        </w:rPr>
      </w:pPr>
    </w:p>
    <w:p w14:paraId="56E8D042" w14:textId="4D4364DC" w:rsidR="00946069" w:rsidRDefault="00946069" w:rsidP="00FB66EB">
      <w:pPr>
        <w:rPr>
          <w:rFonts w:ascii="Calibri" w:hAnsi="Calibri"/>
          <w:b/>
          <w:bCs/>
          <w:sz w:val="28"/>
          <w:szCs w:val="28"/>
          <w:lang w:val="en-US"/>
        </w:rPr>
      </w:pPr>
    </w:p>
    <w:p w14:paraId="3C8A578F" w14:textId="77777777" w:rsidR="00160880" w:rsidRDefault="00160880" w:rsidP="00946069">
      <w:pPr>
        <w:jc w:val="center"/>
        <w:rPr>
          <w:rFonts w:ascii="Aptos" w:hAnsi="Aptos"/>
          <w:b/>
          <w:bCs/>
          <w:sz w:val="28"/>
          <w:szCs w:val="28"/>
        </w:rPr>
      </w:pPr>
    </w:p>
    <w:p w14:paraId="0FBF839C" w14:textId="7D4097A6" w:rsidR="003264DB" w:rsidRDefault="003264DB" w:rsidP="00FB66EB">
      <w:pPr>
        <w:rPr>
          <w:b/>
        </w:rPr>
      </w:pPr>
    </w:p>
    <w:p w14:paraId="52992730" w14:textId="77777777" w:rsidR="003264DB" w:rsidRDefault="003264DB" w:rsidP="00FB66EB">
      <w:pPr>
        <w:rPr>
          <w:b/>
        </w:rPr>
      </w:pPr>
    </w:p>
    <w:p w14:paraId="588142A3" w14:textId="4D764355" w:rsidR="003264DB" w:rsidRDefault="003264DB" w:rsidP="00FB66EB">
      <w:pPr>
        <w:rPr>
          <w:b/>
        </w:rPr>
      </w:pPr>
      <w:r>
        <w:rPr>
          <w:noProof/>
          <w:lang w:val="ru-RU" w:eastAsia="ru-RU"/>
        </w:rPr>
        <w:drawing>
          <wp:anchor distT="0" distB="0" distL="114300" distR="114300" simplePos="0" relativeHeight="251659264" behindDoc="1" locked="0" layoutInCell="1" allowOverlap="1" wp14:anchorId="0994280B" wp14:editId="4D01FE20">
            <wp:simplePos x="0" y="0"/>
            <wp:positionH relativeFrom="column">
              <wp:posOffset>5069205</wp:posOffset>
            </wp:positionH>
            <wp:positionV relativeFrom="paragraph">
              <wp:posOffset>106045</wp:posOffset>
            </wp:positionV>
            <wp:extent cx="1280795" cy="1585595"/>
            <wp:effectExtent l="0" t="0" r="0" b="0"/>
            <wp:wrapTight wrapText="bothSides">
              <wp:wrapPolygon edited="0">
                <wp:start x="0" y="0"/>
                <wp:lineTo x="0" y="21280"/>
                <wp:lineTo x="21204" y="21280"/>
                <wp:lineTo x="2120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280795" cy="1585595"/>
                    </a:xfrm>
                    <a:prstGeom prst="rect">
                      <a:avLst/>
                    </a:prstGeom>
                    <a:noFill/>
                  </pic:spPr>
                </pic:pic>
              </a:graphicData>
            </a:graphic>
          </wp:anchor>
        </w:drawing>
      </w:r>
    </w:p>
    <w:p w14:paraId="224DCBCA" w14:textId="4128BAF5" w:rsidR="00F30B59" w:rsidRDefault="00FB66EB" w:rsidP="00FB66EB">
      <w:r w:rsidRPr="00015AF6">
        <w:rPr>
          <w:b/>
        </w:rPr>
        <w:t>Викладач:</w:t>
      </w:r>
      <w:r w:rsidRPr="00015AF6">
        <w:t xml:space="preserve"> </w:t>
      </w:r>
    </w:p>
    <w:p w14:paraId="43BBC746" w14:textId="77777777" w:rsidR="002B5207" w:rsidRDefault="002B5207" w:rsidP="00FB66EB">
      <w:pPr>
        <w:rPr>
          <w:i/>
        </w:rPr>
      </w:pPr>
      <w:proofErr w:type="spellStart"/>
      <w:r w:rsidRPr="002B5207">
        <w:rPr>
          <w:i/>
        </w:rPr>
        <w:t>д.с.-г..н</w:t>
      </w:r>
      <w:proofErr w:type="spellEnd"/>
      <w:r w:rsidRPr="002B5207">
        <w:rPr>
          <w:i/>
        </w:rPr>
        <w:t xml:space="preserve">., Сорока Анатолій Іванович </w:t>
      </w:r>
    </w:p>
    <w:p w14:paraId="2DAFC30B" w14:textId="6D25AD47" w:rsidR="00FB66EB" w:rsidRPr="00015AF6" w:rsidRDefault="00FB66EB" w:rsidP="00FB66EB">
      <w:r w:rsidRPr="00015AF6">
        <w:rPr>
          <w:b/>
        </w:rPr>
        <w:t xml:space="preserve">Кафедра: </w:t>
      </w:r>
      <w:r w:rsidRPr="00015AF6">
        <w:rPr>
          <w:i/>
          <w:iCs/>
        </w:rPr>
        <w:t>кафедра генетики та рослинних ресурсів</w:t>
      </w:r>
      <w:r w:rsidR="003264DB">
        <w:rPr>
          <w:i/>
          <w:iCs/>
        </w:rPr>
        <w:t xml:space="preserve">                                          </w:t>
      </w:r>
    </w:p>
    <w:p w14:paraId="4ADA4B4C" w14:textId="35270EAB" w:rsidR="00FB66EB" w:rsidRPr="00015AF6" w:rsidRDefault="00FB66EB" w:rsidP="00FB66EB">
      <w:r w:rsidRPr="00015AF6">
        <w:rPr>
          <w:b/>
        </w:rPr>
        <w:t>E-</w:t>
      </w:r>
      <w:proofErr w:type="spellStart"/>
      <w:r w:rsidRPr="00015AF6">
        <w:rPr>
          <w:b/>
        </w:rPr>
        <w:t>mail</w:t>
      </w:r>
      <w:proofErr w:type="spellEnd"/>
      <w:r w:rsidRPr="00015AF6">
        <w:rPr>
          <w:b/>
        </w:rPr>
        <w:t xml:space="preserve">: </w:t>
      </w:r>
      <w:hyperlink r:id="rId10" w:history="1">
        <w:r w:rsidR="002B5207" w:rsidRPr="00865DD2">
          <w:rPr>
            <w:rStyle w:val="a4"/>
          </w:rPr>
          <w:t>genetika@znu.edu.ua</w:t>
        </w:r>
      </w:hyperlink>
      <w:r w:rsidR="003264DB" w:rsidRPr="003264DB">
        <w:rPr>
          <w:noProof/>
          <w:lang w:val="ru-RU" w:eastAsia="ru-RU"/>
        </w:rPr>
        <w:t xml:space="preserve"> </w:t>
      </w:r>
    </w:p>
    <w:p w14:paraId="33877555" w14:textId="3D666594" w:rsidR="00FB66EB" w:rsidRPr="00DB0DD2" w:rsidRDefault="00FB66EB" w:rsidP="00FB66EB">
      <w:pPr>
        <w:rPr>
          <w:b/>
        </w:rPr>
      </w:pPr>
      <w:r w:rsidRPr="00015AF6">
        <w:rPr>
          <w:b/>
        </w:rPr>
        <w:t xml:space="preserve">Телефон: </w:t>
      </w:r>
      <w:r w:rsidR="002B5207" w:rsidRPr="00865DD2">
        <w:t>+38061 2287586</w:t>
      </w:r>
    </w:p>
    <w:p w14:paraId="7EC1DE8D" w14:textId="0901CFE0" w:rsidR="00F30B59" w:rsidRPr="00766B73" w:rsidRDefault="00FB66EB" w:rsidP="002B5207">
      <w:pPr>
        <w:rPr>
          <w:lang w:val="ru-RU"/>
        </w:rPr>
      </w:pPr>
      <w:r w:rsidRPr="00015AF6">
        <w:rPr>
          <w:b/>
        </w:rPr>
        <w:t>Інші засоби зв’язку:</w:t>
      </w:r>
      <w:r w:rsidR="00294669" w:rsidRPr="00766B73">
        <w:rPr>
          <w:b/>
          <w:lang w:val="ru-RU"/>
        </w:rPr>
        <w:t xml:space="preserve"> </w:t>
      </w:r>
    </w:p>
    <w:p w14:paraId="6E83BEBB" w14:textId="77777777" w:rsidR="00FB66EB" w:rsidRPr="00DB0DD2" w:rsidRDefault="00FB66EB" w:rsidP="00294669">
      <w:pPr>
        <w:pStyle w:val="af6"/>
        <w:ind w:left="0"/>
        <w:jc w:val="both"/>
      </w:pPr>
      <w:r w:rsidRPr="00015AF6">
        <w:t xml:space="preserve">особисті повідомлення в системі </w:t>
      </w:r>
      <w:proofErr w:type="spellStart"/>
      <w:r w:rsidRPr="00015AF6">
        <w:t>Moodle</w:t>
      </w:r>
      <w:proofErr w:type="spellEnd"/>
    </w:p>
    <w:p w14:paraId="4F390158" w14:textId="77777777" w:rsidR="00DB0DD2" w:rsidRPr="00DB0DD2" w:rsidRDefault="00DB0DD2" w:rsidP="00DB0DD2">
      <w:pPr>
        <w:pStyle w:val="af6"/>
        <w:jc w:val="both"/>
      </w:pPr>
    </w:p>
    <w:p w14:paraId="58F57F15" w14:textId="77777777" w:rsidR="00DB0DD2" w:rsidRPr="00294669" w:rsidRDefault="00DB0DD2" w:rsidP="00DB0DD2">
      <w:pPr>
        <w:pStyle w:val="af6"/>
        <w:ind w:left="0"/>
        <w:jc w:val="both"/>
        <w:rPr>
          <w:lang w:val="ru-RU"/>
        </w:rPr>
      </w:pPr>
    </w:p>
    <w:p w14:paraId="5D193AF8" w14:textId="77777777" w:rsidR="00DB0DD2" w:rsidRPr="003D0241" w:rsidRDefault="00DB0DD2" w:rsidP="00DB0DD2">
      <w:pPr>
        <w:pStyle w:val="af6"/>
        <w:ind w:left="0"/>
        <w:jc w:val="both"/>
        <w:rPr>
          <w:lang w:val="ru-RU"/>
        </w:rPr>
      </w:pPr>
    </w:p>
    <w:p w14:paraId="2BF81CFA" w14:textId="77777777" w:rsidR="00F15802" w:rsidRPr="00015AF6" w:rsidRDefault="00D81EE9" w:rsidP="00FB66EB">
      <w:pPr>
        <w:rPr>
          <w:rFonts w:ascii="Times New Roman Полужирный" w:hAnsi="Times New Roman Полужирный" w:hint="eastAsia"/>
          <w:b/>
          <w:bCs/>
          <w:sz w:val="28"/>
          <w:szCs w:val="28"/>
        </w:rPr>
      </w:pPr>
      <w:r w:rsidRPr="00015AF6">
        <w:rPr>
          <w:i/>
          <w:iCs/>
          <w:color w:val="000000"/>
        </w:rPr>
        <w:t xml:space="preserve"> </w:t>
      </w:r>
    </w:p>
    <w:p w14:paraId="687C7756" w14:textId="77777777" w:rsidR="00B420C8" w:rsidRDefault="007B1498" w:rsidP="00B420C8">
      <w:pPr>
        <w:pStyle w:val="af3"/>
        <w:numPr>
          <w:ilvl w:val="0"/>
          <w:numId w:val="21"/>
        </w:numPr>
        <w:jc w:val="center"/>
        <w:rPr>
          <w:b/>
          <w:bCs/>
          <w:sz w:val="28"/>
          <w:szCs w:val="28"/>
        </w:rPr>
      </w:pPr>
      <w:r w:rsidRPr="00F30B59">
        <w:rPr>
          <w:b/>
          <w:bCs/>
          <w:sz w:val="28"/>
          <w:szCs w:val="28"/>
          <w:lang w:val="uk-UA"/>
        </w:rPr>
        <w:t>Опис</w:t>
      </w:r>
      <w:r w:rsidR="005E5A89" w:rsidRPr="00F30B59">
        <w:rPr>
          <w:rFonts w:ascii="Times New Roman Полужирный" w:hAnsi="Times New Roman Полужирный"/>
          <w:b/>
          <w:bCs/>
          <w:sz w:val="28"/>
          <w:szCs w:val="28"/>
          <w:lang w:val="uk-UA"/>
        </w:rPr>
        <w:t xml:space="preserve"> </w:t>
      </w:r>
      <w:r w:rsidR="003576C7" w:rsidRPr="00F30B59">
        <w:rPr>
          <w:b/>
          <w:bCs/>
          <w:sz w:val="28"/>
          <w:szCs w:val="28"/>
          <w:lang w:val="uk-UA"/>
        </w:rPr>
        <w:t>н</w:t>
      </w:r>
      <w:proofErr w:type="spellStart"/>
      <w:r w:rsidR="003576C7" w:rsidRPr="00015AF6">
        <w:rPr>
          <w:b/>
          <w:bCs/>
          <w:sz w:val="28"/>
          <w:szCs w:val="28"/>
        </w:rPr>
        <w:t>авчальної</w:t>
      </w:r>
      <w:proofErr w:type="spellEnd"/>
      <w:r w:rsidR="003576C7" w:rsidRPr="00015AF6">
        <w:rPr>
          <w:b/>
          <w:bCs/>
          <w:sz w:val="28"/>
          <w:szCs w:val="28"/>
        </w:rPr>
        <w:t xml:space="preserve"> </w:t>
      </w:r>
      <w:proofErr w:type="spellStart"/>
      <w:r w:rsidR="003576C7" w:rsidRPr="00015AF6">
        <w:rPr>
          <w:b/>
          <w:bCs/>
          <w:sz w:val="28"/>
          <w:szCs w:val="28"/>
        </w:rPr>
        <w:t>дисципліни</w:t>
      </w:r>
      <w:proofErr w:type="spellEnd"/>
    </w:p>
    <w:p w14:paraId="4079DD3F" w14:textId="77777777" w:rsidR="008A503A" w:rsidRPr="008A503A" w:rsidRDefault="008A503A" w:rsidP="008A503A">
      <w:pPr>
        <w:suppressAutoHyphens w:val="0"/>
        <w:ind w:firstLine="709"/>
        <w:jc w:val="both"/>
        <w:rPr>
          <w:iCs/>
        </w:rPr>
      </w:pPr>
      <w:r w:rsidRPr="008A503A">
        <w:rPr>
          <w:b/>
          <w:iCs/>
        </w:rPr>
        <w:t>Мікроклональне розмноження</w:t>
      </w:r>
      <w:r w:rsidRPr="008A503A">
        <w:rPr>
          <w:iCs/>
        </w:rPr>
        <w:t xml:space="preserve"> - це один із сучасних напрямків розвитку біотехнологій, який має як теоретичне, так і практичне застосування. Мікроклональне розмноження або </w:t>
      </w:r>
      <w:proofErr w:type="spellStart"/>
      <w:r w:rsidRPr="008A503A">
        <w:rPr>
          <w:iCs/>
        </w:rPr>
        <w:t>клональне</w:t>
      </w:r>
      <w:proofErr w:type="spellEnd"/>
      <w:r w:rsidRPr="008A503A">
        <w:rPr>
          <w:iCs/>
        </w:rPr>
        <w:t xml:space="preserve"> </w:t>
      </w:r>
      <w:proofErr w:type="spellStart"/>
      <w:r w:rsidRPr="008A503A">
        <w:rPr>
          <w:iCs/>
        </w:rPr>
        <w:t>мікророзмноження</w:t>
      </w:r>
      <w:proofErr w:type="spellEnd"/>
      <w:r w:rsidRPr="008A503A">
        <w:rPr>
          <w:iCs/>
        </w:rPr>
        <w:t xml:space="preserve"> – це безстатеве вегетативне розмноження рослин в культурі in vitro, при якому отримують рослини, генетично ідентичні вихідній батьківській формі. Технологія </w:t>
      </w:r>
      <w:proofErr w:type="spellStart"/>
      <w:r w:rsidRPr="008A503A">
        <w:rPr>
          <w:iCs/>
        </w:rPr>
        <w:t>клонального</w:t>
      </w:r>
      <w:proofErr w:type="spellEnd"/>
      <w:r w:rsidRPr="008A503A">
        <w:rPr>
          <w:iCs/>
        </w:rPr>
        <w:t xml:space="preserve"> </w:t>
      </w:r>
      <w:proofErr w:type="spellStart"/>
      <w:r w:rsidRPr="008A503A">
        <w:rPr>
          <w:iCs/>
        </w:rPr>
        <w:t>мікророзмноження</w:t>
      </w:r>
      <w:proofErr w:type="spellEnd"/>
      <w:r w:rsidRPr="008A503A">
        <w:rPr>
          <w:iCs/>
        </w:rPr>
        <w:t xml:space="preserve"> дозволяє в короткі терміни отримати розсаду рідкісних рослин, дорогих сортів, саджанців з цінними сортовими властивостями, початкова кількість </w:t>
      </w:r>
      <w:proofErr w:type="spellStart"/>
      <w:r w:rsidRPr="008A503A">
        <w:rPr>
          <w:iCs/>
        </w:rPr>
        <w:t>садівного</w:t>
      </w:r>
      <w:proofErr w:type="spellEnd"/>
      <w:r w:rsidRPr="008A503A">
        <w:rPr>
          <w:iCs/>
        </w:rPr>
        <w:t xml:space="preserve"> матеріалу для котрих обмежена.</w:t>
      </w:r>
    </w:p>
    <w:p w14:paraId="2FFB4B61" w14:textId="5E6E6DC7" w:rsidR="008A503A" w:rsidRDefault="008A503A" w:rsidP="008A503A">
      <w:pPr>
        <w:suppressAutoHyphens w:val="0"/>
        <w:ind w:firstLine="709"/>
        <w:jc w:val="both"/>
        <w:rPr>
          <w:iCs/>
        </w:rPr>
      </w:pPr>
      <w:r w:rsidRPr="008A503A">
        <w:rPr>
          <w:b/>
          <w:iCs/>
        </w:rPr>
        <w:t>Метою</w:t>
      </w:r>
      <w:r w:rsidRPr="008A503A">
        <w:rPr>
          <w:iCs/>
        </w:rPr>
        <w:t xml:space="preserve"> курсу є дати студентам комплекс теоретичних та практичних знань, необхідних для повного розуміння місця та ролі даного методу в системі біотехнологічних знань. </w:t>
      </w:r>
    </w:p>
    <w:p w14:paraId="1E298CC3" w14:textId="0E54A475" w:rsidR="008A503A" w:rsidRPr="008A503A" w:rsidRDefault="008A503A" w:rsidP="008A503A">
      <w:pPr>
        <w:suppressAutoHyphens w:val="0"/>
        <w:ind w:firstLine="709"/>
        <w:jc w:val="both"/>
        <w:rPr>
          <w:iCs/>
        </w:rPr>
      </w:pPr>
      <w:r>
        <w:rPr>
          <w:b/>
          <w:iCs/>
        </w:rPr>
        <w:t>Завданням</w:t>
      </w:r>
      <w:r>
        <w:rPr>
          <w:iCs/>
        </w:rPr>
        <w:t xml:space="preserve"> курсу є о</w:t>
      </w:r>
      <w:r w:rsidRPr="008A503A">
        <w:rPr>
          <w:iCs/>
        </w:rPr>
        <w:t xml:space="preserve">знайомити студентів з сучасним рівнем знань з фундаментальних питань даної дисципліни, її об’єктами та методами. Навчити студентів можливостям одержання цілісного рослинного організму з окремої клітини. Надати уявлення про генетичні процеси, які відбуваються у культурі in vitro. Навчити розуміти проблеми та перспективи мікроклонального розмноження для створення трансгенних організмів, виробництва ферментів, білків та біологічно активних речовин. Надати знання про можливості використання мікроклонального розмноження для масового розмноження в промислових умовах рослин, збереження генофонду цінних сільськогосподарських культур, отримання безвірусного </w:t>
      </w:r>
      <w:proofErr w:type="spellStart"/>
      <w:r w:rsidRPr="008A503A">
        <w:rPr>
          <w:iCs/>
        </w:rPr>
        <w:t>садівного</w:t>
      </w:r>
      <w:proofErr w:type="spellEnd"/>
      <w:r w:rsidRPr="008A503A">
        <w:rPr>
          <w:iCs/>
        </w:rPr>
        <w:t xml:space="preserve"> матеріалу. Закріпити теоретичні знання шляхом формування практичних навичок в області вивчення механізмів регенерації, дії зовнішніх та внутрішніх факторів на рослинну клітину в умовах in vitro, добирати методики, необхідні для отримання стабільних форм рослин або збільшення мінливості, тощо. </w:t>
      </w:r>
    </w:p>
    <w:p w14:paraId="3B09C445" w14:textId="77777777" w:rsidR="008A503A" w:rsidRPr="008A503A" w:rsidRDefault="008A503A" w:rsidP="008A503A">
      <w:pPr>
        <w:suppressAutoHyphens w:val="0"/>
        <w:ind w:firstLine="709"/>
        <w:jc w:val="both"/>
        <w:rPr>
          <w:iCs/>
        </w:rPr>
      </w:pPr>
      <w:r w:rsidRPr="008A503A">
        <w:rPr>
          <w:iCs/>
        </w:rPr>
        <w:t>Питання що їх ставить ця дисципліна допомагають розвинути вміння аналізувати, робити припущення, створювати та перевіряти гіпотези, розмірковувати, тобто, формують не тільки академічні знання, але й розвивають інші корисні навички (так звані «</w:t>
      </w:r>
      <w:proofErr w:type="spellStart"/>
      <w:r w:rsidRPr="008A503A">
        <w:rPr>
          <w:iCs/>
        </w:rPr>
        <w:t>soft-skills</w:t>
      </w:r>
      <w:proofErr w:type="spellEnd"/>
      <w:r w:rsidRPr="008A503A">
        <w:rPr>
          <w:iCs/>
        </w:rPr>
        <w:t>»): критичне мислення, вміння працювати в команді, навички спілкування з однолітками та представниками інших вікових категорій, тощо.</w:t>
      </w:r>
    </w:p>
    <w:p w14:paraId="00BB6416" w14:textId="77777777" w:rsidR="008A503A" w:rsidRPr="008A503A" w:rsidRDefault="008A503A" w:rsidP="008A503A">
      <w:pPr>
        <w:suppressAutoHyphens w:val="0"/>
        <w:ind w:firstLine="709"/>
        <w:jc w:val="both"/>
        <w:rPr>
          <w:iCs/>
        </w:rPr>
      </w:pPr>
      <w:r w:rsidRPr="008A503A">
        <w:rPr>
          <w:iCs/>
        </w:rPr>
        <w:t>Надбані знання можуть бути застосовані у роботі науково-дослідних інститутів, екологічних лабораторій, біотехнологічних лабораторій, селекційно-дослідних станцій, ботанічних садах.</w:t>
      </w:r>
    </w:p>
    <w:p w14:paraId="540805FF" w14:textId="77777777" w:rsidR="008F4B38" w:rsidRDefault="008F4B38" w:rsidP="00AC493E">
      <w:pPr>
        <w:pStyle w:val="af3"/>
        <w:jc w:val="center"/>
        <w:rPr>
          <w:b/>
          <w:bCs/>
          <w:sz w:val="28"/>
          <w:szCs w:val="28"/>
          <w:lang w:val="uk-UA"/>
        </w:rPr>
      </w:pPr>
    </w:p>
    <w:p w14:paraId="52DAE200" w14:textId="77777777" w:rsidR="007B1FE7" w:rsidRPr="007B1FE7" w:rsidRDefault="007B1FE7" w:rsidP="007B1FE7">
      <w:pPr>
        <w:suppressAutoHyphens w:val="0"/>
        <w:rPr>
          <w:b/>
          <w:lang w:eastAsia="en-US"/>
        </w:rPr>
      </w:pPr>
      <w:r w:rsidRPr="007B1FE7">
        <w:rPr>
          <w:b/>
          <w:lang w:eastAsia="en-US"/>
        </w:rPr>
        <w:t xml:space="preserve">У разі успішного завершення курсу студент </w:t>
      </w:r>
      <w:r w:rsidRPr="007B1FE7">
        <w:rPr>
          <w:b/>
          <w:u w:val="single"/>
          <w:lang w:eastAsia="en-US"/>
        </w:rPr>
        <w:t>зможе</w:t>
      </w:r>
      <w:r w:rsidRPr="007B1FE7">
        <w:rPr>
          <w:b/>
          <w:lang w:eastAsia="en-US"/>
        </w:rPr>
        <w:t>:</w:t>
      </w:r>
    </w:p>
    <w:p w14:paraId="5A32B13B" w14:textId="77777777" w:rsidR="00955EA0" w:rsidRDefault="00955EA0" w:rsidP="00955EA0">
      <w:pPr>
        <w:suppressAutoHyphens w:val="0"/>
        <w:rPr>
          <w:lang w:eastAsia="en-US"/>
        </w:rPr>
      </w:pPr>
    </w:p>
    <w:p w14:paraId="25042E29" w14:textId="77777777" w:rsidR="00955EA0" w:rsidRPr="00955EA0" w:rsidRDefault="00955EA0" w:rsidP="00955EA0">
      <w:pPr>
        <w:numPr>
          <w:ilvl w:val="0"/>
          <w:numId w:val="32"/>
        </w:numPr>
        <w:suppressAutoHyphens w:val="0"/>
        <w:ind w:left="720" w:hanging="360"/>
      </w:pPr>
      <w:r w:rsidRPr="00955EA0">
        <w:t>пояснити призначення і можливості біотехнологічних методів</w:t>
      </w:r>
    </w:p>
    <w:p w14:paraId="2C6BA347" w14:textId="77777777" w:rsidR="00955EA0" w:rsidRPr="00955EA0" w:rsidRDefault="00955EA0" w:rsidP="00955EA0">
      <w:pPr>
        <w:numPr>
          <w:ilvl w:val="0"/>
          <w:numId w:val="32"/>
        </w:numPr>
        <w:suppressAutoHyphens w:val="0"/>
        <w:ind w:left="720" w:hanging="360"/>
      </w:pPr>
      <w:r w:rsidRPr="00955EA0">
        <w:t>розуміти і використовувати знання в області клітинної біотехнології рослин</w:t>
      </w:r>
    </w:p>
    <w:p w14:paraId="3863A01A" w14:textId="77777777" w:rsidR="00955EA0" w:rsidRPr="00955EA0" w:rsidRDefault="00955EA0" w:rsidP="00955EA0">
      <w:pPr>
        <w:numPr>
          <w:ilvl w:val="0"/>
          <w:numId w:val="32"/>
        </w:numPr>
        <w:suppressAutoHyphens w:val="0"/>
        <w:ind w:left="720" w:hanging="360"/>
      </w:pPr>
      <w:r w:rsidRPr="00955EA0">
        <w:t>користуватися методами in vitro з дотриманням вимог стерильності</w:t>
      </w:r>
    </w:p>
    <w:p w14:paraId="6101DFF5" w14:textId="77777777" w:rsidR="00955EA0" w:rsidRPr="00955EA0" w:rsidRDefault="00955EA0" w:rsidP="00955EA0">
      <w:pPr>
        <w:numPr>
          <w:ilvl w:val="0"/>
          <w:numId w:val="32"/>
        </w:numPr>
        <w:suppressAutoHyphens w:val="0"/>
        <w:ind w:left="720" w:hanging="360"/>
      </w:pPr>
      <w:r w:rsidRPr="00955EA0">
        <w:lastRenderedPageBreak/>
        <w:t>добирати методики, необхідні для отримання стабільних форм рослин або збільшення мінливості</w:t>
      </w:r>
    </w:p>
    <w:p w14:paraId="1FF9A408" w14:textId="77777777" w:rsidR="00955EA0" w:rsidRPr="00955EA0" w:rsidRDefault="00955EA0" w:rsidP="00955EA0">
      <w:pPr>
        <w:numPr>
          <w:ilvl w:val="0"/>
          <w:numId w:val="32"/>
        </w:numPr>
        <w:suppressAutoHyphens w:val="0"/>
        <w:ind w:left="720" w:hanging="360"/>
      </w:pPr>
      <w:r w:rsidRPr="00955EA0">
        <w:t>надати рекомендації щодо обладнання, необхідного в біотехнологічній лабораторії та його призначення</w:t>
      </w:r>
    </w:p>
    <w:p w14:paraId="47167B35" w14:textId="77777777" w:rsidR="00955EA0" w:rsidRPr="00955EA0" w:rsidRDefault="00955EA0" w:rsidP="00955EA0">
      <w:pPr>
        <w:numPr>
          <w:ilvl w:val="0"/>
          <w:numId w:val="32"/>
        </w:numPr>
        <w:suppressAutoHyphens w:val="0"/>
        <w:ind w:left="720" w:hanging="360"/>
      </w:pPr>
      <w:r w:rsidRPr="00955EA0">
        <w:t>рекомендувати певну біотехнологічну методику для вирішення завдань про прискорене створення та розмноження нових форм рослин</w:t>
      </w:r>
    </w:p>
    <w:p w14:paraId="448171DA" w14:textId="77777777" w:rsidR="00955EA0" w:rsidRPr="00955EA0" w:rsidRDefault="00955EA0" w:rsidP="00955EA0">
      <w:pPr>
        <w:numPr>
          <w:ilvl w:val="0"/>
          <w:numId w:val="32"/>
        </w:numPr>
        <w:suppressAutoHyphens w:val="0"/>
        <w:ind w:left="720" w:hanging="360"/>
      </w:pPr>
      <w:r w:rsidRPr="00955EA0">
        <w:t>пропонувати шляхи отримання безвірусного матеріалу</w:t>
      </w:r>
    </w:p>
    <w:p w14:paraId="34F98A9E" w14:textId="77777777" w:rsidR="00955EA0" w:rsidRPr="00955EA0" w:rsidRDefault="00955EA0" w:rsidP="00955EA0">
      <w:pPr>
        <w:numPr>
          <w:ilvl w:val="0"/>
          <w:numId w:val="32"/>
        </w:numPr>
        <w:suppressAutoHyphens w:val="0"/>
        <w:ind w:left="720" w:hanging="360"/>
      </w:pPr>
      <w:r w:rsidRPr="00955EA0">
        <w:t>створювати схему експерименту для підтвердження висунутих гіпотез</w:t>
      </w:r>
    </w:p>
    <w:p w14:paraId="6447A1BE" w14:textId="77777777" w:rsidR="00955EA0" w:rsidRPr="00955EA0" w:rsidRDefault="00955EA0" w:rsidP="00955EA0">
      <w:pPr>
        <w:numPr>
          <w:ilvl w:val="0"/>
          <w:numId w:val="32"/>
        </w:numPr>
        <w:suppressAutoHyphens w:val="0"/>
        <w:ind w:left="720" w:hanging="360"/>
      </w:pPr>
      <w:r w:rsidRPr="00955EA0">
        <w:t>вести дискусію та підтримувати діалог з питань біотехнології</w:t>
      </w:r>
    </w:p>
    <w:p w14:paraId="2B14E7C4" w14:textId="77777777" w:rsidR="00955EA0" w:rsidRPr="00955EA0" w:rsidRDefault="00955EA0" w:rsidP="00955EA0">
      <w:pPr>
        <w:numPr>
          <w:ilvl w:val="0"/>
          <w:numId w:val="32"/>
        </w:numPr>
        <w:suppressAutoHyphens w:val="0"/>
        <w:ind w:left="720" w:hanging="360"/>
      </w:pPr>
      <w:r w:rsidRPr="00955EA0">
        <w:t>використовувати термінологію англійською мовою</w:t>
      </w:r>
    </w:p>
    <w:p w14:paraId="65C61580" w14:textId="77777777" w:rsidR="00955EA0" w:rsidRPr="002D70A9" w:rsidRDefault="00955EA0" w:rsidP="00955EA0">
      <w:pPr>
        <w:suppressAutoHyphens w:val="0"/>
        <w:rPr>
          <w:lang w:eastAsia="en-US"/>
        </w:rPr>
      </w:pPr>
    </w:p>
    <w:p w14:paraId="4B311116" w14:textId="77777777" w:rsidR="007B1FE7" w:rsidRPr="00450589" w:rsidRDefault="007B1FE7" w:rsidP="00450589">
      <w:pPr>
        <w:pStyle w:val="af3"/>
        <w:ind w:left="0"/>
        <w:rPr>
          <w:b/>
          <w:bCs/>
          <w:sz w:val="28"/>
          <w:szCs w:val="28"/>
        </w:rPr>
      </w:pPr>
    </w:p>
    <w:p w14:paraId="346946FE" w14:textId="77777777" w:rsidR="00AC493E" w:rsidRDefault="00F15802" w:rsidP="00AC493E">
      <w:pPr>
        <w:pStyle w:val="af3"/>
        <w:jc w:val="center"/>
        <w:rPr>
          <w:b/>
          <w:bCs/>
          <w:sz w:val="28"/>
          <w:szCs w:val="28"/>
          <w:lang w:val="ru-RU"/>
        </w:rPr>
      </w:pPr>
      <w:proofErr w:type="spellStart"/>
      <w:r w:rsidRPr="00015AF6">
        <w:rPr>
          <w:b/>
          <w:bCs/>
          <w:sz w:val="28"/>
          <w:szCs w:val="28"/>
        </w:rPr>
        <w:t>Паспорт</w:t>
      </w:r>
      <w:proofErr w:type="spellEnd"/>
      <w:r w:rsidR="00AC493E" w:rsidRPr="00015AF6">
        <w:rPr>
          <w:b/>
          <w:bCs/>
          <w:sz w:val="28"/>
          <w:szCs w:val="28"/>
        </w:rPr>
        <w:t xml:space="preserve"> </w:t>
      </w:r>
      <w:proofErr w:type="spellStart"/>
      <w:r w:rsidR="00AC493E" w:rsidRPr="00015AF6">
        <w:rPr>
          <w:b/>
          <w:bCs/>
          <w:sz w:val="28"/>
          <w:szCs w:val="28"/>
        </w:rPr>
        <w:t>навчальної</w:t>
      </w:r>
      <w:proofErr w:type="spellEnd"/>
      <w:r w:rsidR="00AC493E" w:rsidRPr="00015AF6">
        <w:rPr>
          <w:b/>
          <w:bCs/>
          <w:sz w:val="28"/>
          <w:szCs w:val="28"/>
        </w:rPr>
        <w:t xml:space="preserve"> </w:t>
      </w:r>
      <w:proofErr w:type="spellStart"/>
      <w:r w:rsidR="00AC493E" w:rsidRPr="00015AF6">
        <w:rPr>
          <w:b/>
          <w:bCs/>
          <w:sz w:val="28"/>
          <w:szCs w:val="28"/>
        </w:rPr>
        <w:t>дисципліни</w:t>
      </w:r>
      <w:proofErr w:type="spellEnd"/>
    </w:p>
    <w:p w14:paraId="5D67C1B9" w14:textId="77777777" w:rsidR="002B5033" w:rsidRPr="00015AF6" w:rsidRDefault="002B5033" w:rsidP="00AC493E">
      <w:pPr>
        <w:pStyle w:val="af3"/>
        <w:jc w:val="center"/>
        <w:rPr>
          <w:b/>
          <w:bCs/>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946"/>
      </w:tblGrid>
      <w:tr w:rsidR="00FB66EB" w:rsidRPr="002B5033" w14:paraId="2B4396A5" w14:textId="77777777">
        <w:trPr>
          <w:trHeight w:val="883"/>
        </w:trPr>
        <w:tc>
          <w:tcPr>
            <w:tcW w:w="2977" w:type="dxa"/>
            <w:tcBorders>
              <w:top w:val="single" w:sz="4" w:space="0" w:color="auto"/>
              <w:left w:val="single" w:sz="4" w:space="0" w:color="auto"/>
              <w:bottom w:val="single" w:sz="4" w:space="0" w:color="auto"/>
              <w:right w:val="single" w:sz="4" w:space="0" w:color="auto"/>
            </w:tcBorders>
            <w:vAlign w:val="center"/>
            <w:hideMark/>
          </w:tcPr>
          <w:p w14:paraId="707FB54A" w14:textId="77777777" w:rsidR="00FB66EB" w:rsidRPr="002B5033" w:rsidRDefault="00FB66EB" w:rsidP="005E5A89">
            <w:pPr>
              <w:widowControl w:val="0"/>
              <w:autoSpaceDE w:val="0"/>
              <w:autoSpaceDN w:val="0"/>
              <w:spacing w:line="276" w:lineRule="auto"/>
              <w:jc w:val="center"/>
              <w:rPr>
                <w:lang w:eastAsia="en-US"/>
              </w:rPr>
            </w:pPr>
            <w:r w:rsidRPr="002B5033">
              <w:t xml:space="preserve">Нормативні показники </w:t>
            </w:r>
          </w:p>
        </w:tc>
        <w:tc>
          <w:tcPr>
            <w:tcW w:w="6946" w:type="dxa"/>
            <w:tcBorders>
              <w:top w:val="single" w:sz="4" w:space="0" w:color="auto"/>
              <w:left w:val="single" w:sz="4" w:space="0" w:color="auto"/>
              <w:right w:val="single" w:sz="4" w:space="0" w:color="auto"/>
            </w:tcBorders>
            <w:vAlign w:val="center"/>
            <w:hideMark/>
          </w:tcPr>
          <w:p w14:paraId="6E5AC4FA" w14:textId="03663040" w:rsidR="00FB66EB" w:rsidRPr="002B5033" w:rsidRDefault="00A7140A" w:rsidP="00FB66EB">
            <w:pPr>
              <w:widowControl w:val="0"/>
              <w:autoSpaceDE w:val="0"/>
              <w:autoSpaceDN w:val="0"/>
              <w:spacing w:line="276" w:lineRule="auto"/>
              <w:jc w:val="center"/>
              <w:rPr>
                <w:lang w:eastAsia="en-US"/>
              </w:rPr>
            </w:pPr>
            <w:r>
              <w:t>З</w:t>
            </w:r>
            <w:r w:rsidR="0052011D" w:rsidRPr="009F0CC9">
              <w:t>аочна</w:t>
            </w:r>
            <w:r w:rsidR="00FB66EB" w:rsidRPr="002B5033">
              <w:t xml:space="preserve"> форма здобуття освіти</w:t>
            </w:r>
          </w:p>
        </w:tc>
      </w:tr>
      <w:tr w:rsidR="005E5A89" w:rsidRPr="002B5033" w14:paraId="373F7575" w14:textId="77777777" w:rsidTr="00DA16C6">
        <w:trPr>
          <w:trHeight w:val="365"/>
        </w:trPr>
        <w:tc>
          <w:tcPr>
            <w:tcW w:w="2977" w:type="dxa"/>
            <w:tcBorders>
              <w:top w:val="single" w:sz="4" w:space="0" w:color="auto"/>
              <w:left w:val="single" w:sz="4" w:space="0" w:color="auto"/>
              <w:bottom w:val="single" w:sz="4" w:space="0" w:color="auto"/>
              <w:right w:val="single" w:sz="4" w:space="0" w:color="auto"/>
            </w:tcBorders>
            <w:vAlign w:val="center"/>
            <w:hideMark/>
          </w:tcPr>
          <w:p w14:paraId="5AF6FA1A" w14:textId="77777777" w:rsidR="005E5A89" w:rsidRPr="002B5033" w:rsidRDefault="00D0254E" w:rsidP="005E5A89">
            <w:pPr>
              <w:widowControl w:val="0"/>
              <w:autoSpaceDE w:val="0"/>
              <w:autoSpaceDN w:val="0"/>
              <w:spacing w:before="60" w:after="60" w:line="276" w:lineRule="auto"/>
              <w:rPr>
                <w:lang w:eastAsia="en-US"/>
              </w:rPr>
            </w:pPr>
            <w:r w:rsidRPr="002B5033">
              <w:rPr>
                <w:lang w:eastAsia="en-US"/>
              </w:rPr>
              <w:t>Статус дисципліни</w:t>
            </w:r>
          </w:p>
        </w:tc>
        <w:tc>
          <w:tcPr>
            <w:tcW w:w="6946" w:type="dxa"/>
            <w:tcBorders>
              <w:top w:val="single" w:sz="4" w:space="0" w:color="auto"/>
              <w:left w:val="single" w:sz="4" w:space="0" w:color="auto"/>
              <w:bottom w:val="single" w:sz="4" w:space="0" w:color="auto"/>
              <w:right w:val="single" w:sz="4" w:space="0" w:color="auto"/>
            </w:tcBorders>
            <w:vAlign w:val="center"/>
            <w:hideMark/>
          </w:tcPr>
          <w:p w14:paraId="4FE5A032" w14:textId="77777777" w:rsidR="005E5A89" w:rsidRPr="002B5033" w:rsidRDefault="00B31D1C" w:rsidP="00EE7389">
            <w:pPr>
              <w:widowControl w:val="0"/>
              <w:autoSpaceDE w:val="0"/>
              <w:autoSpaceDN w:val="0"/>
              <w:spacing w:line="276" w:lineRule="auto"/>
              <w:jc w:val="center"/>
              <w:rPr>
                <w:b/>
                <w:lang w:eastAsia="en-US"/>
              </w:rPr>
            </w:pPr>
            <w:proofErr w:type="spellStart"/>
            <w:r>
              <w:rPr>
                <w:b/>
                <w:lang w:val="ru-RU"/>
              </w:rPr>
              <w:t>Вибіркова</w:t>
            </w:r>
            <w:proofErr w:type="spellEnd"/>
            <w:r w:rsidR="005E5A89" w:rsidRPr="002B5033">
              <w:t xml:space="preserve">  </w:t>
            </w:r>
          </w:p>
        </w:tc>
      </w:tr>
      <w:tr w:rsidR="00FB66EB" w:rsidRPr="002B5033" w14:paraId="04DBB4BB" w14:textId="77777777">
        <w:trPr>
          <w:trHeight w:val="243"/>
        </w:trPr>
        <w:tc>
          <w:tcPr>
            <w:tcW w:w="2977" w:type="dxa"/>
            <w:tcBorders>
              <w:top w:val="single" w:sz="4" w:space="0" w:color="auto"/>
              <w:left w:val="single" w:sz="4" w:space="0" w:color="auto"/>
              <w:bottom w:val="single" w:sz="4" w:space="0" w:color="auto"/>
              <w:right w:val="single" w:sz="4" w:space="0" w:color="auto"/>
            </w:tcBorders>
            <w:vAlign w:val="center"/>
            <w:hideMark/>
          </w:tcPr>
          <w:p w14:paraId="1889D46F" w14:textId="77777777" w:rsidR="00FB66EB" w:rsidRPr="002B5033" w:rsidRDefault="00FB66EB" w:rsidP="00D0254E">
            <w:pPr>
              <w:widowControl w:val="0"/>
              <w:autoSpaceDE w:val="0"/>
              <w:autoSpaceDN w:val="0"/>
              <w:spacing w:before="60" w:after="60" w:line="276" w:lineRule="auto"/>
            </w:pPr>
            <w:r w:rsidRPr="002B5033">
              <w:t xml:space="preserve">Семестр </w:t>
            </w:r>
          </w:p>
        </w:tc>
        <w:tc>
          <w:tcPr>
            <w:tcW w:w="6946" w:type="dxa"/>
            <w:tcBorders>
              <w:top w:val="single" w:sz="4" w:space="0" w:color="auto"/>
              <w:left w:val="single" w:sz="4" w:space="0" w:color="auto"/>
              <w:bottom w:val="single" w:sz="4" w:space="0" w:color="auto"/>
              <w:right w:val="single" w:sz="4" w:space="0" w:color="auto"/>
            </w:tcBorders>
            <w:vAlign w:val="center"/>
            <w:hideMark/>
          </w:tcPr>
          <w:p w14:paraId="7AA77260" w14:textId="30B31791" w:rsidR="00FB66EB" w:rsidRPr="002B5033" w:rsidRDefault="009E0B48" w:rsidP="00EE7389">
            <w:pPr>
              <w:widowControl w:val="0"/>
              <w:autoSpaceDE w:val="0"/>
              <w:autoSpaceDN w:val="0"/>
              <w:spacing w:line="276" w:lineRule="auto"/>
              <w:jc w:val="center"/>
              <w:rPr>
                <w:lang w:eastAsia="en-US"/>
              </w:rPr>
            </w:pPr>
            <w:r>
              <w:t>1</w:t>
            </w:r>
            <w:r w:rsidR="00FB66EB" w:rsidRPr="002B5033">
              <w:t>-й</w:t>
            </w:r>
          </w:p>
        </w:tc>
      </w:tr>
      <w:tr w:rsidR="005E5A89" w:rsidRPr="002B5033" w14:paraId="4AD6DF06" w14:textId="77777777" w:rsidTr="00DA16C6">
        <w:trPr>
          <w:trHeight w:val="511"/>
        </w:trPr>
        <w:tc>
          <w:tcPr>
            <w:tcW w:w="2977" w:type="dxa"/>
            <w:tcBorders>
              <w:top w:val="single" w:sz="4" w:space="0" w:color="auto"/>
              <w:left w:val="single" w:sz="4" w:space="0" w:color="auto"/>
              <w:bottom w:val="single" w:sz="4" w:space="0" w:color="auto"/>
              <w:right w:val="single" w:sz="4" w:space="0" w:color="auto"/>
            </w:tcBorders>
            <w:vAlign w:val="center"/>
            <w:hideMark/>
          </w:tcPr>
          <w:p w14:paraId="7BB1141D" w14:textId="77777777" w:rsidR="005E5A89" w:rsidRPr="002B5033" w:rsidRDefault="00D0254E" w:rsidP="00EE7389">
            <w:pPr>
              <w:widowControl w:val="0"/>
              <w:autoSpaceDE w:val="0"/>
              <w:autoSpaceDN w:val="0"/>
              <w:spacing w:before="60" w:after="60" w:line="276" w:lineRule="auto"/>
              <w:rPr>
                <w:color w:val="FF0000"/>
              </w:rPr>
            </w:pPr>
            <w:r w:rsidRPr="002B5033">
              <w:t xml:space="preserve">Кількість кредитів </w:t>
            </w:r>
            <w:proofErr w:type="spellStart"/>
            <w:r w:rsidRPr="002B5033">
              <w:t>ECTS</w:t>
            </w:r>
            <w:proofErr w:type="spellEnd"/>
            <w:r w:rsidRPr="002B5033">
              <w:t xml:space="preserve"> </w:t>
            </w:r>
          </w:p>
        </w:tc>
        <w:tc>
          <w:tcPr>
            <w:tcW w:w="6946" w:type="dxa"/>
            <w:tcBorders>
              <w:top w:val="single" w:sz="4" w:space="0" w:color="auto"/>
              <w:left w:val="single" w:sz="4" w:space="0" w:color="auto"/>
              <w:bottom w:val="single" w:sz="4" w:space="0" w:color="auto"/>
              <w:right w:val="single" w:sz="4" w:space="0" w:color="auto"/>
            </w:tcBorders>
            <w:vAlign w:val="center"/>
            <w:hideMark/>
          </w:tcPr>
          <w:p w14:paraId="535DA6DA" w14:textId="2F23B77B" w:rsidR="005E5A89" w:rsidRPr="0022159A" w:rsidRDefault="0022159A" w:rsidP="00AC493E">
            <w:pPr>
              <w:widowControl w:val="0"/>
              <w:autoSpaceDE w:val="0"/>
              <w:autoSpaceDN w:val="0"/>
              <w:spacing w:line="276" w:lineRule="auto"/>
              <w:jc w:val="center"/>
              <w:rPr>
                <w:bCs/>
              </w:rPr>
            </w:pPr>
            <w:r>
              <w:rPr>
                <w:bCs/>
              </w:rPr>
              <w:t>3</w:t>
            </w:r>
          </w:p>
        </w:tc>
      </w:tr>
      <w:tr w:rsidR="00FD53D1" w:rsidRPr="002B5033" w14:paraId="0D5B8339" w14:textId="77777777" w:rsidTr="00DA16C6">
        <w:trPr>
          <w:trHeight w:val="364"/>
        </w:trPr>
        <w:tc>
          <w:tcPr>
            <w:tcW w:w="2977" w:type="dxa"/>
            <w:tcBorders>
              <w:top w:val="single" w:sz="4" w:space="0" w:color="auto"/>
              <w:left w:val="single" w:sz="4" w:space="0" w:color="auto"/>
              <w:bottom w:val="single" w:sz="4" w:space="0" w:color="auto"/>
              <w:right w:val="single" w:sz="4" w:space="0" w:color="auto"/>
            </w:tcBorders>
            <w:vAlign w:val="center"/>
            <w:hideMark/>
          </w:tcPr>
          <w:p w14:paraId="3036BD40" w14:textId="77777777" w:rsidR="00FD53D1" w:rsidRPr="002B5033" w:rsidRDefault="00FD53D1" w:rsidP="001763E8">
            <w:pPr>
              <w:widowControl w:val="0"/>
              <w:autoSpaceDE w:val="0"/>
              <w:autoSpaceDN w:val="0"/>
              <w:spacing w:before="60" w:after="60" w:line="276" w:lineRule="auto"/>
              <w:rPr>
                <w:lang w:eastAsia="en-US"/>
              </w:rPr>
            </w:pPr>
            <w:r w:rsidRPr="002B5033">
              <w:t xml:space="preserve">Кількість годин </w:t>
            </w:r>
          </w:p>
        </w:tc>
        <w:tc>
          <w:tcPr>
            <w:tcW w:w="6946" w:type="dxa"/>
            <w:tcBorders>
              <w:top w:val="single" w:sz="4" w:space="0" w:color="auto"/>
              <w:left w:val="single" w:sz="4" w:space="0" w:color="auto"/>
              <w:bottom w:val="single" w:sz="4" w:space="0" w:color="auto"/>
              <w:right w:val="single" w:sz="4" w:space="0" w:color="auto"/>
            </w:tcBorders>
            <w:vAlign w:val="center"/>
            <w:hideMark/>
          </w:tcPr>
          <w:p w14:paraId="3F071272" w14:textId="2779CBE6" w:rsidR="00FD53D1" w:rsidRPr="00C62EE5" w:rsidRDefault="0022159A" w:rsidP="00EE7389">
            <w:pPr>
              <w:widowControl w:val="0"/>
              <w:autoSpaceDE w:val="0"/>
              <w:autoSpaceDN w:val="0"/>
              <w:spacing w:line="276" w:lineRule="auto"/>
              <w:jc w:val="center"/>
              <w:rPr>
                <w:lang w:eastAsia="en-US"/>
              </w:rPr>
            </w:pPr>
            <w:r>
              <w:rPr>
                <w:lang w:val="ru-RU" w:eastAsia="en-US"/>
              </w:rPr>
              <w:t>9</w:t>
            </w:r>
            <w:r w:rsidR="00C62EE5">
              <w:rPr>
                <w:lang w:val="ru-RU" w:eastAsia="en-US"/>
              </w:rPr>
              <w:t>0</w:t>
            </w:r>
          </w:p>
        </w:tc>
      </w:tr>
      <w:tr w:rsidR="00FB66EB" w:rsidRPr="002B5033" w14:paraId="42EA0CD6" w14:textId="77777777">
        <w:trPr>
          <w:trHeight w:val="272"/>
        </w:trPr>
        <w:tc>
          <w:tcPr>
            <w:tcW w:w="2977" w:type="dxa"/>
            <w:tcBorders>
              <w:top w:val="single" w:sz="4" w:space="0" w:color="auto"/>
              <w:left w:val="single" w:sz="4" w:space="0" w:color="auto"/>
              <w:bottom w:val="single" w:sz="4" w:space="0" w:color="auto"/>
              <w:right w:val="single" w:sz="4" w:space="0" w:color="auto"/>
            </w:tcBorders>
            <w:vAlign w:val="center"/>
          </w:tcPr>
          <w:p w14:paraId="0AC5D317" w14:textId="77777777" w:rsidR="00FB66EB" w:rsidRPr="002B5033" w:rsidRDefault="00FB66EB" w:rsidP="00EE7389">
            <w:pPr>
              <w:spacing w:line="276" w:lineRule="auto"/>
              <w:rPr>
                <w:lang w:eastAsia="en-US"/>
              </w:rPr>
            </w:pPr>
            <w:r w:rsidRPr="002B5033">
              <w:t>Лекційні заняття</w:t>
            </w:r>
          </w:p>
        </w:tc>
        <w:tc>
          <w:tcPr>
            <w:tcW w:w="6946" w:type="dxa"/>
            <w:tcBorders>
              <w:top w:val="single" w:sz="4" w:space="0" w:color="auto"/>
              <w:left w:val="single" w:sz="4" w:space="0" w:color="auto"/>
              <w:bottom w:val="single" w:sz="4" w:space="0" w:color="auto"/>
              <w:right w:val="single" w:sz="4" w:space="0" w:color="auto"/>
            </w:tcBorders>
            <w:vAlign w:val="center"/>
            <w:hideMark/>
          </w:tcPr>
          <w:p w14:paraId="623FC15E" w14:textId="0441E02E" w:rsidR="00FB66EB" w:rsidRPr="00A538A2" w:rsidRDefault="0022159A" w:rsidP="00EE7389">
            <w:pPr>
              <w:widowControl w:val="0"/>
              <w:autoSpaceDE w:val="0"/>
              <w:autoSpaceDN w:val="0"/>
              <w:spacing w:line="276" w:lineRule="auto"/>
              <w:jc w:val="center"/>
              <w:rPr>
                <w:lang w:val="en-US" w:eastAsia="en-US"/>
              </w:rPr>
            </w:pPr>
            <w:r>
              <w:rPr>
                <w:lang w:val="ru-RU"/>
              </w:rPr>
              <w:t>6</w:t>
            </w:r>
            <w:r w:rsidR="00FB66EB" w:rsidRPr="002B5033">
              <w:t xml:space="preserve"> год.</w:t>
            </w:r>
          </w:p>
        </w:tc>
      </w:tr>
      <w:tr w:rsidR="00FB66EB" w:rsidRPr="002B5033" w14:paraId="08D38424" w14:textId="77777777">
        <w:trPr>
          <w:trHeight w:val="679"/>
        </w:trPr>
        <w:tc>
          <w:tcPr>
            <w:tcW w:w="2977" w:type="dxa"/>
            <w:tcBorders>
              <w:top w:val="single" w:sz="4" w:space="0" w:color="auto"/>
              <w:left w:val="single" w:sz="4" w:space="0" w:color="auto"/>
              <w:right w:val="single" w:sz="4" w:space="0" w:color="auto"/>
            </w:tcBorders>
            <w:vAlign w:val="center"/>
          </w:tcPr>
          <w:p w14:paraId="27FB57D8" w14:textId="6DEBAAD9" w:rsidR="00FB66EB" w:rsidRPr="002B5033" w:rsidRDefault="00F20EAD" w:rsidP="00622DFC">
            <w:pPr>
              <w:widowControl w:val="0"/>
              <w:autoSpaceDE w:val="0"/>
              <w:autoSpaceDN w:val="0"/>
              <w:spacing w:line="276" w:lineRule="auto"/>
            </w:pPr>
            <w:r>
              <w:t>Лаборатор</w:t>
            </w:r>
            <w:r w:rsidR="00C82B46">
              <w:t>ні</w:t>
            </w:r>
            <w:r w:rsidR="00FB66EB" w:rsidRPr="002B5033">
              <w:t xml:space="preserve"> заняття</w:t>
            </w:r>
          </w:p>
        </w:tc>
        <w:tc>
          <w:tcPr>
            <w:tcW w:w="6946" w:type="dxa"/>
            <w:tcBorders>
              <w:top w:val="single" w:sz="4" w:space="0" w:color="auto"/>
              <w:left w:val="single" w:sz="4" w:space="0" w:color="auto"/>
              <w:right w:val="single" w:sz="4" w:space="0" w:color="auto"/>
            </w:tcBorders>
            <w:vAlign w:val="center"/>
            <w:hideMark/>
          </w:tcPr>
          <w:p w14:paraId="7065B4BC" w14:textId="124A3844" w:rsidR="00FB66EB" w:rsidRPr="00A538A2" w:rsidRDefault="0022159A" w:rsidP="00EE7389">
            <w:pPr>
              <w:widowControl w:val="0"/>
              <w:autoSpaceDE w:val="0"/>
              <w:autoSpaceDN w:val="0"/>
              <w:spacing w:line="276" w:lineRule="auto"/>
              <w:jc w:val="center"/>
              <w:rPr>
                <w:lang w:val="en-US" w:eastAsia="en-US"/>
              </w:rPr>
            </w:pPr>
            <w:r>
              <w:t>6</w:t>
            </w:r>
            <w:r w:rsidR="00FB66EB" w:rsidRPr="002B5033">
              <w:t xml:space="preserve"> год.</w:t>
            </w:r>
          </w:p>
        </w:tc>
      </w:tr>
      <w:tr w:rsidR="00FB66EB" w:rsidRPr="002B5033" w14:paraId="2110306D" w14:textId="77777777">
        <w:trPr>
          <w:trHeight w:val="317"/>
        </w:trPr>
        <w:tc>
          <w:tcPr>
            <w:tcW w:w="2977" w:type="dxa"/>
            <w:tcBorders>
              <w:top w:val="single" w:sz="4" w:space="0" w:color="auto"/>
              <w:left w:val="single" w:sz="4" w:space="0" w:color="auto"/>
              <w:bottom w:val="single" w:sz="4" w:space="0" w:color="auto"/>
              <w:right w:val="single" w:sz="4" w:space="0" w:color="auto"/>
            </w:tcBorders>
            <w:vAlign w:val="center"/>
            <w:hideMark/>
          </w:tcPr>
          <w:p w14:paraId="358105A9" w14:textId="77777777" w:rsidR="00FB66EB" w:rsidRPr="002B5033" w:rsidRDefault="00FB66EB" w:rsidP="00EE7389">
            <w:pPr>
              <w:widowControl w:val="0"/>
              <w:autoSpaceDE w:val="0"/>
              <w:autoSpaceDN w:val="0"/>
              <w:spacing w:line="276" w:lineRule="auto"/>
              <w:rPr>
                <w:lang w:eastAsia="en-US"/>
              </w:rPr>
            </w:pPr>
            <w:r w:rsidRPr="002B5033">
              <w:t>Самостійна робота</w:t>
            </w:r>
          </w:p>
        </w:tc>
        <w:tc>
          <w:tcPr>
            <w:tcW w:w="6946" w:type="dxa"/>
            <w:tcBorders>
              <w:left w:val="single" w:sz="4" w:space="0" w:color="auto"/>
              <w:bottom w:val="single" w:sz="4" w:space="0" w:color="auto"/>
              <w:right w:val="single" w:sz="4" w:space="0" w:color="auto"/>
            </w:tcBorders>
            <w:vAlign w:val="center"/>
            <w:hideMark/>
          </w:tcPr>
          <w:p w14:paraId="31C30128" w14:textId="0D2F9D40" w:rsidR="00FB66EB" w:rsidRPr="009F0CC9" w:rsidRDefault="0022159A" w:rsidP="00611B4E">
            <w:pPr>
              <w:widowControl w:val="0"/>
              <w:autoSpaceDE w:val="0"/>
              <w:autoSpaceDN w:val="0"/>
              <w:spacing w:line="276" w:lineRule="auto"/>
              <w:jc w:val="center"/>
              <w:rPr>
                <w:lang w:eastAsia="en-US"/>
              </w:rPr>
            </w:pPr>
            <w:r>
              <w:t>78</w:t>
            </w:r>
            <w:r w:rsidR="00FB66EB" w:rsidRPr="00766B73">
              <w:t xml:space="preserve"> год.</w:t>
            </w:r>
          </w:p>
        </w:tc>
      </w:tr>
      <w:tr w:rsidR="00D0254E" w:rsidRPr="002B5033" w14:paraId="31F193E8" w14:textId="77777777" w:rsidTr="00DA16C6">
        <w:trPr>
          <w:trHeight w:val="606"/>
        </w:trPr>
        <w:tc>
          <w:tcPr>
            <w:tcW w:w="2977" w:type="dxa"/>
            <w:tcBorders>
              <w:top w:val="single" w:sz="4" w:space="0" w:color="auto"/>
              <w:left w:val="single" w:sz="4" w:space="0" w:color="auto"/>
              <w:bottom w:val="single" w:sz="4" w:space="0" w:color="auto"/>
              <w:right w:val="single" w:sz="4" w:space="0" w:color="auto"/>
            </w:tcBorders>
            <w:vAlign w:val="center"/>
            <w:hideMark/>
          </w:tcPr>
          <w:p w14:paraId="051E97B9" w14:textId="77777777" w:rsidR="00D0254E" w:rsidRPr="002B5033" w:rsidRDefault="00FD53D1" w:rsidP="00FD53D1">
            <w:pPr>
              <w:spacing w:line="276" w:lineRule="auto"/>
              <w:rPr>
                <w:lang w:eastAsia="en-US"/>
              </w:rPr>
            </w:pPr>
            <w:r w:rsidRPr="002B5033">
              <w:t xml:space="preserve">Консультації </w:t>
            </w:r>
          </w:p>
        </w:tc>
        <w:tc>
          <w:tcPr>
            <w:tcW w:w="6946" w:type="dxa"/>
            <w:tcBorders>
              <w:top w:val="single" w:sz="4" w:space="0" w:color="auto"/>
              <w:left w:val="single" w:sz="4" w:space="0" w:color="auto"/>
              <w:bottom w:val="single" w:sz="4" w:space="0" w:color="auto"/>
              <w:right w:val="single" w:sz="4" w:space="0" w:color="auto"/>
            </w:tcBorders>
            <w:vAlign w:val="center"/>
          </w:tcPr>
          <w:p w14:paraId="01AF4AAF" w14:textId="77777777" w:rsidR="005C7EDE" w:rsidRPr="005C7EDE" w:rsidRDefault="005C7EDE" w:rsidP="005C7EDE">
            <w:pPr>
              <w:rPr>
                <w:lang w:val="ru-RU" w:eastAsia="en-US"/>
              </w:rPr>
            </w:pPr>
            <w:r w:rsidRPr="005C7EDE">
              <w:rPr>
                <w:lang w:val="ru-RU" w:eastAsia="en-US"/>
              </w:rPr>
              <w:t xml:space="preserve">за </w:t>
            </w:r>
            <w:proofErr w:type="spellStart"/>
            <w:r w:rsidRPr="005C7EDE">
              <w:rPr>
                <w:lang w:val="ru-RU" w:eastAsia="en-US"/>
              </w:rPr>
              <w:t>розкладом</w:t>
            </w:r>
            <w:proofErr w:type="spellEnd"/>
            <w:r w:rsidRPr="005C7EDE">
              <w:rPr>
                <w:lang w:val="ru-RU" w:eastAsia="en-US"/>
              </w:rPr>
              <w:t xml:space="preserve"> </w:t>
            </w:r>
            <w:proofErr w:type="spellStart"/>
            <w:r w:rsidRPr="005C7EDE">
              <w:rPr>
                <w:lang w:val="ru-RU" w:eastAsia="en-US"/>
              </w:rPr>
              <w:t>або</w:t>
            </w:r>
            <w:proofErr w:type="spellEnd"/>
            <w:r w:rsidRPr="005C7EDE">
              <w:rPr>
                <w:lang w:val="ru-RU" w:eastAsia="en-US"/>
              </w:rPr>
              <w:t xml:space="preserve"> за </w:t>
            </w:r>
            <w:proofErr w:type="spellStart"/>
            <w:r w:rsidRPr="005C7EDE">
              <w:rPr>
                <w:lang w:val="ru-RU" w:eastAsia="en-US"/>
              </w:rPr>
              <w:t>домовленістю</w:t>
            </w:r>
            <w:proofErr w:type="spellEnd"/>
            <w:r w:rsidRPr="005C7EDE">
              <w:rPr>
                <w:lang w:val="ru-RU" w:eastAsia="en-US"/>
              </w:rPr>
              <w:t xml:space="preserve">, </w:t>
            </w:r>
            <w:proofErr w:type="spellStart"/>
            <w:r w:rsidRPr="005C7EDE">
              <w:rPr>
                <w:lang w:val="ru-RU" w:eastAsia="en-US"/>
              </w:rPr>
              <w:t>особисто</w:t>
            </w:r>
            <w:proofErr w:type="spellEnd"/>
            <w:r w:rsidRPr="005C7EDE">
              <w:rPr>
                <w:lang w:val="ru-RU" w:eastAsia="en-US"/>
              </w:rPr>
              <w:t xml:space="preserve"> </w:t>
            </w:r>
            <w:proofErr w:type="spellStart"/>
            <w:r w:rsidRPr="005C7EDE">
              <w:rPr>
                <w:lang w:val="ru-RU" w:eastAsia="en-US"/>
              </w:rPr>
              <w:t>або</w:t>
            </w:r>
            <w:proofErr w:type="spellEnd"/>
          </w:p>
          <w:p w14:paraId="3CD0D113" w14:textId="77777777" w:rsidR="00D0254E" w:rsidRPr="00133215" w:rsidRDefault="005C7EDE" w:rsidP="005C7EDE">
            <w:pPr>
              <w:rPr>
                <w:lang w:val="ru-RU" w:eastAsia="en-US"/>
              </w:rPr>
            </w:pPr>
            <w:proofErr w:type="spellStart"/>
            <w:r w:rsidRPr="005C7EDE">
              <w:rPr>
                <w:lang w:val="ru-RU" w:eastAsia="en-US"/>
              </w:rPr>
              <w:t>дистанційно</w:t>
            </w:r>
            <w:proofErr w:type="spellEnd"/>
            <w:r w:rsidRPr="005C7EDE">
              <w:rPr>
                <w:lang w:val="ru-RU" w:eastAsia="en-US"/>
              </w:rPr>
              <w:t xml:space="preserve"> в </w:t>
            </w:r>
            <w:r w:rsidRPr="005C7EDE">
              <w:rPr>
                <w:lang w:val="en-US" w:eastAsia="en-US"/>
              </w:rPr>
              <w:t>Zoom</w:t>
            </w:r>
          </w:p>
        </w:tc>
      </w:tr>
      <w:tr w:rsidR="00FD53D1" w:rsidRPr="002B5033" w14:paraId="5BA346B5" w14:textId="77777777" w:rsidTr="00DA16C6">
        <w:trPr>
          <w:trHeight w:val="485"/>
        </w:trPr>
        <w:tc>
          <w:tcPr>
            <w:tcW w:w="2977" w:type="dxa"/>
            <w:tcBorders>
              <w:top w:val="single" w:sz="4" w:space="0" w:color="auto"/>
              <w:left w:val="single" w:sz="4" w:space="0" w:color="auto"/>
              <w:bottom w:val="single" w:sz="4" w:space="0" w:color="auto"/>
              <w:right w:val="single" w:sz="4" w:space="0" w:color="auto"/>
            </w:tcBorders>
            <w:vAlign w:val="center"/>
            <w:hideMark/>
          </w:tcPr>
          <w:p w14:paraId="1BC3F922" w14:textId="77777777" w:rsidR="00FD53D1" w:rsidRPr="002B5033" w:rsidRDefault="00FD53D1" w:rsidP="00FD53D1">
            <w:pPr>
              <w:spacing w:line="276" w:lineRule="auto"/>
            </w:pPr>
            <w:r w:rsidRPr="002B5033">
              <w:t xml:space="preserve">Вид підсумкового семестрового контролю: </w:t>
            </w:r>
          </w:p>
        </w:tc>
        <w:tc>
          <w:tcPr>
            <w:tcW w:w="6946" w:type="dxa"/>
            <w:tcBorders>
              <w:top w:val="single" w:sz="4" w:space="0" w:color="auto"/>
              <w:left w:val="single" w:sz="4" w:space="0" w:color="auto"/>
              <w:bottom w:val="single" w:sz="4" w:space="0" w:color="auto"/>
              <w:right w:val="single" w:sz="4" w:space="0" w:color="auto"/>
            </w:tcBorders>
            <w:vAlign w:val="center"/>
          </w:tcPr>
          <w:p w14:paraId="48395CA0" w14:textId="77777777" w:rsidR="00FD53D1" w:rsidRPr="008C71DA" w:rsidRDefault="00B31D1C" w:rsidP="00CD54AE">
            <w:pPr>
              <w:spacing w:line="276" w:lineRule="auto"/>
              <w:jc w:val="center"/>
            </w:pPr>
            <w:r>
              <w:rPr>
                <w:b/>
              </w:rPr>
              <w:t>залік</w:t>
            </w:r>
          </w:p>
        </w:tc>
      </w:tr>
      <w:tr w:rsidR="00FD53D1" w:rsidRPr="002B5033" w14:paraId="16439F90" w14:textId="77777777" w:rsidTr="00DA16C6">
        <w:trPr>
          <w:trHeight w:val="888"/>
        </w:trPr>
        <w:tc>
          <w:tcPr>
            <w:tcW w:w="2977" w:type="dxa"/>
            <w:tcBorders>
              <w:top w:val="single" w:sz="4" w:space="0" w:color="auto"/>
              <w:left w:val="single" w:sz="4" w:space="0" w:color="auto"/>
              <w:bottom w:val="single" w:sz="4" w:space="0" w:color="auto"/>
              <w:right w:val="single" w:sz="4" w:space="0" w:color="auto"/>
            </w:tcBorders>
            <w:vAlign w:val="center"/>
            <w:hideMark/>
          </w:tcPr>
          <w:p w14:paraId="21DC6CC4" w14:textId="77777777" w:rsidR="00FD53D1" w:rsidRPr="002B5033" w:rsidRDefault="00FD53D1" w:rsidP="001763E8">
            <w:pPr>
              <w:spacing w:line="276" w:lineRule="auto"/>
            </w:pPr>
            <w:r w:rsidRPr="002B5033">
              <w:t xml:space="preserve">Посилання на електронний курс </w:t>
            </w:r>
            <w:r w:rsidR="00A55E3D" w:rsidRPr="002B5033">
              <w:t xml:space="preserve">у </w:t>
            </w:r>
            <w:proofErr w:type="spellStart"/>
            <w:r w:rsidRPr="002B5033">
              <w:t>СЕЗН</w:t>
            </w:r>
            <w:proofErr w:type="spellEnd"/>
            <w:r w:rsidRPr="002B5033">
              <w:t xml:space="preserve"> </w:t>
            </w:r>
            <w:proofErr w:type="spellStart"/>
            <w:r w:rsidRPr="002B5033">
              <w:t>ЗНУ</w:t>
            </w:r>
            <w:proofErr w:type="spellEnd"/>
            <w:r w:rsidRPr="002B5033">
              <w:t xml:space="preserve"> (</w:t>
            </w:r>
            <w:r w:rsidR="001763E8" w:rsidRPr="002B5033">
              <w:t xml:space="preserve">платформа </w:t>
            </w:r>
            <w:proofErr w:type="spellStart"/>
            <w:r w:rsidRPr="002B5033">
              <w:t>Moodle</w:t>
            </w:r>
            <w:proofErr w:type="spellEnd"/>
            <w:r w:rsidRPr="002B5033">
              <w:t>)</w:t>
            </w:r>
          </w:p>
        </w:tc>
        <w:tc>
          <w:tcPr>
            <w:tcW w:w="6946" w:type="dxa"/>
            <w:tcBorders>
              <w:top w:val="single" w:sz="4" w:space="0" w:color="auto"/>
              <w:left w:val="single" w:sz="4" w:space="0" w:color="auto"/>
              <w:bottom w:val="single" w:sz="4" w:space="0" w:color="auto"/>
              <w:right w:val="single" w:sz="4" w:space="0" w:color="auto"/>
            </w:tcBorders>
            <w:vAlign w:val="center"/>
          </w:tcPr>
          <w:p w14:paraId="1FBFA5AD" w14:textId="016BAFA3" w:rsidR="00FD53D1" w:rsidRPr="00B31D1C" w:rsidRDefault="00FF19CF" w:rsidP="00DB6BE6">
            <w:pPr>
              <w:suppressAutoHyphens w:val="0"/>
            </w:pPr>
            <w:r w:rsidRPr="00FF19CF">
              <w:t>https://moodle.znu.edu.ua/course/view.php?id=4395</w:t>
            </w:r>
            <w:bookmarkStart w:id="0" w:name="_GoBack"/>
            <w:bookmarkEnd w:id="0"/>
          </w:p>
        </w:tc>
      </w:tr>
    </w:tbl>
    <w:p w14:paraId="3B4D1641" w14:textId="77777777" w:rsidR="00441DB1" w:rsidRPr="00015AF6" w:rsidRDefault="00441DB1" w:rsidP="006365EC">
      <w:pPr>
        <w:jc w:val="center"/>
        <w:rPr>
          <w:b/>
          <w:bCs/>
          <w:color w:val="000000"/>
          <w:sz w:val="28"/>
        </w:rPr>
      </w:pPr>
    </w:p>
    <w:p w14:paraId="175B8545" w14:textId="77777777" w:rsidR="004945E9" w:rsidRPr="00015AF6" w:rsidRDefault="004945E9" w:rsidP="006365EC">
      <w:pPr>
        <w:jc w:val="center"/>
        <w:rPr>
          <w:b/>
          <w:bCs/>
          <w:color w:val="000000"/>
          <w:sz w:val="28"/>
        </w:rPr>
      </w:pPr>
    </w:p>
    <w:p w14:paraId="2D1470C0" w14:textId="77777777" w:rsidR="006E64DF" w:rsidRDefault="002B5033" w:rsidP="00467869">
      <w:pPr>
        <w:numPr>
          <w:ilvl w:val="0"/>
          <w:numId w:val="21"/>
        </w:numPr>
        <w:jc w:val="center"/>
        <w:rPr>
          <w:b/>
          <w:bCs/>
          <w:color w:val="FF0000"/>
          <w:sz w:val="28"/>
          <w:lang w:val="ru-RU"/>
        </w:rPr>
      </w:pPr>
      <w:r>
        <w:rPr>
          <w:b/>
          <w:bCs/>
          <w:color w:val="000000"/>
          <w:sz w:val="28"/>
        </w:rPr>
        <w:br w:type="page"/>
      </w:r>
      <w:r w:rsidR="0039474A" w:rsidRPr="00D90030">
        <w:rPr>
          <w:b/>
          <w:bCs/>
          <w:color w:val="000000"/>
          <w:sz w:val="28"/>
        </w:rPr>
        <w:lastRenderedPageBreak/>
        <w:t xml:space="preserve">Методи </w:t>
      </w:r>
      <w:r w:rsidR="004F0A09" w:rsidRPr="00D90030">
        <w:rPr>
          <w:b/>
          <w:bCs/>
          <w:color w:val="000000"/>
          <w:sz w:val="28"/>
        </w:rPr>
        <w:t>досягнення</w:t>
      </w:r>
      <w:r w:rsidR="004F0A09" w:rsidRPr="00015AF6">
        <w:rPr>
          <w:b/>
          <w:bCs/>
          <w:color w:val="000000"/>
          <w:sz w:val="28"/>
        </w:rPr>
        <w:t xml:space="preserve"> з</w:t>
      </w:r>
      <w:r w:rsidR="00E6760D" w:rsidRPr="00015AF6">
        <w:rPr>
          <w:b/>
          <w:color w:val="000000"/>
          <w:sz w:val="28"/>
          <w:szCs w:val="28"/>
        </w:rPr>
        <w:t>апланован</w:t>
      </w:r>
      <w:r w:rsidR="004F0A09" w:rsidRPr="00015AF6">
        <w:rPr>
          <w:b/>
          <w:color w:val="000000"/>
          <w:sz w:val="28"/>
          <w:szCs w:val="28"/>
        </w:rPr>
        <w:t>их освітньо</w:t>
      </w:r>
      <w:r w:rsidR="0089168B" w:rsidRPr="00015AF6">
        <w:rPr>
          <w:b/>
          <w:color w:val="000000"/>
          <w:sz w:val="28"/>
          <w:szCs w:val="28"/>
        </w:rPr>
        <w:t>ю</w:t>
      </w:r>
      <w:r w:rsidR="004F0A09" w:rsidRPr="00015AF6">
        <w:rPr>
          <w:b/>
          <w:color w:val="000000"/>
          <w:sz w:val="28"/>
          <w:szCs w:val="28"/>
        </w:rPr>
        <w:t xml:space="preserve"> програмою</w:t>
      </w:r>
      <w:r w:rsidR="00E6760D" w:rsidRPr="00015AF6">
        <w:rPr>
          <w:b/>
          <w:bCs/>
          <w:color w:val="000000"/>
          <w:sz w:val="28"/>
          <w:szCs w:val="28"/>
        </w:rPr>
        <w:t xml:space="preserve"> </w:t>
      </w:r>
      <w:proofErr w:type="spellStart"/>
      <w:r w:rsidR="00797DC1" w:rsidRPr="00015AF6">
        <w:rPr>
          <w:b/>
          <w:bCs/>
          <w:color w:val="000000"/>
          <w:sz w:val="28"/>
        </w:rPr>
        <w:t>к</w:t>
      </w:r>
      <w:r w:rsidR="009C4040" w:rsidRPr="00015AF6">
        <w:rPr>
          <w:b/>
          <w:bCs/>
          <w:color w:val="000000"/>
          <w:sz w:val="28"/>
        </w:rPr>
        <w:t>омпетентност</w:t>
      </w:r>
      <w:r w:rsidR="004F0A09" w:rsidRPr="00015AF6">
        <w:rPr>
          <w:b/>
          <w:bCs/>
          <w:color w:val="000000"/>
          <w:sz w:val="28"/>
        </w:rPr>
        <w:t>ей</w:t>
      </w:r>
      <w:proofErr w:type="spellEnd"/>
      <w:r w:rsidR="00797DC1" w:rsidRPr="00015AF6">
        <w:rPr>
          <w:b/>
          <w:bCs/>
          <w:color w:val="000000"/>
          <w:sz w:val="28"/>
        </w:rPr>
        <w:t xml:space="preserve"> і</w:t>
      </w:r>
      <w:r w:rsidR="006E64DF" w:rsidRPr="00015AF6">
        <w:rPr>
          <w:b/>
          <w:bCs/>
          <w:color w:val="000000"/>
          <w:sz w:val="28"/>
        </w:rPr>
        <w:t xml:space="preserve"> </w:t>
      </w:r>
      <w:r w:rsidR="00391C21" w:rsidRPr="00015AF6">
        <w:rPr>
          <w:b/>
          <w:bCs/>
          <w:color w:val="000000"/>
          <w:sz w:val="28"/>
        </w:rPr>
        <w:t>результат</w:t>
      </w:r>
      <w:r w:rsidR="004F0A09" w:rsidRPr="00015AF6">
        <w:rPr>
          <w:b/>
          <w:bCs/>
          <w:color w:val="000000"/>
          <w:sz w:val="28"/>
        </w:rPr>
        <w:t>ів</w:t>
      </w:r>
      <w:r w:rsidR="00391C21" w:rsidRPr="00015AF6">
        <w:rPr>
          <w:b/>
          <w:bCs/>
          <w:color w:val="000000"/>
          <w:sz w:val="28"/>
        </w:rPr>
        <w:t xml:space="preserve"> навчання</w:t>
      </w:r>
      <w:r w:rsidR="00391C21" w:rsidRPr="00015AF6">
        <w:rPr>
          <w:b/>
          <w:bCs/>
          <w:color w:val="FF0000"/>
          <w:sz w:val="28"/>
        </w:rPr>
        <w:t xml:space="preserve"> </w:t>
      </w:r>
    </w:p>
    <w:p w14:paraId="04363093" w14:textId="77777777" w:rsidR="00467869" w:rsidRDefault="00467869" w:rsidP="00467869">
      <w:pPr>
        <w:jc w:val="center"/>
        <w:rPr>
          <w:b/>
          <w:bCs/>
          <w:color w:val="FF0000"/>
          <w:sz w:val="28"/>
          <w:lang w:val="ru-RU"/>
        </w:rPr>
      </w:pPr>
    </w:p>
    <w:p w14:paraId="2DF21B12" w14:textId="77777777" w:rsidR="00467869" w:rsidRPr="00015AF6" w:rsidRDefault="00467869" w:rsidP="00467869">
      <w:pPr>
        <w:jc w:val="center"/>
        <w:rPr>
          <w:b/>
          <w:bCs/>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3827"/>
      </w:tblGrid>
      <w:tr w:rsidR="00467869" w:rsidRPr="00015AF6" w14:paraId="57AFBE0C" w14:textId="77777777" w:rsidTr="002827E7">
        <w:tc>
          <w:tcPr>
            <w:tcW w:w="3369" w:type="dxa"/>
            <w:tcBorders>
              <w:top w:val="single" w:sz="4" w:space="0" w:color="auto"/>
              <w:left w:val="single" w:sz="4" w:space="0" w:color="auto"/>
              <w:bottom w:val="single" w:sz="4" w:space="0" w:color="auto"/>
              <w:right w:val="single" w:sz="4" w:space="0" w:color="auto"/>
            </w:tcBorders>
            <w:hideMark/>
          </w:tcPr>
          <w:p w14:paraId="3C0546B3" w14:textId="77777777" w:rsidR="00467869" w:rsidRPr="00C53EF4" w:rsidRDefault="00467869" w:rsidP="002827E7">
            <w:pPr>
              <w:spacing w:line="276" w:lineRule="auto"/>
              <w:ind w:firstLine="295"/>
              <w:jc w:val="center"/>
              <w:rPr>
                <w:iCs/>
              </w:rPr>
            </w:pPr>
            <w:r w:rsidRPr="00FE502A">
              <w:rPr>
                <w:iCs/>
              </w:rPr>
              <w:t>КОМПЕТЕНТНОСТІ/</w:t>
            </w:r>
          </w:p>
          <w:p w14:paraId="31760D9B" w14:textId="77777777" w:rsidR="00467869" w:rsidRPr="00015AF6" w:rsidRDefault="00467869" w:rsidP="002827E7">
            <w:pPr>
              <w:spacing w:line="276" w:lineRule="auto"/>
              <w:ind w:firstLine="295"/>
              <w:jc w:val="center"/>
              <w:rPr>
                <w:lang w:eastAsia="en-US"/>
              </w:rPr>
            </w:pPr>
            <w:r w:rsidRPr="00C53EF4">
              <w:rPr>
                <w:iCs/>
              </w:rPr>
              <w:t>результати навчання</w:t>
            </w:r>
          </w:p>
        </w:tc>
        <w:tc>
          <w:tcPr>
            <w:tcW w:w="3118" w:type="dxa"/>
            <w:tcBorders>
              <w:top w:val="single" w:sz="4" w:space="0" w:color="auto"/>
              <w:left w:val="single" w:sz="4" w:space="0" w:color="auto"/>
              <w:bottom w:val="single" w:sz="4" w:space="0" w:color="auto"/>
              <w:right w:val="single" w:sz="4" w:space="0" w:color="auto"/>
            </w:tcBorders>
            <w:hideMark/>
          </w:tcPr>
          <w:p w14:paraId="18F4BF37" w14:textId="77777777" w:rsidR="00467869" w:rsidRPr="00015AF6" w:rsidRDefault="00467869" w:rsidP="002827E7">
            <w:pPr>
              <w:widowControl w:val="0"/>
              <w:autoSpaceDE w:val="0"/>
              <w:autoSpaceDN w:val="0"/>
              <w:spacing w:line="276" w:lineRule="auto"/>
              <w:ind w:firstLine="295"/>
              <w:jc w:val="center"/>
              <w:rPr>
                <w:lang w:eastAsia="en-US"/>
              </w:rPr>
            </w:pPr>
            <w:r w:rsidRPr="00015AF6">
              <w:t xml:space="preserve">Методи навчання  </w:t>
            </w:r>
          </w:p>
        </w:tc>
        <w:tc>
          <w:tcPr>
            <w:tcW w:w="3827" w:type="dxa"/>
            <w:tcBorders>
              <w:top w:val="single" w:sz="4" w:space="0" w:color="auto"/>
              <w:left w:val="single" w:sz="4" w:space="0" w:color="auto"/>
              <w:bottom w:val="single" w:sz="4" w:space="0" w:color="auto"/>
              <w:right w:val="single" w:sz="4" w:space="0" w:color="auto"/>
            </w:tcBorders>
          </w:tcPr>
          <w:p w14:paraId="00585489" w14:textId="77777777" w:rsidR="00467869" w:rsidRPr="00015AF6" w:rsidRDefault="00467869" w:rsidP="002827E7">
            <w:pPr>
              <w:widowControl w:val="0"/>
              <w:autoSpaceDE w:val="0"/>
              <w:autoSpaceDN w:val="0"/>
              <w:spacing w:line="276" w:lineRule="auto"/>
              <w:ind w:firstLine="295"/>
              <w:jc w:val="center"/>
              <w:rPr>
                <w:lang w:eastAsia="en-US"/>
              </w:rPr>
            </w:pPr>
            <w:r w:rsidRPr="00015AF6">
              <w:t>Форми і методи оцінювання</w:t>
            </w:r>
          </w:p>
        </w:tc>
      </w:tr>
      <w:tr w:rsidR="00467869" w:rsidRPr="00C53EF4" w14:paraId="1996ADD8" w14:textId="77777777" w:rsidTr="002827E7">
        <w:tc>
          <w:tcPr>
            <w:tcW w:w="3369" w:type="dxa"/>
            <w:tcBorders>
              <w:top w:val="single" w:sz="4" w:space="0" w:color="auto"/>
              <w:left w:val="single" w:sz="4" w:space="0" w:color="auto"/>
              <w:bottom w:val="single" w:sz="4" w:space="0" w:color="auto"/>
              <w:right w:val="single" w:sz="4" w:space="0" w:color="auto"/>
            </w:tcBorders>
          </w:tcPr>
          <w:p w14:paraId="0C1AA7A2"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застосовувати знання у практичних ситуаціях.</w:t>
            </w:r>
          </w:p>
        </w:tc>
        <w:tc>
          <w:tcPr>
            <w:tcW w:w="3118" w:type="dxa"/>
            <w:vMerge w:val="restart"/>
            <w:tcBorders>
              <w:top w:val="single" w:sz="4" w:space="0" w:color="auto"/>
              <w:left w:val="single" w:sz="4" w:space="0" w:color="auto"/>
              <w:right w:val="single" w:sz="4" w:space="0" w:color="auto"/>
            </w:tcBorders>
            <w:vAlign w:val="center"/>
          </w:tcPr>
          <w:p w14:paraId="759DA879" w14:textId="77777777" w:rsidR="00E71CCE" w:rsidRPr="00FE502A" w:rsidRDefault="000823D7" w:rsidP="00E71CCE">
            <w:pPr>
              <w:widowControl w:val="0"/>
              <w:autoSpaceDE w:val="0"/>
              <w:autoSpaceDN w:val="0"/>
              <w:spacing w:line="276" w:lineRule="auto"/>
              <w:ind w:firstLine="295"/>
              <w:jc w:val="center"/>
              <w:rPr>
                <w:sz w:val="20"/>
                <w:szCs w:val="20"/>
                <w:lang w:eastAsia="en-US"/>
              </w:rPr>
            </w:pPr>
            <w:r w:rsidRPr="00FE502A">
              <w:rPr>
                <w:sz w:val="20"/>
                <w:szCs w:val="20"/>
                <w:lang w:eastAsia="en-US"/>
              </w:rPr>
              <w:t>Лекції, практич</w:t>
            </w:r>
            <w:r w:rsidR="00467869" w:rsidRPr="00FE502A">
              <w:rPr>
                <w:sz w:val="20"/>
                <w:szCs w:val="20"/>
                <w:lang w:eastAsia="en-US"/>
              </w:rPr>
              <w:t>ні</w:t>
            </w:r>
            <w:r w:rsidR="00927B7E" w:rsidRPr="00FE502A">
              <w:rPr>
                <w:sz w:val="20"/>
                <w:szCs w:val="20"/>
                <w:lang w:eastAsia="en-US"/>
              </w:rPr>
              <w:t xml:space="preserve"> заняття</w:t>
            </w:r>
            <w:r w:rsidR="00467869" w:rsidRPr="00FE502A">
              <w:rPr>
                <w:sz w:val="20"/>
                <w:szCs w:val="20"/>
                <w:lang w:eastAsia="en-US"/>
              </w:rPr>
              <w:t>, індивідуальне завдання, презентації</w:t>
            </w:r>
            <w:r w:rsidRPr="00FE502A">
              <w:rPr>
                <w:sz w:val="20"/>
                <w:szCs w:val="20"/>
                <w:lang w:eastAsia="en-US"/>
              </w:rPr>
              <w:t>, науково</w:t>
            </w:r>
            <w:r w:rsidR="00E71CCE" w:rsidRPr="00FE502A">
              <w:rPr>
                <w:sz w:val="20"/>
                <w:szCs w:val="20"/>
                <w:lang w:eastAsia="en-US"/>
              </w:rPr>
              <w:t xml:space="preserve">-пошукова </w:t>
            </w:r>
          </w:p>
          <w:p w14:paraId="3C5513C2" w14:textId="77777777" w:rsidR="00467869" w:rsidRPr="00FE502A" w:rsidRDefault="00E71CCE" w:rsidP="00E71CCE">
            <w:pPr>
              <w:widowControl w:val="0"/>
              <w:autoSpaceDE w:val="0"/>
              <w:autoSpaceDN w:val="0"/>
              <w:spacing w:line="276" w:lineRule="auto"/>
              <w:ind w:firstLine="295"/>
              <w:jc w:val="center"/>
              <w:rPr>
                <w:sz w:val="20"/>
                <w:szCs w:val="20"/>
                <w:lang w:eastAsia="en-US"/>
              </w:rPr>
            </w:pPr>
            <w:r w:rsidRPr="00FE502A">
              <w:rPr>
                <w:sz w:val="20"/>
                <w:szCs w:val="20"/>
                <w:lang w:eastAsia="en-US"/>
              </w:rPr>
              <w:t>робота здобувачів</w:t>
            </w:r>
          </w:p>
        </w:tc>
        <w:tc>
          <w:tcPr>
            <w:tcW w:w="3827" w:type="dxa"/>
            <w:vMerge w:val="restart"/>
            <w:tcBorders>
              <w:top w:val="single" w:sz="4" w:space="0" w:color="auto"/>
              <w:left w:val="single" w:sz="4" w:space="0" w:color="auto"/>
              <w:right w:val="single" w:sz="4" w:space="0" w:color="auto"/>
            </w:tcBorders>
            <w:vAlign w:val="center"/>
          </w:tcPr>
          <w:p w14:paraId="26E3BF3D" w14:textId="77777777" w:rsidR="00DA0242" w:rsidRPr="00FE502A" w:rsidRDefault="004100D4" w:rsidP="00DA0242">
            <w:pPr>
              <w:jc w:val="center"/>
              <w:rPr>
                <w:sz w:val="20"/>
                <w:szCs w:val="20"/>
                <w:lang w:eastAsia="en-US"/>
              </w:rPr>
            </w:pPr>
            <w:r w:rsidRPr="00FE502A">
              <w:rPr>
                <w:sz w:val="20"/>
                <w:szCs w:val="20"/>
                <w:lang w:eastAsia="en-US"/>
              </w:rPr>
              <w:t>П</w:t>
            </w:r>
            <w:r w:rsidR="00C002C8" w:rsidRPr="00FE502A">
              <w:rPr>
                <w:sz w:val="20"/>
                <w:szCs w:val="20"/>
                <w:lang w:eastAsia="en-US"/>
              </w:rPr>
              <w:t>резентація роботи на практичному занятті</w:t>
            </w:r>
            <w:r w:rsidR="00467869" w:rsidRPr="00FE502A">
              <w:rPr>
                <w:sz w:val="20"/>
                <w:szCs w:val="20"/>
                <w:lang w:eastAsia="en-US"/>
              </w:rPr>
              <w:t xml:space="preserve">, </w:t>
            </w:r>
            <w:r w:rsidR="00A175E1" w:rsidRPr="00FE502A">
              <w:rPr>
                <w:sz w:val="20"/>
                <w:szCs w:val="20"/>
                <w:lang w:eastAsia="en-US"/>
              </w:rPr>
              <w:t xml:space="preserve"> </w:t>
            </w:r>
            <w:r w:rsidR="00467869" w:rsidRPr="00FE502A">
              <w:rPr>
                <w:sz w:val="20"/>
                <w:szCs w:val="20"/>
                <w:lang w:eastAsia="en-US"/>
              </w:rPr>
              <w:t xml:space="preserve">індивідуальне завдання, </w:t>
            </w:r>
            <w:r w:rsidR="00C002C8" w:rsidRPr="00FE502A">
              <w:rPr>
                <w:sz w:val="20"/>
                <w:szCs w:val="20"/>
                <w:lang w:eastAsia="en-US"/>
              </w:rPr>
              <w:t>самостійна робота,</w:t>
            </w:r>
            <w:r w:rsidR="00DA0242" w:rsidRPr="00FE502A">
              <w:rPr>
                <w:sz w:val="20"/>
                <w:szCs w:val="20"/>
                <w:lang w:eastAsia="en-US"/>
              </w:rPr>
              <w:t xml:space="preserve"> усне </w:t>
            </w:r>
          </w:p>
          <w:p w14:paraId="0A2C3EC3" w14:textId="77777777" w:rsidR="00DA0242" w:rsidRPr="00FE502A" w:rsidRDefault="00DA0242" w:rsidP="00DA0242">
            <w:pPr>
              <w:jc w:val="center"/>
              <w:rPr>
                <w:sz w:val="20"/>
                <w:szCs w:val="20"/>
                <w:lang w:eastAsia="en-US"/>
              </w:rPr>
            </w:pPr>
            <w:r w:rsidRPr="00FE502A">
              <w:rPr>
                <w:sz w:val="20"/>
                <w:szCs w:val="20"/>
                <w:lang w:eastAsia="en-US"/>
              </w:rPr>
              <w:t xml:space="preserve">опитування (без оцінювання у балах) під </w:t>
            </w:r>
          </w:p>
          <w:p w14:paraId="5E7069C6" w14:textId="77777777" w:rsidR="00467869" w:rsidRPr="00FE502A" w:rsidRDefault="00DA0242" w:rsidP="00DA0242">
            <w:pPr>
              <w:jc w:val="center"/>
              <w:rPr>
                <w:sz w:val="20"/>
                <w:szCs w:val="20"/>
                <w:lang w:eastAsia="en-US"/>
              </w:rPr>
            </w:pPr>
            <w:r w:rsidRPr="00FE502A">
              <w:rPr>
                <w:sz w:val="20"/>
                <w:szCs w:val="20"/>
                <w:lang w:eastAsia="en-US"/>
              </w:rPr>
              <w:t xml:space="preserve">час проведення </w:t>
            </w:r>
            <w:r w:rsidR="00B40F59" w:rsidRPr="00FE502A">
              <w:rPr>
                <w:sz w:val="20"/>
                <w:szCs w:val="20"/>
                <w:lang w:eastAsia="en-US"/>
              </w:rPr>
              <w:t>лекці</w:t>
            </w:r>
            <w:r w:rsidR="00C02542" w:rsidRPr="00FE502A">
              <w:rPr>
                <w:sz w:val="20"/>
                <w:szCs w:val="20"/>
                <w:lang w:eastAsia="en-US"/>
              </w:rPr>
              <w:t>йних та практич</w:t>
            </w:r>
            <w:r w:rsidRPr="00FE502A">
              <w:rPr>
                <w:sz w:val="20"/>
                <w:szCs w:val="20"/>
                <w:lang w:eastAsia="en-US"/>
              </w:rPr>
              <w:t>них занять</w:t>
            </w:r>
            <w:r w:rsidR="00927B7E" w:rsidRPr="00FE502A">
              <w:rPr>
                <w:sz w:val="20"/>
                <w:szCs w:val="20"/>
                <w:lang w:eastAsia="en-US"/>
              </w:rPr>
              <w:t xml:space="preserve"> </w:t>
            </w:r>
          </w:p>
        </w:tc>
      </w:tr>
      <w:tr w:rsidR="00467869" w:rsidRPr="00C53EF4" w14:paraId="65ED7AA8" w14:textId="77777777" w:rsidTr="002827E7">
        <w:tc>
          <w:tcPr>
            <w:tcW w:w="3369" w:type="dxa"/>
            <w:tcBorders>
              <w:top w:val="single" w:sz="4" w:space="0" w:color="auto"/>
              <w:left w:val="single" w:sz="4" w:space="0" w:color="auto"/>
              <w:bottom w:val="single" w:sz="4" w:space="0" w:color="auto"/>
              <w:right w:val="single" w:sz="4" w:space="0" w:color="auto"/>
            </w:tcBorders>
          </w:tcPr>
          <w:p w14:paraId="4497F3F0"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до пошуку, оброблення та аналізу інформації з різних джерел.</w:t>
            </w:r>
          </w:p>
        </w:tc>
        <w:tc>
          <w:tcPr>
            <w:tcW w:w="3118" w:type="dxa"/>
            <w:vMerge/>
            <w:tcBorders>
              <w:left w:val="single" w:sz="4" w:space="0" w:color="auto"/>
              <w:right w:val="single" w:sz="4" w:space="0" w:color="auto"/>
            </w:tcBorders>
          </w:tcPr>
          <w:p w14:paraId="14760812"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0F2051C4"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46403008" w14:textId="77777777" w:rsidTr="002827E7">
        <w:tc>
          <w:tcPr>
            <w:tcW w:w="3369" w:type="dxa"/>
            <w:tcBorders>
              <w:top w:val="single" w:sz="4" w:space="0" w:color="auto"/>
              <w:left w:val="single" w:sz="4" w:space="0" w:color="auto"/>
              <w:bottom w:val="single" w:sz="4" w:space="0" w:color="auto"/>
              <w:right w:val="single" w:sz="4" w:space="0" w:color="auto"/>
            </w:tcBorders>
          </w:tcPr>
          <w:p w14:paraId="6287708C"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спілкуватися державною мовою як усно, так і письмово.</w:t>
            </w:r>
          </w:p>
        </w:tc>
        <w:tc>
          <w:tcPr>
            <w:tcW w:w="3118" w:type="dxa"/>
            <w:vMerge/>
            <w:tcBorders>
              <w:left w:val="single" w:sz="4" w:space="0" w:color="auto"/>
              <w:right w:val="single" w:sz="4" w:space="0" w:color="auto"/>
            </w:tcBorders>
          </w:tcPr>
          <w:p w14:paraId="00F58BD2"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6701AC69"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79ECAB6B" w14:textId="77777777" w:rsidTr="002827E7">
        <w:tc>
          <w:tcPr>
            <w:tcW w:w="3369" w:type="dxa"/>
            <w:tcBorders>
              <w:top w:val="single" w:sz="4" w:space="0" w:color="auto"/>
              <w:left w:val="single" w:sz="4" w:space="0" w:color="auto"/>
              <w:bottom w:val="single" w:sz="4" w:space="0" w:color="auto"/>
              <w:right w:val="single" w:sz="4" w:space="0" w:color="auto"/>
            </w:tcBorders>
          </w:tcPr>
          <w:p w14:paraId="277F79D3"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спілкуватися іноземною мовою.</w:t>
            </w:r>
          </w:p>
        </w:tc>
        <w:tc>
          <w:tcPr>
            <w:tcW w:w="3118" w:type="dxa"/>
            <w:vMerge/>
            <w:tcBorders>
              <w:left w:val="single" w:sz="4" w:space="0" w:color="auto"/>
              <w:right w:val="single" w:sz="4" w:space="0" w:color="auto"/>
            </w:tcBorders>
          </w:tcPr>
          <w:p w14:paraId="6071621A"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78CD601A"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6793BC2A" w14:textId="77777777" w:rsidTr="002827E7">
        <w:tc>
          <w:tcPr>
            <w:tcW w:w="3369" w:type="dxa"/>
            <w:tcBorders>
              <w:top w:val="single" w:sz="4" w:space="0" w:color="auto"/>
              <w:left w:val="single" w:sz="4" w:space="0" w:color="auto"/>
              <w:bottom w:val="single" w:sz="4" w:space="0" w:color="auto"/>
              <w:right w:val="single" w:sz="4" w:space="0" w:color="auto"/>
            </w:tcBorders>
          </w:tcPr>
          <w:p w14:paraId="07793052"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вчитися і оволодівати сучасними знаннями.</w:t>
            </w:r>
          </w:p>
        </w:tc>
        <w:tc>
          <w:tcPr>
            <w:tcW w:w="3118" w:type="dxa"/>
            <w:vMerge/>
            <w:tcBorders>
              <w:left w:val="single" w:sz="4" w:space="0" w:color="auto"/>
              <w:right w:val="single" w:sz="4" w:space="0" w:color="auto"/>
            </w:tcBorders>
          </w:tcPr>
          <w:p w14:paraId="4F3F646C"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4DFC6AA3"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2A8F61A9" w14:textId="77777777" w:rsidTr="002827E7">
        <w:tc>
          <w:tcPr>
            <w:tcW w:w="3369" w:type="dxa"/>
            <w:tcBorders>
              <w:top w:val="single" w:sz="4" w:space="0" w:color="auto"/>
              <w:left w:val="single" w:sz="4" w:space="0" w:color="auto"/>
              <w:bottom w:val="single" w:sz="4" w:space="0" w:color="auto"/>
              <w:right w:val="single" w:sz="4" w:space="0" w:color="auto"/>
            </w:tcBorders>
          </w:tcPr>
          <w:p w14:paraId="29A68601"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до абстрактного мислення, аналізу і синтезу.</w:t>
            </w:r>
          </w:p>
        </w:tc>
        <w:tc>
          <w:tcPr>
            <w:tcW w:w="3118" w:type="dxa"/>
            <w:vMerge/>
            <w:tcBorders>
              <w:left w:val="single" w:sz="4" w:space="0" w:color="auto"/>
              <w:right w:val="single" w:sz="4" w:space="0" w:color="auto"/>
            </w:tcBorders>
          </w:tcPr>
          <w:p w14:paraId="746F99AB"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786735FF"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005FF136" w14:textId="77777777" w:rsidTr="002827E7">
        <w:tc>
          <w:tcPr>
            <w:tcW w:w="3369" w:type="dxa"/>
            <w:tcBorders>
              <w:top w:val="single" w:sz="4" w:space="0" w:color="auto"/>
              <w:left w:val="single" w:sz="4" w:space="0" w:color="auto"/>
              <w:bottom w:val="single" w:sz="4" w:space="0" w:color="auto"/>
              <w:right w:val="single" w:sz="4" w:space="0" w:color="auto"/>
            </w:tcBorders>
          </w:tcPr>
          <w:p w14:paraId="59A26B22"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застосовувати знання та вміння з математики, фізики, хімії та інших суміжних наук для вирішення конкретних біологічних завдань.</w:t>
            </w:r>
          </w:p>
        </w:tc>
        <w:tc>
          <w:tcPr>
            <w:tcW w:w="3118" w:type="dxa"/>
            <w:vMerge/>
            <w:tcBorders>
              <w:left w:val="single" w:sz="4" w:space="0" w:color="auto"/>
              <w:right w:val="single" w:sz="4" w:space="0" w:color="auto"/>
            </w:tcBorders>
          </w:tcPr>
          <w:p w14:paraId="46F4CFEB"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38D938AC"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13EF6AA7" w14:textId="77777777" w:rsidTr="002827E7">
        <w:tc>
          <w:tcPr>
            <w:tcW w:w="3369" w:type="dxa"/>
            <w:tcBorders>
              <w:top w:val="single" w:sz="4" w:space="0" w:color="auto"/>
              <w:left w:val="single" w:sz="4" w:space="0" w:color="auto"/>
              <w:bottom w:val="single" w:sz="4" w:space="0" w:color="auto"/>
              <w:right w:val="single" w:sz="4" w:space="0" w:color="auto"/>
            </w:tcBorders>
          </w:tcPr>
          <w:p w14:paraId="7BB5461B"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демонструвати базові теоретичні знання в галузі біологічних наук та на межі предметних галузей.</w:t>
            </w:r>
          </w:p>
        </w:tc>
        <w:tc>
          <w:tcPr>
            <w:tcW w:w="3118" w:type="dxa"/>
            <w:vMerge/>
            <w:tcBorders>
              <w:left w:val="single" w:sz="4" w:space="0" w:color="auto"/>
              <w:right w:val="single" w:sz="4" w:space="0" w:color="auto"/>
            </w:tcBorders>
          </w:tcPr>
          <w:p w14:paraId="744F816D"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29253859"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4EA0B73C" w14:textId="77777777" w:rsidTr="002827E7">
        <w:tc>
          <w:tcPr>
            <w:tcW w:w="3369" w:type="dxa"/>
            <w:tcBorders>
              <w:top w:val="single" w:sz="4" w:space="0" w:color="auto"/>
              <w:left w:val="single" w:sz="4" w:space="0" w:color="auto"/>
              <w:bottom w:val="single" w:sz="4" w:space="0" w:color="auto"/>
              <w:right w:val="single" w:sz="4" w:space="0" w:color="auto"/>
            </w:tcBorders>
          </w:tcPr>
          <w:p w14:paraId="62DB449C"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досліджувати різні рівні організації живого, біологічні явища і процеси.</w:t>
            </w:r>
          </w:p>
        </w:tc>
        <w:tc>
          <w:tcPr>
            <w:tcW w:w="3118" w:type="dxa"/>
            <w:vMerge/>
            <w:tcBorders>
              <w:left w:val="single" w:sz="4" w:space="0" w:color="auto"/>
              <w:right w:val="single" w:sz="4" w:space="0" w:color="auto"/>
            </w:tcBorders>
          </w:tcPr>
          <w:p w14:paraId="10E3FA81"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150DD493"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3EE6DBC1" w14:textId="77777777" w:rsidTr="002827E7">
        <w:tc>
          <w:tcPr>
            <w:tcW w:w="3369" w:type="dxa"/>
            <w:tcBorders>
              <w:top w:val="single" w:sz="4" w:space="0" w:color="auto"/>
              <w:left w:val="single" w:sz="4" w:space="0" w:color="auto"/>
              <w:bottom w:val="single" w:sz="4" w:space="0" w:color="auto"/>
              <w:right w:val="single" w:sz="4" w:space="0" w:color="auto"/>
            </w:tcBorders>
          </w:tcPr>
          <w:p w14:paraId="06A25C9B"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здійснювати збір, реєстрацію і аналіз даних за допомогою відповідних методів і технологічних засобів у польових і лабораторних умовах.</w:t>
            </w:r>
          </w:p>
        </w:tc>
        <w:tc>
          <w:tcPr>
            <w:tcW w:w="3118" w:type="dxa"/>
            <w:vMerge/>
            <w:tcBorders>
              <w:left w:val="single" w:sz="4" w:space="0" w:color="auto"/>
              <w:right w:val="single" w:sz="4" w:space="0" w:color="auto"/>
            </w:tcBorders>
          </w:tcPr>
          <w:p w14:paraId="1DC757B0"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037BC951"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6866188C" w14:textId="77777777" w:rsidTr="002827E7">
        <w:tc>
          <w:tcPr>
            <w:tcW w:w="3369" w:type="dxa"/>
            <w:tcBorders>
              <w:top w:val="single" w:sz="4" w:space="0" w:color="auto"/>
              <w:left w:val="single" w:sz="4" w:space="0" w:color="auto"/>
              <w:bottom w:val="single" w:sz="4" w:space="0" w:color="auto"/>
              <w:right w:val="single" w:sz="4" w:space="0" w:color="auto"/>
            </w:tcBorders>
          </w:tcPr>
          <w:p w14:paraId="39893ED9"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до критичного осмислення новітніх розробок у галузі біології і професійній діяльності.</w:t>
            </w:r>
          </w:p>
        </w:tc>
        <w:tc>
          <w:tcPr>
            <w:tcW w:w="3118" w:type="dxa"/>
            <w:vMerge/>
            <w:tcBorders>
              <w:left w:val="single" w:sz="4" w:space="0" w:color="auto"/>
              <w:right w:val="single" w:sz="4" w:space="0" w:color="auto"/>
            </w:tcBorders>
          </w:tcPr>
          <w:p w14:paraId="613CEC76"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79485EB4"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05A77D50" w14:textId="77777777" w:rsidTr="002827E7">
        <w:tc>
          <w:tcPr>
            <w:tcW w:w="3369" w:type="dxa"/>
            <w:tcBorders>
              <w:top w:val="single" w:sz="4" w:space="0" w:color="auto"/>
              <w:left w:val="single" w:sz="4" w:space="0" w:color="auto"/>
              <w:bottom w:val="single" w:sz="4" w:space="0" w:color="auto"/>
              <w:right w:val="single" w:sz="4" w:space="0" w:color="auto"/>
            </w:tcBorders>
          </w:tcPr>
          <w:p w14:paraId="2FC8A820" w14:textId="77777777" w:rsidR="00467869" w:rsidRPr="00C53EF4" w:rsidRDefault="00467869" w:rsidP="002827E7">
            <w:pPr>
              <w:rPr>
                <w:rFonts w:eastAsia="Aptos"/>
                <w:sz w:val="20"/>
                <w:szCs w:val="20"/>
                <w:lang w:eastAsia="en-US"/>
              </w:rPr>
            </w:pPr>
            <w:r w:rsidRPr="000345E2">
              <w:rPr>
                <w:rFonts w:eastAsia="Aptos"/>
                <w:sz w:val="20"/>
                <w:szCs w:val="20"/>
                <w:lang w:eastAsia="en-US"/>
              </w:rPr>
              <w:t xml:space="preserve">Здатність до аналізу будови, функцій, процесів життєдіяльності, </w:t>
            </w:r>
            <w:proofErr w:type="spellStart"/>
            <w:r w:rsidRPr="000345E2">
              <w:rPr>
                <w:rFonts w:eastAsia="Aptos"/>
                <w:sz w:val="20"/>
                <w:szCs w:val="20"/>
                <w:lang w:eastAsia="en-US"/>
              </w:rPr>
              <w:t>онто</w:t>
            </w:r>
            <w:proofErr w:type="spellEnd"/>
            <w:r w:rsidRPr="000345E2">
              <w:rPr>
                <w:rFonts w:eastAsia="Aptos"/>
                <w:sz w:val="20"/>
                <w:szCs w:val="20"/>
                <w:lang w:eastAsia="en-US"/>
              </w:rPr>
              <w:t>- та філогенезу живих організмів.</w:t>
            </w:r>
          </w:p>
        </w:tc>
        <w:tc>
          <w:tcPr>
            <w:tcW w:w="3118" w:type="dxa"/>
            <w:vMerge/>
            <w:tcBorders>
              <w:left w:val="single" w:sz="4" w:space="0" w:color="auto"/>
              <w:right w:val="single" w:sz="4" w:space="0" w:color="auto"/>
            </w:tcBorders>
          </w:tcPr>
          <w:p w14:paraId="3FE6915E"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0B639067"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7DB82F04" w14:textId="77777777" w:rsidTr="002827E7">
        <w:tc>
          <w:tcPr>
            <w:tcW w:w="3369" w:type="dxa"/>
            <w:tcBorders>
              <w:top w:val="single" w:sz="4" w:space="0" w:color="auto"/>
              <w:left w:val="single" w:sz="4" w:space="0" w:color="auto"/>
              <w:bottom w:val="single" w:sz="4" w:space="0" w:color="auto"/>
              <w:right w:val="single" w:sz="4" w:space="0" w:color="auto"/>
            </w:tcBorders>
          </w:tcPr>
          <w:p w14:paraId="057F1AE4"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до аналізу механізмів збереження, реалізації та передачі генетичної інформації в організмів.</w:t>
            </w:r>
          </w:p>
        </w:tc>
        <w:tc>
          <w:tcPr>
            <w:tcW w:w="3118" w:type="dxa"/>
            <w:vMerge/>
            <w:tcBorders>
              <w:left w:val="single" w:sz="4" w:space="0" w:color="auto"/>
              <w:right w:val="single" w:sz="4" w:space="0" w:color="auto"/>
            </w:tcBorders>
          </w:tcPr>
          <w:p w14:paraId="78375279"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7D63EE41"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248C95CE" w14:textId="77777777" w:rsidTr="002827E7">
        <w:tc>
          <w:tcPr>
            <w:tcW w:w="3369" w:type="dxa"/>
            <w:tcBorders>
              <w:top w:val="single" w:sz="4" w:space="0" w:color="auto"/>
              <w:left w:val="single" w:sz="4" w:space="0" w:color="auto"/>
              <w:bottom w:val="single" w:sz="4" w:space="0" w:color="auto"/>
              <w:right w:val="single" w:sz="4" w:space="0" w:color="auto"/>
            </w:tcBorders>
          </w:tcPr>
          <w:p w14:paraId="1DF0B2F4" w14:textId="77777777" w:rsidR="00467869" w:rsidRPr="00C53EF4" w:rsidRDefault="00467869" w:rsidP="002827E7">
            <w:pPr>
              <w:rPr>
                <w:rFonts w:eastAsia="Aptos"/>
                <w:sz w:val="20"/>
                <w:szCs w:val="20"/>
                <w:lang w:eastAsia="en-US"/>
              </w:rPr>
            </w:pPr>
            <w:r w:rsidRPr="000345E2">
              <w:rPr>
                <w:rFonts w:eastAsia="Aptos"/>
                <w:sz w:val="20"/>
                <w:szCs w:val="20"/>
                <w:lang w:eastAsia="en-US"/>
              </w:rPr>
              <w:t xml:space="preserve">Здатність до володіння методами дослідження генетичного матеріалу на молекулярному, клітинному, </w:t>
            </w:r>
            <w:proofErr w:type="spellStart"/>
            <w:r w:rsidRPr="000345E2">
              <w:rPr>
                <w:rFonts w:eastAsia="Aptos"/>
                <w:sz w:val="20"/>
                <w:szCs w:val="20"/>
                <w:lang w:eastAsia="en-US"/>
              </w:rPr>
              <w:t>організмовому</w:t>
            </w:r>
            <w:proofErr w:type="spellEnd"/>
            <w:r w:rsidRPr="000345E2">
              <w:rPr>
                <w:rFonts w:eastAsia="Aptos"/>
                <w:sz w:val="20"/>
                <w:szCs w:val="20"/>
                <w:lang w:eastAsia="en-US"/>
              </w:rPr>
              <w:t xml:space="preserve"> та  популяційному рівнях.</w:t>
            </w:r>
          </w:p>
        </w:tc>
        <w:tc>
          <w:tcPr>
            <w:tcW w:w="3118" w:type="dxa"/>
            <w:vMerge/>
            <w:tcBorders>
              <w:left w:val="single" w:sz="4" w:space="0" w:color="auto"/>
              <w:right w:val="single" w:sz="4" w:space="0" w:color="auto"/>
            </w:tcBorders>
          </w:tcPr>
          <w:p w14:paraId="360DEFEA"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4FB9C377"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6C2FACE1" w14:textId="77777777" w:rsidTr="002827E7">
        <w:tc>
          <w:tcPr>
            <w:tcW w:w="3369" w:type="dxa"/>
            <w:tcBorders>
              <w:top w:val="single" w:sz="4" w:space="0" w:color="auto"/>
              <w:left w:val="single" w:sz="4" w:space="0" w:color="auto"/>
              <w:bottom w:val="single" w:sz="4" w:space="0" w:color="auto"/>
              <w:right w:val="single" w:sz="4" w:space="0" w:color="auto"/>
            </w:tcBorders>
          </w:tcPr>
          <w:p w14:paraId="405BD70E" w14:textId="77777777" w:rsidR="00467869" w:rsidRPr="00C53EF4" w:rsidRDefault="00467869" w:rsidP="002827E7">
            <w:pPr>
              <w:rPr>
                <w:rFonts w:eastAsia="Aptos"/>
                <w:sz w:val="20"/>
                <w:szCs w:val="20"/>
                <w:lang w:eastAsia="en-US"/>
              </w:rPr>
            </w:pPr>
            <w:r w:rsidRPr="000345E2">
              <w:rPr>
                <w:rFonts w:eastAsia="Aptos"/>
                <w:sz w:val="20"/>
                <w:szCs w:val="20"/>
                <w:lang w:eastAsia="en-US"/>
              </w:rPr>
              <w:t>Здатність до використання принципів генетичної інженерії та застосовування її у біотехнології.</w:t>
            </w:r>
          </w:p>
        </w:tc>
        <w:tc>
          <w:tcPr>
            <w:tcW w:w="3118" w:type="dxa"/>
            <w:vMerge/>
            <w:tcBorders>
              <w:left w:val="single" w:sz="4" w:space="0" w:color="auto"/>
              <w:right w:val="single" w:sz="4" w:space="0" w:color="auto"/>
            </w:tcBorders>
          </w:tcPr>
          <w:p w14:paraId="1E55F80C"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6319B488"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4203A729" w14:textId="77777777" w:rsidTr="002827E7">
        <w:tc>
          <w:tcPr>
            <w:tcW w:w="3369" w:type="dxa"/>
            <w:tcBorders>
              <w:top w:val="single" w:sz="4" w:space="0" w:color="auto"/>
              <w:left w:val="single" w:sz="4" w:space="0" w:color="auto"/>
              <w:bottom w:val="single" w:sz="4" w:space="0" w:color="auto"/>
              <w:right w:val="single" w:sz="4" w:space="0" w:color="auto"/>
            </w:tcBorders>
          </w:tcPr>
          <w:p w14:paraId="7C082E05" w14:textId="77777777" w:rsidR="00467869" w:rsidRPr="00C53EF4" w:rsidRDefault="00467869" w:rsidP="002827E7">
            <w:pPr>
              <w:rPr>
                <w:rFonts w:eastAsia="Aptos"/>
                <w:sz w:val="20"/>
                <w:szCs w:val="20"/>
                <w:lang w:eastAsia="en-US"/>
              </w:rPr>
            </w:pPr>
            <w:r w:rsidRPr="000345E2">
              <w:rPr>
                <w:rFonts w:eastAsia="Aptos"/>
                <w:sz w:val="20"/>
                <w:szCs w:val="20"/>
                <w:lang w:eastAsia="en-US"/>
              </w:rPr>
              <w:t>Вміння використовувати основні технології молекулярно-генетичних досліджень.</w:t>
            </w:r>
          </w:p>
        </w:tc>
        <w:tc>
          <w:tcPr>
            <w:tcW w:w="3118" w:type="dxa"/>
            <w:vMerge/>
            <w:tcBorders>
              <w:left w:val="single" w:sz="4" w:space="0" w:color="auto"/>
              <w:right w:val="single" w:sz="4" w:space="0" w:color="auto"/>
            </w:tcBorders>
          </w:tcPr>
          <w:p w14:paraId="60DA6070"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34B294CF"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r w:rsidR="00467869" w:rsidRPr="00C53EF4" w14:paraId="3EB3B528" w14:textId="77777777" w:rsidTr="002827E7">
        <w:tc>
          <w:tcPr>
            <w:tcW w:w="3369" w:type="dxa"/>
            <w:tcBorders>
              <w:top w:val="single" w:sz="4" w:space="0" w:color="auto"/>
              <w:left w:val="single" w:sz="4" w:space="0" w:color="auto"/>
              <w:bottom w:val="single" w:sz="4" w:space="0" w:color="auto"/>
              <w:right w:val="single" w:sz="4" w:space="0" w:color="auto"/>
            </w:tcBorders>
          </w:tcPr>
          <w:p w14:paraId="2130A132" w14:textId="77777777" w:rsidR="00467869" w:rsidRPr="00C53EF4" w:rsidRDefault="00467869" w:rsidP="002827E7">
            <w:pPr>
              <w:rPr>
                <w:rFonts w:eastAsia="Aptos"/>
                <w:sz w:val="20"/>
                <w:szCs w:val="20"/>
                <w:lang w:eastAsia="en-US"/>
              </w:rPr>
            </w:pPr>
            <w:r w:rsidRPr="000345E2">
              <w:rPr>
                <w:rFonts w:eastAsia="Aptos"/>
                <w:sz w:val="20"/>
                <w:szCs w:val="20"/>
                <w:lang w:eastAsia="en-US"/>
              </w:rPr>
              <w:t xml:space="preserve">Демонстрування знання особливостей будови генів та </w:t>
            </w:r>
            <w:proofErr w:type="spellStart"/>
            <w:r w:rsidRPr="000345E2">
              <w:rPr>
                <w:rFonts w:eastAsia="Aptos"/>
                <w:sz w:val="20"/>
                <w:szCs w:val="20"/>
                <w:lang w:eastAsia="en-US"/>
              </w:rPr>
              <w:lastRenderedPageBreak/>
              <w:t>геномів</w:t>
            </w:r>
            <w:proofErr w:type="spellEnd"/>
            <w:r w:rsidRPr="000345E2">
              <w:rPr>
                <w:rFonts w:eastAsia="Aptos"/>
                <w:sz w:val="20"/>
                <w:szCs w:val="20"/>
                <w:lang w:eastAsia="en-US"/>
              </w:rPr>
              <w:t xml:space="preserve"> різних класів живих істот.</w:t>
            </w:r>
          </w:p>
        </w:tc>
        <w:tc>
          <w:tcPr>
            <w:tcW w:w="3118" w:type="dxa"/>
            <w:vMerge/>
            <w:tcBorders>
              <w:left w:val="single" w:sz="4" w:space="0" w:color="auto"/>
              <w:right w:val="single" w:sz="4" w:space="0" w:color="auto"/>
            </w:tcBorders>
          </w:tcPr>
          <w:p w14:paraId="61A4B1B6"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c>
          <w:tcPr>
            <w:tcW w:w="3827" w:type="dxa"/>
            <w:vMerge/>
            <w:tcBorders>
              <w:left w:val="single" w:sz="4" w:space="0" w:color="auto"/>
              <w:right w:val="single" w:sz="4" w:space="0" w:color="auto"/>
            </w:tcBorders>
          </w:tcPr>
          <w:p w14:paraId="064275F4" w14:textId="77777777" w:rsidR="00467869" w:rsidRPr="00C53EF4" w:rsidRDefault="00467869" w:rsidP="002827E7">
            <w:pPr>
              <w:widowControl w:val="0"/>
              <w:autoSpaceDE w:val="0"/>
              <w:autoSpaceDN w:val="0"/>
              <w:spacing w:line="276" w:lineRule="auto"/>
              <w:ind w:firstLine="295"/>
              <w:jc w:val="both"/>
              <w:rPr>
                <w:sz w:val="20"/>
                <w:szCs w:val="20"/>
                <w:lang w:eastAsia="en-US"/>
              </w:rPr>
            </w:pPr>
          </w:p>
        </w:tc>
      </w:tr>
    </w:tbl>
    <w:p w14:paraId="0F399D1F" w14:textId="77777777" w:rsidR="00467869" w:rsidRPr="00467869" w:rsidRDefault="00467869" w:rsidP="00467869">
      <w:pPr>
        <w:jc w:val="center"/>
        <w:rPr>
          <w:b/>
          <w:bCs/>
          <w:color w:val="FF0000"/>
          <w:sz w:val="28"/>
        </w:rPr>
      </w:pPr>
    </w:p>
    <w:p w14:paraId="304D5CB8" w14:textId="77777777" w:rsidR="004A096D" w:rsidRPr="00B255EB" w:rsidRDefault="00B12B33" w:rsidP="00E31FCA">
      <w:pPr>
        <w:numPr>
          <w:ilvl w:val="0"/>
          <w:numId w:val="24"/>
        </w:numPr>
        <w:tabs>
          <w:tab w:val="left" w:pos="284"/>
          <w:tab w:val="left" w:pos="567"/>
        </w:tabs>
        <w:jc w:val="center"/>
        <w:rPr>
          <w:b/>
          <w:bCs/>
          <w:sz w:val="28"/>
          <w:szCs w:val="28"/>
        </w:rPr>
      </w:pPr>
      <w:r w:rsidRPr="00B255EB">
        <w:rPr>
          <w:b/>
          <w:bCs/>
          <w:sz w:val="28"/>
          <w:szCs w:val="28"/>
        </w:rPr>
        <w:t>Зміст</w:t>
      </w:r>
      <w:r w:rsidR="004A096D" w:rsidRPr="00B255EB">
        <w:rPr>
          <w:b/>
          <w:bCs/>
          <w:sz w:val="28"/>
          <w:szCs w:val="28"/>
        </w:rPr>
        <w:t xml:space="preserve"> навчальної дисципліни</w:t>
      </w:r>
    </w:p>
    <w:p w14:paraId="22EACA00" w14:textId="77777777" w:rsidR="0037730B" w:rsidRPr="00015AF6" w:rsidRDefault="0037730B" w:rsidP="0037730B">
      <w:pPr>
        <w:tabs>
          <w:tab w:val="left" w:pos="284"/>
          <w:tab w:val="left" w:pos="567"/>
        </w:tabs>
        <w:ind w:left="360"/>
        <w:rPr>
          <w:b/>
          <w:bCs/>
          <w:sz w:val="28"/>
          <w:szCs w:val="28"/>
        </w:rPr>
      </w:pPr>
    </w:p>
    <w:p w14:paraId="24541C99" w14:textId="5604D97E" w:rsidR="003D0241" w:rsidRPr="002B5207" w:rsidRDefault="003D0241" w:rsidP="0037730B">
      <w:pPr>
        <w:suppressAutoHyphens w:val="0"/>
        <w:spacing w:before="20" w:after="20"/>
        <w:rPr>
          <w:b/>
          <w:lang w:val="ru-RU"/>
        </w:rPr>
      </w:pPr>
      <w:r w:rsidRPr="003D0241">
        <w:rPr>
          <w:b/>
        </w:rPr>
        <w:t>Зміс</w:t>
      </w:r>
      <w:r w:rsidR="0002577D">
        <w:rPr>
          <w:b/>
        </w:rPr>
        <w:t xml:space="preserve">товий модуль І. </w:t>
      </w:r>
      <w:r w:rsidR="000A6DA9" w:rsidRPr="000A6DA9">
        <w:rPr>
          <w:b/>
        </w:rPr>
        <w:t xml:space="preserve">Теоретичні та практичні аспекти використання клітинних </w:t>
      </w:r>
      <w:r w:rsidR="000A6DA9">
        <w:rPr>
          <w:b/>
        </w:rPr>
        <w:t xml:space="preserve">культур </w:t>
      </w:r>
      <w:r w:rsidR="000A6DA9" w:rsidRPr="000A6DA9">
        <w:rPr>
          <w:b/>
        </w:rPr>
        <w:t>для підвищення продуктивності і стійкості рослин</w:t>
      </w:r>
      <w:r w:rsidRPr="003D0241">
        <w:rPr>
          <w:b/>
        </w:rPr>
        <w:t xml:space="preserve">. </w:t>
      </w:r>
    </w:p>
    <w:p w14:paraId="49D9CEB5" w14:textId="77777777" w:rsidR="00B653E4" w:rsidRPr="005D2FA6" w:rsidRDefault="00B653E4" w:rsidP="0037730B">
      <w:pPr>
        <w:suppressAutoHyphens w:val="0"/>
        <w:spacing w:before="20" w:after="20"/>
        <w:rPr>
          <w:b/>
          <w:lang w:val="ru-RU"/>
        </w:rPr>
      </w:pPr>
    </w:p>
    <w:p w14:paraId="0A546F1B" w14:textId="43DD35CA" w:rsidR="00124A37" w:rsidRPr="00124A37" w:rsidRDefault="00124A37" w:rsidP="00124A37">
      <w:pPr>
        <w:suppressAutoHyphens w:val="0"/>
        <w:spacing w:before="20" w:after="20"/>
        <w:jc w:val="both"/>
        <w:rPr>
          <w:bCs/>
        </w:rPr>
      </w:pPr>
      <w:r w:rsidRPr="00124A37">
        <w:rPr>
          <w:b/>
        </w:rPr>
        <w:t xml:space="preserve">Тема 1. Предмет «Сучасні біотехнологічні методи в рослинництві», основна мета та проблеми біотехнології. </w:t>
      </w:r>
      <w:r w:rsidRPr="00124A37">
        <w:rPr>
          <w:bCs/>
        </w:rPr>
        <w:t>Визначення предмета біотехнології в рослинництві</w:t>
      </w:r>
      <w:r>
        <w:rPr>
          <w:bCs/>
        </w:rPr>
        <w:t>.</w:t>
      </w:r>
      <w:r w:rsidRPr="00124A37">
        <w:rPr>
          <w:bCs/>
        </w:rPr>
        <w:t xml:space="preserve"> </w:t>
      </w:r>
      <w:r>
        <w:rPr>
          <w:bCs/>
        </w:rPr>
        <w:t>О</w:t>
      </w:r>
      <w:r w:rsidRPr="00124A37">
        <w:rPr>
          <w:bCs/>
        </w:rPr>
        <w:t>сновні цілі біотехнологічних методів</w:t>
      </w:r>
      <w:r>
        <w:rPr>
          <w:bCs/>
        </w:rPr>
        <w:t>.</w:t>
      </w:r>
      <w:r w:rsidRPr="00124A37">
        <w:rPr>
          <w:bCs/>
        </w:rPr>
        <w:t xml:space="preserve"> </w:t>
      </w:r>
      <w:r>
        <w:rPr>
          <w:bCs/>
        </w:rPr>
        <w:t>П</w:t>
      </w:r>
      <w:r w:rsidRPr="00124A37">
        <w:rPr>
          <w:bCs/>
        </w:rPr>
        <w:t>роблеми і виклики у застосуванні біотехнологій</w:t>
      </w:r>
      <w:r>
        <w:rPr>
          <w:bCs/>
        </w:rPr>
        <w:t>.</w:t>
      </w:r>
      <w:r w:rsidRPr="00124A37">
        <w:rPr>
          <w:bCs/>
        </w:rPr>
        <w:t xml:space="preserve"> </w:t>
      </w:r>
      <w:r>
        <w:rPr>
          <w:bCs/>
        </w:rPr>
        <w:t>Р</w:t>
      </w:r>
      <w:r w:rsidRPr="00124A37">
        <w:rPr>
          <w:bCs/>
        </w:rPr>
        <w:t>оль біотехнології у підвищенні продуктивності і стійкості рослин</w:t>
      </w:r>
      <w:r>
        <w:rPr>
          <w:bCs/>
        </w:rPr>
        <w:t>.</w:t>
      </w:r>
      <w:r w:rsidRPr="00124A37">
        <w:rPr>
          <w:bCs/>
        </w:rPr>
        <w:t xml:space="preserve"> </w:t>
      </w:r>
      <w:r>
        <w:rPr>
          <w:bCs/>
        </w:rPr>
        <w:t>П</w:t>
      </w:r>
      <w:r w:rsidRPr="00124A37">
        <w:rPr>
          <w:bCs/>
        </w:rPr>
        <w:t>ерспективи розвитку сучасної біотехнології в рослинництві.</w:t>
      </w:r>
    </w:p>
    <w:p w14:paraId="6437150E" w14:textId="77777777" w:rsidR="00124A37" w:rsidRPr="00124A37" w:rsidRDefault="00124A37" w:rsidP="00124A37">
      <w:pPr>
        <w:suppressAutoHyphens w:val="0"/>
        <w:spacing w:before="20" w:after="20"/>
        <w:jc w:val="both"/>
        <w:rPr>
          <w:b/>
        </w:rPr>
      </w:pPr>
    </w:p>
    <w:p w14:paraId="639C9A35" w14:textId="3824F4F7" w:rsidR="00965980" w:rsidRPr="00965980" w:rsidRDefault="001A3373" w:rsidP="00965980">
      <w:pPr>
        <w:suppressAutoHyphens w:val="0"/>
        <w:spacing w:before="20" w:after="20"/>
        <w:rPr>
          <w:rFonts w:eastAsia="Times New Roman"/>
          <w:b/>
          <w:color w:val="000000"/>
          <w:sz w:val="20"/>
          <w:szCs w:val="20"/>
          <w:lang w:eastAsia="ru-RU"/>
        </w:rPr>
      </w:pPr>
      <w:r w:rsidRPr="001A3373">
        <w:rPr>
          <w:rFonts w:eastAsia="Times New Roman"/>
          <w:b/>
          <w:iCs/>
          <w:color w:val="000000"/>
          <w:lang w:eastAsia="ru-RU"/>
        </w:rPr>
        <w:t>Тема</w:t>
      </w:r>
      <w:r w:rsidR="00965980" w:rsidRPr="00965980">
        <w:rPr>
          <w:rFonts w:eastAsia="Times New Roman"/>
          <w:b/>
          <w:iCs/>
          <w:color w:val="000000"/>
          <w:lang w:eastAsia="ru-RU"/>
        </w:rPr>
        <w:t xml:space="preserve"> 2. Інструментарій біотехнологічної лабораторії.</w:t>
      </w:r>
    </w:p>
    <w:p w14:paraId="09D4D4D9" w14:textId="77777777" w:rsidR="00965980" w:rsidRPr="00965980" w:rsidRDefault="00965980" w:rsidP="00965980">
      <w:pPr>
        <w:suppressAutoHyphens w:val="0"/>
        <w:spacing w:before="20" w:after="20"/>
        <w:rPr>
          <w:rFonts w:eastAsia="Times New Roman"/>
          <w:color w:val="000000"/>
          <w:sz w:val="20"/>
          <w:szCs w:val="20"/>
          <w:lang w:eastAsia="ru-RU"/>
        </w:rPr>
      </w:pPr>
      <w:r w:rsidRPr="00965980">
        <w:rPr>
          <w:rFonts w:eastAsia="Times New Roman"/>
          <w:color w:val="000000"/>
          <w:spacing w:val="-6"/>
          <w:lang w:eastAsia="ru-RU"/>
        </w:rPr>
        <w:t>Інструментарій біотехнологічної лабораторії</w:t>
      </w:r>
      <w:r w:rsidRPr="00965980">
        <w:rPr>
          <w:rFonts w:eastAsia="Times New Roman"/>
          <w:color w:val="000000"/>
          <w:lang w:eastAsia="ru-RU"/>
        </w:rPr>
        <w:t xml:space="preserve"> та його призначення</w:t>
      </w:r>
      <w:r w:rsidRPr="00965980">
        <w:rPr>
          <w:rFonts w:eastAsia="Times New Roman"/>
          <w:color w:val="000000"/>
          <w:spacing w:val="-6"/>
          <w:lang w:eastAsia="ru-RU"/>
        </w:rPr>
        <w:t xml:space="preserve">. Принципи дотримання стерильності. Стерилізація приміщення, інструментів, рослинного лісового матеріалу. </w:t>
      </w:r>
      <w:proofErr w:type="spellStart"/>
      <w:r w:rsidRPr="00965980">
        <w:rPr>
          <w:rFonts w:eastAsia="Times New Roman"/>
          <w:color w:val="000000"/>
          <w:spacing w:val="-6"/>
          <w:lang w:eastAsia="ru-RU"/>
        </w:rPr>
        <w:t>Дедиференціювання</w:t>
      </w:r>
      <w:proofErr w:type="spellEnd"/>
      <w:r w:rsidRPr="00965980">
        <w:rPr>
          <w:rFonts w:eastAsia="Times New Roman"/>
          <w:color w:val="000000"/>
          <w:spacing w:val="-6"/>
          <w:lang w:eastAsia="ru-RU"/>
        </w:rPr>
        <w:t xml:space="preserve"> та калусоутворення in vitro.</w:t>
      </w:r>
    </w:p>
    <w:p w14:paraId="44F64A65" w14:textId="77777777" w:rsidR="00965980" w:rsidRPr="00965980" w:rsidRDefault="00965980" w:rsidP="00965980">
      <w:pPr>
        <w:suppressAutoHyphens w:val="0"/>
        <w:spacing w:before="20" w:after="20"/>
        <w:rPr>
          <w:rFonts w:eastAsia="Times New Roman"/>
          <w:color w:val="000000"/>
          <w:sz w:val="20"/>
          <w:szCs w:val="20"/>
          <w:lang w:eastAsia="ru-RU"/>
        </w:rPr>
      </w:pPr>
    </w:p>
    <w:p w14:paraId="63420743" w14:textId="77777777" w:rsidR="00965980" w:rsidRPr="00965980" w:rsidRDefault="00965980" w:rsidP="00965980">
      <w:pPr>
        <w:suppressAutoHyphens w:val="0"/>
        <w:spacing w:before="20" w:after="20"/>
        <w:rPr>
          <w:rFonts w:eastAsia="Times New Roman"/>
          <w:color w:val="000000"/>
          <w:sz w:val="20"/>
          <w:szCs w:val="20"/>
          <w:lang w:eastAsia="ru-RU"/>
        </w:rPr>
      </w:pPr>
      <w:r w:rsidRPr="00965980">
        <w:rPr>
          <w:rFonts w:eastAsia="Times New Roman"/>
          <w:color w:val="000000"/>
          <w:spacing w:val="-6"/>
          <w:lang w:eastAsia="ru-RU"/>
        </w:rPr>
        <w:t> </w:t>
      </w:r>
    </w:p>
    <w:p w14:paraId="771D7D90" w14:textId="0E497CED" w:rsidR="00965980" w:rsidRPr="00965980" w:rsidRDefault="001A3373" w:rsidP="00965980">
      <w:pPr>
        <w:suppressAutoHyphens w:val="0"/>
        <w:spacing w:before="20" w:after="20"/>
        <w:rPr>
          <w:rFonts w:eastAsia="Times New Roman"/>
          <w:b/>
          <w:color w:val="000000"/>
          <w:sz w:val="20"/>
          <w:szCs w:val="20"/>
          <w:lang w:eastAsia="ru-RU"/>
        </w:rPr>
      </w:pPr>
      <w:r w:rsidRPr="001A3373">
        <w:rPr>
          <w:rFonts w:eastAsia="Times New Roman"/>
          <w:b/>
          <w:iCs/>
          <w:color w:val="000000"/>
          <w:lang w:eastAsia="ru-RU"/>
        </w:rPr>
        <w:t>Тема</w:t>
      </w:r>
      <w:r w:rsidR="00965980" w:rsidRPr="00965980">
        <w:rPr>
          <w:rFonts w:eastAsia="Times New Roman"/>
          <w:b/>
          <w:iCs/>
          <w:color w:val="000000"/>
          <w:lang w:eastAsia="ru-RU"/>
        </w:rPr>
        <w:t xml:space="preserve"> </w:t>
      </w:r>
      <w:r w:rsidR="009E2665">
        <w:rPr>
          <w:rFonts w:eastAsia="Times New Roman"/>
          <w:b/>
          <w:color w:val="000000"/>
          <w:sz w:val="22"/>
          <w:lang w:eastAsia="ru-RU"/>
        </w:rPr>
        <w:t>3</w:t>
      </w:r>
      <w:r w:rsidR="00965980" w:rsidRPr="00965980">
        <w:rPr>
          <w:rFonts w:eastAsia="Times New Roman"/>
          <w:b/>
          <w:color w:val="000000"/>
          <w:sz w:val="22"/>
          <w:lang w:eastAsia="ru-RU"/>
        </w:rPr>
        <w:t xml:space="preserve">. </w:t>
      </w:r>
      <w:r w:rsidR="00965980" w:rsidRPr="00965980">
        <w:rPr>
          <w:rFonts w:eastAsia="Times New Roman"/>
          <w:b/>
          <w:iCs/>
          <w:color w:val="000000"/>
          <w:lang w:eastAsia="ru-RU"/>
        </w:rPr>
        <w:t>Поживні середовища для культивування клітин та тканин рослин.</w:t>
      </w:r>
    </w:p>
    <w:p w14:paraId="4166F08D" w14:textId="77777777" w:rsidR="00965980" w:rsidRPr="00965980" w:rsidRDefault="00965980" w:rsidP="00965980">
      <w:pPr>
        <w:suppressAutoHyphens w:val="0"/>
        <w:spacing w:before="20" w:after="20"/>
        <w:rPr>
          <w:rFonts w:eastAsia="Times New Roman"/>
          <w:color w:val="000000"/>
          <w:sz w:val="20"/>
          <w:szCs w:val="20"/>
          <w:lang w:eastAsia="ru-RU"/>
        </w:rPr>
      </w:pPr>
      <w:r w:rsidRPr="00965980">
        <w:rPr>
          <w:rFonts w:eastAsia="Times New Roman"/>
          <w:color w:val="000000"/>
          <w:spacing w:val="-6"/>
          <w:lang w:eastAsia="ru-RU"/>
        </w:rPr>
        <w:t>Види поживних середовищ. Основні групи компонентів поживного середовища та їх призначення. Неорганічні та органічні компоненти поживних середовищ. Фітогормональний склад поживних середовищ. Органічні компоненти поживних середовищ. Поживне середовище Мурашіге-Скуга, його використання.</w:t>
      </w:r>
    </w:p>
    <w:p w14:paraId="25273926" w14:textId="77777777" w:rsidR="00965980" w:rsidRPr="00965980" w:rsidRDefault="00965980" w:rsidP="00965980">
      <w:pPr>
        <w:suppressAutoHyphens w:val="0"/>
        <w:spacing w:before="20" w:after="20"/>
        <w:rPr>
          <w:rFonts w:eastAsia="Times New Roman"/>
          <w:color w:val="000000"/>
          <w:sz w:val="20"/>
          <w:szCs w:val="20"/>
          <w:lang w:eastAsia="ru-RU"/>
        </w:rPr>
      </w:pPr>
      <w:r w:rsidRPr="00965980">
        <w:rPr>
          <w:rFonts w:eastAsia="Times New Roman"/>
          <w:i/>
          <w:iCs/>
          <w:color w:val="000000"/>
          <w:sz w:val="22"/>
          <w:lang w:eastAsia="ru-RU"/>
        </w:rPr>
        <w:t> </w:t>
      </w:r>
    </w:p>
    <w:p w14:paraId="6CC83E2B" w14:textId="222B97C3" w:rsidR="00965980" w:rsidRPr="00965980" w:rsidRDefault="001A3373" w:rsidP="00965980">
      <w:pPr>
        <w:suppressAutoHyphens w:val="0"/>
        <w:spacing w:before="20" w:after="20"/>
        <w:rPr>
          <w:rFonts w:eastAsia="Times New Roman"/>
          <w:b/>
          <w:color w:val="000000"/>
          <w:sz w:val="20"/>
          <w:szCs w:val="20"/>
          <w:lang w:eastAsia="ru-RU"/>
        </w:rPr>
      </w:pPr>
      <w:r w:rsidRPr="001A3373">
        <w:rPr>
          <w:rFonts w:eastAsia="Times New Roman"/>
          <w:b/>
          <w:iCs/>
          <w:color w:val="000000"/>
          <w:lang w:eastAsia="ru-RU"/>
        </w:rPr>
        <w:t>Тема</w:t>
      </w:r>
      <w:r w:rsidR="00965980" w:rsidRPr="00965980">
        <w:rPr>
          <w:rFonts w:eastAsia="Times New Roman"/>
          <w:b/>
          <w:iCs/>
          <w:color w:val="000000"/>
          <w:lang w:eastAsia="ru-RU"/>
        </w:rPr>
        <w:t xml:space="preserve"> </w:t>
      </w:r>
      <w:r w:rsidR="009E2665">
        <w:rPr>
          <w:rFonts w:eastAsia="Times New Roman"/>
          <w:b/>
          <w:color w:val="000000"/>
          <w:sz w:val="22"/>
          <w:lang w:eastAsia="ru-RU"/>
        </w:rPr>
        <w:t>4</w:t>
      </w:r>
      <w:r w:rsidR="00965980" w:rsidRPr="00965980">
        <w:rPr>
          <w:rFonts w:eastAsia="Times New Roman"/>
          <w:b/>
          <w:color w:val="000000"/>
          <w:sz w:val="22"/>
          <w:lang w:eastAsia="ru-RU"/>
        </w:rPr>
        <w:t xml:space="preserve">. </w:t>
      </w:r>
      <w:r w:rsidR="00965980" w:rsidRPr="00965980">
        <w:rPr>
          <w:rFonts w:eastAsia="Times New Roman"/>
          <w:b/>
          <w:iCs/>
          <w:color w:val="000000"/>
          <w:spacing w:val="-6"/>
          <w:lang w:eastAsia="ru-RU"/>
        </w:rPr>
        <w:t xml:space="preserve">Маточні розчини. </w:t>
      </w:r>
    </w:p>
    <w:p w14:paraId="5905EFE1" w14:textId="77777777" w:rsidR="00965980" w:rsidRDefault="00965980" w:rsidP="00965980">
      <w:pPr>
        <w:suppressAutoHyphens w:val="0"/>
        <w:spacing w:before="20" w:after="20"/>
        <w:rPr>
          <w:rFonts w:eastAsia="Times New Roman"/>
          <w:color w:val="000000"/>
          <w:spacing w:val="-6"/>
          <w:lang w:eastAsia="ru-RU"/>
        </w:rPr>
      </w:pPr>
      <w:r w:rsidRPr="00965980">
        <w:rPr>
          <w:rFonts w:eastAsia="Times New Roman"/>
          <w:color w:val="000000"/>
          <w:spacing w:val="-6"/>
          <w:lang w:eastAsia="ru-RU"/>
        </w:rPr>
        <w:t xml:space="preserve">Основні поняття про маточні розчини. Техніка приготування маточних розчинів макро- і </w:t>
      </w:r>
      <w:proofErr w:type="spellStart"/>
      <w:r w:rsidRPr="00965980">
        <w:rPr>
          <w:rFonts w:eastAsia="Times New Roman"/>
          <w:color w:val="000000"/>
          <w:spacing w:val="-6"/>
          <w:lang w:eastAsia="ru-RU"/>
        </w:rPr>
        <w:t>мікросолей</w:t>
      </w:r>
      <w:proofErr w:type="spellEnd"/>
      <w:r w:rsidRPr="00965980">
        <w:rPr>
          <w:rFonts w:eastAsia="Times New Roman"/>
          <w:color w:val="000000"/>
          <w:spacing w:val="-6"/>
          <w:lang w:eastAsia="ru-RU"/>
        </w:rPr>
        <w:t>. Маточні розчини вітамінів. Маточні розчини основних фітогормонів. Правила зберігання і використання маточних розчинів.</w:t>
      </w:r>
    </w:p>
    <w:p w14:paraId="46C781A1" w14:textId="77777777" w:rsidR="009E2665" w:rsidRPr="00965980" w:rsidRDefault="009E2665" w:rsidP="00965980">
      <w:pPr>
        <w:suppressAutoHyphens w:val="0"/>
        <w:spacing w:before="20" w:after="20"/>
        <w:rPr>
          <w:rFonts w:eastAsia="Times New Roman"/>
          <w:color w:val="000000"/>
          <w:sz w:val="20"/>
          <w:szCs w:val="20"/>
          <w:lang w:eastAsia="ru-RU"/>
        </w:rPr>
      </w:pPr>
    </w:p>
    <w:p w14:paraId="6ACB59F7" w14:textId="1423C815" w:rsidR="009E2665" w:rsidRPr="00965980" w:rsidRDefault="009E2665" w:rsidP="009E2665">
      <w:pPr>
        <w:suppressAutoHyphens w:val="0"/>
        <w:spacing w:before="20" w:after="20"/>
        <w:rPr>
          <w:rFonts w:eastAsia="Times New Roman"/>
          <w:b/>
          <w:color w:val="000000"/>
          <w:sz w:val="20"/>
          <w:szCs w:val="20"/>
          <w:lang w:eastAsia="ru-RU"/>
        </w:rPr>
      </w:pPr>
      <w:r w:rsidRPr="001A3373">
        <w:rPr>
          <w:rFonts w:eastAsia="Times New Roman"/>
          <w:b/>
          <w:iCs/>
          <w:color w:val="000000"/>
          <w:lang w:eastAsia="ru-RU"/>
        </w:rPr>
        <w:t>Тема</w:t>
      </w:r>
      <w:r>
        <w:rPr>
          <w:rFonts w:eastAsia="Times New Roman"/>
          <w:b/>
          <w:iCs/>
          <w:color w:val="000000"/>
          <w:lang w:eastAsia="ru-RU"/>
        </w:rPr>
        <w:t xml:space="preserve"> 5</w:t>
      </w:r>
      <w:r w:rsidRPr="00965980">
        <w:rPr>
          <w:rFonts w:eastAsia="Times New Roman"/>
          <w:b/>
          <w:color w:val="000000"/>
          <w:sz w:val="22"/>
          <w:lang w:eastAsia="ru-RU"/>
        </w:rPr>
        <w:t xml:space="preserve">. </w:t>
      </w:r>
      <w:r w:rsidRPr="00965980">
        <w:rPr>
          <w:rFonts w:eastAsia="Times New Roman"/>
          <w:b/>
          <w:iCs/>
          <w:color w:val="000000"/>
          <w:lang w:eastAsia="ru-RU"/>
        </w:rPr>
        <w:t>Загальний огляд біотехнологічних процесів та методів.</w:t>
      </w:r>
    </w:p>
    <w:p w14:paraId="1647424F" w14:textId="748A5721" w:rsidR="009E2665" w:rsidRPr="00965980" w:rsidRDefault="009E2665" w:rsidP="009E2665">
      <w:pPr>
        <w:suppressAutoHyphens w:val="0"/>
        <w:spacing w:before="20" w:after="20"/>
        <w:rPr>
          <w:rFonts w:eastAsia="Times New Roman"/>
          <w:color w:val="000000"/>
          <w:sz w:val="20"/>
          <w:szCs w:val="20"/>
          <w:lang w:eastAsia="ru-RU"/>
        </w:rPr>
      </w:pPr>
      <w:r w:rsidRPr="00965980">
        <w:rPr>
          <w:rFonts w:eastAsia="Times New Roman"/>
          <w:color w:val="000000"/>
          <w:spacing w:val="-6"/>
          <w:lang w:eastAsia="ru-RU"/>
        </w:rPr>
        <w:t>Основні методи біотехнологічних досліджень та напрями їх використання. Види морфогенезу in vitro. Особливості деревних та трав'яни</w:t>
      </w:r>
      <w:r w:rsidR="00290E43">
        <w:rPr>
          <w:rFonts w:eastAsia="Times New Roman"/>
          <w:color w:val="000000"/>
          <w:spacing w:val="-6"/>
          <w:lang w:eastAsia="ru-RU"/>
        </w:rPr>
        <w:t>стих рослин. Клітинні суспензії</w:t>
      </w:r>
      <w:r w:rsidRPr="00965980">
        <w:rPr>
          <w:rFonts w:eastAsia="Times New Roman"/>
          <w:color w:val="000000"/>
          <w:spacing w:val="-6"/>
          <w:lang w:eastAsia="ru-RU"/>
        </w:rPr>
        <w:t xml:space="preserve">. Культура незрілих зародків. Метод </w:t>
      </w:r>
      <w:proofErr w:type="spellStart"/>
      <w:r w:rsidRPr="00965980">
        <w:rPr>
          <w:rFonts w:eastAsia="Times New Roman"/>
          <w:color w:val="000000"/>
          <w:spacing w:val="-6"/>
          <w:lang w:eastAsia="ru-RU"/>
        </w:rPr>
        <w:t>кріоконсервування</w:t>
      </w:r>
      <w:proofErr w:type="spellEnd"/>
      <w:r w:rsidRPr="00965980">
        <w:rPr>
          <w:rFonts w:eastAsia="Times New Roman"/>
          <w:color w:val="000000"/>
          <w:spacing w:val="-6"/>
          <w:lang w:eastAsia="ru-RU"/>
        </w:rPr>
        <w:t xml:space="preserve">. </w:t>
      </w:r>
    </w:p>
    <w:p w14:paraId="10EF0065" w14:textId="51950AAD" w:rsidR="00124A37" w:rsidRPr="008B02FD" w:rsidRDefault="00124A37" w:rsidP="00124A37">
      <w:pPr>
        <w:suppressAutoHyphens w:val="0"/>
        <w:spacing w:before="20" w:after="20"/>
        <w:rPr>
          <w:b/>
        </w:rPr>
      </w:pPr>
    </w:p>
    <w:p w14:paraId="1F2C0686" w14:textId="77777777" w:rsidR="00124A37" w:rsidRPr="00124A37" w:rsidRDefault="00124A37" w:rsidP="00124A37">
      <w:pPr>
        <w:suppressAutoHyphens w:val="0"/>
        <w:spacing w:before="20" w:after="20"/>
        <w:rPr>
          <w:b/>
        </w:rPr>
      </w:pPr>
      <w:r w:rsidRPr="00124A37">
        <w:rPr>
          <w:b/>
        </w:rPr>
        <w:t xml:space="preserve">Тема 6. Мікроклональне розмноження рослин як метод швидкого отримання цінного матеріалу. </w:t>
      </w:r>
      <w:r w:rsidRPr="00124A37">
        <w:rPr>
          <w:bCs/>
        </w:rPr>
        <w:t>Джерела вихідного матеріалу для мікроклонального розмноження. Етапи мікроклонального розмноження (ініціація. мультиплікація. експлантація). Контроль за генетичною стабільністю при клонуванні. Переваги та обмеження методу. Приклади застосування у виробництві і селекції.</w:t>
      </w:r>
    </w:p>
    <w:p w14:paraId="4D240C64" w14:textId="77777777" w:rsidR="00143409" w:rsidRDefault="00143409" w:rsidP="00277FB7">
      <w:pPr>
        <w:pStyle w:val="a0"/>
        <w:spacing w:after="0" w:line="240" w:lineRule="auto"/>
        <w:rPr>
          <w:b/>
          <w:sz w:val="28"/>
          <w:szCs w:val="28"/>
        </w:rPr>
      </w:pPr>
    </w:p>
    <w:p w14:paraId="7AFC4139" w14:textId="77777777" w:rsidR="00143409" w:rsidRDefault="00143409" w:rsidP="0089168B">
      <w:pPr>
        <w:pStyle w:val="a0"/>
        <w:spacing w:after="0" w:line="240" w:lineRule="auto"/>
        <w:jc w:val="center"/>
        <w:rPr>
          <w:b/>
          <w:sz w:val="28"/>
          <w:szCs w:val="28"/>
        </w:rPr>
      </w:pPr>
    </w:p>
    <w:p w14:paraId="3A5F334D" w14:textId="77777777" w:rsidR="004F0A09" w:rsidRPr="00015AF6" w:rsidRDefault="0047654E" w:rsidP="0089168B">
      <w:pPr>
        <w:pStyle w:val="a0"/>
        <w:spacing w:after="0" w:line="240" w:lineRule="auto"/>
        <w:jc w:val="center"/>
        <w:rPr>
          <w:b/>
          <w:sz w:val="28"/>
          <w:szCs w:val="28"/>
        </w:rPr>
      </w:pPr>
      <w:r w:rsidRPr="00015AF6">
        <w:rPr>
          <w:b/>
          <w:sz w:val="28"/>
          <w:szCs w:val="28"/>
        </w:rPr>
        <w:t>4</w:t>
      </w:r>
      <w:r w:rsidR="004F0A09" w:rsidRPr="00015AF6">
        <w:rPr>
          <w:b/>
          <w:sz w:val="28"/>
          <w:szCs w:val="28"/>
        </w:rPr>
        <w:t xml:space="preserve">. </w:t>
      </w:r>
      <w:r w:rsidR="00F94BD5" w:rsidRPr="00015AF6">
        <w:rPr>
          <w:b/>
          <w:sz w:val="28"/>
          <w:szCs w:val="28"/>
        </w:rPr>
        <w:t xml:space="preserve">Структура навчальної дисципліни </w:t>
      </w:r>
    </w:p>
    <w:p w14:paraId="713FD3BB" w14:textId="77777777" w:rsidR="001B59F0" w:rsidRPr="00015AF6" w:rsidRDefault="001B59F0" w:rsidP="0089168B">
      <w:pPr>
        <w:pStyle w:val="a0"/>
        <w:spacing w:after="0" w:line="240" w:lineRule="auto"/>
        <w:jc w:val="center"/>
        <w:rPr>
          <w:b/>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03"/>
        <w:gridCol w:w="1559"/>
        <w:gridCol w:w="1843"/>
      </w:tblGrid>
      <w:tr w:rsidR="00013ED0" w:rsidRPr="00015AF6" w14:paraId="57951A0A" w14:textId="77777777" w:rsidTr="00013ED0">
        <w:tc>
          <w:tcPr>
            <w:tcW w:w="1560" w:type="dxa"/>
            <w:vMerge w:val="restart"/>
            <w:tcBorders>
              <w:top w:val="single" w:sz="4" w:space="0" w:color="auto"/>
              <w:left w:val="single" w:sz="4" w:space="0" w:color="auto"/>
              <w:bottom w:val="single" w:sz="4" w:space="0" w:color="auto"/>
              <w:right w:val="single" w:sz="4" w:space="0" w:color="auto"/>
            </w:tcBorders>
            <w:hideMark/>
          </w:tcPr>
          <w:p w14:paraId="38AAA711" w14:textId="77777777" w:rsidR="00013ED0" w:rsidRPr="00015AF6" w:rsidRDefault="00013ED0" w:rsidP="001D6038">
            <w:pPr>
              <w:widowControl w:val="0"/>
              <w:autoSpaceDE w:val="0"/>
              <w:autoSpaceDN w:val="0"/>
              <w:spacing w:line="276" w:lineRule="auto"/>
              <w:ind w:left="-70"/>
              <w:jc w:val="center"/>
              <w:rPr>
                <w:b/>
                <w:sz w:val="20"/>
                <w:szCs w:val="20"/>
              </w:rPr>
            </w:pPr>
            <w:r w:rsidRPr="00015AF6">
              <w:rPr>
                <w:b/>
                <w:sz w:val="20"/>
                <w:szCs w:val="20"/>
              </w:rPr>
              <w:t>Вид заняття</w:t>
            </w:r>
          </w:p>
          <w:p w14:paraId="05D81404" w14:textId="77777777" w:rsidR="00013ED0" w:rsidRPr="00015AF6" w:rsidRDefault="00013ED0" w:rsidP="001D6038">
            <w:pPr>
              <w:widowControl w:val="0"/>
              <w:autoSpaceDE w:val="0"/>
              <w:autoSpaceDN w:val="0"/>
              <w:spacing w:line="276" w:lineRule="auto"/>
              <w:ind w:left="-70"/>
              <w:jc w:val="center"/>
              <w:rPr>
                <w:b/>
                <w:sz w:val="20"/>
                <w:szCs w:val="20"/>
                <w:lang w:eastAsia="en-US"/>
              </w:rPr>
            </w:pPr>
            <w:r w:rsidRPr="00015AF6">
              <w:rPr>
                <w:b/>
                <w:sz w:val="20"/>
                <w:szCs w:val="20"/>
              </w:rPr>
              <w:t>/роботи</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4D8492F4" w14:textId="77777777" w:rsidR="00013ED0" w:rsidRPr="00015AF6" w:rsidRDefault="00013ED0" w:rsidP="001D6038">
            <w:pPr>
              <w:widowControl w:val="0"/>
              <w:autoSpaceDE w:val="0"/>
              <w:autoSpaceDN w:val="0"/>
              <w:spacing w:line="276" w:lineRule="auto"/>
              <w:jc w:val="center"/>
              <w:rPr>
                <w:b/>
                <w:sz w:val="20"/>
                <w:szCs w:val="20"/>
                <w:lang w:eastAsia="en-US"/>
              </w:rPr>
            </w:pPr>
            <w:r w:rsidRPr="00015AF6">
              <w:rPr>
                <w:b/>
                <w:sz w:val="20"/>
                <w:szCs w:val="20"/>
              </w:rPr>
              <w:t>Назва теми</w:t>
            </w:r>
          </w:p>
        </w:tc>
        <w:tc>
          <w:tcPr>
            <w:tcW w:w="1559" w:type="dxa"/>
            <w:tcBorders>
              <w:top w:val="single" w:sz="4" w:space="0" w:color="auto"/>
              <w:left w:val="single" w:sz="4" w:space="0" w:color="auto"/>
              <w:bottom w:val="single" w:sz="4" w:space="0" w:color="auto"/>
              <w:right w:val="single" w:sz="4" w:space="0" w:color="auto"/>
            </w:tcBorders>
            <w:hideMark/>
          </w:tcPr>
          <w:p w14:paraId="720668A3" w14:textId="77777777" w:rsidR="00013ED0" w:rsidRPr="00015AF6" w:rsidRDefault="00013ED0" w:rsidP="001D6038">
            <w:pPr>
              <w:spacing w:line="276" w:lineRule="auto"/>
              <w:jc w:val="center"/>
              <w:rPr>
                <w:b/>
                <w:sz w:val="20"/>
                <w:szCs w:val="20"/>
              </w:rPr>
            </w:pPr>
            <w:r w:rsidRPr="00015AF6">
              <w:rPr>
                <w:b/>
                <w:sz w:val="20"/>
                <w:szCs w:val="20"/>
              </w:rPr>
              <w:t>Кількість</w:t>
            </w:r>
          </w:p>
          <w:p w14:paraId="7AE938C9" w14:textId="77777777" w:rsidR="00013ED0" w:rsidRPr="00015AF6" w:rsidRDefault="00013ED0" w:rsidP="001D6038">
            <w:pPr>
              <w:spacing w:line="276" w:lineRule="auto"/>
              <w:jc w:val="center"/>
              <w:rPr>
                <w:b/>
                <w:sz w:val="20"/>
                <w:szCs w:val="20"/>
              </w:rPr>
            </w:pPr>
            <w:r w:rsidRPr="00015AF6">
              <w:rPr>
                <w:b/>
                <w:sz w:val="20"/>
                <w:szCs w:val="20"/>
              </w:rPr>
              <w:t>годин</w:t>
            </w:r>
          </w:p>
        </w:tc>
        <w:tc>
          <w:tcPr>
            <w:tcW w:w="1843" w:type="dxa"/>
            <w:vMerge w:val="restart"/>
            <w:tcBorders>
              <w:top w:val="single" w:sz="4" w:space="0" w:color="auto"/>
              <w:left w:val="single" w:sz="4" w:space="0" w:color="auto"/>
              <w:right w:val="single" w:sz="4" w:space="0" w:color="auto"/>
            </w:tcBorders>
          </w:tcPr>
          <w:p w14:paraId="603475B9" w14:textId="77777777" w:rsidR="00013ED0" w:rsidRPr="00015AF6" w:rsidRDefault="00013ED0" w:rsidP="001D6038">
            <w:pPr>
              <w:spacing w:line="276" w:lineRule="auto"/>
              <w:jc w:val="center"/>
              <w:rPr>
                <w:b/>
                <w:sz w:val="20"/>
                <w:szCs w:val="20"/>
              </w:rPr>
            </w:pPr>
            <w:r w:rsidRPr="00015AF6">
              <w:rPr>
                <w:b/>
                <w:sz w:val="20"/>
                <w:szCs w:val="20"/>
              </w:rPr>
              <w:t>Згідно з розкладом</w:t>
            </w:r>
          </w:p>
        </w:tc>
      </w:tr>
      <w:tr w:rsidR="00013ED0" w:rsidRPr="00015AF6" w14:paraId="39353CA1" w14:textId="77777777" w:rsidTr="00013ED0">
        <w:trPr>
          <w:trHeight w:val="26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E14D7B0" w14:textId="77777777" w:rsidR="00013ED0" w:rsidRPr="00015AF6" w:rsidRDefault="00013ED0" w:rsidP="001D6038">
            <w:pPr>
              <w:suppressAutoHyphens w:val="0"/>
              <w:rPr>
                <w:sz w:val="20"/>
                <w:szCs w:val="20"/>
                <w:lang w:eastAsia="en-US"/>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50A33D8C" w14:textId="77777777" w:rsidR="00013ED0" w:rsidRPr="00015AF6" w:rsidRDefault="00013ED0" w:rsidP="001D6038">
            <w:pPr>
              <w:suppressAutoHyphens w:val="0"/>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217D100F" w14:textId="77777777" w:rsidR="00013ED0" w:rsidRPr="006D644B" w:rsidRDefault="00013ED0" w:rsidP="00013ED0">
            <w:pPr>
              <w:spacing w:line="276" w:lineRule="auto"/>
              <w:jc w:val="center"/>
              <w:rPr>
                <w:b/>
                <w:sz w:val="20"/>
                <w:szCs w:val="20"/>
                <w:lang w:val="en-US" w:eastAsia="en-US"/>
              </w:rPr>
            </w:pPr>
            <w:proofErr w:type="spellStart"/>
            <w:r w:rsidRPr="00015AF6">
              <w:rPr>
                <w:b/>
                <w:sz w:val="20"/>
                <w:szCs w:val="20"/>
              </w:rPr>
              <w:t>д.ф</w:t>
            </w:r>
            <w:proofErr w:type="spellEnd"/>
            <w:r w:rsidRPr="00015AF6">
              <w:rPr>
                <w:b/>
                <w:sz w:val="20"/>
                <w:szCs w:val="20"/>
              </w:rPr>
              <w:t>.</w:t>
            </w:r>
          </w:p>
        </w:tc>
        <w:tc>
          <w:tcPr>
            <w:tcW w:w="1843" w:type="dxa"/>
            <w:vMerge/>
            <w:tcBorders>
              <w:left w:val="single" w:sz="4" w:space="0" w:color="auto"/>
              <w:bottom w:val="single" w:sz="4" w:space="0" w:color="auto"/>
              <w:right w:val="single" w:sz="4" w:space="0" w:color="auto"/>
            </w:tcBorders>
          </w:tcPr>
          <w:p w14:paraId="55DDCE03" w14:textId="77777777" w:rsidR="00013ED0" w:rsidRPr="00015AF6" w:rsidRDefault="00013ED0" w:rsidP="001D6038">
            <w:pPr>
              <w:spacing w:line="276" w:lineRule="auto"/>
              <w:jc w:val="center"/>
              <w:rPr>
                <w:sz w:val="20"/>
                <w:szCs w:val="20"/>
              </w:rPr>
            </w:pPr>
          </w:p>
        </w:tc>
      </w:tr>
      <w:tr w:rsidR="003E146A" w:rsidRPr="00015AF6" w14:paraId="1B607DC2" w14:textId="77777777" w:rsidTr="00653762">
        <w:trPr>
          <w:trHeight w:val="675"/>
        </w:trPr>
        <w:tc>
          <w:tcPr>
            <w:tcW w:w="1560" w:type="dxa"/>
            <w:tcBorders>
              <w:top w:val="single" w:sz="4" w:space="0" w:color="auto"/>
              <w:left w:val="single" w:sz="4" w:space="0" w:color="auto"/>
              <w:bottom w:val="single" w:sz="4" w:space="0" w:color="auto"/>
              <w:right w:val="single" w:sz="4" w:space="0" w:color="auto"/>
            </w:tcBorders>
            <w:hideMark/>
          </w:tcPr>
          <w:p w14:paraId="4A63C9C6" w14:textId="528C8BB9" w:rsidR="003E146A" w:rsidRPr="00015383" w:rsidRDefault="003E146A" w:rsidP="000662EC">
            <w:pPr>
              <w:widowControl w:val="0"/>
              <w:autoSpaceDE w:val="0"/>
              <w:autoSpaceDN w:val="0"/>
              <w:spacing w:line="276" w:lineRule="auto"/>
              <w:jc w:val="center"/>
              <w:rPr>
                <w:sz w:val="22"/>
                <w:szCs w:val="22"/>
                <w:lang w:val="en-US" w:eastAsia="en-US"/>
              </w:rPr>
            </w:pPr>
            <w:r>
              <w:rPr>
                <w:sz w:val="22"/>
                <w:szCs w:val="22"/>
              </w:rPr>
              <w:t>Лекція 1</w:t>
            </w:r>
          </w:p>
        </w:tc>
        <w:tc>
          <w:tcPr>
            <w:tcW w:w="5103" w:type="dxa"/>
            <w:tcBorders>
              <w:top w:val="single" w:sz="4" w:space="0" w:color="auto"/>
              <w:left w:val="single" w:sz="4" w:space="0" w:color="auto"/>
              <w:bottom w:val="single" w:sz="4" w:space="0" w:color="auto"/>
              <w:right w:val="single" w:sz="4" w:space="0" w:color="auto"/>
            </w:tcBorders>
          </w:tcPr>
          <w:p w14:paraId="7140903C" w14:textId="37BE3008" w:rsidR="003E146A" w:rsidRPr="00FE502A" w:rsidRDefault="00C111AD" w:rsidP="005D2FA6">
            <w:pPr>
              <w:widowControl w:val="0"/>
              <w:autoSpaceDE w:val="0"/>
              <w:autoSpaceDN w:val="0"/>
              <w:spacing w:line="276" w:lineRule="auto"/>
              <w:jc w:val="center"/>
              <w:rPr>
                <w:sz w:val="22"/>
                <w:szCs w:val="22"/>
              </w:rPr>
            </w:pPr>
            <w:r w:rsidRPr="00C111AD">
              <w:t>Основні етапи мікроклонального розмноження. Типи рослинних експлантів.</w:t>
            </w:r>
            <w:r>
              <w:t xml:space="preserve"> </w:t>
            </w:r>
            <w:r w:rsidRPr="00C111AD">
              <w:lastRenderedPageBreak/>
              <w:t>Мікроклональне розмноження з використанням існуючих у рослині меристем.</w:t>
            </w:r>
          </w:p>
        </w:tc>
        <w:tc>
          <w:tcPr>
            <w:tcW w:w="1559" w:type="dxa"/>
            <w:tcBorders>
              <w:top w:val="single" w:sz="4" w:space="0" w:color="auto"/>
              <w:left w:val="single" w:sz="4" w:space="0" w:color="auto"/>
              <w:bottom w:val="single" w:sz="4" w:space="0" w:color="auto"/>
              <w:right w:val="single" w:sz="4" w:space="0" w:color="auto"/>
            </w:tcBorders>
            <w:hideMark/>
          </w:tcPr>
          <w:p w14:paraId="54EA4FCC" w14:textId="4A9E199A" w:rsidR="003E146A" w:rsidRPr="00FE502A" w:rsidRDefault="00FE502A" w:rsidP="000662EC">
            <w:pPr>
              <w:widowControl w:val="0"/>
              <w:autoSpaceDE w:val="0"/>
              <w:autoSpaceDN w:val="0"/>
              <w:spacing w:line="276" w:lineRule="auto"/>
              <w:jc w:val="center"/>
              <w:rPr>
                <w:lang w:val="ru-RU" w:eastAsia="en-US"/>
              </w:rPr>
            </w:pPr>
            <w:r>
              <w:rPr>
                <w:lang w:val="ru-RU" w:eastAsia="en-US"/>
              </w:rPr>
              <w:lastRenderedPageBreak/>
              <w:t>2</w:t>
            </w:r>
          </w:p>
        </w:tc>
        <w:tc>
          <w:tcPr>
            <w:tcW w:w="1843" w:type="dxa"/>
            <w:vMerge w:val="restart"/>
            <w:tcBorders>
              <w:top w:val="single" w:sz="4" w:space="0" w:color="auto"/>
              <w:left w:val="single" w:sz="4" w:space="0" w:color="auto"/>
              <w:right w:val="single" w:sz="4" w:space="0" w:color="auto"/>
            </w:tcBorders>
          </w:tcPr>
          <w:p w14:paraId="3C0424A5" w14:textId="77777777" w:rsidR="003E146A" w:rsidRPr="003E146A" w:rsidRDefault="003E146A" w:rsidP="003E146A">
            <w:pPr>
              <w:widowControl w:val="0"/>
              <w:autoSpaceDE w:val="0"/>
              <w:autoSpaceDN w:val="0"/>
              <w:spacing w:line="276" w:lineRule="auto"/>
              <w:jc w:val="center"/>
              <w:rPr>
                <w:i/>
                <w:lang w:val="ru-RU"/>
              </w:rPr>
            </w:pPr>
            <w:proofErr w:type="spellStart"/>
            <w:r w:rsidRPr="003E146A">
              <w:rPr>
                <w:i/>
                <w:lang w:val="ru-RU"/>
              </w:rPr>
              <w:t>Згідно</w:t>
            </w:r>
            <w:proofErr w:type="spellEnd"/>
            <w:r w:rsidRPr="003E146A">
              <w:rPr>
                <w:i/>
                <w:lang w:val="ru-RU"/>
              </w:rPr>
              <w:t xml:space="preserve"> </w:t>
            </w:r>
          </w:p>
          <w:p w14:paraId="05FE9820" w14:textId="77777777" w:rsidR="003E146A" w:rsidRPr="003E146A" w:rsidRDefault="003E146A" w:rsidP="003E146A">
            <w:pPr>
              <w:widowControl w:val="0"/>
              <w:autoSpaceDE w:val="0"/>
              <w:autoSpaceDN w:val="0"/>
              <w:spacing w:line="276" w:lineRule="auto"/>
              <w:jc w:val="center"/>
              <w:rPr>
                <w:i/>
                <w:lang w:val="ru-RU"/>
              </w:rPr>
            </w:pPr>
            <w:proofErr w:type="spellStart"/>
            <w:r w:rsidRPr="003E146A">
              <w:rPr>
                <w:i/>
                <w:lang w:val="ru-RU"/>
              </w:rPr>
              <w:t>затвердженого</w:t>
            </w:r>
            <w:proofErr w:type="spellEnd"/>
            <w:r w:rsidRPr="003E146A">
              <w:rPr>
                <w:i/>
                <w:lang w:val="ru-RU"/>
              </w:rPr>
              <w:t xml:space="preserve"> </w:t>
            </w:r>
          </w:p>
          <w:p w14:paraId="131EB05C" w14:textId="77777777" w:rsidR="003E146A" w:rsidRPr="00F14BB5" w:rsidRDefault="003E146A" w:rsidP="003E146A">
            <w:pPr>
              <w:widowControl w:val="0"/>
              <w:autoSpaceDE w:val="0"/>
              <w:autoSpaceDN w:val="0"/>
              <w:spacing w:line="276" w:lineRule="auto"/>
              <w:jc w:val="center"/>
              <w:rPr>
                <w:i/>
              </w:rPr>
            </w:pPr>
            <w:proofErr w:type="spellStart"/>
            <w:r w:rsidRPr="003E146A">
              <w:rPr>
                <w:i/>
                <w:lang w:val="ru-RU"/>
              </w:rPr>
              <w:lastRenderedPageBreak/>
              <w:t>розкладу</w:t>
            </w:r>
            <w:proofErr w:type="spellEnd"/>
            <w:r w:rsidRPr="003E146A">
              <w:rPr>
                <w:i/>
                <w:lang w:val="ru-RU"/>
              </w:rPr>
              <w:t xml:space="preserve"> занять</w:t>
            </w:r>
            <w:r>
              <w:rPr>
                <w:i/>
                <w:lang w:val="ru-RU"/>
              </w:rPr>
              <w:t xml:space="preserve"> денного </w:t>
            </w:r>
            <w:proofErr w:type="spellStart"/>
            <w:r>
              <w:rPr>
                <w:i/>
                <w:lang w:val="ru-RU"/>
              </w:rPr>
              <w:t>відділення</w:t>
            </w:r>
            <w:proofErr w:type="spellEnd"/>
          </w:p>
        </w:tc>
      </w:tr>
      <w:tr w:rsidR="00FE502A" w:rsidRPr="00015AF6" w14:paraId="3F8D7B80" w14:textId="77777777" w:rsidTr="00653762">
        <w:trPr>
          <w:trHeight w:val="675"/>
        </w:trPr>
        <w:tc>
          <w:tcPr>
            <w:tcW w:w="1560" w:type="dxa"/>
            <w:tcBorders>
              <w:top w:val="single" w:sz="4" w:space="0" w:color="auto"/>
              <w:left w:val="single" w:sz="4" w:space="0" w:color="auto"/>
              <w:bottom w:val="single" w:sz="4" w:space="0" w:color="auto"/>
              <w:right w:val="single" w:sz="4" w:space="0" w:color="auto"/>
            </w:tcBorders>
          </w:tcPr>
          <w:p w14:paraId="04A5DA64" w14:textId="0D2604D8" w:rsidR="00FE502A" w:rsidRPr="00FE502A" w:rsidRDefault="0090741D" w:rsidP="000662EC">
            <w:pPr>
              <w:widowControl w:val="0"/>
              <w:autoSpaceDE w:val="0"/>
              <w:autoSpaceDN w:val="0"/>
              <w:spacing w:line="276" w:lineRule="auto"/>
              <w:jc w:val="center"/>
              <w:rPr>
                <w:sz w:val="22"/>
                <w:szCs w:val="22"/>
                <w:lang w:val="ru-RU"/>
              </w:rPr>
            </w:pPr>
            <w:proofErr w:type="spellStart"/>
            <w:r>
              <w:rPr>
                <w:sz w:val="22"/>
                <w:szCs w:val="22"/>
                <w:lang w:val="ru-RU"/>
              </w:rPr>
              <w:lastRenderedPageBreak/>
              <w:t>Лабораторне</w:t>
            </w:r>
            <w:proofErr w:type="spellEnd"/>
            <w:r>
              <w:rPr>
                <w:sz w:val="22"/>
                <w:szCs w:val="22"/>
                <w:lang w:val="ru-RU"/>
              </w:rPr>
              <w:t xml:space="preserve"> </w:t>
            </w:r>
            <w:proofErr w:type="spellStart"/>
            <w:r>
              <w:rPr>
                <w:sz w:val="22"/>
                <w:szCs w:val="22"/>
                <w:lang w:val="ru-RU"/>
              </w:rPr>
              <w:t>заняття</w:t>
            </w:r>
            <w:proofErr w:type="spellEnd"/>
            <w:r>
              <w:rPr>
                <w:sz w:val="22"/>
                <w:szCs w:val="22"/>
                <w:lang w:val="ru-RU"/>
              </w:rPr>
              <w:t xml:space="preserve"> 1</w:t>
            </w:r>
          </w:p>
        </w:tc>
        <w:tc>
          <w:tcPr>
            <w:tcW w:w="5103" w:type="dxa"/>
            <w:tcBorders>
              <w:top w:val="single" w:sz="4" w:space="0" w:color="auto"/>
              <w:left w:val="single" w:sz="4" w:space="0" w:color="auto"/>
              <w:bottom w:val="single" w:sz="4" w:space="0" w:color="auto"/>
              <w:right w:val="single" w:sz="4" w:space="0" w:color="auto"/>
            </w:tcBorders>
          </w:tcPr>
          <w:p w14:paraId="37D2A811" w14:textId="77777777" w:rsidR="00FE502A" w:rsidRDefault="0090741D" w:rsidP="00AE68DC">
            <w:pPr>
              <w:widowControl w:val="0"/>
              <w:autoSpaceDE w:val="0"/>
              <w:autoSpaceDN w:val="0"/>
              <w:spacing w:line="276" w:lineRule="auto"/>
              <w:jc w:val="center"/>
            </w:pPr>
            <w:r w:rsidRPr="0090741D">
              <w:t>Інструментарій біотехнологічної лабораторії.</w:t>
            </w:r>
          </w:p>
          <w:p w14:paraId="69B7DE6E" w14:textId="27865AAF" w:rsidR="00237148" w:rsidRPr="00FE502A" w:rsidRDefault="00237148" w:rsidP="00AE68DC">
            <w:pPr>
              <w:widowControl w:val="0"/>
              <w:autoSpaceDE w:val="0"/>
              <w:autoSpaceDN w:val="0"/>
              <w:spacing w:line="276" w:lineRule="auto"/>
              <w:jc w:val="center"/>
              <w:rPr>
                <w:sz w:val="22"/>
                <w:szCs w:val="22"/>
              </w:rPr>
            </w:pPr>
            <w:r w:rsidRPr="00237148">
              <w:t>Перевірка опрацювання тем  самостійної роботи</w:t>
            </w:r>
          </w:p>
        </w:tc>
        <w:tc>
          <w:tcPr>
            <w:tcW w:w="1559" w:type="dxa"/>
            <w:tcBorders>
              <w:top w:val="single" w:sz="4" w:space="0" w:color="auto"/>
              <w:left w:val="single" w:sz="4" w:space="0" w:color="auto"/>
              <w:bottom w:val="single" w:sz="4" w:space="0" w:color="auto"/>
              <w:right w:val="single" w:sz="4" w:space="0" w:color="auto"/>
            </w:tcBorders>
          </w:tcPr>
          <w:p w14:paraId="4DDD1354" w14:textId="35A4E6E3" w:rsidR="00FE502A" w:rsidRPr="005E0879" w:rsidRDefault="005E0879" w:rsidP="00DA57E4">
            <w:pPr>
              <w:widowControl w:val="0"/>
              <w:autoSpaceDE w:val="0"/>
              <w:autoSpaceDN w:val="0"/>
              <w:spacing w:line="276" w:lineRule="auto"/>
              <w:jc w:val="center"/>
              <w:rPr>
                <w:lang w:val="en-US"/>
              </w:rPr>
            </w:pPr>
            <w:r>
              <w:rPr>
                <w:lang w:val="en-US"/>
              </w:rPr>
              <w:t>2</w:t>
            </w:r>
          </w:p>
        </w:tc>
        <w:tc>
          <w:tcPr>
            <w:tcW w:w="1843" w:type="dxa"/>
            <w:vMerge/>
            <w:tcBorders>
              <w:left w:val="single" w:sz="4" w:space="0" w:color="auto"/>
              <w:right w:val="single" w:sz="4" w:space="0" w:color="auto"/>
            </w:tcBorders>
          </w:tcPr>
          <w:p w14:paraId="353B508A" w14:textId="77777777" w:rsidR="00FE502A" w:rsidRPr="00FE502A" w:rsidRDefault="00FE502A" w:rsidP="009D4EB3">
            <w:pPr>
              <w:widowControl w:val="0"/>
              <w:autoSpaceDE w:val="0"/>
              <w:autoSpaceDN w:val="0"/>
              <w:spacing w:line="276" w:lineRule="auto"/>
              <w:jc w:val="center"/>
              <w:rPr>
                <w:i/>
                <w:sz w:val="20"/>
                <w:szCs w:val="20"/>
                <w:lang w:val="ru-RU"/>
              </w:rPr>
            </w:pPr>
          </w:p>
        </w:tc>
      </w:tr>
      <w:tr w:rsidR="003E146A" w:rsidRPr="00015AF6" w14:paraId="11CE7BE3" w14:textId="77777777" w:rsidTr="00653762">
        <w:trPr>
          <w:trHeight w:val="675"/>
        </w:trPr>
        <w:tc>
          <w:tcPr>
            <w:tcW w:w="1560" w:type="dxa"/>
            <w:tcBorders>
              <w:top w:val="single" w:sz="4" w:space="0" w:color="auto"/>
              <w:left w:val="single" w:sz="4" w:space="0" w:color="auto"/>
              <w:bottom w:val="single" w:sz="4" w:space="0" w:color="auto"/>
              <w:right w:val="single" w:sz="4" w:space="0" w:color="auto"/>
            </w:tcBorders>
          </w:tcPr>
          <w:p w14:paraId="5FC54820" w14:textId="5320D1AD" w:rsidR="003E146A" w:rsidRPr="00FE502A" w:rsidRDefault="0090741D" w:rsidP="000662EC">
            <w:pPr>
              <w:widowControl w:val="0"/>
              <w:autoSpaceDE w:val="0"/>
              <w:autoSpaceDN w:val="0"/>
              <w:spacing w:line="276" w:lineRule="auto"/>
              <w:jc w:val="center"/>
              <w:rPr>
                <w:sz w:val="22"/>
                <w:szCs w:val="22"/>
              </w:rPr>
            </w:pPr>
            <w:r>
              <w:rPr>
                <w:sz w:val="22"/>
                <w:szCs w:val="22"/>
              </w:rPr>
              <w:t>Лекція 2</w:t>
            </w:r>
          </w:p>
        </w:tc>
        <w:tc>
          <w:tcPr>
            <w:tcW w:w="5103" w:type="dxa"/>
            <w:tcBorders>
              <w:top w:val="single" w:sz="4" w:space="0" w:color="auto"/>
              <w:left w:val="single" w:sz="4" w:space="0" w:color="auto"/>
              <w:bottom w:val="single" w:sz="4" w:space="0" w:color="auto"/>
              <w:right w:val="single" w:sz="4" w:space="0" w:color="auto"/>
            </w:tcBorders>
          </w:tcPr>
          <w:p w14:paraId="2E6CECDC" w14:textId="618ADC2A" w:rsidR="003E146A" w:rsidRPr="00FE502A" w:rsidRDefault="00C111AD" w:rsidP="00AE68DC">
            <w:pPr>
              <w:widowControl w:val="0"/>
              <w:autoSpaceDE w:val="0"/>
              <w:autoSpaceDN w:val="0"/>
              <w:spacing w:line="276" w:lineRule="auto"/>
              <w:jc w:val="center"/>
              <w:rPr>
                <w:sz w:val="22"/>
                <w:szCs w:val="22"/>
              </w:rPr>
            </w:pPr>
            <w:r w:rsidRPr="00C111AD">
              <w:t>Мікроклональне розмноження з використанням адвентивних бруньок в калусній тканині.</w:t>
            </w:r>
          </w:p>
        </w:tc>
        <w:tc>
          <w:tcPr>
            <w:tcW w:w="1559" w:type="dxa"/>
            <w:tcBorders>
              <w:top w:val="single" w:sz="4" w:space="0" w:color="auto"/>
              <w:left w:val="single" w:sz="4" w:space="0" w:color="auto"/>
              <w:bottom w:val="single" w:sz="4" w:space="0" w:color="auto"/>
              <w:right w:val="single" w:sz="4" w:space="0" w:color="auto"/>
            </w:tcBorders>
          </w:tcPr>
          <w:p w14:paraId="23C789B8" w14:textId="77777777" w:rsidR="003E146A" w:rsidRPr="00182EF6" w:rsidRDefault="003E146A" w:rsidP="00DA57E4">
            <w:pPr>
              <w:widowControl w:val="0"/>
              <w:autoSpaceDE w:val="0"/>
              <w:autoSpaceDN w:val="0"/>
              <w:spacing w:line="276" w:lineRule="auto"/>
              <w:jc w:val="center"/>
            </w:pPr>
            <w:r>
              <w:t>2</w:t>
            </w:r>
          </w:p>
        </w:tc>
        <w:tc>
          <w:tcPr>
            <w:tcW w:w="1843" w:type="dxa"/>
            <w:vMerge/>
            <w:tcBorders>
              <w:left w:val="single" w:sz="4" w:space="0" w:color="auto"/>
              <w:right w:val="single" w:sz="4" w:space="0" w:color="auto"/>
            </w:tcBorders>
          </w:tcPr>
          <w:p w14:paraId="38FB0A7F" w14:textId="77777777" w:rsidR="003E146A" w:rsidRPr="00015383" w:rsidRDefault="003E146A" w:rsidP="009D4EB3">
            <w:pPr>
              <w:widowControl w:val="0"/>
              <w:autoSpaceDE w:val="0"/>
              <w:autoSpaceDN w:val="0"/>
              <w:spacing w:line="276" w:lineRule="auto"/>
              <w:jc w:val="center"/>
              <w:rPr>
                <w:i/>
                <w:sz w:val="20"/>
                <w:szCs w:val="20"/>
                <w:lang w:val="en-US"/>
              </w:rPr>
            </w:pPr>
          </w:p>
        </w:tc>
      </w:tr>
      <w:tr w:rsidR="003E146A" w:rsidRPr="00015AF6" w14:paraId="1059FAFB" w14:textId="77777777" w:rsidTr="00653762">
        <w:trPr>
          <w:trHeight w:val="675"/>
        </w:trPr>
        <w:tc>
          <w:tcPr>
            <w:tcW w:w="1560" w:type="dxa"/>
            <w:tcBorders>
              <w:top w:val="single" w:sz="4" w:space="0" w:color="auto"/>
              <w:left w:val="single" w:sz="4" w:space="0" w:color="auto"/>
              <w:bottom w:val="single" w:sz="4" w:space="0" w:color="auto"/>
              <w:right w:val="single" w:sz="4" w:space="0" w:color="auto"/>
            </w:tcBorders>
          </w:tcPr>
          <w:p w14:paraId="39736D76" w14:textId="0BE58BC0" w:rsidR="003E146A" w:rsidRPr="00FE502A" w:rsidRDefault="0090741D" w:rsidP="00400487">
            <w:pPr>
              <w:widowControl w:val="0"/>
              <w:autoSpaceDE w:val="0"/>
              <w:autoSpaceDN w:val="0"/>
              <w:spacing w:line="276" w:lineRule="auto"/>
              <w:jc w:val="center"/>
              <w:rPr>
                <w:sz w:val="22"/>
                <w:szCs w:val="22"/>
              </w:rPr>
            </w:pPr>
            <w:r>
              <w:rPr>
                <w:sz w:val="22"/>
                <w:szCs w:val="22"/>
              </w:rPr>
              <w:t>Лаборатор</w:t>
            </w:r>
            <w:r w:rsidRPr="00FE502A">
              <w:rPr>
                <w:sz w:val="22"/>
                <w:szCs w:val="22"/>
              </w:rPr>
              <w:t>не заняття 2</w:t>
            </w:r>
          </w:p>
        </w:tc>
        <w:tc>
          <w:tcPr>
            <w:tcW w:w="5103" w:type="dxa"/>
            <w:tcBorders>
              <w:top w:val="single" w:sz="4" w:space="0" w:color="auto"/>
              <w:left w:val="single" w:sz="4" w:space="0" w:color="auto"/>
              <w:bottom w:val="single" w:sz="4" w:space="0" w:color="auto"/>
              <w:right w:val="single" w:sz="4" w:space="0" w:color="auto"/>
            </w:tcBorders>
          </w:tcPr>
          <w:p w14:paraId="6F1A319E" w14:textId="77777777" w:rsidR="00C111AD" w:rsidRPr="00C111AD" w:rsidRDefault="00C111AD" w:rsidP="00C111AD">
            <w:pPr>
              <w:suppressAutoHyphens w:val="0"/>
              <w:jc w:val="center"/>
            </w:pPr>
            <w:r w:rsidRPr="00C111AD">
              <w:t xml:space="preserve">Стерильність. Принципи дотримання стерильності. Аналіз впливу </w:t>
            </w:r>
          </w:p>
          <w:p w14:paraId="5AEE7CE2" w14:textId="77777777" w:rsidR="00C111AD" w:rsidRPr="00C111AD" w:rsidRDefault="00C111AD" w:rsidP="00C111AD">
            <w:pPr>
              <w:suppressAutoHyphens w:val="0"/>
              <w:jc w:val="center"/>
            </w:pPr>
            <w:proofErr w:type="spellStart"/>
            <w:r w:rsidRPr="00C111AD">
              <w:t>стерилізуючих</w:t>
            </w:r>
            <w:proofErr w:type="spellEnd"/>
            <w:r w:rsidRPr="00C111AD">
              <w:t xml:space="preserve"> речовин та </w:t>
            </w:r>
          </w:p>
          <w:p w14:paraId="6FBEAEC3" w14:textId="77777777" w:rsidR="003E146A" w:rsidRDefault="00C111AD" w:rsidP="00C111AD">
            <w:pPr>
              <w:widowControl w:val="0"/>
              <w:autoSpaceDE w:val="0"/>
              <w:autoSpaceDN w:val="0"/>
              <w:spacing w:line="276" w:lineRule="auto"/>
              <w:jc w:val="center"/>
            </w:pPr>
            <w:r w:rsidRPr="00C111AD">
              <w:t>компонентів середовища на ріст і розвиток експлантів.</w:t>
            </w:r>
          </w:p>
          <w:p w14:paraId="212D4996" w14:textId="014350DA" w:rsidR="00237148" w:rsidRPr="00FE502A" w:rsidRDefault="00237148" w:rsidP="00C111AD">
            <w:pPr>
              <w:widowControl w:val="0"/>
              <w:autoSpaceDE w:val="0"/>
              <w:autoSpaceDN w:val="0"/>
              <w:spacing w:line="276" w:lineRule="auto"/>
              <w:jc w:val="center"/>
              <w:rPr>
                <w:sz w:val="22"/>
                <w:szCs w:val="22"/>
              </w:rPr>
            </w:pPr>
            <w:r w:rsidRPr="00237148">
              <w:t>Перевірка опрацювання тем  самостійної роботи</w:t>
            </w:r>
          </w:p>
        </w:tc>
        <w:tc>
          <w:tcPr>
            <w:tcW w:w="1559" w:type="dxa"/>
            <w:tcBorders>
              <w:top w:val="single" w:sz="4" w:space="0" w:color="auto"/>
              <w:left w:val="single" w:sz="4" w:space="0" w:color="auto"/>
              <w:bottom w:val="single" w:sz="4" w:space="0" w:color="auto"/>
              <w:right w:val="single" w:sz="4" w:space="0" w:color="auto"/>
            </w:tcBorders>
          </w:tcPr>
          <w:p w14:paraId="616CC7F2" w14:textId="1F1A0498" w:rsidR="003E146A" w:rsidRPr="006D644B" w:rsidRDefault="00FE502A" w:rsidP="00DA57E4">
            <w:pPr>
              <w:widowControl w:val="0"/>
              <w:autoSpaceDE w:val="0"/>
              <w:autoSpaceDN w:val="0"/>
              <w:spacing w:line="276" w:lineRule="auto"/>
              <w:jc w:val="center"/>
              <w:rPr>
                <w:lang w:val="en-US"/>
              </w:rPr>
            </w:pPr>
            <w:r>
              <w:t>2</w:t>
            </w:r>
          </w:p>
        </w:tc>
        <w:tc>
          <w:tcPr>
            <w:tcW w:w="1843" w:type="dxa"/>
            <w:vMerge/>
            <w:tcBorders>
              <w:left w:val="single" w:sz="4" w:space="0" w:color="auto"/>
              <w:right w:val="single" w:sz="4" w:space="0" w:color="auto"/>
            </w:tcBorders>
          </w:tcPr>
          <w:p w14:paraId="253F818E" w14:textId="77777777" w:rsidR="003E146A" w:rsidRPr="00AE68DC" w:rsidRDefault="003E146A" w:rsidP="009D4EB3">
            <w:pPr>
              <w:widowControl w:val="0"/>
              <w:autoSpaceDE w:val="0"/>
              <w:autoSpaceDN w:val="0"/>
              <w:spacing w:line="276" w:lineRule="auto"/>
              <w:jc w:val="center"/>
              <w:rPr>
                <w:i/>
                <w:sz w:val="20"/>
                <w:szCs w:val="20"/>
              </w:rPr>
            </w:pPr>
          </w:p>
        </w:tc>
      </w:tr>
      <w:tr w:rsidR="003E146A" w:rsidRPr="00015AF6" w14:paraId="503BE9C9" w14:textId="77777777" w:rsidTr="00653762">
        <w:trPr>
          <w:trHeight w:val="675"/>
        </w:trPr>
        <w:tc>
          <w:tcPr>
            <w:tcW w:w="1560" w:type="dxa"/>
            <w:tcBorders>
              <w:top w:val="single" w:sz="4" w:space="0" w:color="auto"/>
              <w:left w:val="single" w:sz="4" w:space="0" w:color="auto"/>
              <w:bottom w:val="single" w:sz="4" w:space="0" w:color="auto"/>
              <w:right w:val="single" w:sz="4" w:space="0" w:color="auto"/>
            </w:tcBorders>
          </w:tcPr>
          <w:p w14:paraId="66FE3337" w14:textId="72CB41B7" w:rsidR="003E146A" w:rsidRPr="00FE502A" w:rsidRDefault="0090741D" w:rsidP="00400487">
            <w:pPr>
              <w:widowControl w:val="0"/>
              <w:autoSpaceDE w:val="0"/>
              <w:autoSpaceDN w:val="0"/>
              <w:spacing w:line="276" w:lineRule="auto"/>
              <w:jc w:val="center"/>
              <w:rPr>
                <w:sz w:val="22"/>
                <w:szCs w:val="22"/>
              </w:rPr>
            </w:pPr>
            <w:r w:rsidRPr="00FE502A">
              <w:rPr>
                <w:sz w:val="22"/>
                <w:szCs w:val="22"/>
              </w:rPr>
              <w:t xml:space="preserve">Лекція </w:t>
            </w:r>
            <w:r>
              <w:rPr>
                <w:sz w:val="22"/>
                <w:szCs w:val="22"/>
              </w:rPr>
              <w:t>3</w:t>
            </w:r>
          </w:p>
        </w:tc>
        <w:tc>
          <w:tcPr>
            <w:tcW w:w="5103" w:type="dxa"/>
            <w:tcBorders>
              <w:top w:val="single" w:sz="4" w:space="0" w:color="auto"/>
              <w:left w:val="single" w:sz="4" w:space="0" w:color="auto"/>
              <w:bottom w:val="single" w:sz="4" w:space="0" w:color="auto"/>
              <w:right w:val="single" w:sz="4" w:space="0" w:color="auto"/>
            </w:tcBorders>
          </w:tcPr>
          <w:p w14:paraId="2ED4F267" w14:textId="476D0DDF" w:rsidR="003E146A" w:rsidRPr="00FE502A" w:rsidRDefault="00C111AD" w:rsidP="00AE68DC">
            <w:pPr>
              <w:widowControl w:val="0"/>
              <w:autoSpaceDE w:val="0"/>
              <w:autoSpaceDN w:val="0"/>
              <w:spacing w:line="276" w:lineRule="auto"/>
              <w:jc w:val="center"/>
              <w:rPr>
                <w:sz w:val="22"/>
                <w:szCs w:val="22"/>
              </w:rPr>
            </w:pPr>
            <w:r w:rsidRPr="00C111AD">
              <w:t>Мікроклональне розмноження</w:t>
            </w:r>
            <w:r w:rsidRPr="00C111AD">
              <w:rPr>
                <w:rFonts w:eastAsia="Times New Roman"/>
                <w:sz w:val="22"/>
              </w:rPr>
              <w:t xml:space="preserve"> в селекції рослин.</w:t>
            </w:r>
          </w:p>
        </w:tc>
        <w:tc>
          <w:tcPr>
            <w:tcW w:w="1559" w:type="dxa"/>
            <w:tcBorders>
              <w:top w:val="single" w:sz="4" w:space="0" w:color="auto"/>
              <w:left w:val="single" w:sz="4" w:space="0" w:color="auto"/>
              <w:bottom w:val="single" w:sz="4" w:space="0" w:color="auto"/>
              <w:right w:val="single" w:sz="4" w:space="0" w:color="auto"/>
            </w:tcBorders>
          </w:tcPr>
          <w:p w14:paraId="3A642DB7" w14:textId="77777777" w:rsidR="003E146A" w:rsidRPr="006D644B" w:rsidRDefault="003E146A" w:rsidP="00DA57E4">
            <w:pPr>
              <w:widowControl w:val="0"/>
              <w:autoSpaceDE w:val="0"/>
              <w:autoSpaceDN w:val="0"/>
              <w:spacing w:line="276" w:lineRule="auto"/>
              <w:jc w:val="center"/>
              <w:rPr>
                <w:lang w:val="en-US"/>
              </w:rPr>
            </w:pPr>
            <w:r>
              <w:t>2</w:t>
            </w:r>
          </w:p>
        </w:tc>
        <w:tc>
          <w:tcPr>
            <w:tcW w:w="1843" w:type="dxa"/>
            <w:vMerge/>
            <w:tcBorders>
              <w:left w:val="single" w:sz="4" w:space="0" w:color="auto"/>
              <w:right w:val="single" w:sz="4" w:space="0" w:color="auto"/>
            </w:tcBorders>
          </w:tcPr>
          <w:p w14:paraId="303A8638" w14:textId="77777777" w:rsidR="003E146A" w:rsidRPr="00C27168" w:rsidRDefault="003E146A" w:rsidP="009D4EB3">
            <w:pPr>
              <w:widowControl w:val="0"/>
              <w:autoSpaceDE w:val="0"/>
              <w:autoSpaceDN w:val="0"/>
              <w:spacing w:line="276" w:lineRule="auto"/>
              <w:jc w:val="center"/>
              <w:rPr>
                <w:i/>
                <w:sz w:val="20"/>
                <w:szCs w:val="20"/>
                <w:lang w:val="ru-RU"/>
              </w:rPr>
            </w:pPr>
          </w:p>
        </w:tc>
      </w:tr>
      <w:tr w:rsidR="003E146A" w:rsidRPr="00015AF6" w14:paraId="294D3077" w14:textId="77777777" w:rsidTr="00653762">
        <w:trPr>
          <w:trHeight w:val="675"/>
        </w:trPr>
        <w:tc>
          <w:tcPr>
            <w:tcW w:w="1560" w:type="dxa"/>
            <w:tcBorders>
              <w:top w:val="single" w:sz="4" w:space="0" w:color="auto"/>
              <w:left w:val="single" w:sz="4" w:space="0" w:color="auto"/>
              <w:bottom w:val="single" w:sz="4" w:space="0" w:color="auto"/>
              <w:right w:val="single" w:sz="4" w:space="0" w:color="auto"/>
            </w:tcBorders>
          </w:tcPr>
          <w:p w14:paraId="25849CE3" w14:textId="1AB2C398" w:rsidR="003E146A" w:rsidRPr="00FE502A" w:rsidRDefault="0090741D" w:rsidP="000820FF">
            <w:pPr>
              <w:widowControl w:val="0"/>
              <w:autoSpaceDE w:val="0"/>
              <w:autoSpaceDN w:val="0"/>
              <w:spacing w:line="276" w:lineRule="auto"/>
              <w:jc w:val="center"/>
              <w:rPr>
                <w:sz w:val="22"/>
                <w:szCs w:val="22"/>
              </w:rPr>
            </w:pPr>
            <w:r>
              <w:rPr>
                <w:sz w:val="22"/>
                <w:szCs w:val="22"/>
              </w:rPr>
              <w:t>Лаборатор</w:t>
            </w:r>
            <w:r w:rsidRPr="00FE502A">
              <w:rPr>
                <w:sz w:val="22"/>
                <w:szCs w:val="22"/>
              </w:rPr>
              <w:t>не заняття</w:t>
            </w:r>
            <w:r>
              <w:rPr>
                <w:sz w:val="22"/>
                <w:szCs w:val="22"/>
              </w:rPr>
              <w:t xml:space="preserve"> 3</w:t>
            </w:r>
          </w:p>
        </w:tc>
        <w:tc>
          <w:tcPr>
            <w:tcW w:w="5103" w:type="dxa"/>
            <w:tcBorders>
              <w:top w:val="single" w:sz="4" w:space="0" w:color="auto"/>
              <w:left w:val="single" w:sz="4" w:space="0" w:color="auto"/>
              <w:bottom w:val="single" w:sz="4" w:space="0" w:color="auto"/>
              <w:right w:val="single" w:sz="4" w:space="0" w:color="auto"/>
            </w:tcBorders>
          </w:tcPr>
          <w:p w14:paraId="24DD6492" w14:textId="77777777" w:rsidR="00237148" w:rsidRDefault="00C111AD" w:rsidP="00B17389">
            <w:pPr>
              <w:widowControl w:val="0"/>
              <w:autoSpaceDE w:val="0"/>
              <w:autoSpaceDN w:val="0"/>
              <w:spacing w:line="276" w:lineRule="auto"/>
              <w:rPr>
                <w:sz w:val="20"/>
                <w:szCs w:val="20"/>
                <w:lang w:eastAsia="en-US"/>
              </w:rPr>
            </w:pPr>
            <w:r w:rsidRPr="00C111AD">
              <w:t xml:space="preserve">Поживні середовища для культивування клітин та тканин рослин. Поживне середовище Мурашіге-Скуга. Поживне середовище </w:t>
            </w:r>
            <w:proofErr w:type="spellStart"/>
            <w:r w:rsidRPr="00C111AD">
              <w:rPr>
                <w:lang w:val="ru-RU"/>
              </w:rPr>
              <w:t>Гамборга</w:t>
            </w:r>
            <w:proofErr w:type="spellEnd"/>
            <w:r w:rsidRPr="00C111AD">
              <w:t>-</w:t>
            </w:r>
            <w:proofErr w:type="spellStart"/>
            <w:r w:rsidRPr="00C111AD">
              <w:rPr>
                <w:lang w:val="ru-RU"/>
              </w:rPr>
              <w:t>Евелега</w:t>
            </w:r>
            <w:proofErr w:type="spellEnd"/>
            <w:r w:rsidRPr="00C111AD">
              <w:rPr>
                <w:lang w:val="ru-RU"/>
              </w:rPr>
              <w:t>.</w:t>
            </w:r>
            <w:r w:rsidR="00237148" w:rsidRPr="00237148">
              <w:rPr>
                <w:sz w:val="20"/>
                <w:szCs w:val="20"/>
                <w:lang w:eastAsia="en-US"/>
              </w:rPr>
              <w:t xml:space="preserve"> </w:t>
            </w:r>
          </w:p>
          <w:p w14:paraId="6E8C1E42" w14:textId="5C67F7BA" w:rsidR="0003464D" w:rsidRPr="00FE502A" w:rsidRDefault="00237148" w:rsidP="00B17389">
            <w:pPr>
              <w:widowControl w:val="0"/>
              <w:autoSpaceDE w:val="0"/>
              <w:autoSpaceDN w:val="0"/>
              <w:spacing w:line="276" w:lineRule="auto"/>
              <w:rPr>
                <w:sz w:val="22"/>
                <w:szCs w:val="22"/>
              </w:rPr>
            </w:pPr>
            <w:r w:rsidRPr="00237148">
              <w:t>Перевірка опрацювання тем  самостійної роботи</w:t>
            </w:r>
          </w:p>
        </w:tc>
        <w:tc>
          <w:tcPr>
            <w:tcW w:w="1559" w:type="dxa"/>
            <w:tcBorders>
              <w:top w:val="single" w:sz="4" w:space="0" w:color="auto"/>
              <w:left w:val="single" w:sz="4" w:space="0" w:color="auto"/>
              <w:bottom w:val="single" w:sz="4" w:space="0" w:color="auto"/>
              <w:right w:val="single" w:sz="4" w:space="0" w:color="auto"/>
            </w:tcBorders>
          </w:tcPr>
          <w:p w14:paraId="1071C383" w14:textId="77777777" w:rsidR="003E146A" w:rsidRPr="003106D7" w:rsidRDefault="0003464D" w:rsidP="000820FF">
            <w:pPr>
              <w:widowControl w:val="0"/>
              <w:autoSpaceDE w:val="0"/>
              <w:autoSpaceDN w:val="0"/>
              <w:spacing w:line="276" w:lineRule="auto"/>
              <w:jc w:val="center"/>
              <w:rPr>
                <w:lang w:val="en-US"/>
              </w:rPr>
            </w:pPr>
            <w:r>
              <w:rPr>
                <w:lang w:val="en-US"/>
              </w:rPr>
              <w:t>2</w:t>
            </w:r>
          </w:p>
        </w:tc>
        <w:tc>
          <w:tcPr>
            <w:tcW w:w="1843" w:type="dxa"/>
            <w:vMerge/>
            <w:tcBorders>
              <w:left w:val="single" w:sz="4" w:space="0" w:color="auto"/>
              <w:right w:val="single" w:sz="4" w:space="0" w:color="auto"/>
            </w:tcBorders>
          </w:tcPr>
          <w:p w14:paraId="7766440A" w14:textId="77777777" w:rsidR="003E146A" w:rsidRPr="003106D7" w:rsidRDefault="003E146A" w:rsidP="009D4EB3">
            <w:pPr>
              <w:widowControl w:val="0"/>
              <w:autoSpaceDE w:val="0"/>
              <w:autoSpaceDN w:val="0"/>
              <w:spacing w:line="276" w:lineRule="auto"/>
              <w:jc w:val="center"/>
              <w:rPr>
                <w:i/>
                <w:sz w:val="20"/>
                <w:szCs w:val="20"/>
                <w:lang w:val="en-US"/>
              </w:rPr>
            </w:pPr>
          </w:p>
        </w:tc>
      </w:tr>
    </w:tbl>
    <w:p w14:paraId="4D001049" w14:textId="77777777" w:rsidR="00F60DBD" w:rsidRPr="00B46457" w:rsidRDefault="00F60DBD" w:rsidP="0094377C">
      <w:pPr>
        <w:pStyle w:val="a0"/>
        <w:spacing w:after="0" w:line="240" w:lineRule="auto"/>
        <w:ind w:firstLine="709"/>
        <w:rPr>
          <w:b/>
          <w:sz w:val="22"/>
          <w:szCs w:val="22"/>
        </w:rPr>
      </w:pPr>
    </w:p>
    <w:p w14:paraId="1B977E61" w14:textId="77777777" w:rsidR="00237148" w:rsidRDefault="00237148" w:rsidP="000F3CB2">
      <w:pPr>
        <w:autoSpaceDN w:val="0"/>
        <w:ind w:left="927"/>
        <w:jc w:val="center"/>
        <w:rPr>
          <w:b/>
          <w:sz w:val="28"/>
          <w:szCs w:val="28"/>
        </w:rPr>
      </w:pPr>
    </w:p>
    <w:p w14:paraId="167DA946" w14:textId="77777777" w:rsidR="00916D27" w:rsidRPr="00B46457" w:rsidRDefault="00F117D7" w:rsidP="000F3CB2">
      <w:pPr>
        <w:autoSpaceDN w:val="0"/>
        <w:ind w:left="927"/>
        <w:jc w:val="center"/>
        <w:rPr>
          <w:b/>
          <w:sz w:val="28"/>
          <w:szCs w:val="28"/>
        </w:rPr>
      </w:pPr>
      <w:r w:rsidRPr="00B46457">
        <w:rPr>
          <w:b/>
          <w:sz w:val="28"/>
          <w:szCs w:val="28"/>
        </w:rPr>
        <w:t>5</w:t>
      </w:r>
      <w:r w:rsidR="00916D27" w:rsidRPr="00B46457">
        <w:rPr>
          <w:b/>
          <w:sz w:val="28"/>
          <w:szCs w:val="28"/>
        </w:rPr>
        <w:t>. Види і зміст контрольних заходів</w:t>
      </w:r>
      <w:r w:rsidR="00F94BD5" w:rsidRPr="00B46457">
        <w:rPr>
          <w:b/>
          <w:sz w:val="28"/>
          <w:szCs w:val="28"/>
        </w:rPr>
        <w:t xml:space="preserve"> </w:t>
      </w:r>
    </w:p>
    <w:p w14:paraId="6DD3935B" w14:textId="77777777" w:rsidR="00F60DBD" w:rsidRPr="00B46457" w:rsidRDefault="00F60DBD" w:rsidP="000F3CB2">
      <w:pPr>
        <w:autoSpaceDN w:val="0"/>
        <w:ind w:left="927"/>
        <w:jc w:val="center"/>
        <w:rPr>
          <w:b/>
          <w:sz w:val="20"/>
          <w:szCs w:val="20"/>
        </w:rPr>
      </w:pPr>
    </w:p>
    <w:tbl>
      <w:tblPr>
        <w:tblpPr w:leftFromText="180" w:rightFromText="180" w:vertAnchor="text"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410"/>
        <w:gridCol w:w="2552"/>
        <w:gridCol w:w="2409"/>
        <w:gridCol w:w="1134"/>
      </w:tblGrid>
      <w:tr w:rsidR="00916D27" w:rsidRPr="00B46457" w14:paraId="33914332" w14:textId="77777777" w:rsidTr="002D56B1">
        <w:trPr>
          <w:trHeight w:val="575"/>
        </w:trPr>
        <w:tc>
          <w:tcPr>
            <w:tcW w:w="1667" w:type="dxa"/>
            <w:tcBorders>
              <w:top w:val="single" w:sz="4" w:space="0" w:color="auto"/>
              <w:left w:val="single" w:sz="4" w:space="0" w:color="auto"/>
              <w:bottom w:val="single" w:sz="4" w:space="0" w:color="auto"/>
              <w:right w:val="single" w:sz="4" w:space="0" w:color="auto"/>
            </w:tcBorders>
            <w:hideMark/>
          </w:tcPr>
          <w:p w14:paraId="68C8FB59" w14:textId="77777777" w:rsidR="00916D27" w:rsidRPr="00B46457" w:rsidRDefault="000F3CB2" w:rsidP="000F3CB2">
            <w:pPr>
              <w:widowControl w:val="0"/>
              <w:autoSpaceDE w:val="0"/>
              <w:autoSpaceDN w:val="0"/>
              <w:jc w:val="center"/>
              <w:rPr>
                <w:sz w:val="20"/>
                <w:szCs w:val="20"/>
                <w:lang w:eastAsia="en-US"/>
              </w:rPr>
            </w:pPr>
            <w:r w:rsidRPr="00B46457">
              <w:rPr>
                <w:sz w:val="20"/>
                <w:szCs w:val="20"/>
              </w:rPr>
              <w:t>В</w:t>
            </w:r>
            <w:r w:rsidR="002F5302" w:rsidRPr="00B46457">
              <w:rPr>
                <w:sz w:val="20"/>
                <w:szCs w:val="20"/>
              </w:rPr>
              <w:t>ид заняття</w:t>
            </w:r>
            <w:r w:rsidRPr="00B46457">
              <w:rPr>
                <w:sz w:val="20"/>
                <w:szCs w:val="20"/>
              </w:rPr>
              <w:t>/роботи</w:t>
            </w:r>
            <w:r w:rsidR="002F5302" w:rsidRPr="00B46457">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015F77C0" w14:textId="77777777" w:rsidR="00916D27" w:rsidRPr="00B46457" w:rsidRDefault="00916D27" w:rsidP="000F3CB2">
            <w:pPr>
              <w:widowControl w:val="0"/>
              <w:autoSpaceDE w:val="0"/>
              <w:autoSpaceDN w:val="0"/>
              <w:jc w:val="center"/>
              <w:rPr>
                <w:sz w:val="20"/>
                <w:szCs w:val="20"/>
                <w:lang w:eastAsia="en-US"/>
              </w:rPr>
            </w:pPr>
            <w:r w:rsidRPr="00B46457">
              <w:rPr>
                <w:sz w:val="20"/>
                <w:szCs w:val="20"/>
              </w:rPr>
              <w:t>Вид контрольного заходу</w:t>
            </w:r>
          </w:p>
        </w:tc>
        <w:tc>
          <w:tcPr>
            <w:tcW w:w="2552" w:type="dxa"/>
            <w:tcBorders>
              <w:top w:val="single" w:sz="4" w:space="0" w:color="auto"/>
              <w:left w:val="single" w:sz="4" w:space="0" w:color="auto"/>
              <w:bottom w:val="single" w:sz="4" w:space="0" w:color="auto"/>
              <w:right w:val="single" w:sz="4" w:space="0" w:color="auto"/>
            </w:tcBorders>
            <w:hideMark/>
          </w:tcPr>
          <w:p w14:paraId="4681C23D" w14:textId="77777777" w:rsidR="00916D27" w:rsidRPr="00B46457" w:rsidRDefault="00EA3363" w:rsidP="00EA3363">
            <w:pPr>
              <w:widowControl w:val="0"/>
              <w:autoSpaceDE w:val="0"/>
              <w:autoSpaceDN w:val="0"/>
              <w:jc w:val="center"/>
              <w:rPr>
                <w:sz w:val="20"/>
                <w:szCs w:val="20"/>
                <w:lang w:eastAsia="en-US"/>
              </w:rPr>
            </w:pPr>
            <w:r w:rsidRPr="00B46457">
              <w:rPr>
                <w:sz w:val="20"/>
                <w:szCs w:val="20"/>
              </w:rPr>
              <w:t xml:space="preserve">Зміст </w:t>
            </w:r>
            <w:r w:rsidR="00916D27" w:rsidRPr="00B46457">
              <w:rPr>
                <w:sz w:val="20"/>
                <w:szCs w:val="20"/>
              </w:rPr>
              <w:t>контрольного заходу</w:t>
            </w:r>
            <w:r w:rsidR="00626F8E" w:rsidRPr="00B46457">
              <w:rPr>
                <w:sz w:val="20"/>
                <w:szCs w:val="20"/>
              </w:rPr>
              <w:t>*</w:t>
            </w:r>
          </w:p>
        </w:tc>
        <w:tc>
          <w:tcPr>
            <w:tcW w:w="2409" w:type="dxa"/>
            <w:tcBorders>
              <w:top w:val="single" w:sz="4" w:space="0" w:color="auto"/>
              <w:left w:val="single" w:sz="4" w:space="0" w:color="auto"/>
              <w:bottom w:val="single" w:sz="4" w:space="0" w:color="auto"/>
              <w:right w:val="single" w:sz="4" w:space="0" w:color="auto"/>
            </w:tcBorders>
            <w:hideMark/>
          </w:tcPr>
          <w:p w14:paraId="7B056E8E" w14:textId="77777777" w:rsidR="00916D27" w:rsidRPr="00B46457" w:rsidRDefault="00916D27" w:rsidP="000F3CB2">
            <w:pPr>
              <w:widowControl w:val="0"/>
              <w:autoSpaceDE w:val="0"/>
              <w:autoSpaceDN w:val="0"/>
              <w:jc w:val="center"/>
              <w:rPr>
                <w:sz w:val="20"/>
                <w:szCs w:val="20"/>
              </w:rPr>
            </w:pPr>
            <w:r w:rsidRPr="00B46457">
              <w:rPr>
                <w:sz w:val="20"/>
                <w:szCs w:val="20"/>
              </w:rPr>
              <w:t>Критерії оцінювання</w:t>
            </w:r>
          </w:p>
          <w:p w14:paraId="1A6F456F" w14:textId="77777777" w:rsidR="00916D27" w:rsidRPr="00B46457" w:rsidRDefault="00916D27" w:rsidP="000F3CB2">
            <w:pPr>
              <w:widowControl w:val="0"/>
              <w:autoSpaceDE w:val="0"/>
              <w:autoSpaceDN w:val="0"/>
              <w:jc w:val="center"/>
              <w:rPr>
                <w:sz w:val="20"/>
                <w:szCs w:val="20"/>
                <w:lang w:eastAsia="en-US"/>
              </w:rPr>
            </w:pPr>
            <w:r w:rsidRPr="00B46457">
              <w:rPr>
                <w:sz w:val="20"/>
                <w:szCs w:val="20"/>
              </w:rPr>
              <w:t>та термін виконання</w:t>
            </w:r>
            <w:r w:rsidR="00E67FE8" w:rsidRPr="00B46457">
              <w:rPr>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39C772F0" w14:textId="77777777" w:rsidR="00222044" w:rsidRPr="00B46457" w:rsidRDefault="00EA3363" w:rsidP="00EA3363">
            <w:pPr>
              <w:widowControl w:val="0"/>
              <w:autoSpaceDE w:val="0"/>
              <w:autoSpaceDN w:val="0"/>
              <w:jc w:val="center"/>
              <w:rPr>
                <w:sz w:val="20"/>
                <w:szCs w:val="20"/>
              </w:rPr>
            </w:pPr>
            <w:r w:rsidRPr="00B46457">
              <w:rPr>
                <w:sz w:val="20"/>
                <w:szCs w:val="20"/>
              </w:rPr>
              <w:t>Усього балів</w:t>
            </w:r>
          </w:p>
        </w:tc>
      </w:tr>
      <w:tr w:rsidR="000F3CB2" w:rsidRPr="00B46457" w14:paraId="5B704CC3" w14:textId="77777777" w:rsidTr="002D56B1">
        <w:trPr>
          <w:trHeight w:val="272"/>
        </w:trPr>
        <w:tc>
          <w:tcPr>
            <w:tcW w:w="1667" w:type="dxa"/>
            <w:tcBorders>
              <w:top w:val="single" w:sz="4" w:space="0" w:color="auto"/>
              <w:left w:val="single" w:sz="4" w:space="0" w:color="auto"/>
              <w:bottom w:val="single" w:sz="4" w:space="0" w:color="auto"/>
              <w:right w:val="single" w:sz="4" w:space="0" w:color="auto"/>
            </w:tcBorders>
          </w:tcPr>
          <w:p w14:paraId="66CB9F1E" w14:textId="77777777" w:rsidR="000F3CB2" w:rsidRPr="00B46457" w:rsidRDefault="000F3CB2" w:rsidP="000F3CB2">
            <w:pPr>
              <w:widowControl w:val="0"/>
              <w:autoSpaceDE w:val="0"/>
              <w:autoSpaceDN w:val="0"/>
              <w:jc w:val="center"/>
              <w:rPr>
                <w:sz w:val="20"/>
                <w:szCs w:val="20"/>
              </w:rPr>
            </w:pPr>
            <w:r w:rsidRPr="00B46457">
              <w:rPr>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2CA42674" w14:textId="77777777" w:rsidR="000F3CB2" w:rsidRPr="00B46457" w:rsidRDefault="000F3CB2" w:rsidP="000F3CB2">
            <w:pPr>
              <w:widowControl w:val="0"/>
              <w:autoSpaceDE w:val="0"/>
              <w:autoSpaceDN w:val="0"/>
              <w:jc w:val="center"/>
              <w:rPr>
                <w:sz w:val="20"/>
                <w:szCs w:val="20"/>
              </w:rPr>
            </w:pPr>
            <w:r w:rsidRPr="00B46457">
              <w:rPr>
                <w:sz w:val="20"/>
                <w:szCs w:val="20"/>
              </w:rPr>
              <w:t>2</w:t>
            </w:r>
          </w:p>
        </w:tc>
        <w:tc>
          <w:tcPr>
            <w:tcW w:w="2552" w:type="dxa"/>
            <w:tcBorders>
              <w:top w:val="single" w:sz="4" w:space="0" w:color="auto"/>
              <w:left w:val="single" w:sz="4" w:space="0" w:color="auto"/>
              <w:bottom w:val="single" w:sz="4" w:space="0" w:color="auto"/>
              <w:right w:val="single" w:sz="4" w:space="0" w:color="auto"/>
            </w:tcBorders>
          </w:tcPr>
          <w:p w14:paraId="306400D7" w14:textId="77777777" w:rsidR="000F3CB2" w:rsidRPr="00B46457" w:rsidRDefault="000F3CB2" w:rsidP="000F3CB2">
            <w:pPr>
              <w:widowControl w:val="0"/>
              <w:autoSpaceDE w:val="0"/>
              <w:autoSpaceDN w:val="0"/>
              <w:jc w:val="center"/>
              <w:rPr>
                <w:sz w:val="20"/>
                <w:szCs w:val="20"/>
              </w:rPr>
            </w:pPr>
            <w:r w:rsidRPr="00B46457">
              <w:rPr>
                <w:sz w:val="20"/>
                <w:szCs w:val="20"/>
              </w:rPr>
              <w:t>3</w:t>
            </w:r>
          </w:p>
        </w:tc>
        <w:tc>
          <w:tcPr>
            <w:tcW w:w="2409" w:type="dxa"/>
            <w:tcBorders>
              <w:top w:val="single" w:sz="4" w:space="0" w:color="auto"/>
              <w:left w:val="single" w:sz="4" w:space="0" w:color="auto"/>
              <w:bottom w:val="single" w:sz="4" w:space="0" w:color="auto"/>
              <w:right w:val="single" w:sz="4" w:space="0" w:color="auto"/>
            </w:tcBorders>
          </w:tcPr>
          <w:p w14:paraId="078103A3" w14:textId="77777777" w:rsidR="000F3CB2" w:rsidRPr="00B46457" w:rsidRDefault="000F3CB2" w:rsidP="000F3CB2">
            <w:pPr>
              <w:widowControl w:val="0"/>
              <w:autoSpaceDE w:val="0"/>
              <w:autoSpaceDN w:val="0"/>
              <w:jc w:val="center"/>
              <w:rPr>
                <w:sz w:val="20"/>
                <w:szCs w:val="20"/>
              </w:rPr>
            </w:pPr>
            <w:r w:rsidRPr="00B46457">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7B753B49" w14:textId="77777777" w:rsidR="000F3CB2" w:rsidRPr="00B46457" w:rsidRDefault="000F3CB2" w:rsidP="000F3CB2">
            <w:pPr>
              <w:widowControl w:val="0"/>
              <w:autoSpaceDE w:val="0"/>
              <w:autoSpaceDN w:val="0"/>
              <w:jc w:val="center"/>
              <w:rPr>
                <w:sz w:val="20"/>
                <w:szCs w:val="20"/>
              </w:rPr>
            </w:pPr>
            <w:r w:rsidRPr="00B46457">
              <w:rPr>
                <w:sz w:val="20"/>
                <w:szCs w:val="20"/>
              </w:rPr>
              <w:t>5</w:t>
            </w:r>
          </w:p>
        </w:tc>
      </w:tr>
      <w:tr w:rsidR="00362C66" w:rsidRPr="00B46457" w14:paraId="24316389" w14:textId="77777777" w:rsidTr="002D56B1">
        <w:trPr>
          <w:trHeight w:val="343"/>
        </w:trPr>
        <w:tc>
          <w:tcPr>
            <w:tcW w:w="10172" w:type="dxa"/>
            <w:gridSpan w:val="5"/>
            <w:tcBorders>
              <w:top w:val="single" w:sz="4" w:space="0" w:color="auto"/>
              <w:left w:val="single" w:sz="4" w:space="0" w:color="auto"/>
              <w:bottom w:val="single" w:sz="4" w:space="0" w:color="auto"/>
              <w:right w:val="single" w:sz="4" w:space="0" w:color="auto"/>
            </w:tcBorders>
            <w:vAlign w:val="center"/>
            <w:hideMark/>
          </w:tcPr>
          <w:p w14:paraId="7E3DCEBF" w14:textId="77777777" w:rsidR="00362C66" w:rsidRPr="00B46457" w:rsidRDefault="00362C66" w:rsidP="000F3CB2">
            <w:pPr>
              <w:widowControl w:val="0"/>
              <w:autoSpaceDE w:val="0"/>
              <w:autoSpaceDN w:val="0"/>
              <w:jc w:val="center"/>
              <w:rPr>
                <w:b/>
                <w:sz w:val="20"/>
                <w:szCs w:val="20"/>
                <w:lang w:eastAsia="en-US"/>
              </w:rPr>
            </w:pPr>
            <w:r w:rsidRPr="00B46457">
              <w:rPr>
                <w:b/>
                <w:sz w:val="20"/>
                <w:szCs w:val="20"/>
                <w:lang w:eastAsia="en-US"/>
              </w:rPr>
              <w:t>Поточний контроль</w:t>
            </w:r>
          </w:p>
        </w:tc>
      </w:tr>
      <w:tr w:rsidR="00F50131" w:rsidRPr="00B46457" w14:paraId="5C3038A3" w14:textId="77777777" w:rsidTr="002D56B1">
        <w:trPr>
          <w:trHeight w:val="352"/>
        </w:trPr>
        <w:tc>
          <w:tcPr>
            <w:tcW w:w="1667" w:type="dxa"/>
            <w:tcBorders>
              <w:top w:val="single" w:sz="4" w:space="0" w:color="auto"/>
              <w:left w:val="single" w:sz="4" w:space="0" w:color="auto"/>
              <w:bottom w:val="single" w:sz="4" w:space="0" w:color="auto"/>
              <w:right w:val="single" w:sz="4" w:space="0" w:color="auto"/>
            </w:tcBorders>
          </w:tcPr>
          <w:p w14:paraId="15C432D9" w14:textId="50F31BDC" w:rsidR="00F50131" w:rsidRPr="00B46457" w:rsidRDefault="004A5C91" w:rsidP="00AD7494">
            <w:pPr>
              <w:widowControl w:val="0"/>
              <w:autoSpaceDE w:val="0"/>
              <w:autoSpaceDN w:val="0"/>
              <w:jc w:val="center"/>
              <w:rPr>
                <w:sz w:val="20"/>
                <w:szCs w:val="20"/>
                <w:lang w:eastAsia="en-US"/>
              </w:rPr>
            </w:pPr>
            <w:r w:rsidRPr="00B46457">
              <w:rPr>
                <w:sz w:val="20"/>
                <w:szCs w:val="20"/>
                <w:lang w:eastAsia="en-US"/>
              </w:rPr>
              <w:t xml:space="preserve">Захист  </w:t>
            </w:r>
            <w:r w:rsidR="00C111AD">
              <w:rPr>
                <w:sz w:val="20"/>
                <w:szCs w:val="20"/>
                <w:lang w:eastAsia="en-US"/>
              </w:rPr>
              <w:t>роботи на лаборатор</w:t>
            </w:r>
            <w:r w:rsidR="00AD7494" w:rsidRPr="00B46457">
              <w:rPr>
                <w:sz w:val="20"/>
                <w:szCs w:val="20"/>
                <w:lang w:eastAsia="en-US"/>
              </w:rPr>
              <w:t>ному занятті</w:t>
            </w:r>
          </w:p>
        </w:tc>
        <w:tc>
          <w:tcPr>
            <w:tcW w:w="2410" w:type="dxa"/>
            <w:tcBorders>
              <w:top w:val="single" w:sz="4" w:space="0" w:color="auto"/>
              <w:left w:val="single" w:sz="4" w:space="0" w:color="auto"/>
              <w:bottom w:val="single" w:sz="4" w:space="0" w:color="auto"/>
              <w:right w:val="single" w:sz="4" w:space="0" w:color="auto"/>
            </w:tcBorders>
          </w:tcPr>
          <w:p w14:paraId="22DF6B87" w14:textId="3DBD31DD" w:rsidR="00F50131" w:rsidRPr="00B46457" w:rsidRDefault="004A5C91" w:rsidP="00897349">
            <w:pPr>
              <w:widowControl w:val="0"/>
              <w:autoSpaceDE w:val="0"/>
              <w:autoSpaceDN w:val="0"/>
              <w:rPr>
                <w:sz w:val="20"/>
                <w:szCs w:val="20"/>
                <w:lang w:eastAsia="en-US"/>
              </w:rPr>
            </w:pPr>
            <w:r w:rsidRPr="00B46457">
              <w:rPr>
                <w:sz w:val="20"/>
                <w:szCs w:val="20"/>
                <w:lang w:eastAsia="en-US"/>
              </w:rPr>
              <w:t xml:space="preserve">Виконання,  оформлення  та  захист  </w:t>
            </w:r>
            <w:r w:rsidR="00C111AD">
              <w:rPr>
                <w:sz w:val="20"/>
                <w:szCs w:val="20"/>
                <w:lang w:eastAsia="en-US"/>
              </w:rPr>
              <w:t>лаборатор</w:t>
            </w:r>
            <w:r w:rsidR="00897349" w:rsidRPr="00B46457">
              <w:rPr>
                <w:sz w:val="20"/>
                <w:szCs w:val="20"/>
                <w:lang w:eastAsia="en-US"/>
              </w:rPr>
              <w:t>ної роботи у вигляді презентації</w:t>
            </w:r>
          </w:p>
        </w:tc>
        <w:tc>
          <w:tcPr>
            <w:tcW w:w="2552" w:type="dxa"/>
            <w:tcBorders>
              <w:top w:val="single" w:sz="4" w:space="0" w:color="auto"/>
              <w:left w:val="single" w:sz="4" w:space="0" w:color="auto"/>
              <w:bottom w:val="single" w:sz="4" w:space="0" w:color="auto"/>
              <w:right w:val="single" w:sz="4" w:space="0" w:color="auto"/>
            </w:tcBorders>
          </w:tcPr>
          <w:p w14:paraId="702CD276" w14:textId="77777777" w:rsidR="00F50131" w:rsidRPr="00B46457" w:rsidRDefault="00174519" w:rsidP="004A5C91">
            <w:pPr>
              <w:widowControl w:val="0"/>
              <w:autoSpaceDE w:val="0"/>
              <w:autoSpaceDN w:val="0"/>
              <w:ind w:left="34" w:hanging="34"/>
              <w:rPr>
                <w:sz w:val="20"/>
                <w:szCs w:val="20"/>
                <w:lang w:eastAsia="en-US"/>
              </w:rPr>
            </w:pPr>
            <w:r w:rsidRPr="00B46457">
              <w:rPr>
                <w:sz w:val="20"/>
                <w:szCs w:val="20"/>
                <w:lang w:eastAsia="en-US"/>
              </w:rPr>
              <w:t>Виявлення практичних навичок за викладеною темою.</w:t>
            </w:r>
          </w:p>
        </w:tc>
        <w:tc>
          <w:tcPr>
            <w:tcW w:w="2409" w:type="dxa"/>
            <w:tcBorders>
              <w:top w:val="single" w:sz="4" w:space="0" w:color="auto"/>
              <w:left w:val="single" w:sz="4" w:space="0" w:color="auto"/>
              <w:bottom w:val="single" w:sz="4" w:space="0" w:color="auto"/>
              <w:right w:val="single" w:sz="4" w:space="0" w:color="auto"/>
            </w:tcBorders>
          </w:tcPr>
          <w:p w14:paraId="0292F075" w14:textId="04D13CD7" w:rsidR="00F50131" w:rsidRPr="00B46457" w:rsidRDefault="009844B7" w:rsidP="00676D90">
            <w:pPr>
              <w:widowControl w:val="0"/>
              <w:autoSpaceDE w:val="0"/>
              <w:autoSpaceDN w:val="0"/>
              <w:jc w:val="both"/>
              <w:rPr>
                <w:sz w:val="16"/>
                <w:szCs w:val="16"/>
              </w:rPr>
            </w:pPr>
            <w:proofErr w:type="spellStart"/>
            <w:r w:rsidRPr="00B46457">
              <w:rPr>
                <w:sz w:val="16"/>
                <w:szCs w:val="16"/>
              </w:rPr>
              <w:t>max</w:t>
            </w:r>
            <w:proofErr w:type="spellEnd"/>
            <w:r w:rsidRPr="00B46457">
              <w:rPr>
                <w:sz w:val="16"/>
                <w:szCs w:val="16"/>
              </w:rPr>
              <w:t xml:space="preserve">  </w:t>
            </w:r>
            <w:r w:rsidR="00C111AD">
              <w:rPr>
                <w:sz w:val="16"/>
                <w:szCs w:val="16"/>
              </w:rPr>
              <w:t>10</w:t>
            </w:r>
            <w:r w:rsidR="008A1655" w:rsidRPr="00B46457">
              <w:rPr>
                <w:sz w:val="16"/>
                <w:szCs w:val="16"/>
              </w:rPr>
              <w:t xml:space="preserve">  балів</w:t>
            </w:r>
          </w:p>
          <w:p w14:paraId="5A1F6815" w14:textId="77777777" w:rsidR="004A5C91" w:rsidRPr="00B46457" w:rsidRDefault="004A5C91" w:rsidP="00897349">
            <w:pPr>
              <w:widowControl w:val="0"/>
              <w:autoSpaceDE w:val="0"/>
              <w:autoSpaceDN w:val="0"/>
              <w:jc w:val="both"/>
              <w:rPr>
                <w:sz w:val="16"/>
                <w:szCs w:val="16"/>
              </w:rPr>
            </w:pPr>
            <w:r w:rsidRPr="00B46457">
              <w:rPr>
                <w:sz w:val="16"/>
                <w:szCs w:val="16"/>
              </w:rPr>
              <w:t>Захід передбача</w:t>
            </w:r>
            <w:r w:rsidR="00897349" w:rsidRPr="00B46457">
              <w:rPr>
                <w:sz w:val="16"/>
                <w:szCs w:val="16"/>
              </w:rPr>
              <w:t xml:space="preserve">є:  а)  виконання </w:t>
            </w:r>
            <w:r w:rsidRPr="00B46457">
              <w:rPr>
                <w:sz w:val="16"/>
                <w:szCs w:val="16"/>
              </w:rPr>
              <w:t xml:space="preserve"> роботи</w:t>
            </w:r>
            <w:r w:rsidR="00AC3728" w:rsidRPr="00B46457">
              <w:rPr>
                <w:sz w:val="16"/>
                <w:szCs w:val="16"/>
              </w:rPr>
              <w:t xml:space="preserve"> у вигляді презентації  обсягом не менше 10 інформативних слайдів</w:t>
            </w:r>
            <w:r w:rsidRPr="00B46457">
              <w:rPr>
                <w:sz w:val="16"/>
                <w:szCs w:val="16"/>
              </w:rPr>
              <w:t>;  б)</w:t>
            </w:r>
            <w:r w:rsidR="00897349" w:rsidRPr="00B46457">
              <w:rPr>
                <w:sz w:val="16"/>
                <w:szCs w:val="16"/>
              </w:rPr>
              <w:t xml:space="preserve"> захист</w:t>
            </w:r>
            <w:r w:rsidRPr="00B46457">
              <w:rPr>
                <w:sz w:val="16"/>
                <w:szCs w:val="16"/>
              </w:rPr>
              <w:t xml:space="preserve"> роботи</w:t>
            </w:r>
            <w:r w:rsidR="00897349" w:rsidRPr="00B46457">
              <w:rPr>
                <w:sz w:val="16"/>
                <w:szCs w:val="16"/>
              </w:rPr>
              <w:t>, в)</w:t>
            </w:r>
            <w:r w:rsidRPr="00B46457">
              <w:rPr>
                <w:sz w:val="16"/>
                <w:szCs w:val="16"/>
              </w:rPr>
              <w:t xml:space="preserve"> надання відповіді на запитання викладача щодо теоретичного та практичного змісту роботи</w:t>
            </w:r>
          </w:p>
        </w:tc>
        <w:tc>
          <w:tcPr>
            <w:tcW w:w="1134" w:type="dxa"/>
            <w:tcBorders>
              <w:top w:val="single" w:sz="4" w:space="0" w:color="auto"/>
              <w:left w:val="single" w:sz="4" w:space="0" w:color="auto"/>
              <w:bottom w:val="single" w:sz="4" w:space="0" w:color="auto"/>
              <w:right w:val="single" w:sz="4" w:space="0" w:color="auto"/>
            </w:tcBorders>
          </w:tcPr>
          <w:p w14:paraId="01E8D496" w14:textId="094B495B" w:rsidR="00F50131" w:rsidRPr="00B46457" w:rsidRDefault="00C111AD" w:rsidP="000662EC">
            <w:pPr>
              <w:widowControl w:val="0"/>
              <w:autoSpaceDE w:val="0"/>
              <w:autoSpaceDN w:val="0"/>
              <w:jc w:val="both"/>
              <w:rPr>
                <w:b/>
                <w:sz w:val="20"/>
                <w:szCs w:val="20"/>
                <w:lang w:eastAsia="en-US"/>
              </w:rPr>
            </w:pPr>
            <w:r>
              <w:rPr>
                <w:b/>
                <w:sz w:val="20"/>
                <w:szCs w:val="20"/>
                <w:lang w:eastAsia="en-US"/>
              </w:rPr>
              <w:t>3</w:t>
            </w:r>
            <w:r w:rsidR="00174519" w:rsidRPr="00B46457">
              <w:rPr>
                <w:b/>
                <w:sz w:val="20"/>
                <w:szCs w:val="20"/>
                <w:lang w:eastAsia="en-US"/>
              </w:rPr>
              <w:t>×</w:t>
            </w:r>
            <w:r>
              <w:rPr>
                <w:b/>
                <w:sz w:val="20"/>
                <w:szCs w:val="20"/>
                <w:lang w:eastAsia="en-US"/>
              </w:rPr>
              <w:t>10</w:t>
            </w:r>
            <w:r w:rsidR="009844B7" w:rsidRPr="00B46457">
              <w:rPr>
                <w:b/>
                <w:sz w:val="20"/>
                <w:szCs w:val="20"/>
                <w:lang w:eastAsia="en-US"/>
              </w:rPr>
              <w:t xml:space="preserve">= </w:t>
            </w:r>
            <w:r>
              <w:rPr>
                <w:b/>
                <w:sz w:val="20"/>
                <w:szCs w:val="20"/>
                <w:lang w:eastAsia="en-US"/>
              </w:rPr>
              <w:t>3</w:t>
            </w:r>
            <w:r w:rsidR="00174519" w:rsidRPr="00B46457">
              <w:rPr>
                <w:b/>
                <w:sz w:val="20"/>
                <w:szCs w:val="20"/>
                <w:lang w:eastAsia="en-US"/>
              </w:rPr>
              <w:t>0</w:t>
            </w:r>
          </w:p>
        </w:tc>
      </w:tr>
      <w:tr w:rsidR="007727AF" w:rsidRPr="00B46457" w14:paraId="0BE9C4D2" w14:textId="77777777" w:rsidTr="002D56B1">
        <w:trPr>
          <w:trHeight w:val="352"/>
        </w:trPr>
        <w:tc>
          <w:tcPr>
            <w:tcW w:w="1667" w:type="dxa"/>
            <w:tcBorders>
              <w:top w:val="single" w:sz="4" w:space="0" w:color="auto"/>
              <w:left w:val="single" w:sz="4" w:space="0" w:color="auto"/>
              <w:bottom w:val="single" w:sz="4" w:space="0" w:color="auto"/>
              <w:right w:val="single" w:sz="4" w:space="0" w:color="auto"/>
            </w:tcBorders>
          </w:tcPr>
          <w:p w14:paraId="40F99D42" w14:textId="77777777" w:rsidR="007727AF" w:rsidRPr="00B46457" w:rsidRDefault="007727AF" w:rsidP="000F3CB2">
            <w:pPr>
              <w:widowControl w:val="0"/>
              <w:autoSpaceDE w:val="0"/>
              <w:autoSpaceDN w:val="0"/>
              <w:jc w:val="center"/>
              <w:rPr>
                <w:sz w:val="20"/>
                <w:szCs w:val="20"/>
                <w:lang w:eastAsia="en-US"/>
              </w:rPr>
            </w:pPr>
            <w:r w:rsidRPr="00B46457">
              <w:rPr>
                <w:sz w:val="20"/>
                <w:szCs w:val="20"/>
                <w:lang w:eastAsia="en-US"/>
              </w:rPr>
              <w:t>Перевірка опрацювання тем  самостійної роботи</w:t>
            </w:r>
          </w:p>
        </w:tc>
        <w:tc>
          <w:tcPr>
            <w:tcW w:w="2410" w:type="dxa"/>
            <w:tcBorders>
              <w:top w:val="single" w:sz="4" w:space="0" w:color="auto"/>
              <w:left w:val="single" w:sz="4" w:space="0" w:color="auto"/>
              <w:bottom w:val="single" w:sz="4" w:space="0" w:color="auto"/>
              <w:right w:val="single" w:sz="4" w:space="0" w:color="auto"/>
            </w:tcBorders>
          </w:tcPr>
          <w:p w14:paraId="4312C7DD" w14:textId="77777777" w:rsidR="007727AF" w:rsidRPr="00B46457" w:rsidRDefault="007727AF" w:rsidP="00394F76">
            <w:pPr>
              <w:widowControl w:val="0"/>
              <w:autoSpaceDE w:val="0"/>
              <w:autoSpaceDN w:val="0"/>
              <w:rPr>
                <w:sz w:val="20"/>
                <w:szCs w:val="20"/>
                <w:lang w:eastAsia="en-US"/>
              </w:rPr>
            </w:pPr>
            <w:r w:rsidRPr="00B46457">
              <w:rPr>
                <w:sz w:val="20"/>
                <w:szCs w:val="20"/>
                <w:lang w:eastAsia="en-US"/>
              </w:rPr>
              <w:t>Перевірка знань</w:t>
            </w:r>
          </w:p>
        </w:tc>
        <w:tc>
          <w:tcPr>
            <w:tcW w:w="2552" w:type="dxa"/>
            <w:tcBorders>
              <w:top w:val="single" w:sz="4" w:space="0" w:color="auto"/>
              <w:left w:val="single" w:sz="4" w:space="0" w:color="auto"/>
              <w:bottom w:val="single" w:sz="4" w:space="0" w:color="auto"/>
              <w:right w:val="single" w:sz="4" w:space="0" w:color="auto"/>
            </w:tcBorders>
          </w:tcPr>
          <w:p w14:paraId="428A4FCA" w14:textId="77777777" w:rsidR="002C6B48" w:rsidRPr="00B46457" w:rsidRDefault="007727AF" w:rsidP="002C6B48">
            <w:pPr>
              <w:widowControl w:val="0"/>
              <w:autoSpaceDE w:val="0"/>
              <w:autoSpaceDN w:val="0"/>
              <w:ind w:left="34" w:hanging="34"/>
              <w:rPr>
                <w:sz w:val="20"/>
                <w:szCs w:val="20"/>
                <w:lang w:eastAsia="en-US"/>
              </w:rPr>
            </w:pPr>
            <w:r w:rsidRPr="00B46457">
              <w:rPr>
                <w:sz w:val="20"/>
                <w:szCs w:val="20"/>
                <w:lang w:eastAsia="en-US"/>
              </w:rPr>
              <w:t>Виявлення рівня знань</w:t>
            </w:r>
          </w:p>
          <w:p w14:paraId="4F23BE71" w14:textId="77777777" w:rsidR="007727AF" w:rsidRPr="00B46457" w:rsidRDefault="007727AF" w:rsidP="002C6B48">
            <w:pPr>
              <w:widowControl w:val="0"/>
              <w:autoSpaceDE w:val="0"/>
              <w:autoSpaceDN w:val="0"/>
              <w:ind w:left="34" w:hanging="34"/>
              <w:rPr>
                <w:sz w:val="20"/>
                <w:szCs w:val="20"/>
                <w:lang w:eastAsia="en-US"/>
              </w:rPr>
            </w:pPr>
            <w:r w:rsidRPr="00B46457">
              <w:rPr>
                <w:sz w:val="20"/>
                <w:szCs w:val="20"/>
                <w:lang w:eastAsia="en-US"/>
              </w:rPr>
              <w:t xml:space="preserve"> </w:t>
            </w:r>
            <w:r w:rsidR="002C6B48" w:rsidRPr="00B46457">
              <w:rPr>
                <w:sz w:val="20"/>
                <w:szCs w:val="20"/>
                <w:lang w:eastAsia="en-US"/>
              </w:rPr>
              <w:t xml:space="preserve"> тем  самостійної роботи</w:t>
            </w:r>
          </w:p>
        </w:tc>
        <w:tc>
          <w:tcPr>
            <w:tcW w:w="2409" w:type="dxa"/>
            <w:tcBorders>
              <w:top w:val="single" w:sz="4" w:space="0" w:color="auto"/>
              <w:left w:val="single" w:sz="4" w:space="0" w:color="auto"/>
              <w:bottom w:val="single" w:sz="4" w:space="0" w:color="auto"/>
              <w:right w:val="single" w:sz="4" w:space="0" w:color="auto"/>
            </w:tcBorders>
          </w:tcPr>
          <w:p w14:paraId="294DC886" w14:textId="5B1DAB56" w:rsidR="002C6B48" w:rsidRPr="00B46457" w:rsidRDefault="002C6B48" w:rsidP="002C6B48">
            <w:pPr>
              <w:widowControl w:val="0"/>
              <w:autoSpaceDE w:val="0"/>
              <w:autoSpaceDN w:val="0"/>
              <w:jc w:val="both"/>
              <w:rPr>
                <w:sz w:val="16"/>
                <w:szCs w:val="16"/>
              </w:rPr>
            </w:pPr>
            <w:proofErr w:type="spellStart"/>
            <w:r w:rsidRPr="00B46457">
              <w:rPr>
                <w:sz w:val="16"/>
                <w:szCs w:val="16"/>
              </w:rPr>
              <w:t>max</w:t>
            </w:r>
            <w:proofErr w:type="spellEnd"/>
            <w:r w:rsidRPr="00B46457">
              <w:rPr>
                <w:sz w:val="16"/>
                <w:szCs w:val="16"/>
              </w:rPr>
              <w:t xml:space="preserve">  </w:t>
            </w:r>
            <w:r w:rsidR="00B46457" w:rsidRPr="00B46457">
              <w:rPr>
                <w:sz w:val="16"/>
                <w:szCs w:val="16"/>
              </w:rPr>
              <w:t>10</w:t>
            </w:r>
            <w:r w:rsidRPr="00B46457">
              <w:rPr>
                <w:sz w:val="16"/>
                <w:szCs w:val="16"/>
              </w:rPr>
              <w:t xml:space="preserve">  балів</w:t>
            </w:r>
          </w:p>
          <w:p w14:paraId="28127D7F" w14:textId="77AA030E" w:rsidR="007727AF" w:rsidRPr="00B46457" w:rsidRDefault="00B46457" w:rsidP="00676D90">
            <w:pPr>
              <w:widowControl w:val="0"/>
              <w:autoSpaceDE w:val="0"/>
              <w:autoSpaceDN w:val="0"/>
              <w:jc w:val="both"/>
              <w:rPr>
                <w:sz w:val="16"/>
                <w:szCs w:val="16"/>
              </w:rPr>
            </w:pPr>
            <w:r w:rsidRPr="00B46457">
              <w:rPr>
                <w:sz w:val="16"/>
                <w:szCs w:val="16"/>
              </w:rPr>
              <w:t>9-10</w:t>
            </w:r>
            <w:r w:rsidR="002C6B48" w:rsidRPr="00B46457">
              <w:rPr>
                <w:sz w:val="16"/>
                <w:szCs w:val="16"/>
              </w:rPr>
              <w:t xml:space="preserve"> балів –  повне висвітлення </w:t>
            </w:r>
            <w:proofErr w:type="spellStart"/>
            <w:r w:rsidR="002C6B48" w:rsidRPr="00B46457">
              <w:rPr>
                <w:sz w:val="16"/>
                <w:szCs w:val="16"/>
              </w:rPr>
              <w:t>тнми</w:t>
            </w:r>
            <w:proofErr w:type="spellEnd"/>
            <w:r w:rsidR="002C6B48" w:rsidRPr="00B46457">
              <w:rPr>
                <w:sz w:val="16"/>
                <w:szCs w:val="16"/>
              </w:rPr>
              <w:t xml:space="preserve">; </w:t>
            </w:r>
            <w:r w:rsidRPr="00B46457">
              <w:rPr>
                <w:sz w:val="16"/>
                <w:szCs w:val="16"/>
              </w:rPr>
              <w:t>7-8</w:t>
            </w:r>
            <w:r w:rsidR="002C6B48" w:rsidRPr="00B46457">
              <w:rPr>
                <w:sz w:val="16"/>
                <w:szCs w:val="16"/>
              </w:rPr>
              <w:t xml:space="preserve"> бали – достатньо повне висвітлення теми; </w:t>
            </w:r>
            <w:r w:rsidRPr="00B46457">
              <w:rPr>
                <w:sz w:val="16"/>
                <w:szCs w:val="16"/>
              </w:rPr>
              <w:t>5-6</w:t>
            </w:r>
            <w:r w:rsidR="002C6B48" w:rsidRPr="00B46457">
              <w:rPr>
                <w:sz w:val="16"/>
                <w:szCs w:val="16"/>
              </w:rPr>
              <w:t xml:space="preserve"> бали - недостатньо повне висвітлення теми; </w:t>
            </w:r>
            <w:r w:rsidRPr="00B46457">
              <w:rPr>
                <w:sz w:val="16"/>
                <w:szCs w:val="16"/>
              </w:rPr>
              <w:t>3-4</w:t>
            </w:r>
            <w:r w:rsidR="002C6B48" w:rsidRPr="00B46457">
              <w:rPr>
                <w:sz w:val="16"/>
                <w:szCs w:val="16"/>
              </w:rPr>
              <w:t xml:space="preserve"> бали – недостатнє висвітлення теми; 1</w:t>
            </w:r>
            <w:r w:rsidRPr="00B46457">
              <w:rPr>
                <w:sz w:val="16"/>
                <w:szCs w:val="16"/>
              </w:rPr>
              <w:t>-2</w:t>
            </w:r>
            <w:r w:rsidR="002C6B48" w:rsidRPr="00B46457">
              <w:rPr>
                <w:sz w:val="16"/>
                <w:szCs w:val="16"/>
              </w:rPr>
              <w:t xml:space="preserve"> бал</w:t>
            </w:r>
            <w:r w:rsidRPr="00B46457">
              <w:rPr>
                <w:sz w:val="16"/>
                <w:szCs w:val="16"/>
              </w:rPr>
              <w:t>и</w:t>
            </w:r>
            <w:r w:rsidR="002C6B48" w:rsidRPr="00B46457">
              <w:rPr>
                <w:sz w:val="16"/>
                <w:szCs w:val="16"/>
              </w:rPr>
              <w:t xml:space="preserve"> – відсутність розуміння.</w:t>
            </w:r>
          </w:p>
        </w:tc>
        <w:tc>
          <w:tcPr>
            <w:tcW w:w="1134" w:type="dxa"/>
            <w:tcBorders>
              <w:top w:val="single" w:sz="4" w:space="0" w:color="auto"/>
              <w:left w:val="single" w:sz="4" w:space="0" w:color="auto"/>
              <w:bottom w:val="single" w:sz="4" w:space="0" w:color="auto"/>
              <w:right w:val="single" w:sz="4" w:space="0" w:color="auto"/>
            </w:tcBorders>
          </w:tcPr>
          <w:p w14:paraId="6865292E" w14:textId="5FF7FE0B" w:rsidR="007727AF" w:rsidRPr="00B46457" w:rsidRDefault="00C111AD" w:rsidP="000662EC">
            <w:pPr>
              <w:widowControl w:val="0"/>
              <w:autoSpaceDE w:val="0"/>
              <w:autoSpaceDN w:val="0"/>
              <w:jc w:val="both"/>
              <w:rPr>
                <w:b/>
                <w:sz w:val="20"/>
                <w:szCs w:val="20"/>
                <w:lang w:eastAsia="en-US"/>
              </w:rPr>
            </w:pPr>
            <w:r>
              <w:rPr>
                <w:b/>
                <w:sz w:val="20"/>
                <w:szCs w:val="20"/>
                <w:lang w:eastAsia="en-US"/>
              </w:rPr>
              <w:t>3</w:t>
            </w:r>
            <w:r w:rsidR="007727AF" w:rsidRPr="00B46457">
              <w:rPr>
                <w:b/>
                <w:sz w:val="20"/>
                <w:szCs w:val="20"/>
                <w:lang w:eastAsia="en-US"/>
              </w:rPr>
              <w:t>×</w:t>
            </w:r>
            <w:r w:rsidR="00B46457" w:rsidRPr="00B46457">
              <w:rPr>
                <w:b/>
                <w:sz w:val="20"/>
                <w:szCs w:val="20"/>
                <w:lang w:eastAsia="en-US"/>
              </w:rPr>
              <w:t>10</w:t>
            </w:r>
            <w:r>
              <w:rPr>
                <w:b/>
                <w:sz w:val="20"/>
                <w:szCs w:val="20"/>
                <w:lang w:eastAsia="en-US"/>
              </w:rPr>
              <w:t xml:space="preserve"> = 3</w:t>
            </w:r>
            <w:r w:rsidR="007727AF" w:rsidRPr="00B46457">
              <w:rPr>
                <w:b/>
                <w:sz w:val="20"/>
                <w:szCs w:val="20"/>
                <w:lang w:eastAsia="en-US"/>
              </w:rPr>
              <w:t>0</w:t>
            </w:r>
          </w:p>
        </w:tc>
      </w:tr>
      <w:tr w:rsidR="00216395" w:rsidRPr="00B46457" w14:paraId="76C4D597" w14:textId="77777777" w:rsidTr="002D56B1">
        <w:trPr>
          <w:trHeight w:val="352"/>
        </w:trPr>
        <w:tc>
          <w:tcPr>
            <w:tcW w:w="1667" w:type="dxa"/>
            <w:tcBorders>
              <w:top w:val="single" w:sz="4" w:space="0" w:color="auto"/>
              <w:left w:val="single" w:sz="4" w:space="0" w:color="auto"/>
              <w:bottom w:val="single" w:sz="4" w:space="0" w:color="auto"/>
              <w:right w:val="single" w:sz="4" w:space="0" w:color="auto"/>
            </w:tcBorders>
          </w:tcPr>
          <w:p w14:paraId="2230707A" w14:textId="77777777" w:rsidR="00216395" w:rsidRPr="00B46457" w:rsidRDefault="00216395" w:rsidP="000F3CB2">
            <w:pPr>
              <w:rPr>
                <w:b/>
                <w:sz w:val="20"/>
                <w:szCs w:val="20"/>
                <w:lang w:eastAsia="en-US"/>
              </w:rPr>
            </w:pPr>
            <w:r w:rsidRPr="00B46457">
              <w:rPr>
                <w:b/>
                <w:sz w:val="20"/>
                <w:szCs w:val="20"/>
              </w:rPr>
              <w:t xml:space="preserve">Усього поточний контроль </w:t>
            </w:r>
          </w:p>
        </w:tc>
        <w:tc>
          <w:tcPr>
            <w:tcW w:w="2410" w:type="dxa"/>
            <w:tcBorders>
              <w:top w:val="single" w:sz="4" w:space="0" w:color="auto"/>
              <w:left w:val="single" w:sz="4" w:space="0" w:color="auto"/>
              <w:bottom w:val="single" w:sz="4" w:space="0" w:color="auto"/>
              <w:right w:val="single" w:sz="4" w:space="0" w:color="auto"/>
            </w:tcBorders>
          </w:tcPr>
          <w:p w14:paraId="3757B709" w14:textId="77777777" w:rsidR="00216395" w:rsidRPr="00B46457" w:rsidRDefault="00D50ABD" w:rsidP="000F3CB2">
            <w:pPr>
              <w:widowControl w:val="0"/>
              <w:autoSpaceDE w:val="0"/>
              <w:autoSpaceDN w:val="0"/>
              <w:jc w:val="center"/>
              <w:rPr>
                <w:b/>
                <w:sz w:val="20"/>
                <w:szCs w:val="20"/>
                <w:lang w:eastAsia="en-US"/>
              </w:rPr>
            </w:pPr>
            <w:r w:rsidRPr="00B46457">
              <w:rPr>
                <w:b/>
                <w:sz w:val="20"/>
                <w:szCs w:val="20"/>
              </w:rPr>
              <w:t>2</w:t>
            </w:r>
          </w:p>
        </w:tc>
        <w:tc>
          <w:tcPr>
            <w:tcW w:w="2552" w:type="dxa"/>
            <w:tcBorders>
              <w:top w:val="single" w:sz="4" w:space="0" w:color="auto"/>
              <w:left w:val="single" w:sz="4" w:space="0" w:color="auto"/>
              <w:bottom w:val="single" w:sz="4" w:space="0" w:color="auto"/>
              <w:right w:val="single" w:sz="4" w:space="0" w:color="auto"/>
            </w:tcBorders>
          </w:tcPr>
          <w:p w14:paraId="3B15AF62" w14:textId="77777777" w:rsidR="00216395" w:rsidRPr="00B46457" w:rsidRDefault="00216395" w:rsidP="000F3CB2">
            <w:pPr>
              <w:widowControl w:val="0"/>
              <w:autoSpaceDE w:val="0"/>
              <w:autoSpaceDN w:val="0"/>
              <w:jc w:val="center"/>
              <w:rPr>
                <w:b/>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14:paraId="49F617A5" w14:textId="77777777" w:rsidR="00216395" w:rsidRPr="00B46457" w:rsidRDefault="00216395" w:rsidP="000F3CB2">
            <w:pPr>
              <w:widowControl w:val="0"/>
              <w:autoSpaceDE w:val="0"/>
              <w:autoSpaceDN w:val="0"/>
              <w:jc w:val="center"/>
              <w:rPr>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0F5F501" w14:textId="77777777" w:rsidR="00216395" w:rsidRPr="00B46457" w:rsidRDefault="00216395" w:rsidP="000F3CB2">
            <w:pPr>
              <w:widowControl w:val="0"/>
              <w:autoSpaceDE w:val="0"/>
              <w:autoSpaceDN w:val="0"/>
              <w:jc w:val="center"/>
              <w:rPr>
                <w:b/>
                <w:sz w:val="20"/>
                <w:szCs w:val="20"/>
                <w:lang w:eastAsia="en-US"/>
              </w:rPr>
            </w:pPr>
            <w:r w:rsidRPr="00B46457">
              <w:rPr>
                <w:b/>
                <w:sz w:val="20"/>
                <w:szCs w:val="20"/>
              </w:rPr>
              <w:t>60</w:t>
            </w:r>
          </w:p>
        </w:tc>
      </w:tr>
      <w:tr w:rsidR="002D56B1" w:rsidRPr="00B46457" w14:paraId="3E1D31E0" w14:textId="77777777" w:rsidTr="002D56B1">
        <w:tc>
          <w:tcPr>
            <w:tcW w:w="10172" w:type="dxa"/>
            <w:gridSpan w:val="5"/>
            <w:tcBorders>
              <w:top w:val="single" w:sz="4" w:space="0" w:color="auto"/>
              <w:left w:val="single" w:sz="4" w:space="0" w:color="auto"/>
              <w:bottom w:val="single" w:sz="4" w:space="0" w:color="auto"/>
              <w:right w:val="single" w:sz="4" w:space="0" w:color="auto"/>
            </w:tcBorders>
            <w:hideMark/>
          </w:tcPr>
          <w:p w14:paraId="784304D4" w14:textId="77777777" w:rsidR="002D56B1" w:rsidRPr="00B46457" w:rsidRDefault="002D56B1" w:rsidP="000F3CB2">
            <w:pPr>
              <w:widowControl w:val="0"/>
              <w:autoSpaceDE w:val="0"/>
              <w:autoSpaceDN w:val="0"/>
              <w:jc w:val="center"/>
              <w:rPr>
                <w:b/>
                <w:sz w:val="20"/>
                <w:szCs w:val="20"/>
                <w:lang w:eastAsia="en-US"/>
              </w:rPr>
            </w:pPr>
            <w:r w:rsidRPr="00B46457">
              <w:rPr>
                <w:b/>
                <w:sz w:val="20"/>
                <w:szCs w:val="20"/>
              </w:rPr>
              <w:t>Підсумковий контроль</w:t>
            </w:r>
          </w:p>
        </w:tc>
      </w:tr>
      <w:tr w:rsidR="002D56B1" w:rsidRPr="00B46457" w14:paraId="42AEA3B7" w14:textId="77777777" w:rsidTr="002D56B1">
        <w:trPr>
          <w:trHeight w:val="352"/>
        </w:trPr>
        <w:tc>
          <w:tcPr>
            <w:tcW w:w="1667" w:type="dxa"/>
            <w:tcBorders>
              <w:top w:val="single" w:sz="4" w:space="0" w:color="auto"/>
              <w:left w:val="single" w:sz="4" w:space="0" w:color="auto"/>
              <w:bottom w:val="single" w:sz="4" w:space="0" w:color="auto"/>
              <w:right w:val="single" w:sz="4" w:space="0" w:color="auto"/>
            </w:tcBorders>
          </w:tcPr>
          <w:p w14:paraId="010F37C5" w14:textId="77777777" w:rsidR="002D56B1" w:rsidRPr="00B46457" w:rsidRDefault="002D56B1" w:rsidP="00B2570B">
            <w:pPr>
              <w:rPr>
                <w:b/>
                <w:sz w:val="20"/>
                <w:szCs w:val="20"/>
                <w:lang w:eastAsia="en-US"/>
              </w:rPr>
            </w:pPr>
            <w:r w:rsidRPr="00B46457">
              <w:rPr>
                <w:b/>
                <w:color w:val="000000"/>
                <w:sz w:val="20"/>
                <w:szCs w:val="20"/>
              </w:rPr>
              <w:t xml:space="preserve">Індивідуальне  практичне </w:t>
            </w:r>
            <w:r w:rsidRPr="00B46457">
              <w:rPr>
                <w:b/>
                <w:color w:val="000000"/>
                <w:sz w:val="20"/>
                <w:szCs w:val="20"/>
              </w:rPr>
              <w:lastRenderedPageBreak/>
              <w:t>завдання</w:t>
            </w:r>
          </w:p>
        </w:tc>
        <w:tc>
          <w:tcPr>
            <w:tcW w:w="2410" w:type="dxa"/>
            <w:tcBorders>
              <w:top w:val="single" w:sz="4" w:space="0" w:color="auto"/>
              <w:left w:val="single" w:sz="4" w:space="0" w:color="auto"/>
              <w:bottom w:val="single" w:sz="4" w:space="0" w:color="auto"/>
              <w:right w:val="single" w:sz="4" w:space="0" w:color="auto"/>
            </w:tcBorders>
          </w:tcPr>
          <w:p w14:paraId="3FDB286E" w14:textId="77777777" w:rsidR="002D56B1" w:rsidRPr="00B46457" w:rsidRDefault="002D56B1" w:rsidP="00B2570B">
            <w:pPr>
              <w:widowControl w:val="0"/>
              <w:autoSpaceDE w:val="0"/>
              <w:autoSpaceDN w:val="0"/>
              <w:jc w:val="center"/>
              <w:rPr>
                <w:b/>
                <w:sz w:val="20"/>
                <w:szCs w:val="20"/>
                <w:lang w:eastAsia="en-US"/>
              </w:rPr>
            </w:pPr>
            <w:r w:rsidRPr="00B46457">
              <w:rPr>
                <w:sz w:val="20"/>
                <w:szCs w:val="20"/>
                <w:lang w:eastAsia="en-US"/>
              </w:rPr>
              <w:lastRenderedPageBreak/>
              <w:t xml:space="preserve">Перевірка виконаного індивідуального </w:t>
            </w:r>
            <w:r w:rsidRPr="00B46457">
              <w:rPr>
                <w:sz w:val="20"/>
                <w:szCs w:val="20"/>
                <w:lang w:eastAsia="en-US"/>
              </w:rPr>
              <w:lastRenderedPageBreak/>
              <w:t>практичного завдання</w:t>
            </w:r>
          </w:p>
        </w:tc>
        <w:tc>
          <w:tcPr>
            <w:tcW w:w="2552" w:type="dxa"/>
            <w:tcBorders>
              <w:top w:val="single" w:sz="4" w:space="0" w:color="auto"/>
              <w:left w:val="single" w:sz="4" w:space="0" w:color="auto"/>
              <w:bottom w:val="single" w:sz="4" w:space="0" w:color="auto"/>
              <w:right w:val="single" w:sz="4" w:space="0" w:color="auto"/>
            </w:tcBorders>
          </w:tcPr>
          <w:p w14:paraId="55AACFB7" w14:textId="77777777" w:rsidR="002D56B1" w:rsidRPr="00B46457" w:rsidRDefault="002D56B1" w:rsidP="00B02906">
            <w:pPr>
              <w:widowControl w:val="0"/>
              <w:autoSpaceDE w:val="0"/>
              <w:autoSpaceDN w:val="0"/>
              <w:jc w:val="center"/>
              <w:rPr>
                <w:b/>
                <w:sz w:val="20"/>
                <w:szCs w:val="20"/>
                <w:lang w:eastAsia="en-US"/>
              </w:rPr>
            </w:pPr>
            <w:r w:rsidRPr="00B46457">
              <w:rPr>
                <w:sz w:val="20"/>
                <w:szCs w:val="20"/>
                <w:lang w:eastAsia="en-US"/>
              </w:rPr>
              <w:lastRenderedPageBreak/>
              <w:t xml:space="preserve">Виявлення </w:t>
            </w:r>
            <w:r w:rsidR="00B02906" w:rsidRPr="00B46457">
              <w:rPr>
                <w:sz w:val="20"/>
                <w:szCs w:val="20"/>
                <w:lang w:eastAsia="en-US"/>
              </w:rPr>
              <w:t xml:space="preserve">основного розуміння суті дисципліни </w:t>
            </w:r>
            <w:r w:rsidR="00B02906" w:rsidRPr="00B46457">
              <w:rPr>
                <w:sz w:val="20"/>
                <w:szCs w:val="20"/>
                <w:lang w:eastAsia="en-US"/>
              </w:rPr>
              <w:lastRenderedPageBreak/>
              <w:t xml:space="preserve">у вигляді захисту презентації за обраною </w:t>
            </w:r>
            <w:r w:rsidRPr="00B46457">
              <w:rPr>
                <w:sz w:val="20"/>
                <w:szCs w:val="20"/>
                <w:lang w:eastAsia="en-US"/>
              </w:rPr>
              <w:t>темою</w:t>
            </w:r>
            <w:r w:rsidR="00B02906" w:rsidRPr="00B46457">
              <w:rPr>
                <w:sz w:val="20"/>
                <w:szCs w:val="20"/>
                <w:lang w:eastAsia="en-US"/>
              </w:rPr>
              <w:t>.</w:t>
            </w:r>
            <w:r w:rsidRPr="00B46457">
              <w:rPr>
                <w:sz w:val="20"/>
                <w:szCs w:val="20"/>
                <w:lang w:eastAsia="en-US"/>
              </w:rPr>
              <w:t xml:space="preserve"> Вимоги до презентації PowerPoint – титульна сторінка, не менше 1</w:t>
            </w:r>
            <w:r w:rsidR="00B02906" w:rsidRPr="00B46457">
              <w:rPr>
                <w:sz w:val="20"/>
                <w:szCs w:val="20"/>
                <w:lang w:eastAsia="en-US"/>
              </w:rPr>
              <w:t>5</w:t>
            </w:r>
            <w:r w:rsidRPr="00B46457">
              <w:rPr>
                <w:sz w:val="20"/>
                <w:szCs w:val="20"/>
                <w:lang w:eastAsia="en-US"/>
              </w:rPr>
              <w:t xml:space="preserve"> інформативних слайдів, висновки, посилання на літературні джерела.</w:t>
            </w:r>
          </w:p>
        </w:tc>
        <w:tc>
          <w:tcPr>
            <w:tcW w:w="2409" w:type="dxa"/>
            <w:tcBorders>
              <w:top w:val="single" w:sz="4" w:space="0" w:color="auto"/>
              <w:left w:val="single" w:sz="4" w:space="0" w:color="auto"/>
              <w:bottom w:val="single" w:sz="4" w:space="0" w:color="auto"/>
              <w:right w:val="single" w:sz="4" w:space="0" w:color="auto"/>
            </w:tcBorders>
          </w:tcPr>
          <w:p w14:paraId="14EF76ED" w14:textId="77777777" w:rsidR="00A306D7" w:rsidRPr="00B46457" w:rsidRDefault="00A306D7" w:rsidP="00A306D7">
            <w:pPr>
              <w:widowControl w:val="0"/>
              <w:autoSpaceDE w:val="0"/>
              <w:autoSpaceDN w:val="0"/>
              <w:jc w:val="center"/>
              <w:rPr>
                <w:sz w:val="16"/>
                <w:szCs w:val="16"/>
                <w:lang w:eastAsia="en-US"/>
              </w:rPr>
            </w:pPr>
            <w:proofErr w:type="spellStart"/>
            <w:r w:rsidRPr="00B46457">
              <w:rPr>
                <w:sz w:val="16"/>
                <w:szCs w:val="16"/>
                <w:lang w:eastAsia="en-US"/>
              </w:rPr>
              <w:lastRenderedPageBreak/>
              <w:t>max</w:t>
            </w:r>
            <w:proofErr w:type="spellEnd"/>
            <w:r w:rsidRPr="00B46457">
              <w:rPr>
                <w:sz w:val="16"/>
                <w:szCs w:val="16"/>
                <w:lang w:eastAsia="en-US"/>
              </w:rPr>
              <w:t xml:space="preserve"> 20 балів</w:t>
            </w:r>
          </w:p>
          <w:p w14:paraId="41B21499" w14:textId="77777777" w:rsidR="002D56B1" w:rsidRPr="00B46457" w:rsidRDefault="007F6A68" w:rsidP="007F6A68">
            <w:pPr>
              <w:widowControl w:val="0"/>
              <w:autoSpaceDE w:val="0"/>
              <w:autoSpaceDN w:val="0"/>
              <w:jc w:val="center"/>
              <w:rPr>
                <w:b/>
                <w:sz w:val="20"/>
                <w:szCs w:val="20"/>
                <w:lang w:eastAsia="en-US"/>
              </w:rPr>
            </w:pPr>
            <w:r w:rsidRPr="00B46457">
              <w:rPr>
                <w:sz w:val="16"/>
                <w:szCs w:val="16"/>
              </w:rPr>
              <w:t xml:space="preserve">20-19 балів – вчасне виконання </w:t>
            </w:r>
            <w:r w:rsidRPr="00B46457">
              <w:rPr>
                <w:sz w:val="16"/>
                <w:szCs w:val="16"/>
              </w:rPr>
              <w:lastRenderedPageBreak/>
              <w:t>роботи, повне висвітлення теми, наявність ілюстрацій; 18-17 балів – вчасне виконання роботи, достатньо повне висвітлення теми, наявність ілюстрацій; 16-15 балів – вчасне виконання роботи, достатньо повне висвітлення теми, недостатньо ілюстрована; 14-13 балів – вчасне виконання роботи, неповне висвітлення теми, недостатньо ілюстрована; 12-11 балів – вчасне виконання роботи, неповне висвітлення теми, відсутність висновків; 10-9 балів – невчасне виконання роботи, неповне висвітлення теми; 8-7 балів – невчасне виконання роботи, неповне висвітлення теми, відсутність висновків; 6-5 балів – невчасне виконання роботи, неповне висвітлення теми, недоречні або відсутні ілюстрації, відсутність висновків; 4-3 бали – невчасне виконання роботи, наявність суттєвих недоліків при висвітленні теми, недоречні або відсутні ілюстрації, відсутність висновків; 2-1 бали – невчасне виконання роботи, наявність грубих помилок при висвітленні теми, недоречні або відсутні ілюстрації, відсутність висновків; 0 балів – відсутність надання презентації.</w:t>
            </w:r>
          </w:p>
        </w:tc>
        <w:tc>
          <w:tcPr>
            <w:tcW w:w="1134" w:type="dxa"/>
            <w:tcBorders>
              <w:top w:val="single" w:sz="4" w:space="0" w:color="auto"/>
              <w:left w:val="single" w:sz="4" w:space="0" w:color="auto"/>
              <w:bottom w:val="single" w:sz="4" w:space="0" w:color="auto"/>
              <w:right w:val="single" w:sz="4" w:space="0" w:color="auto"/>
            </w:tcBorders>
          </w:tcPr>
          <w:p w14:paraId="67CD1BC1" w14:textId="77777777" w:rsidR="002D56B1" w:rsidRPr="00B46457" w:rsidRDefault="007F6A68" w:rsidP="00B2570B">
            <w:pPr>
              <w:widowControl w:val="0"/>
              <w:autoSpaceDE w:val="0"/>
              <w:autoSpaceDN w:val="0"/>
              <w:jc w:val="center"/>
              <w:rPr>
                <w:b/>
                <w:sz w:val="20"/>
                <w:szCs w:val="20"/>
                <w:lang w:eastAsia="en-US"/>
              </w:rPr>
            </w:pPr>
            <w:r w:rsidRPr="00B46457">
              <w:rPr>
                <w:b/>
                <w:sz w:val="20"/>
                <w:szCs w:val="20"/>
              </w:rPr>
              <w:lastRenderedPageBreak/>
              <w:t>2</w:t>
            </w:r>
            <w:r w:rsidR="002D56B1" w:rsidRPr="00B46457">
              <w:rPr>
                <w:b/>
                <w:sz w:val="20"/>
                <w:szCs w:val="20"/>
              </w:rPr>
              <w:t>0</w:t>
            </w:r>
          </w:p>
        </w:tc>
      </w:tr>
      <w:tr w:rsidR="001C26EF" w:rsidRPr="00B46457" w14:paraId="3FD5280D" w14:textId="77777777" w:rsidTr="00946A4E">
        <w:trPr>
          <w:trHeight w:val="352"/>
        </w:trPr>
        <w:tc>
          <w:tcPr>
            <w:tcW w:w="1667" w:type="dxa"/>
            <w:tcBorders>
              <w:top w:val="single" w:sz="4" w:space="0" w:color="auto"/>
              <w:left w:val="single" w:sz="4" w:space="0" w:color="auto"/>
              <w:bottom w:val="single" w:sz="4" w:space="0" w:color="auto"/>
              <w:right w:val="single" w:sz="4" w:space="0" w:color="auto"/>
            </w:tcBorders>
          </w:tcPr>
          <w:p w14:paraId="40CB6CD6" w14:textId="05D7517A" w:rsidR="001C26EF" w:rsidRPr="00CC71CF" w:rsidRDefault="00CC71CF" w:rsidP="001C26EF">
            <w:pPr>
              <w:rPr>
                <w:b/>
                <w:sz w:val="20"/>
                <w:szCs w:val="20"/>
                <w:lang w:eastAsia="en-US"/>
              </w:rPr>
            </w:pPr>
            <w:r w:rsidRPr="00CC71CF">
              <w:rPr>
                <w:b/>
                <w:sz w:val="20"/>
                <w:szCs w:val="20"/>
                <w:lang w:eastAsia="en-US"/>
              </w:rPr>
              <w:lastRenderedPageBreak/>
              <w:t>Залік</w:t>
            </w:r>
          </w:p>
        </w:tc>
        <w:tc>
          <w:tcPr>
            <w:tcW w:w="2410" w:type="dxa"/>
            <w:tcBorders>
              <w:top w:val="single" w:sz="4" w:space="0" w:color="auto"/>
              <w:left w:val="single" w:sz="4" w:space="0" w:color="auto"/>
              <w:bottom w:val="single" w:sz="4" w:space="0" w:color="auto"/>
              <w:right w:val="single" w:sz="4" w:space="0" w:color="auto"/>
            </w:tcBorders>
          </w:tcPr>
          <w:p w14:paraId="571B20E9" w14:textId="77777777" w:rsidR="001C26EF" w:rsidRPr="00B46457" w:rsidRDefault="001C26EF" w:rsidP="001C26EF">
            <w:pPr>
              <w:widowControl w:val="0"/>
              <w:autoSpaceDE w:val="0"/>
              <w:autoSpaceDN w:val="0"/>
              <w:jc w:val="center"/>
              <w:rPr>
                <w:sz w:val="20"/>
                <w:szCs w:val="20"/>
                <w:lang w:eastAsia="en-US"/>
              </w:rPr>
            </w:pPr>
            <w:r w:rsidRPr="00B46457">
              <w:rPr>
                <w:sz w:val="20"/>
                <w:szCs w:val="20"/>
              </w:rPr>
              <w:t>Перевірка знань</w:t>
            </w:r>
          </w:p>
        </w:tc>
        <w:tc>
          <w:tcPr>
            <w:tcW w:w="2552" w:type="dxa"/>
            <w:tcBorders>
              <w:top w:val="single" w:sz="4" w:space="0" w:color="auto"/>
              <w:left w:val="single" w:sz="4" w:space="0" w:color="auto"/>
              <w:bottom w:val="single" w:sz="4" w:space="0" w:color="auto"/>
              <w:right w:val="single" w:sz="4" w:space="0" w:color="auto"/>
            </w:tcBorders>
          </w:tcPr>
          <w:p w14:paraId="46CA7C50" w14:textId="77777777" w:rsidR="001C26EF" w:rsidRPr="00B46457" w:rsidRDefault="006B4AFE" w:rsidP="001C26EF">
            <w:pPr>
              <w:widowControl w:val="0"/>
              <w:autoSpaceDE w:val="0"/>
              <w:autoSpaceDN w:val="0"/>
              <w:jc w:val="center"/>
              <w:rPr>
                <w:sz w:val="20"/>
                <w:szCs w:val="20"/>
                <w:lang w:eastAsia="en-US"/>
              </w:rPr>
            </w:pPr>
            <w:r w:rsidRPr="00B46457">
              <w:rPr>
                <w:sz w:val="20"/>
                <w:szCs w:val="20"/>
                <w:lang w:eastAsia="en-US"/>
              </w:rPr>
              <w:t>Виявлення рівня знань за викладеним матеріалом</w:t>
            </w:r>
          </w:p>
        </w:tc>
        <w:tc>
          <w:tcPr>
            <w:tcW w:w="2409" w:type="dxa"/>
            <w:tcBorders>
              <w:top w:val="single" w:sz="4" w:space="0" w:color="auto"/>
              <w:left w:val="single" w:sz="4" w:space="0" w:color="auto"/>
              <w:bottom w:val="single" w:sz="4" w:space="0" w:color="auto"/>
              <w:right w:val="single" w:sz="4" w:space="0" w:color="auto"/>
            </w:tcBorders>
          </w:tcPr>
          <w:p w14:paraId="610FD197" w14:textId="77777777" w:rsidR="00914EC1" w:rsidRPr="00B46457" w:rsidRDefault="00914EC1" w:rsidP="00914EC1">
            <w:pPr>
              <w:jc w:val="both"/>
              <w:rPr>
                <w:sz w:val="16"/>
                <w:szCs w:val="16"/>
              </w:rPr>
            </w:pPr>
            <w:proofErr w:type="spellStart"/>
            <w:r w:rsidRPr="00B46457">
              <w:rPr>
                <w:sz w:val="16"/>
                <w:szCs w:val="16"/>
              </w:rPr>
              <w:t>max</w:t>
            </w:r>
            <w:proofErr w:type="spellEnd"/>
            <w:r w:rsidRPr="00B46457">
              <w:rPr>
                <w:sz w:val="16"/>
                <w:szCs w:val="16"/>
              </w:rPr>
              <w:t xml:space="preserve">  20  балів</w:t>
            </w:r>
          </w:p>
          <w:p w14:paraId="36E88777" w14:textId="1C966FCB" w:rsidR="00914EC1" w:rsidRPr="00B46457" w:rsidRDefault="00B46457" w:rsidP="00914EC1">
            <w:pPr>
              <w:jc w:val="both"/>
              <w:rPr>
                <w:sz w:val="16"/>
                <w:szCs w:val="16"/>
              </w:rPr>
            </w:pPr>
            <w:r w:rsidRPr="00B46457">
              <w:rPr>
                <w:sz w:val="16"/>
                <w:szCs w:val="16"/>
              </w:rPr>
              <w:t>4</w:t>
            </w:r>
            <w:r w:rsidR="00914EC1" w:rsidRPr="00B46457">
              <w:rPr>
                <w:sz w:val="16"/>
                <w:szCs w:val="16"/>
              </w:rPr>
              <w:t xml:space="preserve"> питан</w:t>
            </w:r>
            <w:r w:rsidRPr="00B46457">
              <w:rPr>
                <w:sz w:val="16"/>
                <w:szCs w:val="16"/>
              </w:rPr>
              <w:t>ня</w:t>
            </w:r>
            <w:r w:rsidR="00914EC1" w:rsidRPr="00B46457">
              <w:rPr>
                <w:sz w:val="16"/>
                <w:szCs w:val="16"/>
              </w:rPr>
              <w:t xml:space="preserve">, кожне з яких оцінюється у </w:t>
            </w:r>
            <w:r w:rsidRPr="00B46457">
              <w:rPr>
                <w:sz w:val="16"/>
                <w:szCs w:val="16"/>
              </w:rPr>
              <w:t>5</w:t>
            </w:r>
            <w:r w:rsidR="00914EC1" w:rsidRPr="00B46457">
              <w:rPr>
                <w:sz w:val="16"/>
                <w:szCs w:val="16"/>
              </w:rPr>
              <w:t xml:space="preserve"> бал</w:t>
            </w:r>
            <w:r w:rsidRPr="00B46457">
              <w:rPr>
                <w:sz w:val="16"/>
                <w:szCs w:val="16"/>
              </w:rPr>
              <w:t>ів</w:t>
            </w:r>
            <w:r w:rsidR="00914EC1" w:rsidRPr="00B46457">
              <w:rPr>
                <w:sz w:val="16"/>
                <w:szCs w:val="16"/>
              </w:rPr>
              <w:t xml:space="preserve">. </w:t>
            </w:r>
          </w:p>
          <w:p w14:paraId="11A1B281" w14:textId="77777777" w:rsidR="001C26EF" w:rsidRPr="00B46457" w:rsidRDefault="001C26EF" w:rsidP="006B4AFE">
            <w:pPr>
              <w:jc w:val="both"/>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349C347" w14:textId="77777777" w:rsidR="001C26EF" w:rsidRPr="00B46457" w:rsidRDefault="001C26EF" w:rsidP="001C26EF">
            <w:pPr>
              <w:widowControl w:val="0"/>
              <w:autoSpaceDE w:val="0"/>
              <w:autoSpaceDN w:val="0"/>
              <w:jc w:val="center"/>
              <w:rPr>
                <w:b/>
                <w:sz w:val="20"/>
                <w:szCs w:val="20"/>
                <w:lang w:eastAsia="en-US"/>
              </w:rPr>
            </w:pPr>
            <w:r w:rsidRPr="00B46457">
              <w:rPr>
                <w:b/>
                <w:sz w:val="20"/>
                <w:szCs w:val="20"/>
                <w:lang w:eastAsia="en-US"/>
              </w:rPr>
              <w:t>20</w:t>
            </w:r>
          </w:p>
        </w:tc>
      </w:tr>
    </w:tbl>
    <w:p w14:paraId="6F6E4979" w14:textId="77777777" w:rsidR="009719C8" w:rsidRPr="00B46457" w:rsidRDefault="009719C8">
      <w:pPr>
        <w:rPr>
          <w:vanish/>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409"/>
        <w:gridCol w:w="2552"/>
        <w:gridCol w:w="2410"/>
        <w:gridCol w:w="1134"/>
      </w:tblGrid>
      <w:tr w:rsidR="00F54B93" w:rsidRPr="00B46457" w14:paraId="2B5722EF" w14:textId="77777777" w:rsidTr="006E6E06">
        <w:trPr>
          <w:trHeight w:val="946"/>
        </w:trPr>
        <w:tc>
          <w:tcPr>
            <w:tcW w:w="1702" w:type="dxa"/>
            <w:tcBorders>
              <w:left w:val="single" w:sz="4" w:space="0" w:color="auto"/>
              <w:bottom w:val="single" w:sz="4" w:space="0" w:color="auto"/>
              <w:right w:val="single" w:sz="4" w:space="0" w:color="auto"/>
            </w:tcBorders>
            <w:vAlign w:val="center"/>
            <w:hideMark/>
          </w:tcPr>
          <w:p w14:paraId="75059420" w14:textId="77777777" w:rsidR="00F54B93" w:rsidRPr="00B46457" w:rsidRDefault="00F54B93" w:rsidP="000F3CB2">
            <w:pPr>
              <w:suppressAutoHyphens w:val="0"/>
              <w:rPr>
                <w:b/>
                <w:sz w:val="20"/>
                <w:szCs w:val="20"/>
                <w:lang w:eastAsia="en-US"/>
              </w:rPr>
            </w:pPr>
          </w:p>
          <w:p w14:paraId="7210827D" w14:textId="77777777" w:rsidR="00F54B93" w:rsidRPr="00B46457" w:rsidRDefault="00F54B93" w:rsidP="00B46457">
            <w:pPr>
              <w:widowControl w:val="0"/>
              <w:autoSpaceDE w:val="0"/>
              <w:autoSpaceDN w:val="0"/>
              <w:rPr>
                <w:b/>
                <w:sz w:val="20"/>
                <w:szCs w:val="20"/>
              </w:rPr>
            </w:pPr>
            <w:r w:rsidRPr="00B46457">
              <w:rPr>
                <w:b/>
                <w:sz w:val="20"/>
                <w:szCs w:val="20"/>
              </w:rPr>
              <w:t>Усього</w:t>
            </w:r>
          </w:p>
          <w:p w14:paraId="7E6AE0C7" w14:textId="77777777" w:rsidR="00F54B93" w:rsidRPr="00B46457" w:rsidRDefault="00F54B93" w:rsidP="000F3CB2">
            <w:pPr>
              <w:suppressAutoHyphens w:val="0"/>
              <w:rPr>
                <w:b/>
                <w:sz w:val="20"/>
                <w:szCs w:val="20"/>
                <w:lang w:eastAsia="en-US"/>
              </w:rPr>
            </w:pPr>
            <w:r w:rsidRPr="00B46457">
              <w:rPr>
                <w:b/>
                <w:sz w:val="20"/>
                <w:szCs w:val="20"/>
              </w:rPr>
              <w:t>підсумковий контроль</w:t>
            </w:r>
          </w:p>
        </w:tc>
        <w:tc>
          <w:tcPr>
            <w:tcW w:w="2409" w:type="dxa"/>
            <w:tcBorders>
              <w:top w:val="single" w:sz="4" w:space="0" w:color="auto"/>
              <w:left w:val="single" w:sz="4" w:space="0" w:color="auto"/>
              <w:right w:val="single" w:sz="4" w:space="0" w:color="auto"/>
            </w:tcBorders>
            <w:hideMark/>
          </w:tcPr>
          <w:p w14:paraId="653E3DBC" w14:textId="77777777" w:rsidR="00F54B93" w:rsidRPr="00B46457" w:rsidRDefault="00F54B93" w:rsidP="000F3CB2">
            <w:pPr>
              <w:widowControl w:val="0"/>
              <w:autoSpaceDE w:val="0"/>
              <w:autoSpaceDN w:val="0"/>
              <w:ind w:firstLine="69"/>
              <w:rPr>
                <w:sz w:val="16"/>
                <w:szCs w:val="16"/>
              </w:rPr>
            </w:pPr>
            <w:r w:rsidRPr="00B46457">
              <w:rPr>
                <w:b/>
                <w:sz w:val="20"/>
                <w:szCs w:val="20"/>
                <w:lang w:eastAsia="en-US"/>
              </w:rPr>
              <w:t>2</w:t>
            </w:r>
          </w:p>
        </w:tc>
        <w:tc>
          <w:tcPr>
            <w:tcW w:w="2552" w:type="dxa"/>
            <w:tcBorders>
              <w:top w:val="single" w:sz="4" w:space="0" w:color="auto"/>
              <w:left w:val="single" w:sz="4" w:space="0" w:color="auto"/>
              <w:right w:val="single" w:sz="4" w:space="0" w:color="auto"/>
            </w:tcBorders>
          </w:tcPr>
          <w:p w14:paraId="1FD3307D" w14:textId="77777777" w:rsidR="00F54B93" w:rsidRPr="00B46457" w:rsidRDefault="00F54B93" w:rsidP="000F3CB2">
            <w:pPr>
              <w:widowControl w:val="0"/>
              <w:autoSpaceDE w:val="0"/>
              <w:autoSpaceDN w:val="0"/>
              <w:rPr>
                <w:sz w:val="16"/>
                <w:szCs w:val="16"/>
              </w:rPr>
            </w:pPr>
          </w:p>
        </w:tc>
        <w:tc>
          <w:tcPr>
            <w:tcW w:w="2410" w:type="dxa"/>
            <w:tcBorders>
              <w:top w:val="single" w:sz="4" w:space="0" w:color="auto"/>
              <w:left w:val="single" w:sz="4" w:space="0" w:color="auto"/>
              <w:right w:val="single" w:sz="4" w:space="0" w:color="auto"/>
            </w:tcBorders>
          </w:tcPr>
          <w:p w14:paraId="03F7E110" w14:textId="77777777" w:rsidR="00F54B93" w:rsidRPr="00B46457" w:rsidRDefault="00F54B93" w:rsidP="000F3CB2">
            <w:pPr>
              <w:widowControl w:val="0"/>
              <w:autoSpaceDE w:val="0"/>
              <w:autoSpaceDN w:val="0"/>
              <w:jc w:val="center"/>
              <w:rPr>
                <w:b/>
                <w:sz w:val="16"/>
                <w:szCs w:val="16"/>
                <w:lang w:eastAsia="en-US"/>
              </w:rPr>
            </w:pPr>
          </w:p>
        </w:tc>
        <w:tc>
          <w:tcPr>
            <w:tcW w:w="1134" w:type="dxa"/>
            <w:tcBorders>
              <w:top w:val="single" w:sz="4" w:space="0" w:color="auto"/>
              <w:left w:val="single" w:sz="4" w:space="0" w:color="auto"/>
              <w:right w:val="single" w:sz="4" w:space="0" w:color="auto"/>
            </w:tcBorders>
            <w:hideMark/>
          </w:tcPr>
          <w:p w14:paraId="5781D863" w14:textId="77777777" w:rsidR="00F54B93" w:rsidRPr="00B46457" w:rsidRDefault="00F54B93" w:rsidP="000F3CB2">
            <w:pPr>
              <w:widowControl w:val="0"/>
              <w:autoSpaceDE w:val="0"/>
              <w:autoSpaceDN w:val="0"/>
              <w:jc w:val="center"/>
              <w:rPr>
                <w:b/>
                <w:sz w:val="20"/>
                <w:szCs w:val="20"/>
                <w:lang w:eastAsia="en-US"/>
              </w:rPr>
            </w:pPr>
            <w:r w:rsidRPr="00B46457">
              <w:rPr>
                <w:b/>
                <w:sz w:val="20"/>
                <w:szCs w:val="20"/>
              </w:rPr>
              <w:t>40</w:t>
            </w:r>
          </w:p>
        </w:tc>
      </w:tr>
    </w:tbl>
    <w:p w14:paraId="48E403EA" w14:textId="77777777" w:rsidR="00362C66" w:rsidRPr="00015AF6" w:rsidRDefault="00362C66" w:rsidP="000F3CB2">
      <w:pPr>
        <w:jc w:val="both"/>
        <w:rPr>
          <w:b/>
          <w:bCs/>
          <w:i/>
          <w:color w:val="000000"/>
          <w:sz w:val="20"/>
          <w:szCs w:val="20"/>
        </w:rPr>
      </w:pPr>
    </w:p>
    <w:p w14:paraId="6E7700B8" w14:textId="77777777" w:rsidR="00940878" w:rsidRDefault="00940878" w:rsidP="00940878">
      <w:pPr>
        <w:jc w:val="center"/>
        <w:rPr>
          <w:b/>
          <w:color w:val="000000"/>
        </w:rPr>
      </w:pPr>
      <w:r w:rsidRPr="00015AF6">
        <w:rPr>
          <w:b/>
          <w:color w:val="000000"/>
        </w:rPr>
        <w:t xml:space="preserve">Шкала оцінювання </w:t>
      </w:r>
      <w:proofErr w:type="spellStart"/>
      <w:r w:rsidRPr="00015AF6">
        <w:rPr>
          <w:b/>
          <w:color w:val="000000"/>
        </w:rPr>
        <w:t>ЗНУ</w:t>
      </w:r>
      <w:proofErr w:type="spellEnd"/>
      <w:r w:rsidRPr="00015AF6">
        <w:rPr>
          <w:b/>
          <w:color w:val="000000"/>
        </w:rPr>
        <w:t xml:space="preserve">: національна та </w:t>
      </w:r>
      <w:proofErr w:type="spellStart"/>
      <w:r w:rsidRPr="00015AF6">
        <w:rPr>
          <w:b/>
          <w:color w:val="000000"/>
        </w:rPr>
        <w:t>ECTS</w:t>
      </w:r>
      <w:proofErr w:type="spellEnd"/>
    </w:p>
    <w:p w14:paraId="66639571" w14:textId="77777777" w:rsidR="00C53EF4" w:rsidRPr="00015AF6" w:rsidRDefault="00C53EF4" w:rsidP="00940878">
      <w:pPr>
        <w:jc w:val="center"/>
        <w:rPr>
          <w:b/>
          <w:color w:val="000000"/>
        </w:rPr>
      </w:pPr>
    </w:p>
    <w:tbl>
      <w:tblPr>
        <w:tblW w:w="0" w:type="auto"/>
        <w:jc w:val="center"/>
        <w:tblLayout w:type="fixed"/>
        <w:tblLook w:val="0000" w:firstRow="0" w:lastRow="0" w:firstColumn="0" w:lastColumn="0" w:noHBand="0" w:noVBand="0"/>
      </w:tblPr>
      <w:tblGrid>
        <w:gridCol w:w="1500"/>
        <w:gridCol w:w="4510"/>
        <w:gridCol w:w="2126"/>
        <w:gridCol w:w="1873"/>
      </w:tblGrid>
      <w:tr w:rsidR="00940878" w:rsidRPr="00015AF6" w14:paraId="591BFB5C" w14:textId="77777777" w:rsidTr="001549D2">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6900F8" w14:textId="77777777" w:rsidR="00940878" w:rsidRPr="00015AF6" w:rsidRDefault="00940878" w:rsidP="001549D2">
            <w:pPr>
              <w:pStyle w:val="2"/>
              <w:spacing w:before="0" w:line="220" w:lineRule="auto"/>
              <w:jc w:val="center"/>
              <w:rPr>
                <w:color w:val="000000"/>
              </w:rPr>
            </w:pPr>
            <w:r w:rsidRPr="00015AF6">
              <w:rPr>
                <w:rFonts w:ascii="Times New Roman" w:hAnsi="Times New Roman" w:cs="Times New Roman"/>
                <w:caps/>
                <w:color w:val="000000"/>
                <w:sz w:val="24"/>
                <w:szCs w:val="24"/>
              </w:rPr>
              <w:t>З</w:t>
            </w:r>
            <w:r w:rsidRPr="00015AF6">
              <w:rPr>
                <w:rFonts w:ascii="Times New Roman" w:hAnsi="Times New Roman" w:cs="Times New Roman"/>
                <w:color w:val="000000"/>
                <w:sz w:val="24"/>
                <w:szCs w:val="24"/>
              </w:rPr>
              <w:t>а шкалою</w:t>
            </w:r>
          </w:p>
          <w:p w14:paraId="7856F9AA" w14:textId="77777777" w:rsidR="00940878" w:rsidRPr="00015AF6" w:rsidRDefault="00940878" w:rsidP="001549D2">
            <w:pPr>
              <w:pStyle w:val="6"/>
              <w:spacing w:before="0" w:line="220" w:lineRule="auto"/>
              <w:jc w:val="center"/>
              <w:rPr>
                <w:color w:val="000000"/>
              </w:rPr>
            </w:pPr>
            <w:proofErr w:type="spellStart"/>
            <w:r w:rsidRPr="00015AF6">
              <w:rPr>
                <w:rFonts w:ascii="Times New Roman" w:hAnsi="Times New Roman" w:cs="Times New Roman"/>
                <w:color w:val="000000"/>
              </w:rPr>
              <w:t>ECTS</w:t>
            </w:r>
            <w:proofErr w:type="spellEnd"/>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B4EB37" w14:textId="77777777" w:rsidR="00940878" w:rsidRPr="00015AF6" w:rsidRDefault="00940878" w:rsidP="001549D2">
            <w:pPr>
              <w:pStyle w:val="5"/>
              <w:spacing w:before="0" w:line="220" w:lineRule="auto"/>
              <w:ind w:right="-108"/>
              <w:jc w:val="center"/>
              <w:rPr>
                <w:color w:val="000000"/>
              </w:rPr>
            </w:pPr>
            <w:r w:rsidRPr="00015AF6">
              <w:rPr>
                <w:rFonts w:ascii="Times New Roman" w:hAnsi="Times New Roman" w:cs="Times New Roman"/>
                <w:color w:val="000000"/>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14:paraId="26B06B95" w14:textId="77777777" w:rsidR="00940878" w:rsidRPr="00015AF6" w:rsidRDefault="00940878" w:rsidP="001549D2">
            <w:pPr>
              <w:pStyle w:val="3"/>
              <w:tabs>
                <w:tab w:val="left" w:pos="0"/>
              </w:tabs>
              <w:spacing w:before="0" w:line="220" w:lineRule="auto"/>
              <w:jc w:val="center"/>
              <w:rPr>
                <w:color w:val="000000"/>
              </w:rPr>
            </w:pPr>
            <w:r w:rsidRPr="00015AF6">
              <w:rPr>
                <w:rFonts w:ascii="Times New Roman" w:hAnsi="Times New Roman" w:cs="Times New Roman"/>
                <w:color w:val="000000"/>
              </w:rPr>
              <w:t>За національною шкалою</w:t>
            </w:r>
          </w:p>
        </w:tc>
      </w:tr>
      <w:tr w:rsidR="00940878" w:rsidRPr="00015AF6" w14:paraId="488AAB96" w14:textId="77777777" w:rsidTr="001549D2">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14:paraId="2186D629" w14:textId="77777777" w:rsidR="00940878" w:rsidRPr="00015AF6" w:rsidRDefault="00940878" w:rsidP="001549D2">
            <w:pPr>
              <w:pStyle w:val="2"/>
              <w:numPr>
                <w:ilvl w:val="0"/>
                <w:numId w:val="0"/>
              </w:numPr>
              <w:snapToGrid w:val="0"/>
              <w:spacing w:before="0" w:line="220" w:lineRule="auto"/>
              <w:rPr>
                <w:rFonts w:ascii="Times New Roman" w:hAnsi="Times New Roman" w:cs="Times New Roman"/>
                <w:color w:val="000000"/>
                <w:sz w:val="24"/>
                <w:szCs w:val="24"/>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14:paraId="4CD29F49" w14:textId="77777777" w:rsidR="00940878" w:rsidRPr="00015AF6" w:rsidRDefault="00940878" w:rsidP="001549D2">
            <w:pPr>
              <w:pStyle w:val="5"/>
              <w:numPr>
                <w:ilvl w:val="0"/>
                <w:numId w:val="0"/>
              </w:numPr>
              <w:snapToGrid w:val="0"/>
              <w:spacing w:before="0" w:line="220" w:lineRule="auto"/>
              <w:rPr>
                <w:rFonts w:ascii="Times New Roman" w:hAnsi="Times New Roman" w:cs="Times New Roman"/>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7359CCB" w14:textId="77777777" w:rsidR="00940878" w:rsidRPr="00015AF6" w:rsidRDefault="00940878" w:rsidP="001549D2">
            <w:pPr>
              <w:pStyle w:val="3"/>
              <w:spacing w:before="0" w:line="220" w:lineRule="auto"/>
              <w:jc w:val="center"/>
              <w:rPr>
                <w:color w:val="000000"/>
              </w:rPr>
            </w:pPr>
            <w:r w:rsidRPr="00015AF6">
              <w:rPr>
                <w:rFonts w:ascii="Times New Roman" w:hAnsi="Times New Roman" w:cs="Times New Roman"/>
                <w:color w:val="000000"/>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6ECCF973" w14:textId="77777777" w:rsidR="00940878" w:rsidRPr="00015AF6" w:rsidRDefault="00940878" w:rsidP="001549D2">
            <w:pPr>
              <w:pStyle w:val="3"/>
              <w:spacing w:before="0" w:line="220" w:lineRule="auto"/>
              <w:jc w:val="center"/>
              <w:rPr>
                <w:color w:val="000000"/>
              </w:rPr>
            </w:pPr>
            <w:r w:rsidRPr="00015AF6">
              <w:rPr>
                <w:rFonts w:ascii="Times New Roman" w:hAnsi="Times New Roman" w:cs="Times New Roman"/>
                <w:color w:val="000000"/>
              </w:rPr>
              <w:t>Залік</w:t>
            </w:r>
          </w:p>
        </w:tc>
      </w:tr>
      <w:tr w:rsidR="00940878" w:rsidRPr="00015AF6" w14:paraId="0F32277C" w14:textId="77777777" w:rsidTr="001549D2">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5683F" w14:textId="77777777" w:rsidR="00940878" w:rsidRPr="00015AF6" w:rsidRDefault="00940878" w:rsidP="001549D2">
            <w:pPr>
              <w:spacing w:line="220" w:lineRule="auto"/>
              <w:ind w:right="-68"/>
              <w:jc w:val="center"/>
              <w:rPr>
                <w:color w:val="000000"/>
              </w:rPr>
            </w:pPr>
            <w:r w:rsidRPr="00015AF6">
              <w:rPr>
                <w:color w:val="000000"/>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CE8B2" w14:textId="77777777" w:rsidR="00940878" w:rsidRPr="00015AF6" w:rsidRDefault="00940878" w:rsidP="001549D2">
            <w:pPr>
              <w:spacing w:line="220" w:lineRule="auto"/>
              <w:ind w:right="223"/>
              <w:jc w:val="center"/>
              <w:rPr>
                <w:color w:val="000000"/>
              </w:rPr>
            </w:pPr>
            <w:r w:rsidRPr="00015AF6">
              <w:rPr>
                <w:color w:val="000000"/>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7A3CB" w14:textId="77777777" w:rsidR="00940878" w:rsidRPr="00015AF6" w:rsidRDefault="00940878" w:rsidP="001549D2">
            <w:pPr>
              <w:pStyle w:val="4"/>
              <w:spacing w:before="0" w:line="220" w:lineRule="auto"/>
              <w:jc w:val="center"/>
              <w:rPr>
                <w:color w:val="000000"/>
              </w:rPr>
            </w:pPr>
            <w:r w:rsidRPr="00015AF6">
              <w:rPr>
                <w:rFonts w:ascii="Times New Roman" w:hAnsi="Times New Roman" w:cs="Times New Roman"/>
                <w:i w:val="0"/>
                <w:color w:val="000000"/>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B38640" w14:textId="77777777" w:rsidR="00940878" w:rsidRPr="00015AF6" w:rsidRDefault="00940878" w:rsidP="001549D2">
            <w:pPr>
              <w:pStyle w:val="4"/>
              <w:spacing w:before="0" w:line="220" w:lineRule="auto"/>
              <w:jc w:val="center"/>
              <w:rPr>
                <w:color w:val="000000"/>
              </w:rPr>
            </w:pPr>
            <w:r w:rsidRPr="00015AF6">
              <w:rPr>
                <w:rFonts w:ascii="Times New Roman" w:hAnsi="Times New Roman" w:cs="Times New Roman"/>
                <w:i w:val="0"/>
                <w:color w:val="000000"/>
              </w:rPr>
              <w:t>Зараховано</w:t>
            </w:r>
          </w:p>
        </w:tc>
      </w:tr>
      <w:tr w:rsidR="00940878" w:rsidRPr="00015AF6" w14:paraId="6997BE30" w14:textId="77777777" w:rsidTr="001549D2">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1789F" w14:textId="77777777" w:rsidR="00940878" w:rsidRPr="00015AF6" w:rsidRDefault="00940878" w:rsidP="001549D2">
            <w:pPr>
              <w:spacing w:line="220" w:lineRule="auto"/>
              <w:ind w:right="-68"/>
              <w:jc w:val="center"/>
              <w:rPr>
                <w:color w:val="000000"/>
              </w:rPr>
            </w:pPr>
            <w:r w:rsidRPr="00015AF6">
              <w:rPr>
                <w:color w:val="000000"/>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D248F" w14:textId="77777777" w:rsidR="00940878" w:rsidRPr="00015AF6" w:rsidRDefault="00940878" w:rsidP="001549D2">
            <w:pPr>
              <w:spacing w:line="220" w:lineRule="auto"/>
              <w:ind w:right="223"/>
              <w:jc w:val="center"/>
              <w:rPr>
                <w:color w:val="000000"/>
              </w:rPr>
            </w:pPr>
            <w:r w:rsidRPr="00015AF6">
              <w:rPr>
                <w:color w:val="000000"/>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104FA6" w14:textId="77777777" w:rsidR="00940878" w:rsidRPr="00015AF6" w:rsidRDefault="00940878" w:rsidP="001549D2">
            <w:pPr>
              <w:spacing w:line="220" w:lineRule="auto"/>
              <w:ind w:right="-54"/>
              <w:jc w:val="center"/>
              <w:rPr>
                <w:color w:val="000000"/>
              </w:rPr>
            </w:pPr>
            <w:r w:rsidRPr="00015AF6">
              <w:rPr>
                <w:color w:val="000000"/>
                <w:spacing w:val="-2"/>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CC7B02" w14:textId="77777777" w:rsidR="00940878" w:rsidRPr="00015AF6" w:rsidRDefault="00940878" w:rsidP="001549D2">
            <w:pPr>
              <w:snapToGrid w:val="0"/>
              <w:spacing w:line="220" w:lineRule="auto"/>
              <w:ind w:right="-54"/>
              <w:jc w:val="center"/>
              <w:rPr>
                <w:color w:val="000000"/>
                <w:spacing w:val="-2"/>
              </w:rPr>
            </w:pPr>
          </w:p>
        </w:tc>
      </w:tr>
      <w:tr w:rsidR="00940878" w:rsidRPr="00015AF6" w14:paraId="4AF60753" w14:textId="77777777" w:rsidTr="001549D2">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815B2" w14:textId="77777777" w:rsidR="00940878" w:rsidRPr="00015AF6" w:rsidRDefault="00940878" w:rsidP="001549D2">
            <w:pPr>
              <w:spacing w:line="220" w:lineRule="auto"/>
              <w:ind w:right="-68"/>
              <w:jc w:val="center"/>
              <w:rPr>
                <w:color w:val="000000"/>
              </w:rPr>
            </w:pPr>
            <w:r w:rsidRPr="00015AF6">
              <w:rPr>
                <w:color w:val="000000"/>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53AD6" w14:textId="77777777" w:rsidR="00940878" w:rsidRPr="00015AF6" w:rsidRDefault="00940878" w:rsidP="001549D2">
            <w:pPr>
              <w:spacing w:line="220" w:lineRule="auto"/>
              <w:ind w:right="223"/>
              <w:jc w:val="center"/>
              <w:rPr>
                <w:color w:val="000000"/>
              </w:rPr>
            </w:pPr>
            <w:r w:rsidRPr="00015AF6">
              <w:rPr>
                <w:color w:val="000000"/>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7EF03E" w14:textId="77777777" w:rsidR="00940878" w:rsidRPr="00015AF6" w:rsidRDefault="00940878" w:rsidP="001549D2">
            <w:pPr>
              <w:snapToGrid w:val="0"/>
              <w:spacing w:line="220" w:lineRule="auto"/>
              <w:ind w:right="-54"/>
              <w:jc w:val="center"/>
              <w:rPr>
                <w:color w:val="000000"/>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365D2" w14:textId="77777777" w:rsidR="00940878" w:rsidRPr="00015AF6" w:rsidRDefault="00940878" w:rsidP="001549D2">
            <w:pPr>
              <w:snapToGrid w:val="0"/>
              <w:spacing w:line="220" w:lineRule="auto"/>
              <w:ind w:right="-54"/>
              <w:jc w:val="center"/>
              <w:rPr>
                <w:color w:val="000000"/>
                <w:spacing w:val="-2"/>
              </w:rPr>
            </w:pPr>
          </w:p>
        </w:tc>
      </w:tr>
      <w:tr w:rsidR="00940878" w:rsidRPr="00015AF6" w14:paraId="4BD9708E" w14:textId="77777777" w:rsidTr="001549D2">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3D37E" w14:textId="77777777" w:rsidR="00940878" w:rsidRPr="00015AF6" w:rsidRDefault="00940878" w:rsidP="001549D2">
            <w:pPr>
              <w:spacing w:line="220" w:lineRule="auto"/>
              <w:ind w:right="-68"/>
              <w:jc w:val="center"/>
              <w:rPr>
                <w:color w:val="000000"/>
              </w:rPr>
            </w:pPr>
            <w:r w:rsidRPr="00015AF6">
              <w:rPr>
                <w:color w:val="000000"/>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56888" w14:textId="77777777" w:rsidR="00940878" w:rsidRPr="00015AF6" w:rsidRDefault="00940878" w:rsidP="001549D2">
            <w:pPr>
              <w:spacing w:line="220" w:lineRule="auto"/>
              <w:ind w:right="223"/>
              <w:jc w:val="center"/>
              <w:rPr>
                <w:color w:val="000000"/>
              </w:rPr>
            </w:pPr>
            <w:r w:rsidRPr="00015AF6">
              <w:rPr>
                <w:color w:val="000000"/>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98087D" w14:textId="77777777" w:rsidR="00940878" w:rsidRPr="00015AF6" w:rsidRDefault="00940878" w:rsidP="001549D2">
            <w:pPr>
              <w:spacing w:line="220" w:lineRule="auto"/>
              <w:ind w:right="-54"/>
              <w:jc w:val="center"/>
              <w:rPr>
                <w:color w:val="000000"/>
              </w:rPr>
            </w:pPr>
            <w:r w:rsidRPr="00015AF6">
              <w:rPr>
                <w:color w:val="000000"/>
                <w:spacing w:val="-2"/>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8A9094" w14:textId="77777777" w:rsidR="00940878" w:rsidRPr="00015AF6" w:rsidRDefault="00940878" w:rsidP="001549D2">
            <w:pPr>
              <w:snapToGrid w:val="0"/>
              <w:spacing w:line="220" w:lineRule="auto"/>
              <w:ind w:right="-54"/>
              <w:jc w:val="center"/>
              <w:rPr>
                <w:color w:val="000000"/>
                <w:spacing w:val="-2"/>
              </w:rPr>
            </w:pPr>
          </w:p>
        </w:tc>
      </w:tr>
      <w:tr w:rsidR="00940878" w:rsidRPr="00015AF6" w14:paraId="21D3BF21" w14:textId="77777777" w:rsidTr="001549D2">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FDBEA" w14:textId="77777777" w:rsidR="00940878" w:rsidRPr="00015AF6" w:rsidRDefault="00940878" w:rsidP="001549D2">
            <w:pPr>
              <w:spacing w:line="220" w:lineRule="auto"/>
              <w:ind w:right="-68"/>
              <w:jc w:val="center"/>
              <w:rPr>
                <w:color w:val="000000"/>
              </w:rPr>
            </w:pPr>
            <w:r w:rsidRPr="00015AF6">
              <w:rPr>
                <w:color w:val="000000"/>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4822A" w14:textId="77777777" w:rsidR="00940878" w:rsidRPr="00015AF6" w:rsidRDefault="00940878" w:rsidP="001549D2">
            <w:pPr>
              <w:spacing w:line="220" w:lineRule="auto"/>
              <w:ind w:right="223"/>
              <w:jc w:val="center"/>
              <w:rPr>
                <w:color w:val="000000"/>
              </w:rPr>
            </w:pPr>
            <w:r w:rsidRPr="00015AF6">
              <w:rPr>
                <w:color w:val="000000"/>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E25D4C" w14:textId="77777777" w:rsidR="00940878" w:rsidRPr="00015AF6" w:rsidRDefault="00940878" w:rsidP="001549D2">
            <w:pPr>
              <w:snapToGrid w:val="0"/>
              <w:spacing w:line="220" w:lineRule="auto"/>
              <w:ind w:right="-54"/>
              <w:jc w:val="center"/>
              <w:rPr>
                <w:color w:val="000000"/>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2216DB" w14:textId="77777777" w:rsidR="00940878" w:rsidRPr="00015AF6" w:rsidRDefault="00940878" w:rsidP="001549D2">
            <w:pPr>
              <w:snapToGrid w:val="0"/>
              <w:spacing w:line="220" w:lineRule="auto"/>
              <w:ind w:right="-54"/>
              <w:jc w:val="center"/>
              <w:rPr>
                <w:color w:val="000000"/>
                <w:spacing w:val="-2"/>
              </w:rPr>
            </w:pPr>
          </w:p>
        </w:tc>
      </w:tr>
      <w:tr w:rsidR="00940878" w:rsidRPr="00015AF6" w14:paraId="2BE83B1F" w14:textId="77777777" w:rsidTr="001549D2">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1A39" w14:textId="77777777" w:rsidR="00940878" w:rsidRPr="00015AF6" w:rsidRDefault="00940878" w:rsidP="001549D2">
            <w:pPr>
              <w:spacing w:line="220" w:lineRule="auto"/>
              <w:ind w:right="-68"/>
              <w:jc w:val="center"/>
              <w:rPr>
                <w:color w:val="000000"/>
              </w:rPr>
            </w:pPr>
            <w:proofErr w:type="spellStart"/>
            <w:r w:rsidRPr="00015AF6">
              <w:rPr>
                <w:color w:val="000000"/>
                <w:spacing w:val="-2"/>
              </w:rPr>
              <w:t>FX</w:t>
            </w:r>
            <w:proofErr w:type="spellEnd"/>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2D040" w14:textId="77777777" w:rsidR="00940878" w:rsidRPr="00015AF6" w:rsidRDefault="00940878" w:rsidP="001549D2">
            <w:pPr>
              <w:spacing w:line="220" w:lineRule="auto"/>
              <w:ind w:right="223"/>
              <w:jc w:val="center"/>
              <w:rPr>
                <w:color w:val="000000"/>
              </w:rPr>
            </w:pPr>
            <w:r w:rsidRPr="00015AF6">
              <w:rPr>
                <w:color w:val="000000"/>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2C1564" w14:textId="77777777" w:rsidR="00940878" w:rsidRPr="00015AF6" w:rsidRDefault="00940878" w:rsidP="001549D2">
            <w:pPr>
              <w:spacing w:line="220" w:lineRule="auto"/>
              <w:ind w:right="-54"/>
              <w:jc w:val="center"/>
              <w:rPr>
                <w:color w:val="000000"/>
              </w:rPr>
            </w:pPr>
            <w:r w:rsidRPr="00015AF6">
              <w:rPr>
                <w:color w:val="000000"/>
                <w:spacing w:val="-2"/>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3D9E21" w14:textId="77777777" w:rsidR="00940878" w:rsidRPr="00015AF6" w:rsidRDefault="00940878" w:rsidP="001549D2">
            <w:pPr>
              <w:spacing w:line="220" w:lineRule="auto"/>
              <w:ind w:right="-54"/>
              <w:rPr>
                <w:color w:val="000000"/>
              </w:rPr>
            </w:pPr>
            <w:r w:rsidRPr="00015AF6">
              <w:rPr>
                <w:color w:val="000000"/>
                <w:spacing w:val="-2"/>
              </w:rPr>
              <w:t>Не зараховано</w:t>
            </w:r>
          </w:p>
        </w:tc>
      </w:tr>
      <w:tr w:rsidR="00940878" w:rsidRPr="00015AF6" w14:paraId="4B8A2EAB" w14:textId="77777777" w:rsidTr="001549D2">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0D3A8" w14:textId="77777777" w:rsidR="00940878" w:rsidRPr="00015AF6" w:rsidRDefault="00940878" w:rsidP="001549D2">
            <w:pPr>
              <w:spacing w:line="220" w:lineRule="auto"/>
              <w:ind w:right="-68"/>
              <w:jc w:val="center"/>
              <w:rPr>
                <w:color w:val="000000"/>
              </w:rPr>
            </w:pPr>
            <w:r w:rsidRPr="00015AF6">
              <w:rPr>
                <w:color w:val="000000"/>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47AC4" w14:textId="77777777" w:rsidR="00940878" w:rsidRPr="00015AF6" w:rsidRDefault="00940878" w:rsidP="001549D2">
            <w:pPr>
              <w:spacing w:line="220" w:lineRule="auto"/>
              <w:ind w:right="223"/>
              <w:jc w:val="center"/>
              <w:rPr>
                <w:color w:val="000000"/>
              </w:rPr>
            </w:pPr>
            <w:r w:rsidRPr="00015AF6">
              <w:rPr>
                <w:color w:val="000000"/>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56ADE3" w14:textId="77777777" w:rsidR="00940878" w:rsidRPr="00015AF6" w:rsidRDefault="00940878" w:rsidP="001549D2">
            <w:pPr>
              <w:snapToGrid w:val="0"/>
              <w:spacing w:line="220" w:lineRule="auto"/>
              <w:ind w:right="-54"/>
              <w:jc w:val="center"/>
              <w:rPr>
                <w:color w:val="000000"/>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99A89" w14:textId="77777777" w:rsidR="00940878" w:rsidRPr="00015AF6" w:rsidRDefault="00940878" w:rsidP="001549D2">
            <w:pPr>
              <w:snapToGrid w:val="0"/>
              <w:spacing w:line="220" w:lineRule="auto"/>
              <w:ind w:right="-54"/>
              <w:jc w:val="center"/>
              <w:rPr>
                <w:color w:val="000000"/>
                <w:spacing w:val="-2"/>
              </w:rPr>
            </w:pPr>
          </w:p>
        </w:tc>
      </w:tr>
    </w:tbl>
    <w:p w14:paraId="0F2D391B" w14:textId="77777777" w:rsidR="00457BD9" w:rsidRPr="00015AF6" w:rsidRDefault="00457BD9" w:rsidP="00940051">
      <w:pPr>
        <w:shd w:val="clear" w:color="auto" w:fill="FFFFFF"/>
        <w:jc w:val="center"/>
        <w:rPr>
          <w:b/>
          <w:sz w:val="28"/>
          <w:szCs w:val="28"/>
        </w:rPr>
      </w:pPr>
    </w:p>
    <w:p w14:paraId="54F47243" w14:textId="77777777" w:rsidR="00940051" w:rsidRPr="00015AF6" w:rsidRDefault="00102AB7" w:rsidP="00940051">
      <w:pPr>
        <w:shd w:val="clear" w:color="auto" w:fill="FFFFFF"/>
        <w:jc w:val="center"/>
        <w:rPr>
          <w:b/>
          <w:sz w:val="28"/>
          <w:szCs w:val="28"/>
        </w:rPr>
      </w:pPr>
      <w:r w:rsidRPr="00015AF6">
        <w:rPr>
          <w:b/>
          <w:sz w:val="28"/>
          <w:szCs w:val="28"/>
        </w:rPr>
        <w:t xml:space="preserve">6. </w:t>
      </w:r>
      <w:r w:rsidR="00C53EF4" w:rsidRPr="00C53EF4">
        <w:rPr>
          <w:b/>
          <w:sz w:val="28"/>
          <w:szCs w:val="28"/>
        </w:rPr>
        <w:t>О</w:t>
      </w:r>
      <w:r w:rsidR="00A068A2" w:rsidRPr="00015AF6">
        <w:rPr>
          <w:b/>
          <w:sz w:val="28"/>
          <w:szCs w:val="28"/>
        </w:rPr>
        <w:t xml:space="preserve">сновні навчальні ресурси </w:t>
      </w:r>
    </w:p>
    <w:p w14:paraId="40D049AF" w14:textId="77777777" w:rsidR="00015AF6" w:rsidRDefault="00015AF6" w:rsidP="008F2447">
      <w:pPr>
        <w:ind w:firstLine="709"/>
        <w:jc w:val="both"/>
        <w:rPr>
          <w:color w:val="000000"/>
        </w:rPr>
      </w:pPr>
    </w:p>
    <w:p w14:paraId="11A79425" w14:textId="77777777" w:rsidR="008F2447" w:rsidRPr="00015AF6" w:rsidRDefault="008F2447" w:rsidP="008F2447">
      <w:pPr>
        <w:ind w:firstLine="709"/>
        <w:jc w:val="both"/>
        <w:rPr>
          <w:rFonts w:eastAsia="Times New Roman"/>
          <w:u w:val="single"/>
          <w:lang w:eastAsia="en-US"/>
        </w:rPr>
      </w:pPr>
      <w:r w:rsidRPr="00015AF6">
        <w:rPr>
          <w:color w:val="000000"/>
        </w:rPr>
        <w:t>Основні навчальні ресурси представлено на сторінці курс</w:t>
      </w:r>
      <w:r w:rsidR="00757E08">
        <w:rPr>
          <w:color w:val="000000"/>
        </w:rPr>
        <w:t>у</w:t>
      </w:r>
      <w:r w:rsidRPr="00015AF6">
        <w:rPr>
          <w:color w:val="000000"/>
        </w:rPr>
        <w:t xml:space="preserve"> у системі електронного забезпечення навчання </w:t>
      </w:r>
      <w:proofErr w:type="spellStart"/>
      <w:r w:rsidRPr="00015AF6">
        <w:rPr>
          <w:color w:val="000000"/>
        </w:rPr>
        <w:t>ЗНУ</w:t>
      </w:r>
      <w:proofErr w:type="spellEnd"/>
      <w:r w:rsidRPr="00015AF6">
        <w:rPr>
          <w:color w:val="000000"/>
        </w:rPr>
        <w:t xml:space="preserve"> </w:t>
      </w:r>
      <w:proofErr w:type="spellStart"/>
      <w:r w:rsidRPr="00015AF6">
        <w:rPr>
          <w:color w:val="000000"/>
        </w:rPr>
        <w:t>Moodle</w:t>
      </w:r>
      <w:proofErr w:type="spellEnd"/>
      <w:r w:rsidRPr="00015AF6">
        <w:rPr>
          <w:color w:val="000000"/>
        </w:rPr>
        <w:t>.</w:t>
      </w:r>
    </w:p>
    <w:p w14:paraId="64EB138D" w14:textId="77777777" w:rsidR="00C73E35" w:rsidRPr="00015AF6" w:rsidRDefault="00C73E35" w:rsidP="00940051">
      <w:pPr>
        <w:shd w:val="clear" w:color="auto" w:fill="FFFFFF"/>
        <w:jc w:val="center"/>
        <w:rPr>
          <w:b/>
          <w:sz w:val="28"/>
          <w:szCs w:val="28"/>
        </w:rPr>
      </w:pPr>
    </w:p>
    <w:p w14:paraId="070ADD9D" w14:textId="77777777" w:rsidR="00134579" w:rsidRDefault="00134579" w:rsidP="00102AB7">
      <w:pPr>
        <w:shd w:val="clear" w:color="auto" w:fill="FFFFFF"/>
        <w:jc w:val="center"/>
        <w:rPr>
          <w:b/>
          <w:sz w:val="28"/>
          <w:szCs w:val="28"/>
        </w:rPr>
      </w:pPr>
    </w:p>
    <w:p w14:paraId="46E49651" w14:textId="77777777" w:rsidR="00134579" w:rsidRDefault="00134579" w:rsidP="00102AB7">
      <w:pPr>
        <w:shd w:val="clear" w:color="auto" w:fill="FFFFFF"/>
        <w:jc w:val="center"/>
        <w:rPr>
          <w:b/>
          <w:sz w:val="28"/>
          <w:szCs w:val="28"/>
        </w:rPr>
      </w:pPr>
    </w:p>
    <w:p w14:paraId="2959E656" w14:textId="77777777" w:rsidR="00102AB7" w:rsidRPr="002B5207" w:rsidRDefault="00102AB7" w:rsidP="00102AB7">
      <w:pPr>
        <w:shd w:val="clear" w:color="auto" w:fill="FFFFFF"/>
        <w:jc w:val="center"/>
        <w:rPr>
          <w:b/>
          <w:sz w:val="28"/>
          <w:szCs w:val="28"/>
          <w:lang w:val="ru-RU"/>
        </w:rPr>
      </w:pPr>
      <w:r w:rsidRPr="00015AF6">
        <w:rPr>
          <w:b/>
          <w:sz w:val="28"/>
          <w:szCs w:val="28"/>
        </w:rPr>
        <w:t>Рекомендована література</w:t>
      </w:r>
    </w:p>
    <w:p w14:paraId="78E62A1C" w14:textId="77777777" w:rsidR="00C13434" w:rsidRPr="002B5207" w:rsidRDefault="00C13434" w:rsidP="00102AB7">
      <w:pPr>
        <w:shd w:val="clear" w:color="auto" w:fill="FFFFFF"/>
        <w:jc w:val="center"/>
        <w:rPr>
          <w:b/>
          <w:sz w:val="28"/>
          <w:szCs w:val="28"/>
          <w:lang w:val="ru-RU"/>
        </w:rPr>
      </w:pPr>
    </w:p>
    <w:p w14:paraId="30EA6F35" w14:textId="77777777" w:rsidR="00987421" w:rsidRDefault="00987421" w:rsidP="00987421">
      <w:pPr>
        <w:shd w:val="clear" w:color="auto" w:fill="FFFFFF"/>
        <w:rPr>
          <w:b/>
          <w:sz w:val="28"/>
          <w:szCs w:val="28"/>
        </w:rPr>
      </w:pPr>
      <w:r w:rsidRPr="00015AF6">
        <w:rPr>
          <w:b/>
          <w:sz w:val="28"/>
          <w:szCs w:val="28"/>
        </w:rPr>
        <w:t>Основна:</w:t>
      </w:r>
    </w:p>
    <w:p w14:paraId="37911FA5" w14:textId="77777777" w:rsidR="00B46457" w:rsidRPr="00B46457" w:rsidRDefault="00B46457" w:rsidP="00B46457">
      <w:pPr>
        <w:numPr>
          <w:ilvl w:val="0"/>
          <w:numId w:val="29"/>
        </w:numPr>
        <w:pBdr>
          <w:top w:val="none" w:sz="0" w:space="0" w:color="000000"/>
          <w:left w:val="none" w:sz="0" w:space="0" w:color="000000"/>
          <w:bottom w:val="none" w:sz="0" w:space="0" w:color="000000"/>
          <w:right w:val="none" w:sz="0" w:space="0" w:color="000000"/>
          <w:between w:val="none" w:sz="0" w:space="0" w:color="000000"/>
        </w:pBdr>
        <w:suppressAutoHyphens w:val="0"/>
        <w:ind w:left="284" w:hanging="284"/>
        <w:contextualSpacing/>
        <w:jc w:val="both"/>
        <w:rPr>
          <w:rFonts w:eastAsia="Times New Roman"/>
          <w:kern w:val="1"/>
          <w:lang w:eastAsia="en-US"/>
        </w:rPr>
      </w:pPr>
      <w:r w:rsidRPr="00B46457">
        <w:rPr>
          <w:lang w:val="ru-RU" w:eastAsia="en-US"/>
        </w:rPr>
        <w:t xml:space="preserve">Кравченко О. О., Савчук О. М., </w:t>
      </w:r>
      <w:proofErr w:type="spellStart"/>
      <w:r w:rsidRPr="00B46457">
        <w:rPr>
          <w:lang w:val="ru-RU" w:eastAsia="en-US"/>
        </w:rPr>
        <w:t>Остапченко</w:t>
      </w:r>
      <w:proofErr w:type="spellEnd"/>
      <w:r w:rsidRPr="00B46457">
        <w:rPr>
          <w:lang w:val="ru-RU" w:eastAsia="en-US"/>
        </w:rPr>
        <w:t xml:space="preserve"> Л. І. </w:t>
      </w:r>
      <w:proofErr w:type="spellStart"/>
      <w:r w:rsidRPr="00B46457">
        <w:rPr>
          <w:lang w:val="ru-RU" w:eastAsia="en-US"/>
        </w:rPr>
        <w:t>Основи</w:t>
      </w:r>
      <w:proofErr w:type="spellEnd"/>
      <w:r w:rsidRPr="00B46457">
        <w:rPr>
          <w:lang w:val="ru-RU" w:eastAsia="en-US"/>
        </w:rPr>
        <w:t xml:space="preserve"> </w:t>
      </w:r>
      <w:proofErr w:type="spellStart"/>
      <w:r w:rsidRPr="00B46457">
        <w:rPr>
          <w:lang w:val="ru-RU" w:eastAsia="en-US"/>
        </w:rPr>
        <w:t>біотехнології</w:t>
      </w:r>
      <w:proofErr w:type="spellEnd"/>
      <w:r w:rsidRPr="00B46457">
        <w:rPr>
          <w:lang w:val="ru-RU" w:eastAsia="en-US"/>
        </w:rPr>
        <w:t xml:space="preserve"> : </w:t>
      </w:r>
      <w:proofErr w:type="spellStart"/>
      <w:r w:rsidRPr="00B46457">
        <w:rPr>
          <w:lang w:val="ru-RU" w:eastAsia="en-US"/>
        </w:rPr>
        <w:t>навч</w:t>
      </w:r>
      <w:proofErr w:type="spellEnd"/>
      <w:r w:rsidRPr="00B46457">
        <w:rPr>
          <w:lang w:val="ru-RU" w:eastAsia="en-US"/>
        </w:rPr>
        <w:t xml:space="preserve">. </w:t>
      </w:r>
      <w:proofErr w:type="spellStart"/>
      <w:proofErr w:type="gramStart"/>
      <w:r w:rsidRPr="00B46457">
        <w:rPr>
          <w:lang w:val="ru-RU" w:eastAsia="en-US"/>
        </w:rPr>
        <w:t>пос</w:t>
      </w:r>
      <w:proofErr w:type="gramEnd"/>
      <w:r w:rsidRPr="00B46457">
        <w:rPr>
          <w:lang w:val="ru-RU" w:eastAsia="en-US"/>
        </w:rPr>
        <w:t>іб</w:t>
      </w:r>
      <w:proofErr w:type="spellEnd"/>
      <w:r w:rsidRPr="00B46457">
        <w:rPr>
          <w:lang w:val="ru-RU" w:eastAsia="en-US"/>
        </w:rPr>
        <w:t xml:space="preserve">. </w:t>
      </w:r>
      <w:proofErr w:type="spellStart"/>
      <w:r w:rsidRPr="00B46457">
        <w:rPr>
          <w:lang w:val="ru-RU" w:eastAsia="en-US"/>
        </w:rPr>
        <w:t>Київ</w:t>
      </w:r>
      <w:proofErr w:type="spellEnd"/>
      <w:r w:rsidRPr="00B46457">
        <w:rPr>
          <w:lang w:val="ru-RU" w:eastAsia="en-US"/>
        </w:rPr>
        <w:t xml:space="preserve"> : </w:t>
      </w:r>
      <w:proofErr w:type="spellStart"/>
      <w:r w:rsidRPr="00B46457">
        <w:rPr>
          <w:lang w:val="ru-RU" w:eastAsia="en-US"/>
        </w:rPr>
        <w:t>Київський</w:t>
      </w:r>
      <w:proofErr w:type="spellEnd"/>
      <w:r w:rsidRPr="00B46457">
        <w:rPr>
          <w:lang w:val="ru-RU" w:eastAsia="en-US"/>
        </w:rPr>
        <w:t xml:space="preserve"> </w:t>
      </w:r>
      <w:proofErr w:type="spellStart"/>
      <w:r w:rsidRPr="00B46457">
        <w:rPr>
          <w:lang w:val="ru-RU" w:eastAsia="en-US"/>
        </w:rPr>
        <w:t>університет</w:t>
      </w:r>
      <w:proofErr w:type="spellEnd"/>
      <w:r w:rsidRPr="00B46457">
        <w:rPr>
          <w:lang w:val="ru-RU" w:eastAsia="en-US"/>
        </w:rPr>
        <w:t xml:space="preserve">, 2019. 270 с. </w:t>
      </w:r>
    </w:p>
    <w:p w14:paraId="5577C09A" w14:textId="77777777" w:rsidR="00B46457" w:rsidRPr="00B46457" w:rsidRDefault="00B46457" w:rsidP="00B46457">
      <w:pPr>
        <w:numPr>
          <w:ilvl w:val="0"/>
          <w:numId w:val="29"/>
        </w:numPr>
        <w:pBdr>
          <w:top w:val="none" w:sz="0" w:space="0" w:color="000000"/>
          <w:left w:val="none" w:sz="0" w:space="0" w:color="000000"/>
          <w:bottom w:val="none" w:sz="0" w:space="0" w:color="000000"/>
          <w:right w:val="none" w:sz="0" w:space="0" w:color="000000"/>
          <w:between w:val="none" w:sz="0" w:space="0" w:color="000000"/>
        </w:pBdr>
        <w:suppressAutoHyphens w:val="0"/>
        <w:ind w:left="284" w:hanging="284"/>
        <w:contextualSpacing/>
        <w:jc w:val="both"/>
        <w:rPr>
          <w:rFonts w:eastAsia="Times New Roman"/>
          <w:kern w:val="1"/>
          <w:lang w:eastAsia="en-US"/>
        </w:rPr>
      </w:pPr>
      <w:proofErr w:type="spellStart"/>
      <w:r w:rsidRPr="00B46457">
        <w:rPr>
          <w:lang w:val="ru-RU" w:eastAsia="en-US"/>
        </w:rPr>
        <w:t>Кушні</w:t>
      </w:r>
      <w:proofErr w:type="gramStart"/>
      <w:r w:rsidRPr="00B46457">
        <w:rPr>
          <w:lang w:val="ru-RU" w:eastAsia="en-US"/>
        </w:rPr>
        <w:t>р</w:t>
      </w:r>
      <w:proofErr w:type="spellEnd"/>
      <w:proofErr w:type="gramEnd"/>
      <w:r w:rsidRPr="00B46457">
        <w:rPr>
          <w:lang w:val="ru-RU" w:eastAsia="en-US"/>
        </w:rPr>
        <w:t xml:space="preserve"> Г. П., </w:t>
      </w:r>
      <w:proofErr w:type="spellStart"/>
      <w:r w:rsidRPr="00B46457">
        <w:rPr>
          <w:lang w:val="ru-RU" w:eastAsia="en-US"/>
        </w:rPr>
        <w:t>Сарнацька</w:t>
      </w:r>
      <w:proofErr w:type="spellEnd"/>
      <w:r w:rsidRPr="00B46457">
        <w:rPr>
          <w:lang w:val="ru-RU" w:eastAsia="en-US"/>
        </w:rPr>
        <w:t xml:space="preserve"> В. В. </w:t>
      </w:r>
      <w:proofErr w:type="spellStart"/>
      <w:r w:rsidRPr="00B46457">
        <w:rPr>
          <w:lang w:val="ru-RU" w:eastAsia="en-US"/>
        </w:rPr>
        <w:t>Мікроклональне</w:t>
      </w:r>
      <w:proofErr w:type="spellEnd"/>
      <w:r w:rsidRPr="00B46457">
        <w:rPr>
          <w:lang w:val="ru-RU" w:eastAsia="en-US"/>
        </w:rPr>
        <w:t xml:space="preserve"> </w:t>
      </w:r>
      <w:proofErr w:type="spellStart"/>
      <w:r w:rsidRPr="00B46457">
        <w:rPr>
          <w:lang w:val="ru-RU" w:eastAsia="en-US"/>
        </w:rPr>
        <w:t>розмноження</w:t>
      </w:r>
      <w:proofErr w:type="spellEnd"/>
      <w:r w:rsidRPr="00B46457">
        <w:rPr>
          <w:lang w:val="ru-RU" w:eastAsia="en-US"/>
        </w:rPr>
        <w:t xml:space="preserve"> </w:t>
      </w:r>
      <w:proofErr w:type="spellStart"/>
      <w:r w:rsidRPr="00B46457">
        <w:rPr>
          <w:lang w:val="ru-RU" w:eastAsia="en-US"/>
        </w:rPr>
        <w:t>рослин</w:t>
      </w:r>
      <w:proofErr w:type="spellEnd"/>
      <w:r w:rsidRPr="00B46457">
        <w:rPr>
          <w:lang w:val="ru-RU" w:eastAsia="en-US"/>
        </w:rPr>
        <w:t xml:space="preserve">: </w:t>
      </w:r>
      <w:proofErr w:type="spellStart"/>
      <w:r w:rsidRPr="00B46457">
        <w:rPr>
          <w:lang w:val="ru-RU" w:eastAsia="en-US"/>
        </w:rPr>
        <w:t>теорія</w:t>
      </w:r>
      <w:proofErr w:type="spellEnd"/>
      <w:r w:rsidRPr="00B46457">
        <w:rPr>
          <w:lang w:val="ru-RU" w:eastAsia="en-US"/>
        </w:rPr>
        <w:t xml:space="preserve"> і практика : </w:t>
      </w:r>
      <w:proofErr w:type="spellStart"/>
      <w:r w:rsidRPr="00B46457">
        <w:rPr>
          <w:lang w:val="ru-RU" w:eastAsia="en-US"/>
        </w:rPr>
        <w:t>монографія</w:t>
      </w:r>
      <w:proofErr w:type="spellEnd"/>
      <w:r w:rsidRPr="00B46457">
        <w:rPr>
          <w:lang w:val="ru-RU" w:eastAsia="en-US"/>
        </w:rPr>
        <w:t xml:space="preserve">. </w:t>
      </w:r>
      <w:proofErr w:type="spellStart"/>
      <w:r w:rsidRPr="00B46457">
        <w:rPr>
          <w:lang w:val="en-US" w:eastAsia="en-US"/>
        </w:rPr>
        <w:t>Київ</w:t>
      </w:r>
      <w:proofErr w:type="spellEnd"/>
      <w:r w:rsidRPr="00B46457">
        <w:rPr>
          <w:lang w:val="en-US" w:eastAsia="en-US"/>
        </w:rPr>
        <w:t xml:space="preserve"> : </w:t>
      </w:r>
      <w:proofErr w:type="spellStart"/>
      <w:r w:rsidRPr="00B46457">
        <w:rPr>
          <w:lang w:val="en-US" w:eastAsia="en-US"/>
        </w:rPr>
        <w:t>Наукова</w:t>
      </w:r>
      <w:proofErr w:type="spellEnd"/>
      <w:r w:rsidRPr="00B46457">
        <w:rPr>
          <w:lang w:val="en-US" w:eastAsia="en-US"/>
        </w:rPr>
        <w:t xml:space="preserve"> </w:t>
      </w:r>
      <w:proofErr w:type="spellStart"/>
      <w:r w:rsidRPr="00B46457">
        <w:rPr>
          <w:lang w:val="en-US" w:eastAsia="en-US"/>
        </w:rPr>
        <w:t>думка</w:t>
      </w:r>
      <w:proofErr w:type="spellEnd"/>
      <w:r w:rsidRPr="00B46457">
        <w:rPr>
          <w:lang w:val="en-US" w:eastAsia="en-US"/>
        </w:rPr>
        <w:t xml:space="preserve">, 2005. 271 с. </w:t>
      </w:r>
    </w:p>
    <w:p w14:paraId="6E24AE9B" w14:textId="77777777" w:rsidR="00B46457" w:rsidRPr="00B46457" w:rsidRDefault="00B46457" w:rsidP="00B46457">
      <w:pPr>
        <w:numPr>
          <w:ilvl w:val="0"/>
          <w:numId w:val="29"/>
        </w:numPr>
        <w:pBdr>
          <w:top w:val="none" w:sz="0" w:space="0" w:color="000000"/>
          <w:left w:val="none" w:sz="0" w:space="0" w:color="000000"/>
          <w:bottom w:val="none" w:sz="0" w:space="0" w:color="000000"/>
          <w:right w:val="none" w:sz="0" w:space="0" w:color="000000"/>
          <w:between w:val="none" w:sz="0" w:space="0" w:color="000000"/>
        </w:pBdr>
        <w:suppressAutoHyphens w:val="0"/>
        <w:ind w:left="284" w:hanging="284"/>
        <w:contextualSpacing/>
        <w:jc w:val="both"/>
        <w:rPr>
          <w:rFonts w:eastAsia="Times New Roman"/>
          <w:kern w:val="1"/>
          <w:lang w:eastAsia="en-US"/>
        </w:rPr>
      </w:pPr>
      <w:proofErr w:type="spellStart"/>
      <w:r w:rsidRPr="00B46457">
        <w:rPr>
          <w:lang w:val="ru-RU" w:eastAsia="en-US"/>
        </w:rPr>
        <w:t>Манушкіна</w:t>
      </w:r>
      <w:proofErr w:type="spellEnd"/>
      <w:r w:rsidRPr="00B46457">
        <w:rPr>
          <w:lang w:val="ru-RU" w:eastAsia="en-US"/>
        </w:rPr>
        <w:t xml:space="preserve"> Т. М. </w:t>
      </w:r>
      <w:proofErr w:type="spellStart"/>
      <w:r w:rsidRPr="00B46457">
        <w:rPr>
          <w:lang w:val="ru-RU" w:eastAsia="en-US"/>
        </w:rPr>
        <w:t>Біотехнологія</w:t>
      </w:r>
      <w:proofErr w:type="spellEnd"/>
      <w:r w:rsidRPr="00B46457">
        <w:rPr>
          <w:lang w:val="ru-RU" w:eastAsia="en-US"/>
        </w:rPr>
        <w:t xml:space="preserve"> в </w:t>
      </w:r>
      <w:proofErr w:type="spellStart"/>
      <w:r w:rsidRPr="00B46457">
        <w:rPr>
          <w:lang w:val="ru-RU" w:eastAsia="en-US"/>
        </w:rPr>
        <w:t>рослинництві</w:t>
      </w:r>
      <w:proofErr w:type="spellEnd"/>
      <w:proofErr w:type="gramStart"/>
      <w:r w:rsidRPr="00B46457">
        <w:rPr>
          <w:lang w:val="ru-RU" w:eastAsia="en-US"/>
        </w:rPr>
        <w:t xml:space="preserve"> :</w:t>
      </w:r>
      <w:proofErr w:type="gramEnd"/>
      <w:r w:rsidRPr="00B46457">
        <w:rPr>
          <w:lang w:val="ru-RU" w:eastAsia="en-US"/>
        </w:rPr>
        <w:t xml:space="preserve"> курс </w:t>
      </w:r>
      <w:proofErr w:type="spellStart"/>
      <w:r w:rsidRPr="00B46457">
        <w:rPr>
          <w:lang w:val="ru-RU" w:eastAsia="en-US"/>
        </w:rPr>
        <w:t>лекцій</w:t>
      </w:r>
      <w:proofErr w:type="spellEnd"/>
      <w:r w:rsidRPr="00B46457">
        <w:rPr>
          <w:lang w:val="ru-RU" w:eastAsia="en-US"/>
        </w:rPr>
        <w:t xml:space="preserve">. </w:t>
      </w:r>
      <w:proofErr w:type="spellStart"/>
      <w:proofErr w:type="gramStart"/>
      <w:r w:rsidRPr="00B46457">
        <w:rPr>
          <w:lang w:val="en-US" w:eastAsia="en-US"/>
        </w:rPr>
        <w:t>Миколаїв</w:t>
      </w:r>
      <w:proofErr w:type="spellEnd"/>
      <w:r w:rsidRPr="00B46457">
        <w:rPr>
          <w:lang w:val="en-US" w:eastAsia="en-US"/>
        </w:rPr>
        <w:t xml:space="preserve"> :</w:t>
      </w:r>
      <w:proofErr w:type="gramEnd"/>
      <w:r w:rsidRPr="00B46457">
        <w:rPr>
          <w:lang w:val="en-US" w:eastAsia="en-US"/>
        </w:rPr>
        <w:t xml:space="preserve"> </w:t>
      </w:r>
      <w:proofErr w:type="spellStart"/>
      <w:r w:rsidRPr="00B46457">
        <w:rPr>
          <w:lang w:val="en-US" w:eastAsia="en-US"/>
        </w:rPr>
        <w:t>МНАУ</w:t>
      </w:r>
      <w:proofErr w:type="spellEnd"/>
      <w:r w:rsidRPr="00B46457">
        <w:rPr>
          <w:lang w:val="en-US" w:eastAsia="en-US"/>
        </w:rPr>
        <w:t xml:space="preserve">, 2014. 51 с. </w:t>
      </w:r>
    </w:p>
    <w:p w14:paraId="104B6846" w14:textId="77777777" w:rsidR="00B46457" w:rsidRPr="00B46457" w:rsidRDefault="00B46457" w:rsidP="00B46457">
      <w:pPr>
        <w:numPr>
          <w:ilvl w:val="0"/>
          <w:numId w:val="29"/>
        </w:numPr>
        <w:tabs>
          <w:tab w:val="left" w:pos="0"/>
        </w:tabs>
        <w:suppressAutoHyphens w:val="0"/>
        <w:ind w:left="284" w:hanging="284"/>
        <w:jc w:val="both"/>
        <w:rPr>
          <w:rFonts w:eastAsia="Times New Roman"/>
          <w:color w:val="000000"/>
          <w:lang w:eastAsia="ar-SA"/>
        </w:rPr>
      </w:pPr>
      <w:r w:rsidRPr="00B46457">
        <w:rPr>
          <w:rFonts w:eastAsia="Times New Roman"/>
          <w:color w:val="000000"/>
          <w:lang w:eastAsia="ar-SA"/>
        </w:rPr>
        <w:t xml:space="preserve">Мельничук М. Д., Новак Т. В., Кунах В. А. Біотехнологія рослин. Київ : </w:t>
      </w:r>
      <w:proofErr w:type="spellStart"/>
      <w:r w:rsidRPr="00B46457">
        <w:rPr>
          <w:rFonts w:eastAsia="Times New Roman"/>
          <w:color w:val="000000"/>
          <w:lang w:eastAsia="ar-SA"/>
        </w:rPr>
        <w:t>ПоліграфКонсалтінг</w:t>
      </w:r>
      <w:proofErr w:type="spellEnd"/>
      <w:r w:rsidRPr="00B46457">
        <w:rPr>
          <w:rFonts w:eastAsia="Times New Roman"/>
          <w:color w:val="000000"/>
          <w:lang w:eastAsia="ar-SA"/>
        </w:rPr>
        <w:t>, 2003. 520 с.</w:t>
      </w:r>
    </w:p>
    <w:p w14:paraId="37EBF190" w14:textId="77777777" w:rsidR="00B46457" w:rsidRPr="00B46457" w:rsidRDefault="00B46457" w:rsidP="00B46457">
      <w:pPr>
        <w:widowControl w:val="0"/>
        <w:numPr>
          <w:ilvl w:val="0"/>
          <w:numId w:val="29"/>
        </w:numPr>
        <w:pBdr>
          <w:top w:val="none" w:sz="0" w:space="0" w:color="000000"/>
          <w:left w:val="none" w:sz="0" w:space="0" w:color="000000"/>
          <w:bottom w:val="none" w:sz="0" w:space="0" w:color="000000"/>
          <w:right w:val="none" w:sz="0" w:space="0" w:color="000000"/>
          <w:between w:val="none" w:sz="0" w:space="0" w:color="000000"/>
        </w:pBdr>
        <w:suppressAutoHyphens w:val="0"/>
        <w:ind w:left="284" w:hanging="284"/>
        <w:contextualSpacing/>
        <w:jc w:val="both"/>
        <w:rPr>
          <w:lang w:eastAsia="en-US"/>
        </w:rPr>
      </w:pPr>
      <w:r w:rsidRPr="00B46457">
        <w:rPr>
          <w:lang w:val="ru-RU" w:eastAsia="en-US"/>
        </w:rPr>
        <w:t xml:space="preserve">Сатарова Т. М., </w:t>
      </w:r>
      <w:proofErr w:type="spellStart"/>
      <w:r w:rsidRPr="00B46457">
        <w:rPr>
          <w:lang w:val="ru-RU" w:eastAsia="en-US"/>
        </w:rPr>
        <w:t>Абраімова</w:t>
      </w:r>
      <w:proofErr w:type="spellEnd"/>
      <w:r w:rsidRPr="00B46457">
        <w:rPr>
          <w:lang w:val="ru-RU" w:eastAsia="en-US"/>
        </w:rPr>
        <w:t xml:space="preserve"> О. Є., </w:t>
      </w:r>
      <w:proofErr w:type="spellStart"/>
      <w:r w:rsidRPr="00B46457">
        <w:rPr>
          <w:lang w:val="ru-RU" w:eastAsia="en-US"/>
        </w:rPr>
        <w:t>Вінніков</w:t>
      </w:r>
      <w:proofErr w:type="spellEnd"/>
      <w:r w:rsidRPr="00B46457">
        <w:rPr>
          <w:lang w:val="ru-RU" w:eastAsia="en-US"/>
        </w:rPr>
        <w:t xml:space="preserve"> А. І., Черенков А. В. </w:t>
      </w:r>
      <w:proofErr w:type="spellStart"/>
      <w:r w:rsidRPr="00B46457">
        <w:rPr>
          <w:lang w:val="ru-RU" w:eastAsia="en-US"/>
        </w:rPr>
        <w:t>Біотехнологія</w:t>
      </w:r>
      <w:proofErr w:type="spellEnd"/>
      <w:r w:rsidRPr="00B46457">
        <w:rPr>
          <w:lang w:val="ru-RU" w:eastAsia="en-US"/>
        </w:rPr>
        <w:t xml:space="preserve"> </w:t>
      </w:r>
      <w:proofErr w:type="spellStart"/>
      <w:r w:rsidRPr="00B46457">
        <w:rPr>
          <w:lang w:val="ru-RU" w:eastAsia="en-US"/>
        </w:rPr>
        <w:t>рослин</w:t>
      </w:r>
      <w:proofErr w:type="spellEnd"/>
      <w:r w:rsidRPr="00B46457">
        <w:rPr>
          <w:lang w:val="ru-RU" w:eastAsia="en-US"/>
        </w:rPr>
        <w:t xml:space="preserve"> : </w:t>
      </w:r>
      <w:proofErr w:type="spellStart"/>
      <w:r w:rsidRPr="00B46457">
        <w:rPr>
          <w:lang w:val="ru-RU" w:eastAsia="en-US"/>
        </w:rPr>
        <w:t>навч</w:t>
      </w:r>
      <w:proofErr w:type="spellEnd"/>
      <w:r w:rsidRPr="00B46457">
        <w:rPr>
          <w:lang w:val="ru-RU" w:eastAsia="en-US"/>
        </w:rPr>
        <w:t xml:space="preserve">. </w:t>
      </w:r>
      <w:proofErr w:type="spellStart"/>
      <w:proofErr w:type="gramStart"/>
      <w:r w:rsidRPr="00B46457">
        <w:rPr>
          <w:lang w:val="ru-RU" w:eastAsia="en-US"/>
        </w:rPr>
        <w:t>пос</w:t>
      </w:r>
      <w:proofErr w:type="gramEnd"/>
      <w:r w:rsidRPr="00B46457">
        <w:rPr>
          <w:lang w:val="ru-RU" w:eastAsia="en-US"/>
        </w:rPr>
        <w:t>іб</w:t>
      </w:r>
      <w:proofErr w:type="spellEnd"/>
      <w:r w:rsidRPr="00B46457">
        <w:rPr>
          <w:lang w:val="ru-RU" w:eastAsia="en-US"/>
        </w:rPr>
        <w:t xml:space="preserve">. </w:t>
      </w:r>
      <w:proofErr w:type="spellStart"/>
      <w:r w:rsidRPr="00B46457">
        <w:rPr>
          <w:lang w:val="en-US" w:eastAsia="en-US"/>
        </w:rPr>
        <w:t>Дніпропетровськ</w:t>
      </w:r>
      <w:proofErr w:type="spellEnd"/>
      <w:r w:rsidRPr="00B46457">
        <w:rPr>
          <w:lang w:val="en-US" w:eastAsia="en-US"/>
        </w:rPr>
        <w:t xml:space="preserve"> : </w:t>
      </w:r>
      <w:proofErr w:type="spellStart"/>
      <w:r w:rsidRPr="00B46457">
        <w:rPr>
          <w:lang w:val="en-US" w:eastAsia="en-US"/>
        </w:rPr>
        <w:t>Адверта</w:t>
      </w:r>
      <w:proofErr w:type="spellEnd"/>
      <w:r w:rsidRPr="00B46457">
        <w:rPr>
          <w:lang w:val="en-US" w:eastAsia="en-US"/>
        </w:rPr>
        <w:t xml:space="preserve">, 2016. 136 с. </w:t>
      </w:r>
    </w:p>
    <w:p w14:paraId="719EFAA0" w14:textId="77777777" w:rsidR="00B46457" w:rsidRPr="00B46457" w:rsidRDefault="00B46457" w:rsidP="00B46457">
      <w:pPr>
        <w:widowControl w:val="0"/>
        <w:suppressAutoHyphens w:val="0"/>
        <w:ind w:left="284" w:hanging="284"/>
        <w:jc w:val="both"/>
        <w:rPr>
          <w:lang w:eastAsia="en-US"/>
        </w:rPr>
      </w:pPr>
    </w:p>
    <w:p w14:paraId="7B01B9BE" w14:textId="77777777" w:rsidR="00B46457" w:rsidRPr="00B46457" w:rsidRDefault="00B46457" w:rsidP="00B46457">
      <w:pPr>
        <w:widowControl w:val="0"/>
        <w:suppressAutoHyphens w:val="0"/>
        <w:jc w:val="center"/>
        <w:rPr>
          <w:lang w:eastAsia="en-US"/>
        </w:rPr>
      </w:pPr>
    </w:p>
    <w:p w14:paraId="0C3FA457" w14:textId="2E266CFD" w:rsidR="00B46457" w:rsidRPr="00B46457" w:rsidRDefault="00B46457" w:rsidP="00B46457">
      <w:pPr>
        <w:suppressAutoHyphens w:val="0"/>
        <w:rPr>
          <w:b/>
          <w:sz w:val="28"/>
          <w:szCs w:val="28"/>
        </w:rPr>
      </w:pPr>
      <w:r w:rsidRPr="00B46457">
        <w:rPr>
          <w:b/>
          <w:sz w:val="28"/>
          <w:szCs w:val="28"/>
        </w:rPr>
        <w:t>Додаткова</w:t>
      </w:r>
      <w:r>
        <w:rPr>
          <w:b/>
          <w:sz w:val="28"/>
          <w:szCs w:val="28"/>
        </w:rPr>
        <w:t>:</w:t>
      </w:r>
      <w:r w:rsidRPr="00B46457">
        <w:rPr>
          <w:b/>
          <w:sz w:val="28"/>
          <w:szCs w:val="28"/>
        </w:rPr>
        <w:t xml:space="preserve"> </w:t>
      </w:r>
    </w:p>
    <w:p w14:paraId="009049E4" w14:textId="77777777" w:rsidR="00B46457" w:rsidRPr="00B46457" w:rsidRDefault="00B46457" w:rsidP="00B46457">
      <w:pPr>
        <w:numPr>
          <w:ilvl w:val="0"/>
          <w:numId w:val="30"/>
        </w:numPr>
        <w:tabs>
          <w:tab w:val="left" w:pos="0"/>
        </w:tabs>
        <w:suppressAutoHyphens w:val="0"/>
        <w:ind w:left="284" w:hanging="284"/>
        <w:jc w:val="both"/>
        <w:rPr>
          <w:rFonts w:eastAsia="Times New Roman"/>
          <w:color w:val="000000"/>
          <w:lang w:val="en-US" w:eastAsia="ar-SA"/>
        </w:rPr>
      </w:pPr>
      <w:r w:rsidRPr="00B46457">
        <w:rPr>
          <w:rFonts w:eastAsia="Times New Roman"/>
          <w:color w:val="000000"/>
          <w:lang w:val="en-US" w:eastAsia="ar-SA"/>
        </w:rPr>
        <w:t>Biotechnology in Agriculture and Forestry / Ed/ J.P.S Bajaj. Berlin: Springer, 1986-2002. Vol. 1-52.</w:t>
      </w:r>
    </w:p>
    <w:p w14:paraId="3A6F70B7" w14:textId="77777777" w:rsidR="00B46457" w:rsidRPr="00B46457" w:rsidRDefault="00B46457" w:rsidP="00B46457">
      <w:pPr>
        <w:numPr>
          <w:ilvl w:val="0"/>
          <w:numId w:val="30"/>
        </w:numPr>
        <w:pBdr>
          <w:top w:val="none" w:sz="0" w:space="0" w:color="000000"/>
          <w:left w:val="none" w:sz="0" w:space="0" w:color="000000"/>
          <w:bottom w:val="none" w:sz="0" w:space="0" w:color="000000"/>
          <w:right w:val="none" w:sz="0" w:space="0" w:color="000000"/>
          <w:between w:val="none" w:sz="0" w:space="0" w:color="000000"/>
        </w:pBdr>
        <w:suppressAutoHyphens w:val="0"/>
        <w:ind w:left="284" w:hanging="284"/>
        <w:contextualSpacing/>
        <w:jc w:val="both"/>
        <w:rPr>
          <w:rFonts w:eastAsia="Times New Roman"/>
          <w:kern w:val="1"/>
          <w:lang w:eastAsia="en-US"/>
        </w:rPr>
      </w:pPr>
      <w:proofErr w:type="spellStart"/>
      <w:r w:rsidRPr="00B46457">
        <w:rPr>
          <w:lang w:val="en-US" w:eastAsia="en-US"/>
        </w:rPr>
        <w:t>Venkataram</w:t>
      </w:r>
      <w:proofErr w:type="spellEnd"/>
      <w:r w:rsidRPr="00B46457">
        <w:rPr>
          <w:lang w:val="en-US" w:eastAsia="en-US"/>
        </w:rPr>
        <w:t xml:space="preserve"> S., Hefferon K. Agricultural </w:t>
      </w:r>
      <w:proofErr w:type="gramStart"/>
      <w:r w:rsidRPr="00B46457">
        <w:rPr>
          <w:lang w:val="en-US" w:eastAsia="en-US"/>
        </w:rPr>
        <w:t>Biotechnology :</w:t>
      </w:r>
      <w:proofErr w:type="gramEnd"/>
      <w:r w:rsidRPr="00B46457">
        <w:rPr>
          <w:lang w:val="en-US" w:eastAsia="en-US"/>
        </w:rPr>
        <w:t xml:space="preserve"> Genetic Engineering for a Food Cause. </w:t>
      </w:r>
      <w:proofErr w:type="gramStart"/>
      <w:r w:rsidRPr="00B46457">
        <w:rPr>
          <w:lang w:val="en-US" w:eastAsia="en-US"/>
        </w:rPr>
        <w:t>London :</w:t>
      </w:r>
      <w:proofErr w:type="gramEnd"/>
      <w:r w:rsidRPr="00B46457">
        <w:rPr>
          <w:lang w:val="en-US" w:eastAsia="en-US"/>
        </w:rPr>
        <w:t xml:space="preserve"> Academic Press, 2023. 265 p.</w:t>
      </w:r>
    </w:p>
    <w:p w14:paraId="604401DC" w14:textId="77777777" w:rsidR="00B46457" w:rsidRPr="00B46457" w:rsidRDefault="00B46457" w:rsidP="00B46457">
      <w:pPr>
        <w:numPr>
          <w:ilvl w:val="0"/>
          <w:numId w:val="30"/>
        </w:numPr>
        <w:tabs>
          <w:tab w:val="left" w:pos="0"/>
          <w:tab w:val="left" w:pos="1134"/>
        </w:tabs>
        <w:ind w:left="284" w:hanging="284"/>
        <w:jc w:val="both"/>
        <w:rPr>
          <w:lang w:eastAsia="ar-SA"/>
        </w:rPr>
      </w:pPr>
      <w:r w:rsidRPr="00B46457">
        <w:rPr>
          <w:lang w:eastAsia="ar-SA"/>
        </w:rPr>
        <w:t xml:space="preserve">Біотехнологія з основами екології: навчальний посібник / Трохимчук І. М., </w:t>
      </w:r>
      <w:proofErr w:type="spellStart"/>
      <w:r w:rsidRPr="00B46457">
        <w:rPr>
          <w:lang w:eastAsia="ar-SA"/>
        </w:rPr>
        <w:t>Плюта</w:t>
      </w:r>
      <w:proofErr w:type="spellEnd"/>
      <w:r w:rsidRPr="00B46457">
        <w:rPr>
          <w:lang w:eastAsia="ar-SA"/>
        </w:rPr>
        <w:t xml:space="preserve"> Н. В., Логвиненко І. П., </w:t>
      </w:r>
      <w:proofErr w:type="spellStart"/>
      <w:r w:rsidRPr="00B46457">
        <w:rPr>
          <w:lang w:eastAsia="ar-SA"/>
        </w:rPr>
        <w:t>Сачук</w:t>
      </w:r>
      <w:proofErr w:type="spellEnd"/>
      <w:r w:rsidRPr="00B46457">
        <w:rPr>
          <w:lang w:eastAsia="ar-SA"/>
        </w:rPr>
        <w:t xml:space="preserve"> Р. М. Київ : Видавничий дім «Кондор», 2019. 304 с.</w:t>
      </w:r>
    </w:p>
    <w:p w14:paraId="2C083103" w14:textId="77777777" w:rsidR="00B46457" w:rsidRPr="00B46457" w:rsidRDefault="00B46457" w:rsidP="00B46457">
      <w:pPr>
        <w:numPr>
          <w:ilvl w:val="0"/>
          <w:numId w:val="30"/>
        </w:numPr>
        <w:tabs>
          <w:tab w:val="left" w:pos="0"/>
        </w:tabs>
        <w:suppressAutoHyphens w:val="0"/>
        <w:ind w:left="284" w:hanging="284"/>
        <w:jc w:val="both"/>
        <w:rPr>
          <w:rFonts w:eastAsia="Times New Roman"/>
          <w:color w:val="000000"/>
          <w:lang w:eastAsia="ar-SA"/>
        </w:rPr>
      </w:pPr>
      <w:r w:rsidRPr="00B46457">
        <w:rPr>
          <w:rFonts w:eastAsia="Times New Roman"/>
          <w:color w:val="000000"/>
          <w:lang w:eastAsia="ar-SA"/>
        </w:rPr>
        <w:t xml:space="preserve">Біотехнологія: </w:t>
      </w:r>
      <w:proofErr w:type="spellStart"/>
      <w:r w:rsidRPr="00B46457">
        <w:rPr>
          <w:rFonts w:eastAsia="Times New Roman"/>
          <w:color w:val="000000"/>
          <w:lang w:eastAsia="ar-SA"/>
        </w:rPr>
        <w:t>підруч</w:t>
      </w:r>
      <w:proofErr w:type="spellEnd"/>
      <w:r w:rsidRPr="00B46457">
        <w:rPr>
          <w:rFonts w:eastAsia="Times New Roman"/>
          <w:color w:val="000000"/>
          <w:lang w:eastAsia="ar-SA"/>
        </w:rPr>
        <w:t xml:space="preserve">. для </w:t>
      </w:r>
      <w:proofErr w:type="spellStart"/>
      <w:r w:rsidRPr="00B46457">
        <w:rPr>
          <w:rFonts w:eastAsia="Times New Roman"/>
          <w:color w:val="000000"/>
          <w:lang w:eastAsia="ar-SA"/>
        </w:rPr>
        <w:t>підготов</w:t>
      </w:r>
      <w:proofErr w:type="spellEnd"/>
      <w:r w:rsidRPr="00B46457">
        <w:rPr>
          <w:rFonts w:eastAsia="Times New Roman"/>
          <w:color w:val="000000"/>
          <w:lang w:eastAsia="ar-SA"/>
        </w:rPr>
        <w:t xml:space="preserve">. спец. в </w:t>
      </w:r>
      <w:proofErr w:type="spellStart"/>
      <w:r w:rsidRPr="00B46457">
        <w:rPr>
          <w:rFonts w:eastAsia="Times New Roman"/>
          <w:color w:val="000000"/>
          <w:lang w:eastAsia="ar-SA"/>
        </w:rPr>
        <w:t>аграр</w:t>
      </w:r>
      <w:proofErr w:type="spellEnd"/>
      <w:r w:rsidRPr="00B46457">
        <w:rPr>
          <w:rFonts w:eastAsia="Times New Roman"/>
          <w:color w:val="000000"/>
          <w:lang w:eastAsia="ar-SA"/>
        </w:rPr>
        <w:t xml:space="preserve">. </w:t>
      </w:r>
      <w:proofErr w:type="spellStart"/>
      <w:r w:rsidRPr="00B46457">
        <w:rPr>
          <w:rFonts w:eastAsia="Times New Roman"/>
          <w:color w:val="000000"/>
          <w:lang w:eastAsia="ar-SA"/>
        </w:rPr>
        <w:t>вищ</w:t>
      </w:r>
      <w:proofErr w:type="spellEnd"/>
      <w:r w:rsidRPr="00B46457">
        <w:rPr>
          <w:rFonts w:eastAsia="Times New Roman"/>
          <w:color w:val="000000"/>
          <w:lang w:eastAsia="ar-SA"/>
        </w:rPr>
        <w:t xml:space="preserve">. </w:t>
      </w:r>
      <w:proofErr w:type="spellStart"/>
      <w:r w:rsidRPr="00B46457">
        <w:rPr>
          <w:rFonts w:eastAsia="Times New Roman"/>
          <w:color w:val="000000"/>
          <w:lang w:eastAsia="ar-SA"/>
        </w:rPr>
        <w:t>навч</w:t>
      </w:r>
      <w:proofErr w:type="spellEnd"/>
      <w:r w:rsidRPr="00B46457">
        <w:rPr>
          <w:rFonts w:eastAsia="Times New Roman"/>
          <w:color w:val="000000"/>
          <w:lang w:eastAsia="ar-SA"/>
        </w:rPr>
        <w:t xml:space="preserve">. закладах / </w:t>
      </w:r>
      <w:proofErr w:type="spellStart"/>
      <w:r w:rsidRPr="00B46457">
        <w:rPr>
          <w:rFonts w:eastAsia="Times New Roman"/>
          <w:color w:val="000000"/>
          <w:lang w:eastAsia="ar-SA"/>
        </w:rPr>
        <w:t>В.Г</w:t>
      </w:r>
      <w:proofErr w:type="spellEnd"/>
      <w:r w:rsidRPr="00B46457">
        <w:rPr>
          <w:rFonts w:eastAsia="Times New Roman"/>
          <w:color w:val="000000"/>
          <w:lang w:eastAsia="ar-SA"/>
        </w:rPr>
        <w:t xml:space="preserve">. Герасименко, М. О. Герасименко, М. І. </w:t>
      </w:r>
      <w:proofErr w:type="spellStart"/>
      <w:r w:rsidRPr="00B46457">
        <w:rPr>
          <w:rFonts w:eastAsia="Times New Roman"/>
          <w:color w:val="000000"/>
          <w:lang w:eastAsia="ar-SA"/>
        </w:rPr>
        <w:t>Цвіліховський</w:t>
      </w:r>
      <w:proofErr w:type="spellEnd"/>
      <w:r w:rsidRPr="00B46457">
        <w:rPr>
          <w:rFonts w:eastAsia="Times New Roman"/>
          <w:color w:val="000000"/>
          <w:lang w:eastAsia="ar-SA"/>
        </w:rPr>
        <w:t>; за ред. В. Г. Герасименка. Київ : Фірма "</w:t>
      </w:r>
      <w:proofErr w:type="spellStart"/>
      <w:r w:rsidRPr="00B46457">
        <w:rPr>
          <w:rFonts w:eastAsia="Times New Roman"/>
          <w:color w:val="000000"/>
          <w:lang w:eastAsia="ar-SA"/>
        </w:rPr>
        <w:t>Інкос</w:t>
      </w:r>
      <w:proofErr w:type="spellEnd"/>
      <w:r w:rsidRPr="00B46457">
        <w:rPr>
          <w:rFonts w:eastAsia="Times New Roman"/>
          <w:color w:val="000000"/>
          <w:lang w:eastAsia="ar-SA"/>
        </w:rPr>
        <w:t>", 2006. 646 с.</w:t>
      </w:r>
    </w:p>
    <w:p w14:paraId="514CFCA2" w14:textId="77777777" w:rsidR="00B46457" w:rsidRPr="00B46457" w:rsidRDefault="00B46457" w:rsidP="00B46457">
      <w:pPr>
        <w:numPr>
          <w:ilvl w:val="0"/>
          <w:numId w:val="30"/>
        </w:numPr>
        <w:pBdr>
          <w:top w:val="none" w:sz="0" w:space="0" w:color="000000"/>
          <w:left w:val="none" w:sz="0" w:space="0" w:color="000000"/>
          <w:bottom w:val="none" w:sz="0" w:space="0" w:color="000000"/>
          <w:right w:val="none" w:sz="0" w:space="0" w:color="000000"/>
          <w:between w:val="none" w:sz="0" w:space="0" w:color="000000"/>
        </w:pBdr>
        <w:suppressAutoHyphens w:val="0"/>
        <w:ind w:left="284" w:hanging="284"/>
        <w:contextualSpacing/>
        <w:jc w:val="both"/>
        <w:rPr>
          <w:rFonts w:eastAsia="Times New Roman"/>
          <w:kern w:val="1"/>
          <w:lang w:eastAsia="en-US"/>
        </w:rPr>
      </w:pPr>
      <w:proofErr w:type="spellStart"/>
      <w:r w:rsidRPr="00B46457">
        <w:rPr>
          <w:lang w:val="ru-RU" w:eastAsia="en-US"/>
        </w:rPr>
        <w:t>Галяс</w:t>
      </w:r>
      <w:proofErr w:type="spellEnd"/>
      <w:r w:rsidRPr="00B46457">
        <w:rPr>
          <w:lang w:val="ru-RU" w:eastAsia="en-US"/>
        </w:rPr>
        <w:t xml:space="preserve"> В. Л., </w:t>
      </w:r>
      <w:proofErr w:type="spellStart"/>
      <w:r w:rsidRPr="00B46457">
        <w:rPr>
          <w:lang w:val="ru-RU" w:eastAsia="en-US"/>
        </w:rPr>
        <w:t>Колотницький</w:t>
      </w:r>
      <w:proofErr w:type="spellEnd"/>
      <w:r w:rsidRPr="00B46457">
        <w:rPr>
          <w:lang w:val="ru-RU" w:eastAsia="en-US"/>
        </w:rPr>
        <w:t xml:space="preserve"> А. Г. </w:t>
      </w:r>
      <w:proofErr w:type="spellStart"/>
      <w:r w:rsidRPr="00B46457">
        <w:rPr>
          <w:lang w:val="ru-RU" w:eastAsia="en-US"/>
        </w:rPr>
        <w:t>Біохімічний</w:t>
      </w:r>
      <w:proofErr w:type="spellEnd"/>
      <w:r w:rsidRPr="00B46457">
        <w:rPr>
          <w:lang w:val="ru-RU" w:eastAsia="en-US"/>
        </w:rPr>
        <w:t xml:space="preserve"> і </w:t>
      </w:r>
      <w:proofErr w:type="spellStart"/>
      <w:r w:rsidRPr="00B46457">
        <w:rPr>
          <w:lang w:val="ru-RU" w:eastAsia="en-US"/>
        </w:rPr>
        <w:t>біотехнологічний</w:t>
      </w:r>
      <w:proofErr w:type="spellEnd"/>
      <w:r w:rsidRPr="00B46457">
        <w:rPr>
          <w:lang w:val="ru-RU" w:eastAsia="en-US"/>
        </w:rPr>
        <w:t xml:space="preserve"> словник. </w:t>
      </w:r>
      <w:proofErr w:type="spellStart"/>
      <w:proofErr w:type="gramStart"/>
      <w:r w:rsidRPr="00B46457">
        <w:rPr>
          <w:lang w:val="en-US" w:eastAsia="en-US"/>
        </w:rPr>
        <w:t>Львів</w:t>
      </w:r>
      <w:proofErr w:type="spellEnd"/>
      <w:r w:rsidRPr="00B46457">
        <w:rPr>
          <w:lang w:val="en-US" w:eastAsia="en-US"/>
        </w:rPr>
        <w:t xml:space="preserve"> :</w:t>
      </w:r>
      <w:proofErr w:type="gramEnd"/>
      <w:r w:rsidRPr="00B46457">
        <w:rPr>
          <w:lang w:val="en-US" w:eastAsia="en-US"/>
        </w:rPr>
        <w:t xml:space="preserve"> </w:t>
      </w:r>
      <w:proofErr w:type="spellStart"/>
      <w:r w:rsidRPr="00B46457">
        <w:rPr>
          <w:lang w:val="en-US" w:eastAsia="en-US"/>
        </w:rPr>
        <w:t>ОріянаНова</w:t>
      </w:r>
      <w:proofErr w:type="spellEnd"/>
      <w:r w:rsidRPr="00B46457">
        <w:rPr>
          <w:lang w:val="en-US" w:eastAsia="en-US"/>
        </w:rPr>
        <w:t xml:space="preserve">, 2006. 468 с. </w:t>
      </w:r>
    </w:p>
    <w:p w14:paraId="1184A3B4" w14:textId="77777777" w:rsidR="00B46457" w:rsidRPr="00B46457" w:rsidRDefault="00B46457" w:rsidP="00B46457">
      <w:pPr>
        <w:numPr>
          <w:ilvl w:val="0"/>
          <w:numId w:val="30"/>
        </w:numPr>
        <w:tabs>
          <w:tab w:val="left" w:pos="0"/>
          <w:tab w:val="left" w:pos="1134"/>
        </w:tabs>
        <w:ind w:left="284" w:hanging="284"/>
        <w:jc w:val="both"/>
        <w:rPr>
          <w:lang w:eastAsia="ar-SA"/>
        </w:rPr>
      </w:pPr>
      <w:proofErr w:type="spellStart"/>
      <w:r w:rsidRPr="00B46457">
        <w:rPr>
          <w:lang w:eastAsia="ar-SA"/>
        </w:rPr>
        <w:t>Дробик</w:t>
      </w:r>
      <w:proofErr w:type="spellEnd"/>
      <w:r w:rsidRPr="00B46457">
        <w:rPr>
          <w:lang w:eastAsia="ar-SA"/>
        </w:rPr>
        <w:t xml:space="preserve"> Н. М., Гуменюк Г. Б., </w:t>
      </w:r>
      <w:proofErr w:type="spellStart"/>
      <w:r w:rsidRPr="00B46457">
        <w:rPr>
          <w:lang w:eastAsia="ar-SA"/>
        </w:rPr>
        <w:t>Грубінко</w:t>
      </w:r>
      <w:proofErr w:type="spellEnd"/>
      <w:r w:rsidRPr="00B46457">
        <w:rPr>
          <w:lang w:eastAsia="ar-SA"/>
        </w:rPr>
        <w:t xml:space="preserve"> В. В. Лабораторний практикум з біотехнології. Тернопіль, 2019. 124 с.</w:t>
      </w:r>
    </w:p>
    <w:p w14:paraId="2888E37E" w14:textId="77777777" w:rsidR="00B46457" w:rsidRPr="00B46457" w:rsidRDefault="00B46457" w:rsidP="00B46457">
      <w:pPr>
        <w:numPr>
          <w:ilvl w:val="0"/>
          <w:numId w:val="30"/>
        </w:numPr>
        <w:tabs>
          <w:tab w:val="left" w:pos="0"/>
        </w:tabs>
        <w:suppressAutoHyphens w:val="0"/>
        <w:ind w:left="426" w:hanging="426"/>
        <w:jc w:val="both"/>
        <w:rPr>
          <w:rFonts w:eastAsia="Times New Roman"/>
          <w:color w:val="000000"/>
          <w:lang w:val="ru-RU" w:eastAsia="ar-SA"/>
        </w:rPr>
      </w:pPr>
      <w:proofErr w:type="spellStart"/>
      <w:r w:rsidRPr="00B46457">
        <w:rPr>
          <w:rFonts w:eastAsia="Times New Roman"/>
          <w:color w:val="000000"/>
          <w:lang w:eastAsia="ar-SA"/>
        </w:rPr>
        <w:t>Іншина</w:t>
      </w:r>
      <w:proofErr w:type="spellEnd"/>
      <w:r w:rsidRPr="00B46457">
        <w:rPr>
          <w:rFonts w:eastAsia="Times New Roman"/>
          <w:color w:val="000000"/>
          <w:lang w:eastAsia="ar-SA"/>
        </w:rPr>
        <w:t xml:space="preserve"> Н. М. Біотехнологія. Суми: Видавництво </w:t>
      </w:r>
      <w:proofErr w:type="spellStart"/>
      <w:r w:rsidRPr="00B46457">
        <w:rPr>
          <w:rFonts w:eastAsia="Times New Roman"/>
          <w:color w:val="000000"/>
          <w:lang w:eastAsia="ar-SA"/>
        </w:rPr>
        <w:t>СумДПУ</w:t>
      </w:r>
      <w:proofErr w:type="spellEnd"/>
      <w:r w:rsidRPr="00B46457">
        <w:rPr>
          <w:rFonts w:eastAsia="Times New Roman"/>
          <w:color w:val="000000"/>
          <w:lang w:eastAsia="ar-SA"/>
        </w:rPr>
        <w:t xml:space="preserve"> ім. </w:t>
      </w:r>
      <w:proofErr w:type="spellStart"/>
      <w:r w:rsidRPr="00B46457">
        <w:rPr>
          <w:rFonts w:eastAsia="Times New Roman"/>
          <w:color w:val="000000"/>
          <w:lang w:eastAsia="ar-SA"/>
        </w:rPr>
        <w:t>А.С</w:t>
      </w:r>
      <w:proofErr w:type="spellEnd"/>
      <w:r w:rsidRPr="00B46457">
        <w:rPr>
          <w:rFonts w:eastAsia="Times New Roman"/>
          <w:color w:val="000000"/>
          <w:lang w:eastAsia="ar-SA"/>
        </w:rPr>
        <w:t>. Макаренка, 2009. 171 с.</w:t>
      </w:r>
    </w:p>
    <w:p w14:paraId="268C2DF8" w14:textId="77777777" w:rsidR="00B46457" w:rsidRPr="00B46457" w:rsidRDefault="00B46457" w:rsidP="00B46457">
      <w:pPr>
        <w:numPr>
          <w:ilvl w:val="0"/>
          <w:numId w:val="30"/>
        </w:numPr>
        <w:tabs>
          <w:tab w:val="left" w:pos="0"/>
        </w:tabs>
        <w:suppressAutoHyphens w:val="0"/>
        <w:ind w:left="426" w:hanging="426"/>
        <w:jc w:val="both"/>
        <w:rPr>
          <w:rFonts w:eastAsia="Times New Roman"/>
          <w:color w:val="000000"/>
          <w:lang w:val="ru-RU" w:eastAsia="ar-SA"/>
        </w:rPr>
      </w:pPr>
      <w:proofErr w:type="spellStart"/>
      <w:r w:rsidRPr="00B46457">
        <w:rPr>
          <w:rFonts w:eastAsia="Times New Roman"/>
          <w:color w:val="000000"/>
          <w:lang w:val="ru-RU" w:eastAsia="ar-SA"/>
        </w:rPr>
        <w:t>Каратєєва</w:t>
      </w:r>
      <w:proofErr w:type="spellEnd"/>
      <w:r w:rsidRPr="00B46457">
        <w:rPr>
          <w:rFonts w:eastAsia="Times New Roman"/>
          <w:color w:val="000000"/>
          <w:lang w:val="ru-RU" w:eastAsia="ar-SA"/>
        </w:rPr>
        <w:t xml:space="preserve"> О. І., </w:t>
      </w:r>
      <w:proofErr w:type="spellStart"/>
      <w:r w:rsidRPr="00B46457">
        <w:rPr>
          <w:rFonts w:eastAsia="Times New Roman"/>
          <w:color w:val="000000"/>
          <w:lang w:val="ru-RU" w:eastAsia="ar-SA"/>
        </w:rPr>
        <w:t>Юлевич</w:t>
      </w:r>
      <w:proofErr w:type="spellEnd"/>
      <w:r w:rsidRPr="00B46457">
        <w:rPr>
          <w:rFonts w:eastAsia="Times New Roman"/>
          <w:color w:val="000000"/>
          <w:lang w:val="ru-RU" w:eastAsia="ar-SA"/>
        </w:rPr>
        <w:t xml:space="preserve"> О. І. </w:t>
      </w:r>
      <w:proofErr w:type="spellStart"/>
      <w:r w:rsidRPr="00B46457">
        <w:rPr>
          <w:rFonts w:eastAsia="Times New Roman"/>
          <w:color w:val="000000"/>
          <w:lang w:val="ru-RU" w:eastAsia="ar-SA"/>
        </w:rPr>
        <w:t>Загальна</w:t>
      </w:r>
      <w:proofErr w:type="spellEnd"/>
      <w:r w:rsidRPr="00B46457">
        <w:rPr>
          <w:rFonts w:eastAsia="Times New Roman"/>
          <w:color w:val="000000"/>
          <w:lang w:val="ru-RU" w:eastAsia="ar-SA"/>
        </w:rPr>
        <w:t xml:space="preserve"> </w:t>
      </w:r>
      <w:proofErr w:type="spellStart"/>
      <w:r w:rsidRPr="00B46457">
        <w:rPr>
          <w:rFonts w:eastAsia="Times New Roman"/>
          <w:color w:val="000000"/>
          <w:lang w:val="ru-RU" w:eastAsia="ar-SA"/>
        </w:rPr>
        <w:t>біотехнологія</w:t>
      </w:r>
      <w:proofErr w:type="spellEnd"/>
      <w:proofErr w:type="gramStart"/>
      <w:r w:rsidRPr="00B46457">
        <w:rPr>
          <w:rFonts w:eastAsia="Times New Roman"/>
          <w:color w:val="000000"/>
          <w:lang w:val="ru-RU" w:eastAsia="ar-SA"/>
        </w:rPr>
        <w:t xml:space="preserve"> :</w:t>
      </w:r>
      <w:proofErr w:type="gramEnd"/>
      <w:r w:rsidRPr="00B46457">
        <w:rPr>
          <w:rFonts w:eastAsia="Times New Roman"/>
          <w:color w:val="000000"/>
          <w:lang w:val="ru-RU" w:eastAsia="ar-SA"/>
        </w:rPr>
        <w:t xml:space="preserve"> курс </w:t>
      </w:r>
      <w:proofErr w:type="spellStart"/>
      <w:r w:rsidRPr="00B46457">
        <w:rPr>
          <w:rFonts w:eastAsia="Times New Roman"/>
          <w:color w:val="000000"/>
          <w:lang w:val="ru-RU" w:eastAsia="ar-SA"/>
        </w:rPr>
        <w:t>лекцій</w:t>
      </w:r>
      <w:proofErr w:type="spellEnd"/>
      <w:r w:rsidRPr="00B46457">
        <w:rPr>
          <w:rFonts w:eastAsia="Times New Roman"/>
          <w:color w:val="000000"/>
          <w:lang w:val="ru-RU" w:eastAsia="ar-SA"/>
        </w:rPr>
        <w:t xml:space="preserve">. </w:t>
      </w:r>
      <w:proofErr w:type="spellStart"/>
      <w:r w:rsidRPr="00B46457">
        <w:rPr>
          <w:rFonts w:eastAsia="Times New Roman"/>
          <w:color w:val="000000"/>
          <w:lang w:val="ru-RU" w:eastAsia="ar-SA"/>
        </w:rPr>
        <w:t>Миколаїв</w:t>
      </w:r>
      <w:proofErr w:type="spellEnd"/>
      <w:proofErr w:type="gramStart"/>
      <w:r w:rsidRPr="00B46457">
        <w:rPr>
          <w:rFonts w:eastAsia="Times New Roman"/>
          <w:color w:val="000000"/>
          <w:lang w:val="ru-RU" w:eastAsia="ar-SA"/>
        </w:rPr>
        <w:t xml:space="preserve"> :</w:t>
      </w:r>
      <w:proofErr w:type="gramEnd"/>
      <w:r w:rsidRPr="00B46457">
        <w:rPr>
          <w:rFonts w:eastAsia="Times New Roman"/>
          <w:color w:val="000000"/>
          <w:lang w:val="ru-RU" w:eastAsia="ar-SA"/>
        </w:rPr>
        <w:t xml:space="preserve"> </w:t>
      </w:r>
      <w:proofErr w:type="spellStart"/>
      <w:r w:rsidRPr="00B46457">
        <w:rPr>
          <w:rFonts w:eastAsia="Times New Roman"/>
          <w:color w:val="000000"/>
          <w:lang w:val="ru-RU" w:eastAsia="ar-SA"/>
        </w:rPr>
        <w:t>МНАУ</w:t>
      </w:r>
      <w:proofErr w:type="spellEnd"/>
      <w:r w:rsidRPr="00B46457">
        <w:rPr>
          <w:rFonts w:eastAsia="Times New Roman"/>
          <w:color w:val="000000"/>
          <w:lang w:val="ru-RU" w:eastAsia="ar-SA"/>
        </w:rPr>
        <w:t xml:space="preserve">, 2022. 107 с. </w:t>
      </w:r>
    </w:p>
    <w:p w14:paraId="6ACC4AB9" w14:textId="77777777" w:rsidR="00B46457" w:rsidRPr="00B46457" w:rsidRDefault="00B46457" w:rsidP="00B46457">
      <w:pPr>
        <w:numPr>
          <w:ilvl w:val="0"/>
          <w:numId w:val="30"/>
        </w:numPr>
        <w:tabs>
          <w:tab w:val="left" w:pos="0"/>
        </w:tabs>
        <w:suppressAutoHyphens w:val="0"/>
        <w:ind w:left="426" w:hanging="426"/>
        <w:jc w:val="both"/>
        <w:rPr>
          <w:rFonts w:eastAsia="Times New Roman"/>
          <w:color w:val="000000"/>
          <w:lang w:val="ru-RU" w:eastAsia="ar-SA"/>
        </w:rPr>
      </w:pPr>
      <w:proofErr w:type="spellStart"/>
      <w:r w:rsidRPr="00B46457">
        <w:rPr>
          <w:rFonts w:eastAsia="Times New Roman"/>
          <w:color w:val="000000"/>
          <w:lang w:eastAsia="ar-SA"/>
        </w:rPr>
        <w:t>Кляченко</w:t>
      </w:r>
      <w:proofErr w:type="spellEnd"/>
      <w:r w:rsidRPr="00B46457">
        <w:rPr>
          <w:rFonts w:eastAsia="Times New Roman"/>
          <w:color w:val="000000"/>
          <w:lang w:eastAsia="ar-SA"/>
        </w:rPr>
        <w:t xml:space="preserve"> О. Л., Мельничук М. Д., Коломієць Ю. В., </w:t>
      </w:r>
      <w:proofErr w:type="spellStart"/>
      <w:r w:rsidRPr="00B46457">
        <w:rPr>
          <w:rFonts w:eastAsia="Times New Roman"/>
          <w:color w:val="000000"/>
          <w:lang w:eastAsia="ar-SA"/>
        </w:rPr>
        <w:t>Антіпов</w:t>
      </w:r>
      <w:proofErr w:type="spellEnd"/>
      <w:r w:rsidRPr="00B46457">
        <w:rPr>
          <w:rFonts w:eastAsia="Times New Roman"/>
          <w:color w:val="000000"/>
          <w:lang w:eastAsia="ar-SA"/>
        </w:rPr>
        <w:t xml:space="preserve"> І. О. Біотехнологія. </w:t>
      </w:r>
      <w:proofErr w:type="spellStart"/>
      <w:r w:rsidRPr="00B46457">
        <w:rPr>
          <w:rFonts w:eastAsia="Times New Roman"/>
          <w:color w:val="000000"/>
          <w:lang w:val="ru-RU" w:eastAsia="ar-SA"/>
        </w:rPr>
        <w:t>Частина</w:t>
      </w:r>
      <w:proofErr w:type="spellEnd"/>
      <w:r w:rsidRPr="00B46457">
        <w:rPr>
          <w:rFonts w:eastAsia="Times New Roman"/>
          <w:color w:val="000000"/>
          <w:lang w:eastAsia="ar-SA"/>
        </w:rPr>
        <w:t> </w:t>
      </w:r>
      <w:r w:rsidRPr="00B46457">
        <w:rPr>
          <w:rFonts w:eastAsia="Times New Roman"/>
          <w:color w:val="000000"/>
          <w:lang w:val="ru-RU" w:eastAsia="ar-SA"/>
        </w:rPr>
        <w:t xml:space="preserve">1. </w:t>
      </w:r>
      <w:proofErr w:type="spellStart"/>
      <w:r w:rsidRPr="00B46457">
        <w:rPr>
          <w:rFonts w:eastAsia="Times New Roman"/>
          <w:color w:val="000000"/>
          <w:lang w:val="ru-RU" w:eastAsia="ar-SA"/>
        </w:rPr>
        <w:t>Сільськогосподарська</w:t>
      </w:r>
      <w:proofErr w:type="spellEnd"/>
      <w:r w:rsidRPr="00B46457">
        <w:rPr>
          <w:rFonts w:eastAsia="Times New Roman"/>
          <w:color w:val="000000"/>
          <w:lang w:val="ru-RU" w:eastAsia="ar-SA"/>
        </w:rPr>
        <w:t xml:space="preserve"> </w:t>
      </w:r>
      <w:proofErr w:type="spellStart"/>
      <w:r w:rsidRPr="00B46457">
        <w:rPr>
          <w:rFonts w:eastAsia="Times New Roman"/>
          <w:color w:val="000000"/>
          <w:lang w:val="ru-RU" w:eastAsia="ar-SA"/>
        </w:rPr>
        <w:t>біотехнологія</w:t>
      </w:r>
      <w:proofErr w:type="spellEnd"/>
      <w:r w:rsidRPr="00B46457">
        <w:rPr>
          <w:rFonts w:eastAsia="Times New Roman"/>
          <w:color w:val="000000"/>
          <w:lang w:val="ru-RU" w:eastAsia="ar-SA"/>
        </w:rPr>
        <w:t xml:space="preserve">. </w:t>
      </w:r>
      <w:proofErr w:type="spellStart"/>
      <w:r w:rsidRPr="00B46457">
        <w:rPr>
          <w:rFonts w:eastAsia="Times New Roman"/>
          <w:color w:val="000000"/>
          <w:lang w:val="ru-RU" w:eastAsia="ar-SA"/>
        </w:rPr>
        <w:t>Підручник</w:t>
      </w:r>
      <w:proofErr w:type="spellEnd"/>
      <w:r w:rsidRPr="00B46457">
        <w:rPr>
          <w:rFonts w:eastAsia="Times New Roman"/>
          <w:color w:val="000000"/>
          <w:lang w:eastAsia="ar-SA"/>
        </w:rPr>
        <w:t>.</w:t>
      </w:r>
      <w:r w:rsidRPr="00B46457">
        <w:rPr>
          <w:rFonts w:eastAsia="Times New Roman"/>
          <w:color w:val="000000"/>
          <w:lang w:val="ru-RU" w:eastAsia="ar-SA"/>
        </w:rPr>
        <w:t xml:space="preserve"> </w:t>
      </w:r>
      <w:proofErr w:type="spellStart"/>
      <w:r w:rsidRPr="00B46457">
        <w:rPr>
          <w:rFonts w:eastAsia="Times New Roman"/>
          <w:color w:val="000000"/>
          <w:lang w:val="ru-RU" w:eastAsia="ar-SA"/>
        </w:rPr>
        <w:t>Київ</w:t>
      </w:r>
      <w:proofErr w:type="spellEnd"/>
      <w:proofErr w:type="gramStart"/>
      <w:r w:rsidRPr="00B46457">
        <w:rPr>
          <w:rFonts w:eastAsia="Times New Roman"/>
          <w:color w:val="000000"/>
          <w:lang w:eastAsia="ar-SA"/>
        </w:rPr>
        <w:t> </w:t>
      </w:r>
      <w:r w:rsidRPr="00B46457">
        <w:rPr>
          <w:rFonts w:eastAsia="Times New Roman"/>
          <w:color w:val="000000"/>
          <w:lang w:val="ru-RU" w:eastAsia="ar-SA"/>
        </w:rPr>
        <w:t>:</w:t>
      </w:r>
      <w:proofErr w:type="gramEnd"/>
      <w:r w:rsidRPr="00B46457">
        <w:rPr>
          <w:rFonts w:eastAsia="Times New Roman"/>
          <w:color w:val="000000"/>
          <w:lang w:val="ru-RU" w:eastAsia="ar-SA"/>
        </w:rPr>
        <w:t xml:space="preserve"> </w:t>
      </w:r>
      <w:proofErr w:type="spellStart"/>
      <w:r w:rsidRPr="00B46457">
        <w:rPr>
          <w:rFonts w:eastAsia="Times New Roman"/>
          <w:color w:val="000000"/>
          <w:lang w:val="ru-RU" w:eastAsia="ar-SA"/>
        </w:rPr>
        <w:t>ЦП</w:t>
      </w:r>
      <w:proofErr w:type="spellEnd"/>
      <w:r w:rsidRPr="00B46457">
        <w:rPr>
          <w:rFonts w:eastAsia="Times New Roman"/>
          <w:color w:val="000000"/>
          <w:lang w:val="ru-RU" w:eastAsia="ar-SA"/>
        </w:rPr>
        <w:t xml:space="preserve"> </w:t>
      </w:r>
      <w:proofErr w:type="spellStart"/>
      <w:r w:rsidRPr="00B46457">
        <w:rPr>
          <w:rFonts w:eastAsia="Times New Roman"/>
          <w:color w:val="000000"/>
          <w:lang w:val="ru-RU" w:eastAsia="ar-SA"/>
        </w:rPr>
        <w:t>Компринт</w:t>
      </w:r>
      <w:proofErr w:type="spellEnd"/>
      <w:r w:rsidRPr="00B46457">
        <w:rPr>
          <w:rFonts w:eastAsia="Times New Roman"/>
          <w:color w:val="000000"/>
          <w:lang w:val="ru-RU" w:eastAsia="ar-SA"/>
        </w:rPr>
        <w:t>, 2015. 492 с.</w:t>
      </w:r>
    </w:p>
    <w:p w14:paraId="3A5B8DEC" w14:textId="77777777" w:rsidR="00B46457" w:rsidRPr="00B46457" w:rsidRDefault="00B46457" w:rsidP="00B46457">
      <w:pPr>
        <w:numPr>
          <w:ilvl w:val="0"/>
          <w:numId w:val="30"/>
        </w:numPr>
        <w:tabs>
          <w:tab w:val="left" w:pos="0"/>
        </w:tabs>
        <w:suppressAutoHyphens w:val="0"/>
        <w:ind w:left="426" w:hanging="426"/>
        <w:jc w:val="both"/>
        <w:rPr>
          <w:rFonts w:eastAsia="Times New Roman"/>
          <w:color w:val="000000"/>
          <w:lang w:eastAsia="ar-SA"/>
        </w:rPr>
      </w:pPr>
      <w:r w:rsidRPr="00B46457">
        <w:rPr>
          <w:rFonts w:eastAsia="Times New Roman"/>
          <w:color w:val="000000"/>
          <w:lang w:eastAsia="ar-SA"/>
        </w:rPr>
        <w:t>Кунах В. А. Біотехнологія лікарських рослин. Генетичні та фізіолого-біохімічні основи. Київ : Логос, 2005. 730 c.</w:t>
      </w:r>
    </w:p>
    <w:p w14:paraId="6560742B" w14:textId="77777777" w:rsidR="00B46457" w:rsidRPr="00B46457" w:rsidRDefault="00B46457" w:rsidP="00B46457">
      <w:pPr>
        <w:numPr>
          <w:ilvl w:val="0"/>
          <w:numId w:val="30"/>
        </w:numPr>
        <w:tabs>
          <w:tab w:val="left" w:pos="0"/>
        </w:tabs>
        <w:suppressAutoHyphens w:val="0"/>
        <w:ind w:left="426" w:hanging="426"/>
        <w:jc w:val="both"/>
        <w:rPr>
          <w:rFonts w:eastAsia="Times New Roman"/>
          <w:color w:val="000000"/>
          <w:lang w:eastAsia="ar-SA"/>
        </w:rPr>
      </w:pPr>
      <w:r w:rsidRPr="00B46457">
        <w:rPr>
          <w:rFonts w:eastAsia="Times New Roman"/>
          <w:color w:val="000000"/>
          <w:lang w:eastAsia="ar-SA"/>
        </w:rPr>
        <w:t xml:space="preserve">Мартиненко О. І. Методи молекулярної біотехнології. Лабораторний практикум. Київ : </w:t>
      </w:r>
      <w:proofErr w:type="spellStart"/>
      <w:r w:rsidRPr="00B46457">
        <w:rPr>
          <w:rFonts w:eastAsia="Times New Roman"/>
          <w:color w:val="000000"/>
          <w:lang w:eastAsia="ar-SA"/>
        </w:rPr>
        <w:t>Академперіодика</w:t>
      </w:r>
      <w:proofErr w:type="spellEnd"/>
      <w:r w:rsidRPr="00B46457">
        <w:rPr>
          <w:rFonts w:eastAsia="Times New Roman"/>
          <w:color w:val="000000"/>
          <w:lang w:eastAsia="ar-SA"/>
        </w:rPr>
        <w:t>, 2010. 232 с.</w:t>
      </w:r>
    </w:p>
    <w:p w14:paraId="405582DE" w14:textId="77777777" w:rsidR="00B46457" w:rsidRPr="00B46457" w:rsidRDefault="00B46457" w:rsidP="00B46457">
      <w:pPr>
        <w:numPr>
          <w:ilvl w:val="0"/>
          <w:numId w:val="30"/>
        </w:numPr>
        <w:tabs>
          <w:tab w:val="left" w:pos="0"/>
        </w:tabs>
        <w:suppressAutoHyphens w:val="0"/>
        <w:ind w:left="426" w:hanging="426"/>
        <w:jc w:val="both"/>
        <w:rPr>
          <w:rFonts w:eastAsia="Times New Roman"/>
          <w:color w:val="000000"/>
          <w:lang w:eastAsia="ar-SA"/>
        </w:rPr>
      </w:pPr>
      <w:r w:rsidRPr="00B46457">
        <w:rPr>
          <w:rFonts w:eastAsia="Times New Roman"/>
          <w:color w:val="000000"/>
          <w:lang w:eastAsia="ar-SA"/>
        </w:rPr>
        <w:t xml:space="preserve">Мусієнко М. М., </w:t>
      </w:r>
      <w:proofErr w:type="spellStart"/>
      <w:r w:rsidRPr="00B46457">
        <w:rPr>
          <w:rFonts w:eastAsia="Times New Roman"/>
          <w:color w:val="000000"/>
          <w:lang w:eastAsia="ar-SA"/>
        </w:rPr>
        <w:t>Панюта</w:t>
      </w:r>
      <w:proofErr w:type="spellEnd"/>
      <w:r w:rsidRPr="00B46457">
        <w:rPr>
          <w:rFonts w:eastAsia="Times New Roman"/>
          <w:color w:val="000000"/>
          <w:lang w:eastAsia="ar-SA"/>
        </w:rPr>
        <w:t xml:space="preserve"> О. О. Культура ізольованих клітин, тканин і органів рослин. Київ : </w:t>
      </w:r>
      <w:proofErr w:type="spellStart"/>
      <w:r w:rsidRPr="00B46457">
        <w:rPr>
          <w:rFonts w:eastAsia="Times New Roman"/>
          <w:color w:val="000000"/>
          <w:lang w:eastAsia="ar-SA"/>
        </w:rPr>
        <w:t>Фітосоціоцентр</w:t>
      </w:r>
      <w:proofErr w:type="spellEnd"/>
      <w:r w:rsidRPr="00B46457">
        <w:rPr>
          <w:rFonts w:eastAsia="Times New Roman"/>
          <w:color w:val="000000"/>
          <w:lang w:eastAsia="ar-SA"/>
        </w:rPr>
        <w:t>, 2001. 48 с.</w:t>
      </w:r>
    </w:p>
    <w:p w14:paraId="2B8A520C" w14:textId="77777777" w:rsidR="00B46457" w:rsidRPr="00B46457" w:rsidRDefault="00B46457" w:rsidP="00B46457">
      <w:pPr>
        <w:numPr>
          <w:ilvl w:val="0"/>
          <w:numId w:val="30"/>
        </w:numPr>
        <w:pBdr>
          <w:top w:val="none" w:sz="0" w:space="0" w:color="000000"/>
          <w:left w:val="none" w:sz="0" w:space="0" w:color="000000"/>
          <w:bottom w:val="none" w:sz="0" w:space="0" w:color="000000"/>
          <w:right w:val="none" w:sz="0" w:space="0" w:color="000000"/>
          <w:between w:val="none" w:sz="0" w:space="0" w:color="000000"/>
        </w:pBdr>
        <w:suppressAutoHyphens w:val="0"/>
        <w:ind w:left="426" w:hanging="426"/>
        <w:contextualSpacing/>
        <w:jc w:val="both"/>
        <w:rPr>
          <w:rFonts w:eastAsia="Times New Roman"/>
          <w:kern w:val="1"/>
          <w:lang w:eastAsia="en-US"/>
        </w:rPr>
      </w:pPr>
      <w:proofErr w:type="spellStart"/>
      <w:r w:rsidRPr="00B46457">
        <w:rPr>
          <w:lang w:val="ru-RU" w:eastAsia="en-US"/>
        </w:rPr>
        <w:t>Основи</w:t>
      </w:r>
      <w:proofErr w:type="spellEnd"/>
      <w:r w:rsidRPr="00B46457">
        <w:rPr>
          <w:lang w:val="ru-RU" w:eastAsia="en-US"/>
        </w:rPr>
        <w:t xml:space="preserve"> </w:t>
      </w:r>
      <w:proofErr w:type="spellStart"/>
      <w:r w:rsidRPr="00B46457">
        <w:rPr>
          <w:lang w:val="ru-RU" w:eastAsia="en-US"/>
        </w:rPr>
        <w:t>біотехнології</w:t>
      </w:r>
      <w:proofErr w:type="spellEnd"/>
      <w:r w:rsidRPr="00B46457">
        <w:rPr>
          <w:lang w:val="ru-RU" w:eastAsia="en-US"/>
        </w:rPr>
        <w:t xml:space="preserve"> </w:t>
      </w:r>
      <w:proofErr w:type="spellStart"/>
      <w:r w:rsidRPr="00B46457">
        <w:rPr>
          <w:lang w:val="ru-RU" w:eastAsia="en-US"/>
        </w:rPr>
        <w:t>рослин</w:t>
      </w:r>
      <w:proofErr w:type="spellEnd"/>
      <w:r w:rsidRPr="00B46457">
        <w:rPr>
          <w:lang w:val="ru-RU" w:eastAsia="en-US"/>
        </w:rPr>
        <w:t xml:space="preserve"> / уклад. Т. М. </w:t>
      </w:r>
      <w:proofErr w:type="spellStart"/>
      <w:r w:rsidRPr="00B46457">
        <w:rPr>
          <w:lang w:val="ru-RU" w:eastAsia="en-US"/>
        </w:rPr>
        <w:t>Манушкіна</w:t>
      </w:r>
      <w:proofErr w:type="spellEnd"/>
      <w:r w:rsidRPr="00B46457">
        <w:rPr>
          <w:lang w:val="ru-RU" w:eastAsia="en-US"/>
        </w:rPr>
        <w:t xml:space="preserve">. </w:t>
      </w:r>
      <w:proofErr w:type="spellStart"/>
      <w:proofErr w:type="gramStart"/>
      <w:r w:rsidRPr="00B46457">
        <w:rPr>
          <w:lang w:val="en-US" w:eastAsia="en-US"/>
        </w:rPr>
        <w:t>Миколаїв</w:t>
      </w:r>
      <w:proofErr w:type="spellEnd"/>
      <w:r w:rsidRPr="00B46457">
        <w:rPr>
          <w:lang w:val="en-US" w:eastAsia="en-US"/>
        </w:rPr>
        <w:t xml:space="preserve"> :</w:t>
      </w:r>
      <w:proofErr w:type="gramEnd"/>
      <w:r w:rsidRPr="00B46457">
        <w:rPr>
          <w:lang w:val="en-US" w:eastAsia="en-US"/>
        </w:rPr>
        <w:t xml:space="preserve"> </w:t>
      </w:r>
      <w:proofErr w:type="spellStart"/>
      <w:r w:rsidRPr="00B46457">
        <w:rPr>
          <w:lang w:val="en-US" w:eastAsia="en-US"/>
        </w:rPr>
        <w:t>МНАУ</w:t>
      </w:r>
      <w:proofErr w:type="spellEnd"/>
      <w:r w:rsidRPr="00B46457">
        <w:rPr>
          <w:lang w:val="en-US" w:eastAsia="en-US"/>
        </w:rPr>
        <w:t xml:space="preserve">, 2017. 48 с. </w:t>
      </w:r>
    </w:p>
    <w:p w14:paraId="747A5033" w14:textId="77777777" w:rsidR="00B46457" w:rsidRPr="00B46457" w:rsidRDefault="00B46457" w:rsidP="00B46457">
      <w:pPr>
        <w:numPr>
          <w:ilvl w:val="0"/>
          <w:numId w:val="30"/>
        </w:numPr>
        <w:tabs>
          <w:tab w:val="left" w:pos="0"/>
        </w:tabs>
        <w:suppressAutoHyphens w:val="0"/>
        <w:ind w:left="426" w:hanging="426"/>
        <w:jc w:val="both"/>
        <w:rPr>
          <w:rFonts w:eastAsia="Times New Roman"/>
          <w:color w:val="000000"/>
          <w:lang w:eastAsia="ar-SA"/>
        </w:rPr>
      </w:pPr>
      <w:r w:rsidRPr="00B46457">
        <w:rPr>
          <w:rFonts w:eastAsia="Times New Roman"/>
          <w:color w:val="000000"/>
          <w:lang w:eastAsia="ar-SA"/>
        </w:rPr>
        <w:t xml:space="preserve">Основи біотехнології: </w:t>
      </w:r>
      <w:proofErr w:type="spellStart"/>
      <w:r w:rsidRPr="00B46457">
        <w:rPr>
          <w:rFonts w:eastAsia="Times New Roman"/>
          <w:color w:val="000000"/>
          <w:lang w:eastAsia="ar-SA"/>
        </w:rPr>
        <w:t>навч</w:t>
      </w:r>
      <w:proofErr w:type="spellEnd"/>
      <w:r w:rsidRPr="00B46457">
        <w:rPr>
          <w:rFonts w:eastAsia="Times New Roman"/>
          <w:color w:val="000000"/>
          <w:lang w:eastAsia="ar-SA"/>
        </w:rPr>
        <w:t xml:space="preserve">. посібник. / В. О. Слободян та ін.; Інститут менеджменту та економіки. Івано-Франківськ : Видавництво </w:t>
      </w:r>
      <w:proofErr w:type="spellStart"/>
      <w:r w:rsidRPr="00B46457">
        <w:rPr>
          <w:rFonts w:eastAsia="Times New Roman"/>
          <w:color w:val="000000"/>
          <w:lang w:eastAsia="ar-SA"/>
        </w:rPr>
        <w:t>ІМЕ</w:t>
      </w:r>
      <w:proofErr w:type="spellEnd"/>
      <w:r w:rsidRPr="00B46457">
        <w:rPr>
          <w:rFonts w:eastAsia="Times New Roman"/>
          <w:color w:val="000000"/>
          <w:lang w:eastAsia="ar-SA"/>
        </w:rPr>
        <w:t>, 2002. 188 с.</w:t>
      </w:r>
    </w:p>
    <w:p w14:paraId="1363BD6D" w14:textId="77777777" w:rsidR="00B46457" w:rsidRPr="00B46457" w:rsidRDefault="00B46457" w:rsidP="00B46457">
      <w:pPr>
        <w:widowControl w:val="0"/>
        <w:numPr>
          <w:ilvl w:val="0"/>
          <w:numId w:val="30"/>
        </w:numPr>
        <w:tabs>
          <w:tab w:val="left" w:pos="0"/>
        </w:tabs>
        <w:suppressAutoHyphens w:val="0"/>
        <w:ind w:left="426" w:hanging="426"/>
        <w:jc w:val="both"/>
        <w:rPr>
          <w:rFonts w:eastAsia="Times New Roman"/>
          <w:color w:val="000000"/>
          <w:lang w:val="ru-RU" w:eastAsia="ar-SA"/>
        </w:rPr>
      </w:pPr>
      <w:proofErr w:type="spellStart"/>
      <w:r w:rsidRPr="00B46457">
        <w:rPr>
          <w:rFonts w:eastAsia="Times New Roman"/>
          <w:color w:val="000000"/>
          <w:lang w:val="ru-RU" w:eastAsia="ar-SA"/>
        </w:rPr>
        <w:t>Основи</w:t>
      </w:r>
      <w:proofErr w:type="spellEnd"/>
      <w:r w:rsidRPr="00B46457">
        <w:rPr>
          <w:rFonts w:eastAsia="Times New Roman"/>
          <w:color w:val="000000"/>
          <w:lang w:val="ru-RU" w:eastAsia="ar-SA"/>
        </w:rPr>
        <w:t xml:space="preserve"> </w:t>
      </w:r>
      <w:proofErr w:type="spellStart"/>
      <w:r w:rsidRPr="00B46457">
        <w:rPr>
          <w:rFonts w:eastAsia="Times New Roman"/>
          <w:color w:val="000000"/>
          <w:lang w:val="ru-RU" w:eastAsia="ar-SA"/>
        </w:rPr>
        <w:t>біотехнології</w:t>
      </w:r>
      <w:proofErr w:type="spellEnd"/>
      <w:r w:rsidRPr="00B46457">
        <w:rPr>
          <w:rFonts w:eastAsia="Times New Roman"/>
          <w:color w:val="000000"/>
          <w:lang w:val="ru-RU" w:eastAsia="ar-SA"/>
        </w:rPr>
        <w:t xml:space="preserve"> : </w:t>
      </w:r>
      <w:proofErr w:type="spellStart"/>
      <w:proofErr w:type="gramStart"/>
      <w:r w:rsidRPr="00B46457">
        <w:rPr>
          <w:rFonts w:eastAsia="Times New Roman"/>
          <w:color w:val="000000"/>
          <w:lang w:val="ru-RU" w:eastAsia="ar-SA"/>
        </w:rPr>
        <w:t>п</w:t>
      </w:r>
      <w:proofErr w:type="gramEnd"/>
      <w:r w:rsidRPr="00B46457">
        <w:rPr>
          <w:rFonts w:eastAsia="Times New Roman"/>
          <w:color w:val="000000"/>
          <w:lang w:val="ru-RU" w:eastAsia="ar-SA"/>
        </w:rPr>
        <w:t>ідручник</w:t>
      </w:r>
      <w:proofErr w:type="spellEnd"/>
      <w:r w:rsidRPr="00B46457">
        <w:rPr>
          <w:rFonts w:eastAsia="Times New Roman"/>
          <w:color w:val="000000"/>
          <w:lang w:val="ru-RU" w:eastAsia="ar-SA"/>
        </w:rPr>
        <w:t xml:space="preserve"> для студ. </w:t>
      </w:r>
      <w:proofErr w:type="spellStart"/>
      <w:r w:rsidRPr="00B46457">
        <w:rPr>
          <w:rFonts w:eastAsia="Times New Roman"/>
          <w:color w:val="000000"/>
          <w:lang w:val="ru-RU" w:eastAsia="ar-SA"/>
        </w:rPr>
        <w:t>освітнього</w:t>
      </w:r>
      <w:proofErr w:type="spellEnd"/>
      <w:r w:rsidRPr="00B46457">
        <w:rPr>
          <w:rFonts w:eastAsia="Times New Roman"/>
          <w:color w:val="000000"/>
          <w:lang w:val="ru-RU" w:eastAsia="ar-SA"/>
        </w:rPr>
        <w:t xml:space="preserve"> </w:t>
      </w:r>
      <w:proofErr w:type="spellStart"/>
      <w:r w:rsidRPr="00B46457">
        <w:rPr>
          <w:rFonts w:eastAsia="Times New Roman"/>
          <w:color w:val="000000"/>
          <w:lang w:val="ru-RU" w:eastAsia="ar-SA"/>
        </w:rPr>
        <w:t>рівня</w:t>
      </w:r>
      <w:proofErr w:type="spellEnd"/>
      <w:r w:rsidRPr="00B46457">
        <w:rPr>
          <w:rFonts w:eastAsia="Times New Roman"/>
          <w:color w:val="000000"/>
          <w:lang w:val="ru-RU" w:eastAsia="ar-SA"/>
        </w:rPr>
        <w:t xml:space="preserve"> бакалавр спец. «</w:t>
      </w:r>
      <w:proofErr w:type="spellStart"/>
      <w:r w:rsidRPr="00B46457">
        <w:rPr>
          <w:rFonts w:eastAsia="Times New Roman"/>
          <w:color w:val="000000"/>
          <w:lang w:val="ru-RU" w:eastAsia="ar-SA"/>
        </w:rPr>
        <w:t>Біологія</w:t>
      </w:r>
      <w:proofErr w:type="spellEnd"/>
      <w:r w:rsidRPr="00B46457">
        <w:rPr>
          <w:rFonts w:eastAsia="Times New Roman"/>
          <w:color w:val="000000"/>
          <w:lang w:val="ru-RU" w:eastAsia="ar-SA"/>
        </w:rPr>
        <w:t>» / уклад. Н. Ю. </w:t>
      </w:r>
      <w:r w:rsidRPr="00B46457">
        <w:rPr>
          <w:rFonts w:eastAsia="Times New Roman"/>
          <w:color w:val="000000"/>
          <w:lang w:eastAsia="ar-SA"/>
        </w:rPr>
        <w:t>М</w:t>
      </w:r>
      <w:proofErr w:type="spellStart"/>
      <w:r w:rsidRPr="00B46457">
        <w:rPr>
          <w:rFonts w:eastAsia="Times New Roman"/>
          <w:color w:val="000000"/>
          <w:lang w:val="ru-RU" w:eastAsia="ar-SA"/>
        </w:rPr>
        <w:t>ацай</w:t>
      </w:r>
      <w:proofErr w:type="spellEnd"/>
      <w:r w:rsidRPr="00B46457">
        <w:rPr>
          <w:rFonts w:eastAsia="Times New Roman"/>
          <w:color w:val="000000"/>
          <w:lang w:val="ru-RU" w:eastAsia="ar-SA"/>
        </w:rPr>
        <w:t xml:space="preserve">.  </w:t>
      </w:r>
      <w:proofErr w:type="spellStart"/>
      <w:r w:rsidRPr="00B46457">
        <w:rPr>
          <w:rFonts w:eastAsia="Times New Roman"/>
          <w:color w:val="000000"/>
          <w:lang w:val="ru-RU" w:eastAsia="ar-SA"/>
        </w:rPr>
        <w:t>Луганськ</w:t>
      </w:r>
      <w:proofErr w:type="spellEnd"/>
      <w:proofErr w:type="gramStart"/>
      <w:r w:rsidRPr="00B46457">
        <w:rPr>
          <w:rFonts w:eastAsia="Times New Roman"/>
          <w:color w:val="000000"/>
          <w:lang w:val="ru-RU" w:eastAsia="ar-SA"/>
        </w:rPr>
        <w:t xml:space="preserve"> :</w:t>
      </w:r>
      <w:proofErr w:type="gramEnd"/>
      <w:r w:rsidRPr="00B46457">
        <w:rPr>
          <w:rFonts w:eastAsia="Times New Roman"/>
          <w:color w:val="000000"/>
          <w:lang w:val="ru-RU" w:eastAsia="ar-SA"/>
        </w:rPr>
        <w:t xml:space="preserve"> </w:t>
      </w:r>
      <w:proofErr w:type="spellStart"/>
      <w:r w:rsidRPr="00B46457">
        <w:rPr>
          <w:rFonts w:eastAsia="Times New Roman"/>
          <w:color w:val="000000"/>
          <w:lang w:val="ru-RU" w:eastAsia="ar-SA"/>
        </w:rPr>
        <w:t>Держ</w:t>
      </w:r>
      <w:proofErr w:type="spellEnd"/>
      <w:r w:rsidRPr="00B46457">
        <w:rPr>
          <w:rFonts w:eastAsia="Times New Roman"/>
          <w:color w:val="000000"/>
          <w:lang w:val="ru-RU" w:eastAsia="ar-SA"/>
        </w:rPr>
        <w:t xml:space="preserve">. </w:t>
      </w:r>
      <w:proofErr w:type="spellStart"/>
      <w:r w:rsidRPr="00B46457">
        <w:rPr>
          <w:rFonts w:eastAsia="Times New Roman"/>
          <w:color w:val="000000"/>
          <w:lang w:val="ru-RU" w:eastAsia="ar-SA"/>
        </w:rPr>
        <w:t>закл</w:t>
      </w:r>
      <w:proofErr w:type="spellEnd"/>
      <w:r w:rsidRPr="00B46457">
        <w:rPr>
          <w:rFonts w:eastAsia="Times New Roman"/>
          <w:color w:val="000000"/>
          <w:lang w:val="ru-RU" w:eastAsia="ar-SA"/>
        </w:rPr>
        <w:t>. «</w:t>
      </w:r>
      <w:proofErr w:type="spellStart"/>
      <w:r w:rsidRPr="00B46457">
        <w:rPr>
          <w:rFonts w:eastAsia="Times New Roman"/>
          <w:color w:val="000000"/>
          <w:lang w:val="ru-RU" w:eastAsia="ar-SA"/>
        </w:rPr>
        <w:t>Луган</w:t>
      </w:r>
      <w:proofErr w:type="spellEnd"/>
      <w:r w:rsidRPr="00B46457">
        <w:rPr>
          <w:rFonts w:eastAsia="Times New Roman"/>
          <w:color w:val="000000"/>
          <w:lang w:val="ru-RU" w:eastAsia="ar-SA"/>
        </w:rPr>
        <w:t xml:space="preserve">. нац. ун-т </w:t>
      </w:r>
      <w:proofErr w:type="spellStart"/>
      <w:r w:rsidRPr="00B46457">
        <w:rPr>
          <w:rFonts w:eastAsia="Times New Roman"/>
          <w:color w:val="000000"/>
          <w:lang w:val="ru-RU" w:eastAsia="ar-SA"/>
        </w:rPr>
        <w:t>імені</w:t>
      </w:r>
      <w:proofErr w:type="spellEnd"/>
      <w:r w:rsidRPr="00B46457">
        <w:rPr>
          <w:rFonts w:eastAsia="Times New Roman"/>
          <w:color w:val="000000"/>
          <w:lang w:val="ru-RU" w:eastAsia="ar-SA"/>
        </w:rPr>
        <w:t xml:space="preserve"> Тараса </w:t>
      </w:r>
      <w:proofErr w:type="spellStart"/>
      <w:r w:rsidRPr="00B46457">
        <w:rPr>
          <w:rFonts w:eastAsia="Times New Roman"/>
          <w:color w:val="000000"/>
          <w:lang w:val="ru-RU" w:eastAsia="ar-SA"/>
        </w:rPr>
        <w:t>Шевченка</w:t>
      </w:r>
      <w:proofErr w:type="spellEnd"/>
      <w:r w:rsidRPr="00B46457">
        <w:rPr>
          <w:rFonts w:eastAsia="Times New Roman"/>
          <w:color w:val="000000"/>
          <w:lang w:val="ru-RU" w:eastAsia="ar-SA"/>
        </w:rPr>
        <w:t>», 2011. 153 с.</w:t>
      </w:r>
    </w:p>
    <w:p w14:paraId="7466ACAD" w14:textId="77777777" w:rsidR="00B46457" w:rsidRPr="00B46457" w:rsidRDefault="00B46457" w:rsidP="00B46457">
      <w:pPr>
        <w:numPr>
          <w:ilvl w:val="0"/>
          <w:numId w:val="30"/>
        </w:numPr>
        <w:tabs>
          <w:tab w:val="left" w:pos="0"/>
        </w:tabs>
        <w:suppressAutoHyphens w:val="0"/>
        <w:ind w:left="426" w:hanging="426"/>
        <w:jc w:val="both"/>
        <w:rPr>
          <w:rFonts w:eastAsia="Times New Roman"/>
          <w:color w:val="000000"/>
          <w:lang w:eastAsia="ar-SA"/>
        </w:rPr>
      </w:pPr>
      <w:proofErr w:type="spellStart"/>
      <w:r w:rsidRPr="00B46457">
        <w:rPr>
          <w:rFonts w:eastAsia="Times New Roman"/>
          <w:color w:val="000000"/>
          <w:lang w:eastAsia="ar-SA"/>
        </w:rPr>
        <w:t>Пирог</w:t>
      </w:r>
      <w:proofErr w:type="spellEnd"/>
      <w:r w:rsidRPr="00B46457">
        <w:rPr>
          <w:rFonts w:eastAsia="Times New Roman"/>
          <w:color w:val="000000"/>
          <w:lang w:eastAsia="ar-SA"/>
        </w:rPr>
        <w:t xml:space="preserve"> Т. П., Ігнатова О. А. Загальна біотехнологія. Київ : </w:t>
      </w:r>
      <w:proofErr w:type="spellStart"/>
      <w:r w:rsidRPr="00B46457">
        <w:rPr>
          <w:rFonts w:eastAsia="Times New Roman"/>
          <w:color w:val="000000"/>
          <w:lang w:eastAsia="ar-SA"/>
        </w:rPr>
        <w:t>НУХТ</w:t>
      </w:r>
      <w:proofErr w:type="spellEnd"/>
      <w:r w:rsidRPr="00B46457">
        <w:rPr>
          <w:rFonts w:eastAsia="Times New Roman"/>
          <w:color w:val="000000"/>
          <w:lang w:eastAsia="ar-SA"/>
        </w:rPr>
        <w:t>, 2009. 336 с.</w:t>
      </w:r>
    </w:p>
    <w:p w14:paraId="21FB5DE3" w14:textId="77777777" w:rsidR="00B46457" w:rsidRPr="00B46457" w:rsidRDefault="00B46457" w:rsidP="00B46457">
      <w:pPr>
        <w:numPr>
          <w:ilvl w:val="0"/>
          <w:numId w:val="30"/>
        </w:numPr>
        <w:pBdr>
          <w:top w:val="none" w:sz="0" w:space="0" w:color="000000"/>
          <w:left w:val="none" w:sz="0" w:space="0" w:color="000000"/>
          <w:bottom w:val="none" w:sz="0" w:space="0" w:color="000000"/>
          <w:right w:val="none" w:sz="0" w:space="0" w:color="000000"/>
          <w:between w:val="none" w:sz="0" w:space="0" w:color="000000"/>
        </w:pBdr>
        <w:suppressAutoHyphens w:val="0"/>
        <w:ind w:left="426" w:hanging="426"/>
        <w:contextualSpacing/>
        <w:jc w:val="both"/>
        <w:rPr>
          <w:rFonts w:eastAsia="Times New Roman"/>
          <w:kern w:val="1"/>
          <w:lang w:eastAsia="en-US"/>
        </w:rPr>
      </w:pPr>
      <w:r w:rsidRPr="00B46457">
        <w:rPr>
          <w:lang w:eastAsia="en-US"/>
        </w:rPr>
        <w:t xml:space="preserve">Федоренко В. О., Осташ Б. О., Гончар М. В., </w:t>
      </w:r>
      <w:proofErr w:type="spellStart"/>
      <w:r w:rsidRPr="00B46457">
        <w:rPr>
          <w:lang w:eastAsia="en-US"/>
        </w:rPr>
        <w:t>Ребець</w:t>
      </w:r>
      <w:proofErr w:type="spellEnd"/>
      <w:r w:rsidRPr="00B46457">
        <w:rPr>
          <w:lang w:eastAsia="en-US"/>
        </w:rPr>
        <w:t xml:space="preserve"> Ю. В. Великий практикум з генетики, генетичної інженерії та аналітичної біотехнології мікроорганізмів : </w:t>
      </w:r>
      <w:proofErr w:type="spellStart"/>
      <w:r w:rsidRPr="00B46457">
        <w:rPr>
          <w:lang w:eastAsia="en-US"/>
        </w:rPr>
        <w:t>навч</w:t>
      </w:r>
      <w:proofErr w:type="spellEnd"/>
      <w:r w:rsidRPr="00B46457">
        <w:rPr>
          <w:lang w:eastAsia="en-US"/>
        </w:rPr>
        <w:t xml:space="preserve">. </w:t>
      </w:r>
      <w:proofErr w:type="spellStart"/>
      <w:r w:rsidRPr="00B46457">
        <w:rPr>
          <w:lang w:eastAsia="en-US"/>
        </w:rPr>
        <w:t>посіб</w:t>
      </w:r>
      <w:proofErr w:type="spellEnd"/>
      <w:r w:rsidRPr="00B46457">
        <w:rPr>
          <w:lang w:eastAsia="en-US"/>
        </w:rPr>
        <w:t xml:space="preserve">. Львів : </w:t>
      </w:r>
      <w:proofErr w:type="spellStart"/>
      <w:r w:rsidRPr="00B46457">
        <w:rPr>
          <w:lang w:eastAsia="en-US"/>
        </w:rPr>
        <w:t>ВЦ</w:t>
      </w:r>
      <w:proofErr w:type="spellEnd"/>
      <w:r w:rsidRPr="00B46457">
        <w:rPr>
          <w:lang w:eastAsia="en-US"/>
        </w:rPr>
        <w:t xml:space="preserve"> </w:t>
      </w:r>
      <w:proofErr w:type="spellStart"/>
      <w:r w:rsidRPr="00B46457">
        <w:rPr>
          <w:lang w:eastAsia="en-US"/>
        </w:rPr>
        <w:t>ЛНУ</w:t>
      </w:r>
      <w:proofErr w:type="spellEnd"/>
      <w:r w:rsidRPr="00B46457">
        <w:rPr>
          <w:lang w:eastAsia="en-US"/>
        </w:rPr>
        <w:t xml:space="preserve"> ім. І. Франка, 2007. 280 с. </w:t>
      </w:r>
    </w:p>
    <w:p w14:paraId="434D9CD0" w14:textId="77777777" w:rsidR="00B46457" w:rsidRPr="00B46457" w:rsidRDefault="00B46457" w:rsidP="00B46457">
      <w:pPr>
        <w:numPr>
          <w:ilvl w:val="0"/>
          <w:numId w:val="30"/>
        </w:numPr>
        <w:tabs>
          <w:tab w:val="left" w:pos="0"/>
        </w:tabs>
        <w:suppressAutoHyphens w:val="0"/>
        <w:ind w:left="426" w:hanging="426"/>
        <w:jc w:val="both"/>
        <w:rPr>
          <w:rFonts w:eastAsia="Times New Roman"/>
          <w:color w:val="000000"/>
          <w:lang w:eastAsia="ar-SA"/>
        </w:rPr>
      </w:pPr>
      <w:proofErr w:type="spellStart"/>
      <w:r w:rsidRPr="00B46457">
        <w:rPr>
          <w:rFonts w:eastAsia="Times New Roman" w:hint="eastAsia"/>
          <w:color w:val="000000"/>
          <w:lang w:eastAsia="ar-SA"/>
        </w:rPr>
        <w:t>Юлевич</w:t>
      </w:r>
      <w:proofErr w:type="spellEnd"/>
      <w:r w:rsidRPr="00B46457">
        <w:rPr>
          <w:rFonts w:eastAsia="Times New Roman"/>
          <w:color w:val="000000"/>
          <w:lang w:eastAsia="ar-SA"/>
        </w:rPr>
        <w:t xml:space="preserve"> </w:t>
      </w:r>
      <w:r w:rsidRPr="00B46457">
        <w:rPr>
          <w:rFonts w:eastAsia="Times New Roman" w:hint="eastAsia"/>
          <w:color w:val="000000"/>
          <w:lang w:eastAsia="ar-SA"/>
        </w:rPr>
        <w:t>О</w:t>
      </w:r>
      <w:r w:rsidRPr="00B46457">
        <w:rPr>
          <w:rFonts w:eastAsia="Times New Roman"/>
          <w:color w:val="000000"/>
          <w:lang w:eastAsia="ar-SA"/>
        </w:rPr>
        <w:t xml:space="preserve">. </w:t>
      </w:r>
      <w:r w:rsidRPr="00B46457">
        <w:rPr>
          <w:rFonts w:eastAsia="Times New Roman" w:hint="eastAsia"/>
          <w:color w:val="000000"/>
          <w:lang w:eastAsia="ar-SA"/>
        </w:rPr>
        <w:t>І</w:t>
      </w:r>
      <w:r w:rsidRPr="00B46457">
        <w:rPr>
          <w:rFonts w:eastAsia="Times New Roman"/>
          <w:color w:val="000000"/>
          <w:lang w:eastAsia="ar-SA"/>
        </w:rPr>
        <w:t xml:space="preserve">. </w:t>
      </w:r>
      <w:r w:rsidRPr="00B46457">
        <w:rPr>
          <w:rFonts w:eastAsia="Times New Roman" w:hint="eastAsia"/>
          <w:color w:val="000000"/>
          <w:lang w:eastAsia="ar-SA"/>
        </w:rPr>
        <w:t>Біотехнологія</w:t>
      </w:r>
      <w:r w:rsidRPr="00B46457">
        <w:rPr>
          <w:rFonts w:eastAsia="Times New Roman"/>
          <w:color w:val="000000"/>
          <w:lang w:eastAsia="ar-SA"/>
        </w:rPr>
        <w:t xml:space="preserve"> : </w:t>
      </w:r>
      <w:r w:rsidRPr="00B46457">
        <w:rPr>
          <w:rFonts w:eastAsia="Times New Roman" w:hint="eastAsia"/>
          <w:color w:val="000000"/>
          <w:lang w:eastAsia="ar-SA"/>
        </w:rPr>
        <w:t>навчальний</w:t>
      </w:r>
      <w:r w:rsidRPr="00B46457">
        <w:rPr>
          <w:rFonts w:eastAsia="Times New Roman"/>
          <w:color w:val="000000"/>
          <w:lang w:eastAsia="ar-SA"/>
        </w:rPr>
        <w:t xml:space="preserve"> </w:t>
      </w:r>
      <w:r w:rsidRPr="00B46457">
        <w:rPr>
          <w:rFonts w:eastAsia="Times New Roman" w:hint="eastAsia"/>
          <w:color w:val="000000"/>
          <w:lang w:eastAsia="ar-SA"/>
        </w:rPr>
        <w:t>посібник</w:t>
      </w:r>
      <w:r w:rsidRPr="00B46457">
        <w:rPr>
          <w:rFonts w:eastAsia="Times New Roman"/>
          <w:color w:val="000000"/>
          <w:lang w:eastAsia="ar-SA"/>
        </w:rPr>
        <w:t xml:space="preserve"> / </w:t>
      </w:r>
      <w:r w:rsidRPr="00B46457">
        <w:rPr>
          <w:rFonts w:eastAsia="Times New Roman" w:hint="eastAsia"/>
          <w:color w:val="000000"/>
          <w:lang w:eastAsia="ar-SA"/>
        </w:rPr>
        <w:t>О</w:t>
      </w:r>
      <w:r w:rsidRPr="00B46457">
        <w:rPr>
          <w:rFonts w:eastAsia="Times New Roman"/>
          <w:color w:val="000000"/>
          <w:lang w:eastAsia="ar-SA"/>
        </w:rPr>
        <w:t xml:space="preserve">. </w:t>
      </w:r>
      <w:r w:rsidRPr="00B46457">
        <w:rPr>
          <w:rFonts w:eastAsia="Times New Roman" w:hint="eastAsia"/>
          <w:color w:val="000000"/>
          <w:lang w:eastAsia="ar-SA"/>
        </w:rPr>
        <w:t>І</w:t>
      </w:r>
      <w:r w:rsidRPr="00B46457">
        <w:rPr>
          <w:rFonts w:eastAsia="Times New Roman"/>
          <w:color w:val="000000"/>
          <w:lang w:eastAsia="ar-SA"/>
        </w:rPr>
        <w:t xml:space="preserve">. </w:t>
      </w:r>
      <w:proofErr w:type="spellStart"/>
      <w:r w:rsidRPr="00B46457">
        <w:rPr>
          <w:rFonts w:eastAsia="Times New Roman" w:hint="eastAsia"/>
          <w:color w:val="000000"/>
          <w:lang w:eastAsia="ar-SA"/>
        </w:rPr>
        <w:t>Юлевич</w:t>
      </w:r>
      <w:proofErr w:type="spellEnd"/>
      <w:r w:rsidRPr="00B46457">
        <w:rPr>
          <w:rFonts w:eastAsia="Times New Roman"/>
          <w:color w:val="000000"/>
          <w:lang w:eastAsia="ar-SA"/>
        </w:rPr>
        <w:t xml:space="preserve">, </w:t>
      </w:r>
      <w:r w:rsidRPr="00B46457">
        <w:rPr>
          <w:rFonts w:eastAsia="Times New Roman" w:hint="eastAsia"/>
          <w:color w:val="000000"/>
          <w:lang w:eastAsia="ar-SA"/>
        </w:rPr>
        <w:t>С</w:t>
      </w:r>
      <w:r w:rsidRPr="00B46457">
        <w:rPr>
          <w:rFonts w:eastAsia="Times New Roman"/>
          <w:color w:val="000000"/>
          <w:lang w:eastAsia="ar-SA"/>
        </w:rPr>
        <w:t xml:space="preserve">. </w:t>
      </w:r>
      <w:r w:rsidRPr="00B46457">
        <w:rPr>
          <w:rFonts w:eastAsia="Times New Roman" w:hint="eastAsia"/>
          <w:color w:val="000000"/>
          <w:lang w:eastAsia="ar-SA"/>
        </w:rPr>
        <w:t>І</w:t>
      </w:r>
      <w:r w:rsidRPr="00B46457">
        <w:rPr>
          <w:rFonts w:eastAsia="Times New Roman"/>
          <w:color w:val="000000"/>
          <w:lang w:eastAsia="ar-SA"/>
        </w:rPr>
        <w:t xml:space="preserve">. </w:t>
      </w:r>
      <w:r w:rsidRPr="00B46457">
        <w:rPr>
          <w:rFonts w:eastAsia="Times New Roman" w:hint="eastAsia"/>
          <w:color w:val="000000"/>
          <w:lang w:eastAsia="ar-SA"/>
        </w:rPr>
        <w:t>Ковтун</w:t>
      </w:r>
      <w:r w:rsidRPr="00B46457">
        <w:rPr>
          <w:rFonts w:eastAsia="Times New Roman"/>
          <w:color w:val="000000"/>
          <w:lang w:eastAsia="ar-SA"/>
        </w:rPr>
        <w:t xml:space="preserve">, </w:t>
      </w:r>
      <w:r w:rsidRPr="00B46457">
        <w:rPr>
          <w:rFonts w:eastAsia="Times New Roman" w:hint="eastAsia"/>
          <w:color w:val="000000"/>
          <w:lang w:eastAsia="ar-SA"/>
        </w:rPr>
        <w:t>М</w:t>
      </w:r>
      <w:r w:rsidRPr="00B46457">
        <w:rPr>
          <w:rFonts w:eastAsia="Times New Roman"/>
          <w:color w:val="000000"/>
          <w:lang w:eastAsia="ar-SA"/>
        </w:rPr>
        <w:t xml:space="preserve">. </w:t>
      </w:r>
      <w:r w:rsidRPr="00B46457">
        <w:rPr>
          <w:rFonts w:eastAsia="Times New Roman" w:hint="eastAsia"/>
          <w:color w:val="000000"/>
          <w:lang w:eastAsia="ar-SA"/>
        </w:rPr>
        <w:t>І</w:t>
      </w:r>
      <w:r w:rsidRPr="00B46457">
        <w:rPr>
          <w:rFonts w:eastAsia="Times New Roman"/>
          <w:color w:val="000000"/>
          <w:lang w:eastAsia="ar-SA"/>
        </w:rPr>
        <w:t xml:space="preserve">. </w:t>
      </w:r>
      <w:proofErr w:type="spellStart"/>
      <w:r w:rsidRPr="00B46457">
        <w:rPr>
          <w:rFonts w:eastAsia="Times New Roman" w:hint="eastAsia"/>
          <w:color w:val="000000"/>
          <w:lang w:eastAsia="ar-SA"/>
        </w:rPr>
        <w:t>Гиль</w:t>
      </w:r>
      <w:proofErr w:type="spellEnd"/>
      <w:r w:rsidRPr="00B46457">
        <w:rPr>
          <w:rFonts w:eastAsia="Times New Roman"/>
          <w:color w:val="000000"/>
          <w:lang w:eastAsia="ar-SA"/>
        </w:rPr>
        <w:t xml:space="preserve"> ; </w:t>
      </w:r>
      <w:r w:rsidRPr="00B46457">
        <w:rPr>
          <w:rFonts w:eastAsia="Times New Roman" w:hint="eastAsia"/>
          <w:color w:val="000000"/>
          <w:lang w:eastAsia="ar-SA"/>
        </w:rPr>
        <w:t>за</w:t>
      </w:r>
      <w:r w:rsidRPr="00B46457">
        <w:rPr>
          <w:rFonts w:eastAsia="Times New Roman"/>
          <w:color w:val="000000"/>
          <w:lang w:eastAsia="ar-SA"/>
        </w:rPr>
        <w:t xml:space="preserve"> </w:t>
      </w:r>
      <w:r w:rsidRPr="00B46457">
        <w:rPr>
          <w:rFonts w:eastAsia="Times New Roman" w:hint="eastAsia"/>
          <w:color w:val="000000"/>
          <w:lang w:eastAsia="ar-SA"/>
        </w:rPr>
        <w:t>ред</w:t>
      </w:r>
      <w:r w:rsidRPr="00B46457">
        <w:rPr>
          <w:rFonts w:eastAsia="Times New Roman"/>
          <w:color w:val="000000"/>
          <w:lang w:eastAsia="ar-SA"/>
        </w:rPr>
        <w:t xml:space="preserve">. </w:t>
      </w:r>
      <w:r w:rsidRPr="00B46457">
        <w:rPr>
          <w:rFonts w:eastAsia="Times New Roman" w:hint="eastAsia"/>
          <w:color w:val="000000"/>
          <w:lang w:eastAsia="ar-SA"/>
        </w:rPr>
        <w:t>М</w:t>
      </w:r>
      <w:r w:rsidRPr="00B46457">
        <w:rPr>
          <w:rFonts w:eastAsia="Times New Roman"/>
          <w:color w:val="000000"/>
          <w:lang w:eastAsia="ar-SA"/>
        </w:rPr>
        <w:t>. </w:t>
      </w:r>
      <w:r w:rsidRPr="00B46457">
        <w:rPr>
          <w:rFonts w:eastAsia="Times New Roman" w:hint="eastAsia"/>
          <w:color w:val="000000"/>
          <w:lang w:eastAsia="ar-SA"/>
        </w:rPr>
        <w:t>І</w:t>
      </w:r>
      <w:r w:rsidRPr="00B46457">
        <w:rPr>
          <w:rFonts w:eastAsia="Times New Roman"/>
          <w:color w:val="000000"/>
          <w:lang w:eastAsia="ar-SA"/>
        </w:rPr>
        <w:t>. </w:t>
      </w:r>
      <w:proofErr w:type="spellStart"/>
      <w:r w:rsidRPr="00B46457">
        <w:rPr>
          <w:rFonts w:eastAsia="Times New Roman" w:hint="eastAsia"/>
          <w:color w:val="000000"/>
          <w:lang w:eastAsia="ar-SA"/>
        </w:rPr>
        <w:t>Гиль</w:t>
      </w:r>
      <w:proofErr w:type="spellEnd"/>
      <w:r w:rsidRPr="00B46457">
        <w:rPr>
          <w:rFonts w:eastAsia="Times New Roman"/>
          <w:color w:val="000000"/>
          <w:lang w:eastAsia="ar-SA"/>
        </w:rPr>
        <w:t xml:space="preserve">. </w:t>
      </w:r>
      <w:r w:rsidRPr="00B46457">
        <w:rPr>
          <w:rFonts w:eastAsia="Times New Roman" w:hint="eastAsia"/>
          <w:color w:val="000000"/>
          <w:lang w:eastAsia="ar-SA"/>
        </w:rPr>
        <w:t>Миколаїв</w:t>
      </w:r>
      <w:r w:rsidRPr="00B46457">
        <w:rPr>
          <w:rFonts w:eastAsia="Times New Roman"/>
          <w:color w:val="000000"/>
          <w:lang w:eastAsia="ar-SA"/>
        </w:rPr>
        <w:t xml:space="preserve"> : </w:t>
      </w:r>
      <w:proofErr w:type="spellStart"/>
      <w:r w:rsidRPr="00B46457">
        <w:rPr>
          <w:rFonts w:eastAsia="Times New Roman" w:hint="eastAsia"/>
          <w:color w:val="000000"/>
          <w:lang w:eastAsia="ar-SA"/>
        </w:rPr>
        <w:t>МДАУ</w:t>
      </w:r>
      <w:proofErr w:type="spellEnd"/>
      <w:r w:rsidRPr="00B46457">
        <w:rPr>
          <w:rFonts w:eastAsia="Times New Roman"/>
          <w:color w:val="000000"/>
          <w:lang w:eastAsia="ar-SA"/>
        </w:rPr>
        <w:t xml:space="preserve">, 2012. 476 </w:t>
      </w:r>
      <w:r w:rsidRPr="00B46457">
        <w:rPr>
          <w:rFonts w:eastAsia="Times New Roman" w:hint="eastAsia"/>
          <w:color w:val="000000"/>
          <w:lang w:eastAsia="ar-SA"/>
        </w:rPr>
        <w:t>с</w:t>
      </w:r>
      <w:r w:rsidRPr="00B46457">
        <w:rPr>
          <w:rFonts w:eastAsia="Times New Roman"/>
          <w:color w:val="000000"/>
          <w:lang w:eastAsia="ar-SA"/>
        </w:rPr>
        <w:t>.</w:t>
      </w:r>
    </w:p>
    <w:p w14:paraId="1385BF1E" w14:textId="77777777" w:rsidR="00B46457" w:rsidRPr="00B46457" w:rsidRDefault="00B46457" w:rsidP="00B46457">
      <w:pPr>
        <w:suppressAutoHyphens w:val="0"/>
        <w:rPr>
          <w:rFonts w:eastAsia="Times New Roman"/>
          <w:kern w:val="1"/>
          <w:lang w:eastAsia="en-US"/>
        </w:rPr>
      </w:pPr>
    </w:p>
    <w:p w14:paraId="0D01966D" w14:textId="19FA15FF" w:rsidR="00B46457" w:rsidRPr="00B46457" w:rsidRDefault="00B46457" w:rsidP="00B46457">
      <w:pPr>
        <w:suppressAutoHyphens w:val="0"/>
        <w:rPr>
          <w:b/>
          <w:iCs/>
          <w:lang w:eastAsia="en-US"/>
        </w:rPr>
      </w:pPr>
      <w:r w:rsidRPr="00B46457">
        <w:rPr>
          <w:b/>
          <w:iCs/>
          <w:lang w:eastAsia="en-US"/>
        </w:rPr>
        <w:t>Інформаційні ресурси:</w:t>
      </w:r>
    </w:p>
    <w:p w14:paraId="10F493BD" w14:textId="77777777" w:rsidR="00B46457" w:rsidRPr="00B46457" w:rsidRDefault="00B46457" w:rsidP="00B46457">
      <w:pPr>
        <w:numPr>
          <w:ilvl w:val="0"/>
          <w:numId w:val="31"/>
        </w:numPr>
        <w:pBdr>
          <w:top w:val="none" w:sz="0" w:space="0" w:color="000000"/>
          <w:left w:val="none" w:sz="0" w:space="0" w:color="000000"/>
          <w:bottom w:val="none" w:sz="0" w:space="0" w:color="000000"/>
          <w:right w:val="none" w:sz="0" w:space="1" w:color="000000"/>
          <w:between w:val="none" w:sz="0" w:space="0" w:color="000000"/>
        </w:pBdr>
        <w:suppressAutoHyphens w:val="0"/>
        <w:ind w:left="426" w:hanging="426"/>
        <w:contextualSpacing/>
        <w:jc w:val="both"/>
        <w:rPr>
          <w:rFonts w:eastAsia="Times New Roman"/>
          <w:kern w:val="1"/>
          <w:lang w:eastAsia="en-US"/>
        </w:rPr>
      </w:pPr>
      <w:r w:rsidRPr="00B46457">
        <w:rPr>
          <w:lang w:val="en-US" w:eastAsia="en-US"/>
        </w:rPr>
        <w:lastRenderedPageBreak/>
        <w:t>Application of Sampling and Detection Methods in Agricultural Plant Biotechnology / R. Shillito, G.</w:t>
      </w:r>
      <w:r w:rsidRPr="00B46457">
        <w:rPr>
          <w:lang w:eastAsia="en-US"/>
        </w:rPr>
        <w:t> </w:t>
      </w:r>
      <w:r w:rsidRPr="00B46457">
        <w:rPr>
          <w:lang w:val="en-US" w:eastAsia="en-US"/>
        </w:rPr>
        <w:t xml:space="preserve">Shan (eds.). </w:t>
      </w:r>
      <w:proofErr w:type="gramStart"/>
      <w:r w:rsidRPr="00B46457">
        <w:rPr>
          <w:lang w:val="en-US" w:eastAsia="en-US"/>
        </w:rPr>
        <w:t>Duxford :</w:t>
      </w:r>
      <w:proofErr w:type="gramEnd"/>
      <w:r w:rsidRPr="00B46457">
        <w:rPr>
          <w:lang w:val="en-US" w:eastAsia="en-US"/>
        </w:rPr>
        <w:t xml:space="preserve"> Woodhead Publishing ; Cereal &amp; Grains Association, 2022. 303 p.</w:t>
      </w:r>
    </w:p>
    <w:p w14:paraId="11D47FB9" w14:textId="77777777" w:rsidR="00B46457" w:rsidRPr="00B46457" w:rsidRDefault="00B46457" w:rsidP="00B46457">
      <w:pPr>
        <w:pBdr>
          <w:top w:val="none" w:sz="0" w:space="0" w:color="000000"/>
          <w:left w:val="none" w:sz="0" w:space="0" w:color="000000"/>
          <w:bottom w:val="none" w:sz="0" w:space="0" w:color="000000"/>
          <w:right w:val="none" w:sz="0" w:space="1" w:color="000000"/>
          <w:between w:val="none" w:sz="0" w:space="0" w:color="000000"/>
        </w:pBdr>
        <w:suppressAutoHyphens w:val="0"/>
        <w:ind w:left="426"/>
        <w:contextualSpacing/>
        <w:jc w:val="both"/>
        <w:rPr>
          <w:rFonts w:eastAsia="Times New Roman"/>
          <w:kern w:val="1"/>
          <w:lang w:eastAsia="en-US"/>
        </w:rPr>
      </w:pPr>
      <w:r w:rsidRPr="00B46457">
        <w:rPr>
          <w:lang w:val="en-US" w:eastAsia="en-US"/>
        </w:rPr>
        <w:t xml:space="preserve">URL: http://files.znu.edu.ua/files/Bibliobooks/Inshi72/0053118/. </w:t>
      </w:r>
    </w:p>
    <w:p w14:paraId="20348951" w14:textId="77777777" w:rsidR="00B46457" w:rsidRPr="00B46457" w:rsidRDefault="00B46457" w:rsidP="00B46457">
      <w:pPr>
        <w:numPr>
          <w:ilvl w:val="0"/>
          <w:numId w:val="31"/>
        </w:numPr>
        <w:pBdr>
          <w:top w:val="none" w:sz="0" w:space="0" w:color="000000"/>
          <w:left w:val="none" w:sz="0" w:space="0" w:color="000000"/>
          <w:bottom w:val="none" w:sz="0" w:space="0" w:color="000000"/>
          <w:right w:val="none" w:sz="0" w:space="1" w:color="000000"/>
          <w:between w:val="none" w:sz="0" w:space="0" w:color="000000"/>
        </w:pBdr>
        <w:suppressAutoHyphens w:val="0"/>
        <w:ind w:left="426" w:hanging="426"/>
        <w:contextualSpacing/>
        <w:jc w:val="both"/>
        <w:rPr>
          <w:rFonts w:eastAsia="Times New Roman"/>
          <w:kern w:val="1"/>
          <w:lang w:eastAsia="en-US"/>
        </w:rPr>
      </w:pPr>
      <w:r w:rsidRPr="00B46457">
        <w:rPr>
          <w:lang w:val="en-US" w:eastAsia="en-US"/>
        </w:rPr>
        <w:t xml:space="preserve">Applied Plant Biotechnology for Improving Resistance to Biotic Stress / P. </w:t>
      </w:r>
      <w:proofErr w:type="spellStart"/>
      <w:r w:rsidRPr="00B46457">
        <w:rPr>
          <w:lang w:val="en-US" w:eastAsia="en-US"/>
        </w:rPr>
        <w:t>Poltronieri</w:t>
      </w:r>
      <w:proofErr w:type="spellEnd"/>
      <w:r w:rsidRPr="00B46457">
        <w:rPr>
          <w:lang w:val="en-US" w:eastAsia="en-US"/>
        </w:rPr>
        <w:t xml:space="preserve">, Y. Hong (eds.). </w:t>
      </w:r>
      <w:proofErr w:type="gramStart"/>
      <w:r w:rsidRPr="00B46457">
        <w:rPr>
          <w:lang w:val="en-US" w:eastAsia="en-US"/>
        </w:rPr>
        <w:t>London :</w:t>
      </w:r>
      <w:proofErr w:type="gramEnd"/>
      <w:r w:rsidRPr="00B46457">
        <w:rPr>
          <w:lang w:val="en-US" w:eastAsia="en-US"/>
        </w:rPr>
        <w:t xml:space="preserve"> Academic Press, 2020. 355</w:t>
      </w:r>
      <w:r w:rsidRPr="00B46457">
        <w:rPr>
          <w:lang w:eastAsia="en-US"/>
        </w:rPr>
        <w:t> </w:t>
      </w:r>
      <w:r w:rsidRPr="00B46457">
        <w:rPr>
          <w:lang w:val="en-US" w:eastAsia="en-US"/>
        </w:rPr>
        <w:t>p.</w:t>
      </w:r>
    </w:p>
    <w:p w14:paraId="1A84A93E" w14:textId="77777777" w:rsidR="00B46457" w:rsidRPr="00B46457" w:rsidRDefault="00B46457" w:rsidP="00B46457">
      <w:pPr>
        <w:pBdr>
          <w:top w:val="none" w:sz="0" w:space="0" w:color="000000"/>
          <w:left w:val="none" w:sz="0" w:space="0" w:color="000000"/>
          <w:bottom w:val="none" w:sz="0" w:space="0" w:color="000000"/>
          <w:right w:val="none" w:sz="0" w:space="1" w:color="000000"/>
          <w:between w:val="none" w:sz="0" w:space="0" w:color="000000"/>
        </w:pBdr>
        <w:suppressAutoHyphens w:val="0"/>
        <w:ind w:left="426"/>
        <w:contextualSpacing/>
        <w:jc w:val="both"/>
        <w:rPr>
          <w:rFonts w:eastAsia="Times New Roman"/>
          <w:kern w:val="1"/>
          <w:lang w:eastAsia="en-US"/>
        </w:rPr>
      </w:pPr>
      <w:r w:rsidRPr="00B46457">
        <w:rPr>
          <w:lang w:val="en-US" w:eastAsia="en-US"/>
        </w:rPr>
        <w:t>URL</w:t>
      </w:r>
      <w:r w:rsidRPr="00B46457">
        <w:rPr>
          <w:lang w:eastAsia="en-US"/>
        </w:rPr>
        <w:t>:</w:t>
      </w:r>
      <w:r w:rsidRPr="00B46457">
        <w:rPr>
          <w:lang w:val="en-US" w:eastAsia="en-US"/>
        </w:rPr>
        <w:t> http</w:t>
      </w:r>
      <w:r w:rsidRPr="00B46457">
        <w:rPr>
          <w:lang w:eastAsia="en-US"/>
        </w:rPr>
        <w:t>://</w:t>
      </w:r>
      <w:r w:rsidRPr="00B46457">
        <w:rPr>
          <w:lang w:val="en-US" w:eastAsia="en-US"/>
        </w:rPr>
        <w:t>files</w:t>
      </w:r>
      <w:r w:rsidRPr="00B46457">
        <w:rPr>
          <w:lang w:eastAsia="en-US"/>
        </w:rPr>
        <w:t>.</w:t>
      </w:r>
      <w:proofErr w:type="spellStart"/>
      <w:r w:rsidRPr="00B46457">
        <w:rPr>
          <w:lang w:val="en-US" w:eastAsia="en-US"/>
        </w:rPr>
        <w:t>znu</w:t>
      </w:r>
      <w:proofErr w:type="spellEnd"/>
      <w:r w:rsidRPr="00B46457">
        <w:rPr>
          <w:lang w:eastAsia="en-US"/>
        </w:rPr>
        <w:t>.</w:t>
      </w:r>
      <w:proofErr w:type="spellStart"/>
      <w:r w:rsidRPr="00B46457">
        <w:rPr>
          <w:lang w:val="en-US" w:eastAsia="en-US"/>
        </w:rPr>
        <w:t>edu</w:t>
      </w:r>
      <w:proofErr w:type="spellEnd"/>
      <w:r w:rsidRPr="00B46457">
        <w:rPr>
          <w:lang w:eastAsia="en-US"/>
        </w:rPr>
        <w:t>.</w:t>
      </w:r>
      <w:proofErr w:type="spellStart"/>
      <w:r w:rsidRPr="00B46457">
        <w:rPr>
          <w:lang w:val="en-US" w:eastAsia="en-US"/>
        </w:rPr>
        <w:t>ua</w:t>
      </w:r>
      <w:proofErr w:type="spellEnd"/>
      <w:r w:rsidRPr="00B46457">
        <w:rPr>
          <w:lang w:eastAsia="en-US"/>
        </w:rPr>
        <w:t>/</w:t>
      </w:r>
      <w:r w:rsidRPr="00B46457">
        <w:rPr>
          <w:lang w:val="en-US" w:eastAsia="en-US"/>
        </w:rPr>
        <w:t>files</w:t>
      </w:r>
      <w:r w:rsidRPr="00B46457">
        <w:rPr>
          <w:lang w:eastAsia="en-US"/>
        </w:rPr>
        <w:t>/</w:t>
      </w:r>
      <w:proofErr w:type="spellStart"/>
      <w:r w:rsidRPr="00B46457">
        <w:rPr>
          <w:lang w:val="en-US" w:eastAsia="en-US"/>
        </w:rPr>
        <w:t>Bibliobooks</w:t>
      </w:r>
      <w:proofErr w:type="spellEnd"/>
      <w:r w:rsidRPr="00B46457">
        <w:rPr>
          <w:lang w:eastAsia="en-US"/>
        </w:rPr>
        <w:t>/</w:t>
      </w:r>
      <w:proofErr w:type="spellStart"/>
      <w:r w:rsidRPr="00B46457">
        <w:rPr>
          <w:lang w:val="en-US" w:eastAsia="en-US"/>
        </w:rPr>
        <w:t>Inshi</w:t>
      </w:r>
      <w:proofErr w:type="spellEnd"/>
      <w:r w:rsidRPr="00B46457">
        <w:rPr>
          <w:lang w:eastAsia="en-US"/>
        </w:rPr>
        <w:t xml:space="preserve">72/0053117/. </w:t>
      </w:r>
    </w:p>
    <w:p w14:paraId="6E5D6791" w14:textId="77777777" w:rsidR="00B46457" w:rsidRPr="00B46457" w:rsidRDefault="00B46457" w:rsidP="00B46457">
      <w:pPr>
        <w:numPr>
          <w:ilvl w:val="0"/>
          <w:numId w:val="31"/>
        </w:numPr>
        <w:pBdr>
          <w:top w:val="none" w:sz="0" w:space="0" w:color="000000"/>
          <w:left w:val="none" w:sz="0" w:space="0" w:color="000000"/>
          <w:bottom w:val="none" w:sz="0" w:space="0" w:color="000000"/>
          <w:right w:val="none" w:sz="0" w:space="1" w:color="000000"/>
          <w:between w:val="none" w:sz="0" w:space="0" w:color="000000"/>
        </w:pBdr>
        <w:suppressAutoHyphens w:val="0"/>
        <w:ind w:left="426" w:hanging="426"/>
        <w:contextualSpacing/>
        <w:jc w:val="both"/>
        <w:rPr>
          <w:rFonts w:eastAsia="Times New Roman"/>
          <w:kern w:val="1"/>
          <w:lang w:eastAsia="en-US"/>
        </w:rPr>
      </w:pPr>
      <w:r w:rsidRPr="00B46457">
        <w:rPr>
          <w:lang w:val="en-US" w:eastAsia="en-US"/>
        </w:rPr>
        <w:t xml:space="preserve">Plant Cryopreservation / C. Benelli (ed.). </w:t>
      </w:r>
      <w:proofErr w:type="gramStart"/>
      <w:r w:rsidRPr="00B46457">
        <w:rPr>
          <w:lang w:val="en-US" w:eastAsia="en-US"/>
        </w:rPr>
        <w:t>Basel :</w:t>
      </w:r>
      <w:proofErr w:type="gramEnd"/>
      <w:r w:rsidRPr="00B46457">
        <w:rPr>
          <w:lang w:val="en-US" w:eastAsia="en-US"/>
        </w:rPr>
        <w:t xml:space="preserve"> </w:t>
      </w:r>
      <w:proofErr w:type="spellStart"/>
      <w:r w:rsidRPr="00B46457">
        <w:rPr>
          <w:lang w:val="en-US" w:eastAsia="en-US"/>
        </w:rPr>
        <w:t>MDPI</w:t>
      </w:r>
      <w:proofErr w:type="spellEnd"/>
      <w:r w:rsidRPr="00B46457">
        <w:rPr>
          <w:lang w:val="en-US" w:eastAsia="en-US"/>
        </w:rPr>
        <w:t xml:space="preserve">, 2022. 174 p. </w:t>
      </w:r>
    </w:p>
    <w:p w14:paraId="105B20C9" w14:textId="77777777" w:rsidR="00B46457" w:rsidRPr="00B46457" w:rsidRDefault="00B46457" w:rsidP="00B46457">
      <w:pPr>
        <w:pBdr>
          <w:top w:val="none" w:sz="0" w:space="0" w:color="000000"/>
          <w:left w:val="none" w:sz="0" w:space="0" w:color="000000"/>
          <w:bottom w:val="none" w:sz="0" w:space="0" w:color="000000"/>
          <w:right w:val="none" w:sz="0" w:space="1" w:color="000000"/>
          <w:between w:val="none" w:sz="0" w:space="0" w:color="000000"/>
        </w:pBdr>
        <w:suppressAutoHyphens w:val="0"/>
        <w:ind w:left="426"/>
        <w:contextualSpacing/>
        <w:jc w:val="both"/>
        <w:rPr>
          <w:rFonts w:eastAsia="Times New Roman"/>
          <w:kern w:val="1"/>
          <w:lang w:eastAsia="en-US"/>
        </w:rPr>
      </w:pPr>
      <w:r w:rsidRPr="00B46457">
        <w:rPr>
          <w:lang w:val="en-US" w:eastAsia="en-US"/>
        </w:rPr>
        <w:t>URL</w:t>
      </w:r>
      <w:r w:rsidRPr="00B46457">
        <w:rPr>
          <w:lang w:eastAsia="en-US"/>
        </w:rPr>
        <w:t>:</w:t>
      </w:r>
      <w:r w:rsidRPr="00B46457">
        <w:rPr>
          <w:lang w:val="en-US" w:eastAsia="en-US"/>
        </w:rPr>
        <w:t> http</w:t>
      </w:r>
      <w:r w:rsidRPr="00B46457">
        <w:rPr>
          <w:lang w:eastAsia="en-US"/>
        </w:rPr>
        <w:t>://</w:t>
      </w:r>
      <w:r w:rsidRPr="00B46457">
        <w:rPr>
          <w:lang w:val="en-US" w:eastAsia="en-US"/>
        </w:rPr>
        <w:t>files</w:t>
      </w:r>
      <w:r w:rsidRPr="00B46457">
        <w:rPr>
          <w:lang w:eastAsia="en-US"/>
        </w:rPr>
        <w:t>.</w:t>
      </w:r>
      <w:proofErr w:type="spellStart"/>
      <w:r w:rsidRPr="00B46457">
        <w:rPr>
          <w:lang w:val="en-US" w:eastAsia="en-US"/>
        </w:rPr>
        <w:t>znu</w:t>
      </w:r>
      <w:proofErr w:type="spellEnd"/>
      <w:r w:rsidRPr="00B46457">
        <w:rPr>
          <w:lang w:eastAsia="en-US"/>
        </w:rPr>
        <w:t>.</w:t>
      </w:r>
      <w:proofErr w:type="spellStart"/>
      <w:r w:rsidRPr="00B46457">
        <w:rPr>
          <w:lang w:val="en-US" w:eastAsia="en-US"/>
        </w:rPr>
        <w:t>edu</w:t>
      </w:r>
      <w:proofErr w:type="spellEnd"/>
      <w:r w:rsidRPr="00B46457">
        <w:rPr>
          <w:lang w:eastAsia="en-US"/>
        </w:rPr>
        <w:t>.</w:t>
      </w:r>
      <w:proofErr w:type="spellStart"/>
      <w:r w:rsidRPr="00B46457">
        <w:rPr>
          <w:lang w:val="en-US" w:eastAsia="en-US"/>
        </w:rPr>
        <w:t>ua</w:t>
      </w:r>
      <w:proofErr w:type="spellEnd"/>
      <w:r w:rsidRPr="00B46457">
        <w:rPr>
          <w:lang w:eastAsia="en-US"/>
        </w:rPr>
        <w:t>/</w:t>
      </w:r>
      <w:r w:rsidRPr="00B46457">
        <w:rPr>
          <w:lang w:val="en-US" w:eastAsia="en-US"/>
        </w:rPr>
        <w:t>files</w:t>
      </w:r>
      <w:r w:rsidRPr="00B46457">
        <w:rPr>
          <w:lang w:eastAsia="en-US"/>
        </w:rPr>
        <w:t>/</w:t>
      </w:r>
      <w:proofErr w:type="spellStart"/>
      <w:r w:rsidRPr="00B46457">
        <w:rPr>
          <w:lang w:val="en-US" w:eastAsia="en-US"/>
        </w:rPr>
        <w:t>Bibliobooks</w:t>
      </w:r>
      <w:proofErr w:type="spellEnd"/>
      <w:r w:rsidRPr="00B46457">
        <w:rPr>
          <w:lang w:eastAsia="en-US"/>
        </w:rPr>
        <w:t>/</w:t>
      </w:r>
      <w:proofErr w:type="spellStart"/>
      <w:r w:rsidRPr="00B46457">
        <w:rPr>
          <w:lang w:val="en-US" w:eastAsia="en-US"/>
        </w:rPr>
        <w:t>Inshi</w:t>
      </w:r>
      <w:proofErr w:type="spellEnd"/>
      <w:r w:rsidRPr="00B46457">
        <w:rPr>
          <w:lang w:eastAsia="en-US"/>
        </w:rPr>
        <w:t>72/0053108.</w:t>
      </w:r>
      <w:r w:rsidRPr="00B46457">
        <w:rPr>
          <w:lang w:val="en-US" w:eastAsia="en-US"/>
        </w:rPr>
        <w:t>pdf</w:t>
      </w:r>
      <w:r w:rsidRPr="00B46457">
        <w:rPr>
          <w:lang w:eastAsia="en-US"/>
        </w:rPr>
        <w:t xml:space="preserve">. </w:t>
      </w:r>
    </w:p>
    <w:p w14:paraId="13058348" w14:textId="77777777" w:rsidR="00B46457" w:rsidRPr="00B46457" w:rsidRDefault="00B46457" w:rsidP="00B46457">
      <w:pPr>
        <w:numPr>
          <w:ilvl w:val="0"/>
          <w:numId w:val="31"/>
        </w:numPr>
        <w:pBdr>
          <w:top w:val="none" w:sz="0" w:space="0" w:color="000000"/>
          <w:left w:val="none" w:sz="0" w:space="0" w:color="000000"/>
          <w:bottom w:val="none" w:sz="0" w:space="0" w:color="000000"/>
          <w:right w:val="none" w:sz="0" w:space="1" w:color="000000"/>
          <w:between w:val="none" w:sz="0" w:space="0" w:color="000000"/>
        </w:pBdr>
        <w:suppressAutoHyphens w:val="0"/>
        <w:ind w:left="426" w:hanging="426"/>
        <w:contextualSpacing/>
        <w:jc w:val="both"/>
        <w:rPr>
          <w:rFonts w:eastAsia="Times New Roman"/>
          <w:kern w:val="1"/>
          <w:lang w:eastAsia="en-US"/>
        </w:rPr>
      </w:pPr>
      <w:r w:rsidRPr="00B46457">
        <w:rPr>
          <w:lang w:val="en-US" w:eastAsia="en-US"/>
        </w:rPr>
        <w:t xml:space="preserve">Suza W., Lee D. Genetics, Agriculture, and Biotechnology. </w:t>
      </w:r>
      <w:proofErr w:type="gramStart"/>
      <w:r w:rsidRPr="00B46457">
        <w:rPr>
          <w:lang w:val="en-US" w:eastAsia="en-US"/>
        </w:rPr>
        <w:t>Ames :</w:t>
      </w:r>
      <w:proofErr w:type="gramEnd"/>
      <w:r w:rsidRPr="00B46457">
        <w:rPr>
          <w:lang w:val="en-US" w:eastAsia="en-US"/>
        </w:rPr>
        <w:t xml:space="preserve"> Iowa State University Digital Press, 2021. 156 p. URL: http://files.znu.edu.ua/files/Bibliobooks/Inshi72/0053100.pdf. </w:t>
      </w:r>
    </w:p>
    <w:p w14:paraId="2D579A2B" w14:textId="77777777" w:rsidR="00151054" w:rsidRDefault="00151054" w:rsidP="00013ED0">
      <w:pPr>
        <w:rPr>
          <w:rFonts w:eastAsia="Calibri" w:cs="Calibri"/>
        </w:rPr>
      </w:pPr>
    </w:p>
    <w:p w14:paraId="305D62CE" w14:textId="77777777" w:rsidR="00CC71CF" w:rsidRPr="00CC71CF" w:rsidRDefault="00CC71CF" w:rsidP="00013ED0">
      <w:pPr>
        <w:rPr>
          <w:rFonts w:eastAsia="Times New Roman"/>
          <w:color w:val="000000"/>
        </w:rPr>
      </w:pPr>
    </w:p>
    <w:p w14:paraId="14C23166" w14:textId="77777777" w:rsidR="00F26270" w:rsidRDefault="00102AB7" w:rsidP="00F26270">
      <w:pPr>
        <w:jc w:val="center"/>
        <w:rPr>
          <w:b/>
          <w:bCs/>
          <w:color w:val="000000"/>
          <w:sz w:val="28"/>
        </w:rPr>
      </w:pPr>
      <w:r w:rsidRPr="00015AF6">
        <w:rPr>
          <w:b/>
          <w:bCs/>
          <w:sz w:val="28"/>
        </w:rPr>
        <w:t>7</w:t>
      </w:r>
      <w:r w:rsidR="00F26270" w:rsidRPr="00015AF6">
        <w:rPr>
          <w:b/>
          <w:bCs/>
          <w:sz w:val="28"/>
        </w:rPr>
        <w:t>. Регуляції</w:t>
      </w:r>
      <w:r w:rsidR="00F26270" w:rsidRPr="00015AF6">
        <w:rPr>
          <w:b/>
          <w:bCs/>
          <w:color w:val="000000"/>
          <w:sz w:val="28"/>
        </w:rPr>
        <w:t xml:space="preserve"> і політики курсу</w:t>
      </w:r>
    </w:p>
    <w:p w14:paraId="78EDDE5B" w14:textId="77777777" w:rsidR="002B5033" w:rsidRPr="00015AF6" w:rsidRDefault="002B5033" w:rsidP="00F26270">
      <w:pPr>
        <w:jc w:val="center"/>
        <w:rPr>
          <w:b/>
          <w:bCs/>
          <w:color w:val="000000"/>
          <w:sz w:val="28"/>
          <w:highlight w:val="yellow"/>
        </w:rPr>
      </w:pPr>
    </w:p>
    <w:p w14:paraId="58785420" w14:textId="77777777" w:rsidR="008F2447" w:rsidRPr="002B5033" w:rsidRDefault="008F2447" w:rsidP="008F2447">
      <w:pPr>
        <w:rPr>
          <w:b/>
          <w:bCs/>
          <w:iCs/>
          <w:sz w:val="28"/>
          <w:szCs w:val="28"/>
        </w:rPr>
      </w:pPr>
      <w:r w:rsidRPr="002B5033">
        <w:rPr>
          <w:b/>
          <w:bCs/>
          <w:iCs/>
          <w:sz w:val="28"/>
          <w:szCs w:val="28"/>
        </w:rPr>
        <w:t>Відвідування занять. Регуляція пропусків.</w:t>
      </w:r>
    </w:p>
    <w:p w14:paraId="1B402E43" w14:textId="77777777" w:rsidR="00C53EF4" w:rsidRDefault="00C53EF4" w:rsidP="008F2447">
      <w:pPr>
        <w:ind w:firstLine="720"/>
        <w:jc w:val="both"/>
        <w:rPr>
          <w:b/>
          <w:bCs/>
          <w:iCs/>
        </w:rPr>
      </w:pPr>
    </w:p>
    <w:p w14:paraId="083B83A1" w14:textId="77777777" w:rsidR="008F2447" w:rsidRPr="00015AF6" w:rsidRDefault="008F2447" w:rsidP="008F2447">
      <w:pPr>
        <w:ind w:firstLine="720"/>
        <w:jc w:val="both"/>
        <w:rPr>
          <w:bCs/>
          <w:iCs/>
        </w:rPr>
      </w:pPr>
      <w:r w:rsidRPr="00015AF6">
        <w:rPr>
          <w:b/>
          <w:bCs/>
          <w:iCs/>
        </w:rPr>
        <w:t>Відвідування</w:t>
      </w:r>
      <w:r w:rsidRPr="00015AF6">
        <w:rPr>
          <w:bCs/>
          <w:iCs/>
        </w:rPr>
        <w:t xml:space="preserve"> </w:t>
      </w:r>
      <w:r w:rsidRPr="00015AF6">
        <w:rPr>
          <w:b/>
          <w:bCs/>
          <w:iCs/>
        </w:rPr>
        <w:t>усіх занять курсу</w:t>
      </w:r>
      <w:r w:rsidRPr="00015AF6">
        <w:rPr>
          <w:bCs/>
          <w:iCs/>
        </w:rPr>
        <w:t xml:space="preserve"> (у всіх форматах </w:t>
      </w:r>
      <w:proofErr w:type="spellStart"/>
      <w:r w:rsidRPr="00015AF6">
        <w:rPr>
          <w:bCs/>
          <w:iCs/>
        </w:rPr>
        <w:t>offline</w:t>
      </w:r>
      <w:proofErr w:type="spellEnd"/>
      <w:r w:rsidRPr="00015AF6">
        <w:rPr>
          <w:bCs/>
          <w:iCs/>
        </w:rPr>
        <w:t xml:space="preserve">, </w:t>
      </w:r>
      <w:proofErr w:type="spellStart"/>
      <w:r w:rsidRPr="00015AF6">
        <w:rPr>
          <w:bCs/>
          <w:iCs/>
        </w:rPr>
        <w:t>online</w:t>
      </w:r>
      <w:proofErr w:type="spellEnd"/>
      <w:r w:rsidRPr="00015AF6">
        <w:rPr>
          <w:bCs/>
          <w:iCs/>
        </w:rPr>
        <w:t xml:space="preserve">) є </w:t>
      </w:r>
      <w:r w:rsidRPr="00015AF6">
        <w:rPr>
          <w:b/>
          <w:bCs/>
          <w:iCs/>
          <w:u w:val="single"/>
        </w:rPr>
        <w:t>обов’язковим</w:t>
      </w:r>
      <w:r w:rsidRPr="00015AF6">
        <w:rPr>
          <w:bCs/>
          <w:iCs/>
        </w:rPr>
        <w:t xml:space="preserve"> та фіксується у журналах академічних груп. Пропуски можливі тільки </w:t>
      </w:r>
      <w:r w:rsidRPr="00015AF6">
        <w:rPr>
          <w:b/>
          <w:bCs/>
          <w:iCs/>
          <w:u w:val="single"/>
        </w:rPr>
        <w:t>за поважної причини</w:t>
      </w:r>
      <w:r w:rsidRPr="00015AF6">
        <w:rPr>
          <w:bCs/>
          <w:iCs/>
        </w:rPr>
        <w:t xml:space="preserve"> (лікарняний, заява у деканаті, відрядження, подання деканату для участі у різноманітних заходах поза навчальної діяльності) – ці заняття відпрацьовуються </w:t>
      </w:r>
      <w:r w:rsidRPr="00015AF6">
        <w:rPr>
          <w:b/>
          <w:bCs/>
          <w:iCs/>
          <w:u w:val="single"/>
        </w:rPr>
        <w:t xml:space="preserve">без втрати балів </w:t>
      </w:r>
      <w:r w:rsidRPr="00015AF6">
        <w:rPr>
          <w:bCs/>
          <w:iCs/>
        </w:rPr>
        <w:t xml:space="preserve">за пропущене заняття за умови виконання усіх його вимог та оформлення відповідним чином (протокол лабораторного заняття, конспект лекційного заняття). </w:t>
      </w:r>
      <w:r w:rsidRPr="00015AF6">
        <w:rPr>
          <w:bCs/>
          <w:iCs/>
          <w:u w:val="single"/>
        </w:rPr>
        <w:t>Відпрацювання лабораторних занять здійснюється за пред’явлення обґрунтування пропуску та домовленості зі старшим лаборантом кафедри у час коли лабораторія та лаборант вільні.</w:t>
      </w:r>
      <w:r w:rsidRPr="00015AF6">
        <w:rPr>
          <w:bCs/>
          <w:iCs/>
        </w:rPr>
        <w:t xml:space="preserve"> </w:t>
      </w:r>
      <w:r w:rsidRPr="00015AF6">
        <w:rPr>
          <w:bCs/>
          <w:iCs/>
          <w:u w:val="single"/>
        </w:rPr>
        <w:t>Відпрацювання пропущених лекційних занять передбачає пред’явлення викладачу конспекту відповідної лекції написаному власноруч.</w:t>
      </w:r>
      <w:r w:rsidRPr="00015AF6">
        <w:rPr>
          <w:bCs/>
          <w:iCs/>
        </w:rPr>
        <w:t xml:space="preserve"> Заняття пропущені </w:t>
      </w:r>
      <w:r w:rsidRPr="00015AF6">
        <w:rPr>
          <w:b/>
          <w:bCs/>
          <w:iCs/>
          <w:u w:val="single"/>
        </w:rPr>
        <w:t>з неповажної причини</w:t>
      </w:r>
      <w:r w:rsidRPr="00015AF6">
        <w:rPr>
          <w:b/>
          <w:bCs/>
          <w:iCs/>
        </w:rPr>
        <w:t xml:space="preserve"> </w:t>
      </w:r>
      <w:r w:rsidRPr="00015AF6">
        <w:rPr>
          <w:bCs/>
          <w:iCs/>
        </w:rPr>
        <w:t xml:space="preserve">також відпрацьовуються за вищезгаданою схемою, але </w:t>
      </w:r>
      <w:r w:rsidRPr="00015AF6">
        <w:rPr>
          <w:b/>
          <w:bCs/>
          <w:iCs/>
          <w:u w:val="single"/>
        </w:rPr>
        <w:t>оцінюються меншою кількістю балів або не оцінюються взагалі.</w:t>
      </w:r>
      <w:r w:rsidRPr="00015AF6">
        <w:rPr>
          <w:bCs/>
          <w:iCs/>
        </w:rPr>
        <w:t xml:space="preserve"> Якщо здобувач освіти пропускає заняття в </w:t>
      </w:r>
      <w:proofErr w:type="spellStart"/>
      <w:r w:rsidRPr="00015AF6">
        <w:rPr>
          <w:bCs/>
          <w:iCs/>
        </w:rPr>
        <w:t>online</w:t>
      </w:r>
      <w:proofErr w:type="spellEnd"/>
      <w:r w:rsidRPr="00015AF6">
        <w:rPr>
          <w:bCs/>
          <w:iCs/>
        </w:rPr>
        <w:t xml:space="preserve"> форматі через технічні проблеми (відсутність Інтернет - з’єднання, проблеми доступу до платформ спілкування, неякісний зв'язок) він повинен повідомити про це викладача не пізніше ніж через добу після заняття або попередити заздалегідь про не можливість присутності на занятті. В цьому випадку механізм відпрацювання буде узгоджуватися окремо у кожному випадку зважаючи на</w:t>
      </w:r>
      <w:r w:rsidRPr="00015AF6">
        <w:rPr>
          <w:bCs/>
          <w:i/>
          <w:iCs/>
        </w:rPr>
        <w:t xml:space="preserve"> </w:t>
      </w:r>
      <w:r w:rsidRPr="00015AF6">
        <w:rPr>
          <w:bCs/>
          <w:iCs/>
        </w:rPr>
        <w:t xml:space="preserve">обставини. </w:t>
      </w:r>
    </w:p>
    <w:p w14:paraId="6E356F4F" w14:textId="77777777" w:rsidR="008F2447" w:rsidRPr="00015AF6" w:rsidRDefault="008F2447" w:rsidP="008F2447">
      <w:pPr>
        <w:ind w:firstLine="720"/>
        <w:jc w:val="both"/>
        <w:rPr>
          <w:b/>
          <w:bCs/>
          <w:iCs/>
          <w:u w:val="single"/>
        </w:rPr>
      </w:pPr>
      <w:r w:rsidRPr="00015AF6">
        <w:rPr>
          <w:b/>
          <w:bCs/>
          <w:iCs/>
          <w:u w:val="single"/>
        </w:rPr>
        <w:t xml:space="preserve">До заліку допускаються здобувачі освіти які набрали не менш ніж 35 балів поточного контролю. </w:t>
      </w:r>
    </w:p>
    <w:p w14:paraId="12FC0FE8" w14:textId="77777777" w:rsidR="00C53EF4" w:rsidRDefault="00C53EF4" w:rsidP="008F2447">
      <w:pPr>
        <w:rPr>
          <w:rFonts w:ascii="Bookman Old Style" w:hAnsi="Bookman Old Style"/>
          <w:b/>
          <w:bCs/>
          <w:iCs/>
          <w:sz w:val="26"/>
          <w:szCs w:val="26"/>
        </w:rPr>
      </w:pPr>
    </w:p>
    <w:p w14:paraId="6AFAE177" w14:textId="77777777" w:rsidR="008F2447" w:rsidRPr="00C53EF4" w:rsidRDefault="008F2447" w:rsidP="008F2447">
      <w:pPr>
        <w:rPr>
          <w:b/>
          <w:bCs/>
          <w:iCs/>
          <w:sz w:val="28"/>
          <w:szCs w:val="28"/>
        </w:rPr>
      </w:pPr>
      <w:r w:rsidRPr="00C53EF4">
        <w:rPr>
          <w:b/>
          <w:bCs/>
          <w:iCs/>
          <w:sz w:val="28"/>
          <w:szCs w:val="28"/>
        </w:rPr>
        <w:t>Політика академічної доброчесності</w:t>
      </w:r>
    </w:p>
    <w:p w14:paraId="35A87630" w14:textId="77777777" w:rsidR="00C53EF4" w:rsidRDefault="00C53EF4" w:rsidP="008F2447">
      <w:pPr>
        <w:ind w:firstLine="720"/>
        <w:jc w:val="both"/>
        <w:rPr>
          <w:bCs/>
        </w:rPr>
      </w:pPr>
    </w:p>
    <w:p w14:paraId="1ACACEE8" w14:textId="77777777" w:rsidR="008F2447" w:rsidRPr="00015AF6" w:rsidRDefault="008F2447" w:rsidP="008F2447">
      <w:pPr>
        <w:ind w:firstLine="720"/>
        <w:jc w:val="both"/>
        <w:rPr>
          <w:bCs/>
        </w:rPr>
      </w:pPr>
      <w:r w:rsidRPr="00015AF6">
        <w:rPr>
          <w:bCs/>
        </w:rPr>
        <w:t xml:space="preserve">Кожний здобувач освіти </w:t>
      </w:r>
      <w:r w:rsidRPr="00015AF6">
        <w:rPr>
          <w:b/>
          <w:bCs/>
        </w:rPr>
        <w:t>зобов’язаний дотримуватися принципів академічної доброчесності.</w:t>
      </w:r>
      <w:r w:rsidRPr="00015AF6">
        <w:rPr>
          <w:bCs/>
        </w:rPr>
        <w:t xml:space="preserve"> </w:t>
      </w:r>
      <w:r w:rsidRPr="00015AF6">
        <w:rPr>
          <w:iCs/>
        </w:rPr>
        <w:t xml:space="preserve">Висока академічна культура та європейські стандарти якості освіти, яких дотримуються у </w:t>
      </w:r>
      <w:proofErr w:type="spellStart"/>
      <w:r w:rsidRPr="00015AF6">
        <w:rPr>
          <w:iCs/>
        </w:rPr>
        <w:t>ЗНУ</w:t>
      </w:r>
      <w:proofErr w:type="spellEnd"/>
      <w:r w:rsidRPr="00015AF6">
        <w:rPr>
          <w:iCs/>
        </w:rPr>
        <w:t xml:space="preserve">, вимагають від дослідників відповідального ставлення до вибору інформаційних джерел. Посилання на такі ресурси, як </w:t>
      </w:r>
      <w:proofErr w:type="spellStart"/>
      <w:r w:rsidRPr="00015AF6">
        <w:rPr>
          <w:iCs/>
        </w:rPr>
        <w:t>Wikipedia</w:t>
      </w:r>
      <w:proofErr w:type="spellEnd"/>
      <w:r w:rsidRPr="00015AF6">
        <w:rPr>
          <w:iCs/>
        </w:rPr>
        <w:t xml:space="preserve">, бази даних рефератів та письмових робіт (Studopedia.org та подібні) є неприпустимим. </w:t>
      </w:r>
      <w:r w:rsidRPr="00015AF6">
        <w:rPr>
          <w:bCs/>
        </w:rPr>
        <w:t xml:space="preserve">Письмові завдання з використанням часткових або повнотекстових запозичень з інших робіт без зазначення авторства – це плагіат. Використання будь-якої інформації (текст, фото, ілюстрації тощо) мають бути правильно процитовані з посиланням на автора або джерело інформації. Якщо ви не впевнені, що таке плагіат, фабрикація, фальсифікація, порадьтеся з довідковими джерелами з цієї тематики. </w:t>
      </w:r>
    </w:p>
    <w:p w14:paraId="717047FC" w14:textId="77777777" w:rsidR="008F2447" w:rsidRPr="00015AF6" w:rsidRDefault="008F2447" w:rsidP="008F2447">
      <w:pPr>
        <w:ind w:firstLine="720"/>
        <w:jc w:val="both"/>
        <w:rPr>
          <w:bCs/>
          <w:iCs/>
        </w:rPr>
      </w:pPr>
      <w:r w:rsidRPr="00015AF6">
        <w:rPr>
          <w:bCs/>
        </w:rPr>
        <w:t xml:space="preserve">До здобувачів освіти, у роботах яких буде виявлено списування, плагіат чи інші прояви недоброчесної поведінки </w:t>
      </w:r>
      <w:r w:rsidRPr="00015AF6">
        <w:rPr>
          <w:b/>
          <w:bCs/>
        </w:rPr>
        <w:t>можуть бути застосовані різні дисциплінарні заходи</w:t>
      </w:r>
      <w:r w:rsidRPr="00015AF6">
        <w:rPr>
          <w:bCs/>
        </w:rPr>
        <w:t xml:space="preserve"> (див. посилання на Кодекс академічної доброчесності </w:t>
      </w:r>
      <w:proofErr w:type="spellStart"/>
      <w:r w:rsidRPr="00015AF6">
        <w:rPr>
          <w:bCs/>
        </w:rPr>
        <w:t>ЗНУ</w:t>
      </w:r>
      <w:proofErr w:type="spellEnd"/>
      <w:r w:rsidRPr="00015AF6">
        <w:rPr>
          <w:bCs/>
        </w:rPr>
        <w:t xml:space="preserve"> в додатку до </w:t>
      </w:r>
      <w:proofErr w:type="spellStart"/>
      <w:r w:rsidRPr="00015AF6">
        <w:rPr>
          <w:bCs/>
        </w:rPr>
        <w:t>силабусу</w:t>
      </w:r>
      <w:proofErr w:type="spellEnd"/>
      <w:r w:rsidRPr="00015AF6">
        <w:rPr>
          <w:bCs/>
        </w:rPr>
        <w:t>).</w:t>
      </w:r>
      <w:r w:rsidRPr="00015AF6">
        <w:rPr>
          <w:iCs/>
        </w:rPr>
        <w:t xml:space="preserve"> Роботи, у яких виявлено ознаки плагіату, </w:t>
      </w:r>
      <w:r w:rsidRPr="00015AF6">
        <w:rPr>
          <w:b/>
          <w:iCs/>
        </w:rPr>
        <w:t>до розгляду не приймаються і відхиляються без права перескладання. Ідентичні роботи здобувачів освіти одного потоку не оцінюються</w:t>
      </w:r>
      <w:r w:rsidRPr="00015AF6">
        <w:rPr>
          <w:iCs/>
        </w:rPr>
        <w:t xml:space="preserve"> – жоден зі здобувачів освіти з </w:t>
      </w:r>
      <w:r w:rsidRPr="00015AF6">
        <w:rPr>
          <w:iCs/>
        </w:rPr>
        <w:lastRenderedPageBreak/>
        <w:t xml:space="preserve">однаковими роботами не отримає бали за такі завдання та </w:t>
      </w:r>
      <w:r w:rsidRPr="00015AF6">
        <w:rPr>
          <w:b/>
          <w:iCs/>
        </w:rPr>
        <w:t>не буде мати права переробити ці завдання</w:t>
      </w:r>
      <w:r w:rsidRPr="00015AF6">
        <w:rPr>
          <w:iCs/>
        </w:rPr>
        <w:t xml:space="preserve">. </w:t>
      </w:r>
    </w:p>
    <w:p w14:paraId="7B86871A" w14:textId="77777777" w:rsidR="008F2447" w:rsidRPr="00015AF6" w:rsidRDefault="008F2447" w:rsidP="008F2447">
      <w:pPr>
        <w:jc w:val="both"/>
        <w:rPr>
          <w:bCs/>
        </w:rPr>
      </w:pPr>
      <w:r w:rsidRPr="00015AF6">
        <w:rPr>
          <w:bCs/>
        </w:rPr>
        <w:tab/>
        <w:t xml:space="preserve">Приступаючи до вивчення курсу здобувач освіти автоматично погоджується з </w:t>
      </w:r>
      <w:r w:rsidRPr="00015AF6">
        <w:rPr>
          <w:b/>
          <w:i/>
        </w:rPr>
        <w:t xml:space="preserve">Кодексом академічної доброчесності </w:t>
      </w:r>
      <w:proofErr w:type="spellStart"/>
      <w:r w:rsidRPr="00015AF6">
        <w:rPr>
          <w:b/>
          <w:i/>
        </w:rPr>
        <w:t>ЗНУ</w:t>
      </w:r>
      <w:proofErr w:type="spellEnd"/>
      <w:r w:rsidRPr="00015AF6">
        <w:t xml:space="preserve"> (покликання за яким можна ознайомитись з Кодексом розміщено у додатку до цього </w:t>
      </w:r>
      <w:proofErr w:type="spellStart"/>
      <w:r w:rsidRPr="00015AF6">
        <w:t>силабусу</w:t>
      </w:r>
      <w:proofErr w:type="spellEnd"/>
      <w:r w:rsidRPr="00015AF6">
        <w:t>)</w:t>
      </w:r>
      <w:r w:rsidRPr="00015AF6">
        <w:rPr>
          <w:b/>
        </w:rPr>
        <w:t xml:space="preserve"> та вимогами викладеними вище. </w:t>
      </w:r>
    </w:p>
    <w:p w14:paraId="72F9FAAF" w14:textId="77777777" w:rsidR="00C53EF4" w:rsidRDefault="00C53EF4" w:rsidP="008F2447">
      <w:pPr>
        <w:rPr>
          <w:rFonts w:ascii="Bookman Old Style" w:hAnsi="Bookman Old Style"/>
          <w:b/>
          <w:bCs/>
          <w:iCs/>
          <w:sz w:val="26"/>
          <w:szCs w:val="26"/>
        </w:rPr>
      </w:pPr>
    </w:p>
    <w:p w14:paraId="7B1310B8" w14:textId="77777777" w:rsidR="008F2447" w:rsidRDefault="008F2447" w:rsidP="008F2447">
      <w:pPr>
        <w:rPr>
          <w:b/>
          <w:bCs/>
          <w:iCs/>
          <w:sz w:val="28"/>
          <w:szCs w:val="28"/>
        </w:rPr>
      </w:pPr>
      <w:r w:rsidRPr="00C53EF4">
        <w:rPr>
          <w:b/>
          <w:bCs/>
          <w:iCs/>
          <w:sz w:val="28"/>
          <w:szCs w:val="28"/>
        </w:rPr>
        <w:t>Використання комп’ютерів/телефонів на занятті</w:t>
      </w:r>
    </w:p>
    <w:p w14:paraId="25755A82" w14:textId="77777777" w:rsidR="00C53EF4" w:rsidRDefault="00C53EF4" w:rsidP="008F2447">
      <w:pPr>
        <w:jc w:val="both"/>
        <w:rPr>
          <w:bCs/>
          <w:iCs/>
        </w:rPr>
      </w:pPr>
    </w:p>
    <w:p w14:paraId="221DE3DA" w14:textId="77777777" w:rsidR="008F2447" w:rsidRPr="00015AF6" w:rsidRDefault="008F2447" w:rsidP="008F2447">
      <w:pPr>
        <w:jc w:val="both"/>
        <w:rPr>
          <w:bCs/>
          <w:iCs/>
        </w:rPr>
      </w:pPr>
      <w:r w:rsidRPr="00015AF6">
        <w:rPr>
          <w:bCs/>
          <w:iCs/>
        </w:rPr>
        <w:tab/>
        <w:t xml:space="preserve">Перед початком занять (у будь-якому форматі) </w:t>
      </w:r>
      <w:r w:rsidRPr="00015AF6">
        <w:rPr>
          <w:b/>
          <w:bCs/>
          <w:iCs/>
          <w:u w:val="single"/>
        </w:rPr>
        <w:t xml:space="preserve">усі учасники навчального процесу </w:t>
      </w:r>
      <w:r w:rsidRPr="00015AF6">
        <w:rPr>
          <w:bCs/>
          <w:iCs/>
          <w:u w:val="single"/>
        </w:rPr>
        <w:t>або вимикають або переводять мобільні пристрої у режим авіа польоту або у режим без звуку</w:t>
      </w:r>
      <w:r w:rsidRPr="00015AF6">
        <w:rPr>
          <w:bCs/>
          <w:iCs/>
        </w:rPr>
        <w:t xml:space="preserve">. За умови проведення заняття в онлайн форматі висувається вимога </w:t>
      </w:r>
      <w:r w:rsidRPr="00015AF6">
        <w:rPr>
          <w:b/>
          <w:bCs/>
          <w:iCs/>
        </w:rPr>
        <w:t>відключення мікрофону</w:t>
      </w:r>
      <w:r w:rsidRPr="00015AF6">
        <w:rPr>
          <w:bCs/>
          <w:iCs/>
        </w:rPr>
        <w:t xml:space="preserve"> </w:t>
      </w:r>
      <w:r w:rsidRPr="00015AF6">
        <w:rPr>
          <w:b/>
          <w:bCs/>
          <w:iCs/>
        </w:rPr>
        <w:t>студентами</w:t>
      </w:r>
      <w:r w:rsidRPr="00015AF6">
        <w:rPr>
          <w:bCs/>
          <w:iCs/>
        </w:rPr>
        <w:t xml:space="preserve">. </w:t>
      </w:r>
      <w:r w:rsidRPr="00015AF6">
        <w:rPr>
          <w:bCs/>
          <w:iCs/>
          <w:u w:val="single"/>
        </w:rPr>
        <w:t>Включення мікрофону</w:t>
      </w:r>
      <w:r w:rsidRPr="00015AF6">
        <w:rPr>
          <w:bCs/>
          <w:iCs/>
        </w:rPr>
        <w:t xml:space="preserve"> відбувається лише за умови </w:t>
      </w:r>
      <w:r w:rsidRPr="00015AF6">
        <w:rPr>
          <w:b/>
          <w:bCs/>
          <w:iCs/>
        </w:rPr>
        <w:t>дозволу це зробити від викладача</w:t>
      </w:r>
      <w:r w:rsidRPr="00015AF6">
        <w:rPr>
          <w:bCs/>
          <w:iCs/>
        </w:rPr>
        <w:t xml:space="preserve"> чи </w:t>
      </w:r>
      <w:r w:rsidRPr="00015AF6">
        <w:rPr>
          <w:b/>
          <w:bCs/>
          <w:iCs/>
        </w:rPr>
        <w:t>для відповіді на запитання спрямоване саме цьому здобувачу освіти</w:t>
      </w:r>
      <w:r w:rsidRPr="00015AF6">
        <w:rPr>
          <w:bCs/>
          <w:iCs/>
        </w:rPr>
        <w:t xml:space="preserve">. Під час роботи групою викладач пояснює правила спілкування та режим включення/відключення мікрофонів. </w:t>
      </w:r>
      <w:r w:rsidRPr="00015AF6">
        <w:rPr>
          <w:b/>
          <w:bCs/>
          <w:iCs/>
          <w:u w:val="single"/>
        </w:rPr>
        <w:t>За порушення правил поведінки на занятті здобувач освіти може бути видаленим із заняття.</w:t>
      </w:r>
      <w:r w:rsidRPr="00015AF6">
        <w:rPr>
          <w:bCs/>
          <w:iCs/>
        </w:rPr>
        <w:t xml:space="preserve"> </w:t>
      </w:r>
    </w:p>
    <w:p w14:paraId="6FBAE5A1" w14:textId="77777777" w:rsidR="008F2447" w:rsidRPr="00015AF6" w:rsidRDefault="008F2447" w:rsidP="008F2447">
      <w:pPr>
        <w:ind w:firstLine="720"/>
        <w:jc w:val="both"/>
        <w:rPr>
          <w:bCs/>
          <w:iCs/>
          <w:u w:val="single"/>
        </w:rPr>
      </w:pPr>
      <w:r w:rsidRPr="00015AF6">
        <w:rPr>
          <w:b/>
          <w:bCs/>
          <w:iCs/>
        </w:rPr>
        <w:t>Використання гадже</w:t>
      </w:r>
      <w:r w:rsidRPr="00015AF6">
        <w:rPr>
          <w:b/>
          <w:iCs/>
        </w:rPr>
        <w:t>тів</w:t>
      </w:r>
      <w:r w:rsidRPr="00015AF6">
        <w:rPr>
          <w:bCs/>
          <w:iCs/>
        </w:rPr>
        <w:t xml:space="preserve"> дозволяється лише </w:t>
      </w:r>
      <w:r w:rsidRPr="00015AF6">
        <w:rPr>
          <w:b/>
          <w:bCs/>
          <w:iCs/>
        </w:rPr>
        <w:t xml:space="preserve">якщо цього вимагає навчальний процес </w:t>
      </w:r>
      <w:r w:rsidRPr="00015AF6">
        <w:rPr>
          <w:bCs/>
          <w:iCs/>
        </w:rPr>
        <w:t xml:space="preserve">(тестування, перегляд відео чи прослуховування аудіо матеріалів, використання навчальної літератури, посібників, довідників у електронному вигляді тощо) та </w:t>
      </w:r>
      <w:r w:rsidRPr="00015AF6">
        <w:rPr>
          <w:b/>
          <w:bCs/>
          <w:iCs/>
        </w:rPr>
        <w:t>з дозволу викладача</w:t>
      </w:r>
      <w:r w:rsidRPr="00015AF6">
        <w:rPr>
          <w:bCs/>
          <w:iCs/>
        </w:rPr>
        <w:t xml:space="preserve">. </w:t>
      </w:r>
      <w:r w:rsidRPr="00015AF6">
        <w:rPr>
          <w:bCs/>
          <w:iCs/>
          <w:u w:val="single"/>
        </w:rPr>
        <w:t xml:space="preserve">У випадку несанкціонованого використання будь-яких гаджетів здобувач освіти може бути видаленим з аудиторії чи онлайн заняття без права відпрацювання цього заняття та з втратою балів за нього. </w:t>
      </w:r>
    </w:p>
    <w:p w14:paraId="70083D9B" w14:textId="77777777" w:rsidR="008F2447" w:rsidRPr="00015AF6" w:rsidRDefault="008F2447" w:rsidP="008F2447">
      <w:pPr>
        <w:ind w:firstLine="720"/>
        <w:jc w:val="both"/>
        <w:rPr>
          <w:bCs/>
          <w:iCs/>
        </w:rPr>
      </w:pPr>
      <w:r w:rsidRPr="00015AF6">
        <w:rPr>
          <w:b/>
          <w:bCs/>
          <w:iCs/>
          <w:u w:val="single"/>
        </w:rPr>
        <w:t>Використання гаджетів на контрольних заходах заборонено</w:t>
      </w:r>
      <w:r w:rsidRPr="00015AF6">
        <w:rPr>
          <w:bCs/>
          <w:iCs/>
        </w:rPr>
        <w:t xml:space="preserve"> за винятком використання їх для проходження тестування в системі </w:t>
      </w:r>
      <w:proofErr w:type="spellStart"/>
      <w:r w:rsidRPr="00015AF6">
        <w:rPr>
          <w:bCs/>
          <w:iCs/>
        </w:rPr>
        <w:t>Moodle</w:t>
      </w:r>
      <w:proofErr w:type="spellEnd"/>
      <w:r w:rsidRPr="00015AF6">
        <w:rPr>
          <w:bCs/>
          <w:iCs/>
        </w:rPr>
        <w:t xml:space="preserve"> (при цьому на гаджеті відкрита тільки вкладка цієї системи). </w:t>
      </w:r>
    </w:p>
    <w:p w14:paraId="073067B6" w14:textId="77777777" w:rsidR="00C53EF4" w:rsidRDefault="00C53EF4" w:rsidP="008F2447">
      <w:pPr>
        <w:rPr>
          <w:rFonts w:ascii="Bookman Old Style" w:hAnsi="Bookman Old Style"/>
          <w:b/>
          <w:bCs/>
          <w:iCs/>
          <w:sz w:val="26"/>
          <w:szCs w:val="26"/>
        </w:rPr>
      </w:pPr>
    </w:p>
    <w:p w14:paraId="67076318" w14:textId="77777777" w:rsidR="008F2447" w:rsidRPr="00C53EF4" w:rsidRDefault="008F2447" w:rsidP="008F2447">
      <w:pPr>
        <w:rPr>
          <w:iCs/>
          <w:sz w:val="28"/>
          <w:szCs w:val="28"/>
        </w:rPr>
      </w:pPr>
      <w:r w:rsidRPr="00C53EF4">
        <w:rPr>
          <w:b/>
          <w:bCs/>
          <w:iCs/>
          <w:sz w:val="28"/>
          <w:szCs w:val="28"/>
        </w:rPr>
        <w:t>Комунікація</w:t>
      </w:r>
    </w:p>
    <w:p w14:paraId="21716F7B" w14:textId="77777777" w:rsidR="00C53EF4" w:rsidRDefault="00C53EF4" w:rsidP="008F2447">
      <w:pPr>
        <w:ind w:firstLine="720"/>
        <w:jc w:val="both"/>
        <w:rPr>
          <w:iCs/>
        </w:rPr>
      </w:pPr>
    </w:p>
    <w:p w14:paraId="17CE7A68" w14:textId="77777777" w:rsidR="008F2447" w:rsidRPr="00015AF6" w:rsidRDefault="008F2447" w:rsidP="008F2447">
      <w:pPr>
        <w:ind w:firstLine="720"/>
        <w:jc w:val="both"/>
        <w:rPr>
          <w:rFonts w:eastAsia="Times New Roman"/>
        </w:rPr>
      </w:pPr>
      <w:r w:rsidRPr="00015AF6">
        <w:rPr>
          <w:iCs/>
        </w:rPr>
        <w:t xml:space="preserve">Комунікація </w:t>
      </w:r>
      <w:r w:rsidRPr="00015AF6">
        <w:rPr>
          <w:b/>
          <w:iCs/>
          <w:u w:val="single"/>
        </w:rPr>
        <w:t xml:space="preserve">викладача </w:t>
      </w:r>
      <w:r w:rsidRPr="00015AF6">
        <w:rPr>
          <w:b/>
          <w:iCs/>
        </w:rPr>
        <w:t>зі здобувачами освіти</w:t>
      </w:r>
      <w:r w:rsidRPr="00015AF6">
        <w:rPr>
          <w:iCs/>
        </w:rPr>
        <w:t xml:space="preserve"> відбувається у кількох форматах в залежності від форми здобування вищої освіти (денна або заочна), а також в залежності від типу навчання кожного навчального року (</w:t>
      </w:r>
      <w:proofErr w:type="spellStart"/>
      <w:r w:rsidRPr="00015AF6">
        <w:rPr>
          <w:i/>
          <w:iCs/>
        </w:rPr>
        <w:t>offline</w:t>
      </w:r>
      <w:proofErr w:type="spellEnd"/>
      <w:r w:rsidRPr="00015AF6">
        <w:rPr>
          <w:i/>
          <w:iCs/>
        </w:rPr>
        <w:t xml:space="preserve">, </w:t>
      </w:r>
      <w:proofErr w:type="spellStart"/>
      <w:r w:rsidRPr="00015AF6">
        <w:rPr>
          <w:i/>
          <w:iCs/>
        </w:rPr>
        <w:t>blended</w:t>
      </w:r>
      <w:proofErr w:type="spellEnd"/>
      <w:r w:rsidRPr="00015AF6">
        <w:rPr>
          <w:i/>
          <w:iCs/>
        </w:rPr>
        <w:t xml:space="preserve">, </w:t>
      </w:r>
      <w:proofErr w:type="spellStart"/>
      <w:r w:rsidRPr="00015AF6">
        <w:rPr>
          <w:i/>
          <w:iCs/>
        </w:rPr>
        <w:t>online</w:t>
      </w:r>
      <w:proofErr w:type="spellEnd"/>
      <w:r w:rsidRPr="00015AF6">
        <w:rPr>
          <w:iCs/>
        </w:rPr>
        <w:t xml:space="preserve">). В форматі </w:t>
      </w:r>
      <w:proofErr w:type="spellStart"/>
      <w:r w:rsidRPr="00015AF6">
        <w:rPr>
          <w:iCs/>
        </w:rPr>
        <w:t>Face-to-Face</w:t>
      </w:r>
      <w:proofErr w:type="spellEnd"/>
      <w:r w:rsidRPr="00015AF6">
        <w:rPr>
          <w:iCs/>
        </w:rPr>
        <w:t xml:space="preserve"> викладача можна знайти в аудиторіях 202, 203 </w:t>
      </w:r>
      <w:proofErr w:type="spellStart"/>
      <w:r w:rsidRPr="00015AF6">
        <w:rPr>
          <w:iCs/>
        </w:rPr>
        <w:t>ІІІ</w:t>
      </w:r>
      <w:proofErr w:type="spellEnd"/>
      <w:r w:rsidRPr="00015AF6">
        <w:rPr>
          <w:iCs/>
        </w:rPr>
        <w:t xml:space="preserve"> навчального корпусу згідно регламенту роботи який затверджується кожного семестру та доступний на стенді кафедри генетики та рослинних ресурсів. Спілкування з використанням різноманітних мобільних каналів зв’язку (телефон, </w:t>
      </w:r>
      <w:proofErr w:type="spellStart"/>
      <w:r w:rsidRPr="00015AF6">
        <w:rPr>
          <w:iCs/>
        </w:rPr>
        <w:t>СМС</w:t>
      </w:r>
      <w:proofErr w:type="spellEnd"/>
      <w:r w:rsidRPr="00015AF6">
        <w:rPr>
          <w:iCs/>
        </w:rPr>
        <w:t xml:space="preserve">, </w:t>
      </w:r>
      <w:proofErr w:type="spellStart"/>
      <w:r w:rsidRPr="00015AF6">
        <w:rPr>
          <w:iCs/>
        </w:rPr>
        <w:t>ММС</w:t>
      </w:r>
      <w:proofErr w:type="spellEnd"/>
      <w:r w:rsidRPr="00015AF6">
        <w:rPr>
          <w:iCs/>
        </w:rPr>
        <w:t xml:space="preserve"> повідомлення </w:t>
      </w:r>
      <w:proofErr w:type="spellStart"/>
      <w:r w:rsidRPr="00015AF6">
        <w:rPr>
          <w:iCs/>
        </w:rPr>
        <w:t>Viber</w:t>
      </w:r>
      <w:proofErr w:type="spellEnd"/>
      <w:r w:rsidRPr="00015AF6">
        <w:rPr>
          <w:iCs/>
        </w:rPr>
        <w:t xml:space="preserve">) – викладач відповідає за можливості (під час занять, в обідню перерву та після закінчення робочого часу повідомлення та дзвінки не приймаються), всі повідомлення отримані за цими каналами зв’язку у неробочий час будуть опрацьовані наступного дня (за винятком неділі). На електронні листи та звернення відповідь протягом максимум 3 днів. Комунікація в соцмережах відбувається також у робочий час. Можливі виключення за потреби (перескладання контрольних заходів чи заліку, сесія здобувачів вищої освіти заочної форми тощо), але по неділях та у святкові та неробочі дні відповідь викладача може бути отримана у перший робочий день по закінченню свят чи вихідних. Консультації за допомогою </w:t>
      </w:r>
      <w:r w:rsidRPr="00015AF6">
        <w:rPr>
          <w:rFonts w:eastAsia="Times New Roman"/>
        </w:rPr>
        <w:t xml:space="preserve">платформ </w:t>
      </w:r>
      <w:proofErr w:type="spellStart"/>
      <w:r w:rsidRPr="00015AF6">
        <w:rPr>
          <w:rFonts w:eastAsia="Times New Roman"/>
        </w:rPr>
        <w:t>Zoom</w:t>
      </w:r>
      <w:proofErr w:type="spellEnd"/>
      <w:r w:rsidRPr="00015AF6">
        <w:rPr>
          <w:rFonts w:eastAsia="Times New Roman"/>
        </w:rPr>
        <w:t xml:space="preserve">, </w:t>
      </w:r>
      <w:proofErr w:type="spellStart"/>
      <w:r w:rsidRPr="00015AF6">
        <w:rPr>
          <w:rFonts w:eastAsia="Times New Roman"/>
        </w:rPr>
        <w:t>Google</w:t>
      </w:r>
      <w:proofErr w:type="spellEnd"/>
      <w:r w:rsidRPr="00015AF6">
        <w:rPr>
          <w:rFonts w:eastAsia="Times New Roman"/>
        </w:rPr>
        <w:t xml:space="preserve"> </w:t>
      </w:r>
      <w:proofErr w:type="spellStart"/>
      <w:r w:rsidRPr="00015AF6">
        <w:rPr>
          <w:rFonts w:eastAsia="Times New Roman"/>
        </w:rPr>
        <w:t>Meet</w:t>
      </w:r>
      <w:proofErr w:type="spellEnd"/>
      <w:r w:rsidRPr="00015AF6">
        <w:rPr>
          <w:rFonts w:eastAsia="Times New Roman"/>
        </w:rPr>
        <w:t xml:space="preserve">, Microsoft </w:t>
      </w:r>
      <w:proofErr w:type="spellStart"/>
      <w:r w:rsidRPr="00015AF6">
        <w:rPr>
          <w:rFonts w:eastAsia="Times New Roman"/>
        </w:rPr>
        <w:t>Teams</w:t>
      </w:r>
      <w:proofErr w:type="spellEnd"/>
      <w:r w:rsidRPr="00015AF6">
        <w:rPr>
          <w:rFonts w:eastAsia="Times New Roman"/>
        </w:rPr>
        <w:t xml:space="preserve"> проводяться за необхідністю та попередньою  домовленістю через електронну пошту викладача. </w:t>
      </w:r>
    </w:p>
    <w:p w14:paraId="673AAE83" w14:textId="77777777" w:rsidR="008F2447" w:rsidRPr="00015AF6" w:rsidRDefault="008F2447" w:rsidP="008F2447">
      <w:pPr>
        <w:ind w:firstLine="720"/>
        <w:jc w:val="both"/>
        <w:rPr>
          <w:rFonts w:eastAsia="Times New Roman"/>
        </w:rPr>
      </w:pPr>
      <w:r w:rsidRPr="00015AF6">
        <w:rPr>
          <w:rFonts w:eastAsia="Times New Roman"/>
        </w:rPr>
        <w:t xml:space="preserve">Проте викладач очікує взаємоповаги при спілкування зі здобувачами освіти (надсилання повідомлень, </w:t>
      </w:r>
      <w:r w:rsidR="00722476">
        <w:rPr>
          <w:rFonts w:eastAsia="Times New Roman"/>
        </w:rPr>
        <w:t xml:space="preserve">враховуючи </w:t>
      </w:r>
      <w:r w:rsidRPr="00015AF6">
        <w:rPr>
          <w:rFonts w:eastAsia="Times New Roman"/>
        </w:rPr>
        <w:t xml:space="preserve">на електронну пошту протягом часу з 7-00 до 22-00, а не посеред ночі). Якщо ви не отримали відповідь на ваші запити протягом 3 днів слід або звернутися до викладача у режимі </w:t>
      </w:r>
      <w:proofErr w:type="spellStart"/>
      <w:r w:rsidRPr="00015AF6">
        <w:rPr>
          <w:rFonts w:eastAsia="Times New Roman"/>
        </w:rPr>
        <w:t>offline</w:t>
      </w:r>
      <w:proofErr w:type="spellEnd"/>
      <w:r w:rsidRPr="00015AF6">
        <w:rPr>
          <w:rFonts w:eastAsia="Times New Roman"/>
        </w:rPr>
        <w:t xml:space="preserve"> (в університеті) або повторити запит бо іноді виникають технічні помилки та Ваше повідомлення не було отримано. </w:t>
      </w:r>
    </w:p>
    <w:p w14:paraId="5145C369" w14:textId="77777777" w:rsidR="008F2447" w:rsidRPr="00015AF6" w:rsidRDefault="008F2447" w:rsidP="008F2447">
      <w:pPr>
        <w:ind w:firstLine="720"/>
        <w:jc w:val="both"/>
        <w:rPr>
          <w:rFonts w:eastAsia="Times New Roman"/>
        </w:rPr>
      </w:pPr>
      <w:r w:rsidRPr="00015AF6">
        <w:rPr>
          <w:rFonts w:eastAsia="Times New Roman"/>
          <w:b/>
          <w:u w:val="single"/>
        </w:rPr>
        <w:t>До здобувачів освіти</w:t>
      </w:r>
      <w:r w:rsidRPr="00015AF6">
        <w:rPr>
          <w:rFonts w:eastAsia="Times New Roman"/>
        </w:rPr>
        <w:t xml:space="preserve"> висувається прохання </w:t>
      </w:r>
      <w:r w:rsidRPr="00015AF6">
        <w:rPr>
          <w:rFonts w:eastAsia="Times New Roman"/>
          <w:b/>
        </w:rPr>
        <w:t>після закінчення курсу залишити відгук</w:t>
      </w:r>
      <w:r w:rsidRPr="00015AF6">
        <w:rPr>
          <w:rFonts w:eastAsia="Times New Roman"/>
        </w:rPr>
        <w:t xml:space="preserve"> у системі </w:t>
      </w:r>
      <w:proofErr w:type="spellStart"/>
      <w:r w:rsidRPr="00015AF6">
        <w:rPr>
          <w:rFonts w:eastAsia="Times New Roman"/>
        </w:rPr>
        <w:t>Moodle</w:t>
      </w:r>
      <w:proofErr w:type="spellEnd"/>
      <w:r w:rsidRPr="00015AF6">
        <w:rPr>
          <w:rFonts w:eastAsia="Times New Roman"/>
        </w:rPr>
        <w:t xml:space="preserve"> та </w:t>
      </w:r>
      <w:r w:rsidRPr="00015AF6">
        <w:rPr>
          <w:rFonts w:eastAsia="Times New Roman"/>
          <w:b/>
        </w:rPr>
        <w:t>бути активними на форумах</w:t>
      </w:r>
      <w:r w:rsidRPr="00015AF6">
        <w:rPr>
          <w:rFonts w:eastAsia="Times New Roman"/>
        </w:rPr>
        <w:t xml:space="preserve"> і при виникненні питань звертатись також до </w:t>
      </w:r>
      <w:r w:rsidRPr="00015AF6">
        <w:rPr>
          <w:rFonts w:eastAsia="Times New Roman"/>
        </w:rPr>
        <w:lastRenderedPageBreak/>
        <w:t xml:space="preserve">форумів дисципліни у цій системі. </w:t>
      </w:r>
      <w:r w:rsidRPr="00015AF6">
        <w:rPr>
          <w:rFonts w:eastAsia="Times New Roman"/>
          <w:b/>
        </w:rPr>
        <w:t>Створювати нові обговорення</w:t>
      </w:r>
      <w:r w:rsidRPr="00015AF6">
        <w:rPr>
          <w:rFonts w:eastAsia="Times New Roman"/>
        </w:rPr>
        <w:t xml:space="preserve"> питань що виникають під час вивчення дисципліни на форумах самостійно за необхідністю. </w:t>
      </w:r>
      <w:r w:rsidRPr="00015AF6">
        <w:rPr>
          <w:rFonts w:eastAsia="Times New Roman"/>
          <w:b/>
        </w:rPr>
        <w:t xml:space="preserve">Змінити у своєму профілі в системі </w:t>
      </w:r>
      <w:proofErr w:type="spellStart"/>
      <w:r w:rsidRPr="00015AF6">
        <w:rPr>
          <w:rFonts w:eastAsia="Times New Roman"/>
          <w:b/>
        </w:rPr>
        <w:t>Moodle</w:t>
      </w:r>
      <w:proofErr w:type="spellEnd"/>
      <w:r w:rsidRPr="00015AF6">
        <w:rPr>
          <w:rFonts w:eastAsia="Times New Roman"/>
          <w:b/>
        </w:rPr>
        <w:t xml:space="preserve"> адресу електронної пошти з встановленої за замовчуванням автоматично на діючу адресу електронної пошти яка постійно перевіряється. </w:t>
      </w:r>
      <w:r w:rsidRPr="00015AF6">
        <w:rPr>
          <w:rFonts w:eastAsia="Times New Roman"/>
        </w:rPr>
        <w:t xml:space="preserve">Це додаткова можливість вчасно отримувати новини дисципліни та канал зв’язку для викладача (викладач буде мати змогу написати вам листа якщо виникають якісь питання чи проблемні ситуації). </w:t>
      </w:r>
      <w:r w:rsidRPr="00015AF6">
        <w:rPr>
          <w:rFonts w:eastAsia="Times New Roman"/>
          <w:b/>
        </w:rPr>
        <w:t xml:space="preserve">До здобувачів освіти висувається вимога періодично заходити в систему </w:t>
      </w:r>
      <w:proofErr w:type="spellStart"/>
      <w:r w:rsidRPr="00015AF6">
        <w:rPr>
          <w:rFonts w:eastAsia="Times New Roman"/>
          <w:b/>
        </w:rPr>
        <w:t>Moodle</w:t>
      </w:r>
      <w:proofErr w:type="spellEnd"/>
      <w:r w:rsidRPr="00015AF6">
        <w:rPr>
          <w:rFonts w:eastAsia="Times New Roman"/>
          <w:b/>
        </w:rPr>
        <w:t xml:space="preserve"> та відстежувати новини і вчасно виконувати завдання</w:t>
      </w:r>
      <w:r w:rsidRPr="00015AF6">
        <w:rPr>
          <w:rFonts w:eastAsia="Times New Roman"/>
        </w:rPr>
        <w:t>.</w:t>
      </w:r>
    </w:p>
    <w:p w14:paraId="7C667B97" w14:textId="77777777" w:rsidR="008F2447" w:rsidRPr="00015AF6" w:rsidRDefault="008F2447" w:rsidP="008F2447">
      <w:pPr>
        <w:ind w:firstLine="720"/>
        <w:jc w:val="both"/>
        <w:rPr>
          <w:iCs/>
        </w:rPr>
      </w:pPr>
      <w:r w:rsidRPr="00015AF6">
        <w:rPr>
          <w:rFonts w:eastAsia="Times New Roman"/>
        </w:rPr>
        <w:t xml:space="preserve">Будь-які </w:t>
      </w:r>
      <w:r w:rsidRPr="00015AF6">
        <w:rPr>
          <w:rFonts w:eastAsia="Times New Roman"/>
          <w:b/>
        </w:rPr>
        <w:t>конфліктні ситуації</w:t>
      </w:r>
      <w:r w:rsidRPr="00015AF6">
        <w:rPr>
          <w:rFonts w:eastAsia="Times New Roman"/>
        </w:rPr>
        <w:t xml:space="preserve"> що виникають під час навчального процесу мають бути </w:t>
      </w:r>
      <w:r w:rsidRPr="00015AF6">
        <w:rPr>
          <w:rFonts w:eastAsia="Times New Roman"/>
          <w:b/>
          <w:u w:val="single"/>
        </w:rPr>
        <w:t>урегульовані</w:t>
      </w:r>
      <w:r w:rsidRPr="00015AF6">
        <w:rPr>
          <w:rFonts w:eastAsia="Times New Roman"/>
        </w:rPr>
        <w:t xml:space="preserve"> згідно діючих законодавчих актів та  Положень </w:t>
      </w:r>
      <w:proofErr w:type="spellStart"/>
      <w:r w:rsidRPr="00015AF6">
        <w:rPr>
          <w:rFonts w:eastAsia="Times New Roman"/>
        </w:rPr>
        <w:t>ЗНУ</w:t>
      </w:r>
      <w:proofErr w:type="spellEnd"/>
      <w:r w:rsidRPr="00015AF6">
        <w:rPr>
          <w:rFonts w:eastAsia="Times New Roman"/>
        </w:rPr>
        <w:t xml:space="preserve"> (див. Додаток до цього </w:t>
      </w:r>
      <w:proofErr w:type="spellStart"/>
      <w:r w:rsidRPr="00015AF6">
        <w:rPr>
          <w:rFonts w:eastAsia="Times New Roman"/>
        </w:rPr>
        <w:t>силабусу</w:t>
      </w:r>
      <w:proofErr w:type="spellEnd"/>
      <w:r w:rsidRPr="00015AF6">
        <w:rPr>
          <w:rFonts w:eastAsia="Times New Roman"/>
        </w:rPr>
        <w:t xml:space="preserve">), а також за допомогою завідувача кафедрою, деканату, студентського самоврядування та адміністрації </w:t>
      </w:r>
      <w:proofErr w:type="spellStart"/>
      <w:r w:rsidRPr="00015AF6">
        <w:rPr>
          <w:rFonts w:eastAsia="Times New Roman"/>
        </w:rPr>
        <w:t>ЗНУ</w:t>
      </w:r>
      <w:proofErr w:type="spellEnd"/>
      <w:r w:rsidRPr="00015AF6">
        <w:rPr>
          <w:rFonts w:eastAsia="Times New Roman"/>
        </w:rPr>
        <w:t xml:space="preserve"> (за потреби).  </w:t>
      </w:r>
    </w:p>
    <w:p w14:paraId="02A05801" w14:textId="77777777" w:rsidR="00563B8C" w:rsidRPr="00015AF6" w:rsidRDefault="00563B8C">
      <w:pPr>
        <w:jc w:val="both"/>
        <w:rPr>
          <w:color w:val="000000"/>
          <w:sz w:val="22"/>
          <w:szCs w:val="22"/>
        </w:rPr>
      </w:pPr>
    </w:p>
    <w:p w14:paraId="5C5CD37C" w14:textId="77777777" w:rsidR="00563B8C" w:rsidRDefault="00563B8C" w:rsidP="00563B8C">
      <w:pPr>
        <w:jc w:val="center"/>
        <w:rPr>
          <w:rFonts w:ascii="Aptos" w:hAnsi="Aptos"/>
          <w:b/>
          <w:caps/>
          <w:color w:val="000000"/>
          <w:sz w:val="28"/>
          <w:szCs w:val="28"/>
        </w:rPr>
      </w:pPr>
      <w:r w:rsidRPr="00015AF6">
        <w:rPr>
          <w:rFonts w:ascii="Times New Roman Полужирный" w:hAnsi="Times New Roman Полужирный"/>
          <w:b/>
          <w:caps/>
          <w:color w:val="000000"/>
          <w:sz w:val="28"/>
          <w:szCs w:val="28"/>
        </w:rPr>
        <w:t>Додаткова інформація</w:t>
      </w:r>
    </w:p>
    <w:p w14:paraId="702A33EF" w14:textId="77777777" w:rsidR="00C53EF4" w:rsidRDefault="00C53EF4" w:rsidP="00563B8C">
      <w:pPr>
        <w:jc w:val="center"/>
        <w:rPr>
          <w:rFonts w:ascii="Aptos" w:hAnsi="Aptos"/>
          <w:b/>
          <w:caps/>
          <w:color w:val="000000"/>
          <w:sz w:val="28"/>
          <w:szCs w:val="28"/>
        </w:rPr>
      </w:pPr>
    </w:p>
    <w:p w14:paraId="1E173A48" w14:textId="77777777" w:rsidR="00563B8C" w:rsidRPr="00015AF6" w:rsidRDefault="00563B8C" w:rsidP="00563B8C">
      <w:pPr>
        <w:jc w:val="both"/>
        <w:rPr>
          <w:b/>
          <w:color w:val="000000"/>
        </w:rPr>
      </w:pPr>
      <w:r w:rsidRPr="00015AF6">
        <w:rPr>
          <w:b/>
          <w:color w:val="000000"/>
        </w:rPr>
        <w:t xml:space="preserve">ГРАФІК ОСВІТНЬОГО ПРОЦЕСУ 2024-2025 н. р. </w:t>
      </w:r>
      <w:r w:rsidRPr="00015AF6">
        <w:rPr>
          <w:color w:val="000000"/>
        </w:rPr>
        <w:t xml:space="preserve">доступний за </w:t>
      </w:r>
      <w:proofErr w:type="spellStart"/>
      <w:r w:rsidRPr="00015AF6">
        <w:rPr>
          <w:color w:val="000000"/>
        </w:rPr>
        <w:t>адресою</w:t>
      </w:r>
      <w:proofErr w:type="spellEnd"/>
      <w:r w:rsidRPr="00015AF6">
        <w:rPr>
          <w:color w:val="000000"/>
        </w:rPr>
        <w:t xml:space="preserve">: </w:t>
      </w:r>
      <w:hyperlink r:id="rId11" w:history="1">
        <w:r w:rsidRPr="00015AF6">
          <w:rPr>
            <w:rStyle w:val="a4"/>
            <w:color w:val="000000"/>
          </w:rPr>
          <w:t>https://tinyurl.com/yckze4jd</w:t>
        </w:r>
      </w:hyperlink>
      <w:r w:rsidRPr="00015AF6">
        <w:rPr>
          <w:color w:val="000000"/>
        </w:rPr>
        <w:t>.</w:t>
      </w:r>
    </w:p>
    <w:p w14:paraId="7C23A9B4" w14:textId="77777777" w:rsidR="00563B8C" w:rsidRPr="00015AF6" w:rsidRDefault="00563B8C" w:rsidP="00563B8C">
      <w:pPr>
        <w:jc w:val="both"/>
        <w:rPr>
          <w:b/>
          <w:color w:val="000000"/>
        </w:rPr>
      </w:pPr>
    </w:p>
    <w:p w14:paraId="7F325E84" w14:textId="77777777" w:rsidR="00563B8C" w:rsidRPr="00015AF6" w:rsidRDefault="00563B8C" w:rsidP="00563B8C">
      <w:pPr>
        <w:jc w:val="both"/>
        <w:rPr>
          <w:color w:val="FF0000"/>
        </w:rPr>
      </w:pPr>
      <w:r w:rsidRPr="00015AF6">
        <w:rPr>
          <w:b/>
          <w:color w:val="000000"/>
        </w:rPr>
        <w:t xml:space="preserve">НАВЧАЛЬНИЙ ПРОЦЕС ТА ЗАБЕЗПЕЧЕННЯ ЯКОСТІ ОСВІТИ. </w:t>
      </w:r>
      <w:r w:rsidRPr="00015AF6">
        <w:rPr>
          <w:color w:val="000000"/>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w:t>
      </w:r>
      <w:proofErr w:type="spellStart"/>
      <w:r w:rsidRPr="00015AF6">
        <w:rPr>
          <w:color w:val="000000"/>
        </w:rPr>
        <w:t>ЗНУ</w:t>
      </w:r>
      <w:proofErr w:type="spellEnd"/>
      <w:r w:rsidRPr="00015AF6">
        <w:t xml:space="preserve">: </w:t>
      </w:r>
      <w:hyperlink r:id="rId12" w:history="1">
        <w:r w:rsidRPr="00015AF6">
          <w:rPr>
            <w:rStyle w:val="a4"/>
            <w:bCs/>
            <w:shd w:val="clear" w:color="auto" w:fill="FFFFFF"/>
          </w:rPr>
          <w:t>https://tinyurl.com/y9tve4lk</w:t>
        </w:r>
      </w:hyperlink>
      <w:r w:rsidRPr="00015AF6">
        <w:rPr>
          <w:bCs/>
          <w:shd w:val="clear" w:color="auto" w:fill="FFFFFF"/>
        </w:rPr>
        <w:t>.</w:t>
      </w:r>
    </w:p>
    <w:p w14:paraId="4A60DF2B" w14:textId="77777777" w:rsidR="00563B8C" w:rsidRPr="00015AF6" w:rsidRDefault="00563B8C" w:rsidP="00563B8C">
      <w:pPr>
        <w:jc w:val="both"/>
        <w:rPr>
          <w:color w:val="000000"/>
        </w:rPr>
      </w:pPr>
    </w:p>
    <w:p w14:paraId="015E6026" w14:textId="77777777" w:rsidR="00563B8C" w:rsidRPr="00015AF6" w:rsidRDefault="00563B8C" w:rsidP="00563B8C">
      <w:pPr>
        <w:jc w:val="both"/>
        <w:rPr>
          <w:color w:val="000000"/>
        </w:rPr>
      </w:pPr>
      <w:r w:rsidRPr="00015AF6">
        <w:rPr>
          <w:b/>
          <w:color w:val="000000"/>
        </w:rPr>
        <w:t xml:space="preserve">ПОВТОРНЕ ВИВЧЕННЯ ДИСЦИПЛІН, ВІДРАХУВАННЯ. </w:t>
      </w:r>
      <w:r w:rsidRPr="00015AF6">
        <w:rPr>
          <w:color w:val="000000"/>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w:t>
      </w:r>
      <w:proofErr w:type="spellStart"/>
      <w:r w:rsidRPr="00015AF6">
        <w:rPr>
          <w:color w:val="000000"/>
        </w:rPr>
        <w:t>ЗНУ</w:t>
      </w:r>
      <w:proofErr w:type="spellEnd"/>
      <w:r w:rsidRPr="00015AF6">
        <w:rPr>
          <w:color w:val="000000"/>
        </w:rPr>
        <w:t xml:space="preserve">: </w:t>
      </w:r>
      <w:hyperlink r:id="rId13" w:history="1">
        <w:r w:rsidRPr="00015AF6">
          <w:rPr>
            <w:rStyle w:val="a4"/>
            <w:color w:val="000000"/>
          </w:rPr>
          <w:t>https://tinyurl.com/y9pkmmp5</w:t>
        </w:r>
      </w:hyperlink>
      <w:r w:rsidRPr="00015AF6">
        <w:rPr>
          <w:color w:val="000000"/>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w:t>
      </w:r>
      <w:proofErr w:type="spellStart"/>
      <w:r w:rsidRPr="00015AF6">
        <w:rPr>
          <w:color w:val="000000"/>
        </w:rPr>
        <w:t>ЗНУ</w:t>
      </w:r>
      <w:proofErr w:type="spellEnd"/>
      <w:r w:rsidRPr="00015AF6">
        <w:rPr>
          <w:color w:val="000000"/>
        </w:rPr>
        <w:t xml:space="preserve">: </w:t>
      </w:r>
      <w:hyperlink r:id="rId14" w:history="1">
        <w:r w:rsidRPr="00015AF6">
          <w:rPr>
            <w:rStyle w:val="a4"/>
            <w:color w:val="000000"/>
          </w:rPr>
          <w:t>https://tinyurl.com/ycds57la</w:t>
        </w:r>
      </w:hyperlink>
      <w:r w:rsidRPr="00015AF6">
        <w:rPr>
          <w:color w:val="000000"/>
        </w:rPr>
        <w:t>.</w:t>
      </w:r>
    </w:p>
    <w:p w14:paraId="1C9B3805" w14:textId="77777777" w:rsidR="00563B8C" w:rsidRPr="00015AF6" w:rsidRDefault="00563B8C" w:rsidP="00563B8C">
      <w:pPr>
        <w:jc w:val="both"/>
        <w:rPr>
          <w:color w:val="000000"/>
        </w:rPr>
      </w:pPr>
    </w:p>
    <w:p w14:paraId="09C0E3B9" w14:textId="77777777" w:rsidR="00563B8C" w:rsidRPr="00015AF6" w:rsidRDefault="00563B8C" w:rsidP="00563B8C">
      <w:pPr>
        <w:jc w:val="both"/>
        <w:rPr>
          <w:color w:val="000000"/>
        </w:rPr>
      </w:pPr>
      <w:r w:rsidRPr="00015AF6">
        <w:rPr>
          <w:b/>
          <w:color w:val="000000"/>
        </w:rPr>
        <w:t xml:space="preserve">ВИРІШЕННЯ КОНФЛІКТІВ. </w:t>
      </w:r>
      <w:r w:rsidRPr="00015AF6">
        <w:rPr>
          <w:color w:val="000000"/>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w:t>
      </w:r>
      <w:proofErr w:type="spellStart"/>
      <w:r w:rsidRPr="00015AF6">
        <w:rPr>
          <w:color w:val="000000"/>
        </w:rPr>
        <w:t>ЗНУ</w:t>
      </w:r>
      <w:proofErr w:type="spellEnd"/>
      <w:r w:rsidRPr="00015AF6">
        <w:rPr>
          <w:color w:val="000000"/>
        </w:rPr>
        <w:t xml:space="preserve">: </w:t>
      </w:r>
      <w:hyperlink r:id="rId15" w:history="1">
        <w:r w:rsidRPr="00015AF6">
          <w:rPr>
            <w:rStyle w:val="a4"/>
            <w:color w:val="000000"/>
          </w:rPr>
          <w:t>https://tinyurl.com/57wha734</w:t>
        </w:r>
      </w:hyperlink>
      <w:r w:rsidRPr="00015AF6">
        <w:rPr>
          <w:color w:val="000000"/>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w:t>
      </w:r>
      <w:proofErr w:type="spellStart"/>
      <w:r w:rsidRPr="00015AF6">
        <w:rPr>
          <w:color w:val="000000"/>
        </w:rPr>
        <w:t>ЗНУ</w:t>
      </w:r>
      <w:proofErr w:type="spellEnd"/>
      <w:r w:rsidRPr="00015AF6">
        <w:rPr>
          <w:color w:val="000000"/>
        </w:rPr>
        <w:t xml:space="preserve">: </w:t>
      </w:r>
      <w:hyperlink r:id="rId16" w:history="1">
        <w:r w:rsidRPr="00015AF6">
          <w:rPr>
            <w:rStyle w:val="a4"/>
            <w:color w:val="000000"/>
          </w:rPr>
          <w:t>https://tinyurl.com/yd6bq6p9</w:t>
        </w:r>
      </w:hyperlink>
      <w:r w:rsidRPr="00015AF6">
        <w:rPr>
          <w:color w:val="000000"/>
        </w:rPr>
        <w:t xml:space="preserve">; </w:t>
      </w:r>
      <w:r w:rsidRPr="00015AF6">
        <w:rPr>
          <w:iCs/>
          <w:color w:val="000000"/>
        </w:rPr>
        <w:t xml:space="preserve">Положення про призначення та виплату соціальних стипендій у </w:t>
      </w:r>
      <w:proofErr w:type="spellStart"/>
      <w:r w:rsidRPr="00015AF6">
        <w:rPr>
          <w:iCs/>
          <w:color w:val="000000"/>
        </w:rPr>
        <w:t>ЗНУ</w:t>
      </w:r>
      <w:proofErr w:type="spellEnd"/>
      <w:r w:rsidRPr="00015AF6">
        <w:rPr>
          <w:color w:val="000000"/>
        </w:rPr>
        <w:t xml:space="preserve">: </w:t>
      </w:r>
      <w:hyperlink r:id="rId17" w:history="1">
        <w:r w:rsidRPr="00015AF6">
          <w:rPr>
            <w:rStyle w:val="a4"/>
            <w:color w:val="000000"/>
          </w:rPr>
          <w:t>https://tinyurl.com/y9r5dpwh</w:t>
        </w:r>
      </w:hyperlink>
      <w:r w:rsidRPr="00015AF6">
        <w:rPr>
          <w:color w:val="000000"/>
        </w:rPr>
        <w:t xml:space="preserve">. </w:t>
      </w:r>
    </w:p>
    <w:p w14:paraId="47ECEF42" w14:textId="77777777" w:rsidR="00563B8C" w:rsidRPr="00015AF6" w:rsidRDefault="00563B8C" w:rsidP="00563B8C">
      <w:pPr>
        <w:jc w:val="both"/>
        <w:rPr>
          <w:b/>
          <w:color w:val="000000"/>
        </w:rPr>
      </w:pPr>
    </w:p>
    <w:p w14:paraId="67A39E43" w14:textId="77777777" w:rsidR="00563B8C" w:rsidRPr="00015AF6" w:rsidRDefault="00563B8C" w:rsidP="00563B8C">
      <w:pPr>
        <w:jc w:val="both"/>
        <w:rPr>
          <w:color w:val="000000"/>
        </w:rPr>
      </w:pPr>
      <w:r w:rsidRPr="00015AF6">
        <w:rPr>
          <w:b/>
          <w:color w:val="000000"/>
        </w:rPr>
        <w:t xml:space="preserve">ПСИХОЛОГІЧНА ДОПОМОГА. </w:t>
      </w:r>
      <w:r w:rsidRPr="00015AF6">
        <w:rPr>
          <w:color w:val="000000"/>
        </w:rPr>
        <w:t xml:space="preserve">Телефон довіри практичного психолога </w:t>
      </w:r>
      <w:r w:rsidRPr="00015AF6">
        <w:rPr>
          <w:b/>
          <w:color w:val="000000"/>
        </w:rPr>
        <w:t>Марті Ірини Вадимівни</w:t>
      </w:r>
      <w:r w:rsidRPr="00015AF6">
        <w:rPr>
          <w:color w:val="000000"/>
        </w:rPr>
        <w:t xml:space="preserve"> (061) 228-15-84, (099) 253-78-73 (щоденно з 9 до 21). </w:t>
      </w:r>
    </w:p>
    <w:p w14:paraId="0AFB6C6D" w14:textId="77777777" w:rsidR="00563B8C" w:rsidRPr="00015AF6" w:rsidRDefault="00563B8C" w:rsidP="00563B8C">
      <w:pPr>
        <w:jc w:val="both"/>
        <w:rPr>
          <w:rFonts w:eastAsia="Times New Roman"/>
          <w:b/>
          <w:bCs/>
          <w:color w:val="000000"/>
          <w:lang w:eastAsia="uk-UA"/>
        </w:rPr>
      </w:pPr>
      <w:bookmarkStart w:id="1" w:name="_Hlk142433006"/>
    </w:p>
    <w:p w14:paraId="6A7B3D47" w14:textId="77777777" w:rsidR="00563B8C" w:rsidRPr="00015AF6" w:rsidRDefault="00563B8C" w:rsidP="00563B8C">
      <w:pPr>
        <w:jc w:val="both"/>
        <w:rPr>
          <w:rFonts w:eastAsia="Times New Roman"/>
          <w:b/>
          <w:bCs/>
          <w:lang w:eastAsia="uk-UA"/>
        </w:rPr>
      </w:pPr>
      <w:r w:rsidRPr="00015AF6">
        <w:rPr>
          <w:rFonts w:eastAsia="Times New Roman"/>
          <w:b/>
          <w:bCs/>
          <w:color w:val="000000"/>
          <w:lang w:eastAsia="uk-UA"/>
        </w:rPr>
        <w:t>УПОВНОВАЖЕНА ОСОБА З ПИТАНЬ ЗАПОБІГАННЯ ТА ВИЯВЛЕННЯ КОРУПЦІЇ</w:t>
      </w:r>
      <w:r w:rsidRPr="00015AF6">
        <w:rPr>
          <w:rFonts w:eastAsia="Times New Roman"/>
          <w:color w:val="000000"/>
          <w:lang w:eastAsia="uk-UA"/>
        </w:rPr>
        <w:t xml:space="preserve"> Запорізького національного університету</w:t>
      </w:r>
      <w:r w:rsidRPr="00015AF6">
        <w:rPr>
          <w:rFonts w:eastAsia="Times New Roman"/>
          <w:lang w:eastAsia="uk-UA"/>
        </w:rPr>
        <w:t xml:space="preserve">: </w:t>
      </w:r>
      <w:r w:rsidRPr="00015AF6">
        <w:rPr>
          <w:rFonts w:eastAsia="Times New Roman"/>
          <w:b/>
          <w:bCs/>
          <w:lang w:eastAsia="uk-UA"/>
        </w:rPr>
        <w:t>Банах Віктор Аркадійович</w:t>
      </w:r>
    </w:p>
    <w:p w14:paraId="14EAC907" w14:textId="77777777" w:rsidR="00563B8C" w:rsidRPr="00722476" w:rsidRDefault="00563B8C" w:rsidP="00563B8C">
      <w:pPr>
        <w:jc w:val="both"/>
        <w:rPr>
          <w:rFonts w:eastAsia="Times New Roman"/>
          <w:lang w:eastAsia="uk-UA"/>
        </w:rPr>
      </w:pPr>
      <w:r w:rsidRPr="00722476">
        <w:rPr>
          <w:rFonts w:eastAsia="Times New Roman"/>
          <w:lang w:eastAsia="uk-UA"/>
        </w:rPr>
        <w:t>Електронна адреса: </w:t>
      </w:r>
      <w:hyperlink r:id="rId18" w:history="1">
        <w:r w:rsidR="00722476" w:rsidRPr="00722476">
          <w:rPr>
            <w:rStyle w:val="a4"/>
            <w:color w:val="3852A6"/>
            <w:shd w:val="clear" w:color="auto" w:fill="FFFFFF"/>
          </w:rPr>
          <w:t>v_banakh@znu.edu.ua</w:t>
        </w:r>
      </w:hyperlink>
    </w:p>
    <w:p w14:paraId="0E2ECB2B" w14:textId="77777777" w:rsidR="00563B8C" w:rsidRPr="00722476" w:rsidRDefault="00563B8C" w:rsidP="00563B8C">
      <w:pPr>
        <w:jc w:val="both"/>
        <w:rPr>
          <w:rFonts w:eastAsia="Times New Roman"/>
          <w:lang w:eastAsia="uk-UA"/>
        </w:rPr>
      </w:pPr>
      <w:r w:rsidRPr="00722476">
        <w:rPr>
          <w:rFonts w:eastAsia="Times New Roman"/>
          <w:lang w:eastAsia="uk-UA"/>
        </w:rPr>
        <w:t xml:space="preserve">Гаряча лінія: </w:t>
      </w:r>
      <w:proofErr w:type="spellStart"/>
      <w:r w:rsidRPr="00722476">
        <w:rPr>
          <w:rFonts w:eastAsia="Times New Roman"/>
          <w:lang w:eastAsia="uk-UA"/>
        </w:rPr>
        <w:t>Тел</w:t>
      </w:r>
      <w:proofErr w:type="spellEnd"/>
      <w:r w:rsidRPr="00722476">
        <w:rPr>
          <w:rFonts w:eastAsia="Times New Roman"/>
          <w:lang w:eastAsia="uk-UA"/>
        </w:rPr>
        <w:t>. </w:t>
      </w:r>
      <w:bookmarkEnd w:id="1"/>
      <w:r w:rsidR="00722476" w:rsidRPr="00722476">
        <w:rPr>
          <w:color w:val="333333"/>
          <w:shd w:val="clear" w:color="auto" w:fill="FFFFFF"/>
        </w:rPr>
        <w:t>(061) 227-12-76</w:t>
      </w:r>
    </w:p>
    <w:p w14:paraId="3434D7E2" w14:textId="77777777" w:rsidR="00563B8C" w:rsidRPr="00015AF6" w:rsidRDefault="00563B8C" w:rsidP="00563B8C">
      <w:pPr>
        <w:jc w:val="both"/>
        <w:rPr>
          <w:rFonts w:eastAsia="Times New Roman"/>
          <w:color w:val="000000"/>
          <w:lang w:eastAsia="uk-UA"/>
        </w:rPr>
      </w:pPr>
    </w:p>
    <w:p w14:paraId="6A4AD9D5" w14:textId="77777777" w:rsidR="00563B8C" w:rsidRPr="00015AF6" w:rsidRDefault="00563B8C" w:rsidP="00563B8C">
      <w:pPr>
        <w:jc w:val="both"/>
        <w:rPr>
          <w:color w:val="000000"/>
        </w:rPr>
      </w:pPr>
      <w:r w:rsidRPr="00015AF6">
        <w:rPr>
          <w:b/>
          <w:color w:val="000000"/>
        </w:rPr>
        <w:lastRenderedPageBreak/>
        <w:t xml:space="preserve">РІВНІ МОЖЛИВОСТІ ТА ІНКЛЮЗИВНЕ ОСВІТНЄ СЕРЕДОВИЩЕ. </w:t>
      </w:r>
      <w:r w:rsidRPr="00015AF6">
        <w:rPr>
          <w:color w:val="000000"/>
        </w:rPr>
        <w:t xml:space="preserve">Центральні входи усіх навчальних корпусів </w:t>
      </w:r>
      <w:proofErr w:type="spellStart"/>
      <w:r w:rsidRPr="00015AF6">
        <w:rPr>
          <w:color w:val="000000"/>
        </w:rPr>
        <w:t>ЗНУ</w:t>
      </w:r>
      <w:proofErr w:type="spellEnd"/>
      <w:r w:rsidRPr="00015AF6">
        <w:rPr>
          <w:color w:val="000000"/>
        </w:rPr>
        <w:t xml:space="preserve">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маломобільних груп населення у </w:t>
      </w:r>
      <w:proofErr w:type="spellStart"/>
      <w:r w:rsidRPr="00015AF6">
        <w:rPr>
          <w:color w:val="000000"/>
        </w:rPr>
        <w:t>ЗНУ</w:t>
      </w:r>
      <w:proofErr w:type="spellEnd"/>
      <w:r w:rsidRPr="00015AF6">
        <w:rPr>
          <w:color w:val="000000"/>
        </w:rPr>
        <w:t xml:space="preserve">: </w:t>
      </w:r>
      <w:hyperlink r:id="rId19" w:history="1">
        <w:r w:rsidRPr="00015AF6">
          <w:rPr>
            <w:rStyle w:val="a4"/>
            <w:color w:val="000000"/>
          </w:rPr>
          <w:t>https://tinyurl.com/ydhcsagx</w:t>
        </w:r>
      </w:hyperlink>
      <w:r w:rsidRPr="00015AF6">
        <w:rPr>
          <w:color w:val="000000"/>
        </w:rPr>
        <w:t xml:space="preserve">. </w:t>
      </w:r>
    </w:p>
    <w:p w14:paraId="5493AD53" w14:textId="77777777" w:rsidR="00563B8C" w:rsidRPr="00015AF6" w:rsidRDefault="00563B8C" w:rsidP="00563B8C">
      <w:pPr>
        <w:jc w:val="both"/>
        <w:rPr>
          <w:b/>
          <w:color w:val="000000"/>
        </w:rPr>
      </w:pPr>
    </w:p>
    <w:p w14:paraId="406D270A" w14:textId="77777777" w:rsidR="00563B8C" w:rsidRPr="00015AF6" w:rsidRDefault="00563B8C" w:rsidP="00563B8C">
      <w:pPr>
        <w:jc w:val="center"/>
        <w:rPr>
          <w:b/>
          <w:color w:val="000000"/>
        </w:rPr>
      </w:pPr>
      <w:r w:rsidRPr="00015AF6">
        <w:rPr>
          <w:b/>
          <w:color w:val="000000"/>
        </w:rPr>
        <w:t>РЕСУРСИ ДЛЯ НАВЧАННЯ</w:t>
      </w:r>
    </w:p>
    <w:p w14:paraId="367F74F6" w14:textId="77777777" w:rsidR="00563B8C" w:rsidRPr="00015AF6" w:rsidRDefault="00563B8C" w:rsidP="00563B8C">
      <w:pPr>
        <w:jc w:val="both"/>
        <w:rPr>
          <w:color w:val="000000"/>
        </w:rPr>
      </w:pPr>
      <w:r w:rsidRPr="00015AF6">
        <w:rPr>
          <w:rFonts w:ascii="Times New Roman Полужирный" w:hAnsi="Times New Roman Полужирный"/>
          <w:b/>
          <w:caps/>
          <w:color w:val="000000"/>
        </w:rPr>
        <w:t>Наукова бібліотека</w:t>
      </w:r>
      <w:r w:rsidRPr="00015AF6">
        <w:rPr>
          <w:color w:val="000000"/>
        </w:rPr>
        <w:t xml:space="preserve">: </w:t>
      </w:r>
      <w:hyperlink r:id="rId20" w:history="1">
        <w:r w:rsidRPr="00015AF6">
          <w:rPr>
            <w:rStyle w:val="a4"/>
            <w:color w:val="000000"/>
          </w:rPr>
          <w:t>http://library.znu.edu.ua</w:t>
        </w:r>
      </w:hyperlink>
      <w:r w:rsidRPr="00015AF6">
        <w:rPr>
          <w:color w:val="000000"/>
        </w:rPr>
        <w:t>. Графік роботи абонементів: понеділок-п`ятниця з 08.00 до 16.00; вихідні дні: субота і неділя.</w:t>
      </w:r>
    </w:p>
    <w:p w14:paraId="52B6E266" w14:textId="77777777" w:rsidR="00563B8C" w:rsidRPr="00015AF6" w:rsidRDefault="00563B8C" w:rsidP="00563B8C">
      <w:pPr>
        <w:jc w:val="both"/>
        <w:rPr>
          <w:color w:val="000000"/>
        </w:rPr>
      </w:pPr>
    </w:p>
    <w:p w14:paraId="4D184583" w14:textId="77777777" w:rsidR="00563B8C" w:rsidRPr="00015AF6" w:rsidRDefault="00563B8C" w:rsidP="00563B8C">
      <w:pPr>
        <w:jc w:val="both"/>
        <w:rPr>
          <w:b/>
        </w:rPr>
      </w:pPr>
      <w:r w:rsidRPr="00015AF6">
        <w:rPr>
          <w:rFonts w:ascii="Times New Roman Полужирный" w:hAnsi="Times New Roman Полужирный"/>
          <w:b/>
          <w:caps/>
        </w:rPr>
        <w:t>Система ЕЛЕКТРОННого</w:t>
      </w:r>
      <w:r w:rsidRPr="00015AF6">
        <w:rPr>
          <w:b/>
        </w:rPr>
        <w:t xml:space="preserve"> ЗАБЕЗПЕЧЕННЯ НАВЧАННЯ (</w:t>
      </w:r>
      <w:proofErr w:type="spellStart"/>
      <w:r w:rsidRPr="00015AF6">
        <w:rPr>
          <w:b/>
        </w:rPr>
        <w:t>MOODLE</w:t>
      </w:r>
      <w:proofErr w:type="spellEnd"/>
      <w:r w:rsidRPr="00015AF6">
        <w:rPr>
          <w:b/>
        </w:rPr>
        <w:t xml:space="preserve">): </w:t>
      </w:r>
      <w:r w:rsidRPr="00015AF6">
        <w:rPr>
          <w:u w:val="single"/>
        </w:rPr>
        <w:t>https://moodle.znu.edu.ua</w:t>
      </w:r>
    </w:p>
    <w:p w14:paraId="372F7FFE" w14:textId="77777777" w:rsidR="00563B8C" w:rsidRPr="00015AF6" w:rsidRDefault="00563B8C" w:rsidP="00563B8C">
      <w:pPr>
        <w:jc w:val="both"/>
      </w:pPr>
      <w:r w:rsidRPr="00015AF6">
        <w:t xml:space="preserve">Якщо забули пароль/логін, </w:t>
      </w:r>
      <w:r w:rsidR="00722476">
        <w:t>спрямуйте</w:t>
      </w:r>
      <w:r w:rsidRPr="00015AF6">
        <w:t xml:space="preserve"> листа з темою «</w:t>
      </w:r>
      <w:proofErr w:type="spellStart"/>
      <w:r w:rsidRPr="00015AF6">
        <w:t>Забув</w:t>
      </w:r>
      <w:proofErr w:type="spellEnd"/>
      <w:r w:rsidRPr="00015AF6">
        <w:t xml:space="preserve"> пароль/логін» </w:t>
      </w:r>
      <w:r w:rsidR="00722476">
        <w:t>н</w:t>
      </w:r>
      <w:r w:rsidRPr="00015AF6">
        <w:t>а адрес</w:t>
      </w:r>
      <w:r w:rsidR="00722476">
        <w:t>у</w:t>
      </w:r>
      <w:r w:rsidRPr="00015AF6">
        <w:t xml:space="preserve">: </w:t>
      </w:r>
      <w:r w:rsidRPr="00015AF6">
        <w:rPr>
          <w:bCs/>
          <w:u w:val="single"/>
          <w:shd w:val="clear" w:color="auto" w:fill="FFFFFF"/>
        </w:rPr>
        <w:t>moodle.znu@znu.edu.ua.</w:t>
      </w:r>
    </w:p>
    <w:p w14:paraId="344DFF1A" w14:textId="77777777" w:rsidR="00563B8C" w:rsidRPr="00015AF6" w:rsidRDefault="00563B8C" w:rsidP="00563B8C">
      <w:pPr>
        <w:jc w:val="both"/>
      </w:pPr>
      <w:r w:rsidRPr="00015AF6">
        <w:t>У листі вкажіть: прізвище, ім'я, по-батькові українською мовою; шифр групи; електронну адресу.</w:t>
      </w:r>
    </w:p>
    <w:p w14:paraId="2F405B64" w14:textId="77777777" w:rsidR="00563B8C" w:rsidRDefault="00563B8C" w:rsidP="00563B8C">
      <w:pPr>
        <w:jc w:val="both"/>
      </w:pPr>
      <w:r w:rsidRPr="00015AF6">
        <w:t xml:space="preserve">Якщо ви вказували електронну адресу в профілі системи </w:t>
      </w:r>
      <w:proofErr w:type="spellStart"/>
      <w:r w:rsidRPr="00015AF6">
        <w:t>Moodle</w:t>
      </w:r>
      <w:proofErr w:type="spellEnd"/>
      <w:r w:rsidRPr="00015AF6">
        <w:t xml:space="preserve"> </w:t>
      </w:r>
      <w:proofErr w:type="spellStart"/>
      <w:r w:rsidRPr="00015AF6">
        <w:t>ЗНУ</w:t>
      </w:r>
      <w:proofErr w:type="spellEnd"/>
      <w:r w:rsidRPr="00015AF6">
        <w:t xml:space="preserve">, то використовуйте посилання для відновлення паролю </w:t>
      </w:r>
      <w:hyperlink r:id="rId21" w:history="1">
        <w:r w:rsidR="00722476" w:rsidRPr="002B3FE5">
          <w:rPr>
            <w:rStyle w:val="a4"/>
          </w:rPr>
          <w:t>https://moodle.znu.edu.ua/mod/page/view.php?id=133015</w:t>
        </w:r>
      </w:hyperlink>
      <w:r w:rsidRPr="00015AF6">
        <w:t>.</w:t>
      </w:r>
    </w:p>
    <w:p w14:paraId="52FEE817" w14:textId="77777777" w:rsidR="00722476" w:rsidRPr="00015AF6" w:rsidRDefault="00722476" w:rsidP="00563B8C">
      <w:pPr>
        <w:jc w:val="both"/>
      </w:pPr>
    </w:p>
    <w:p w14:paraId="181A8F41" w14:textId="77777777" w:rsidR="00563B8C" w:rsidRDefault="00563B8C" w:rsidP="00563B8C">
      <w:pPr>
        <w:jc w:val="both"/>
        <w:rPr>
          <w:color w:val="000000"/>
          <w:u w:val="single"/>
        </w:rPr>
      </w:pPr>
      <w:r w:rsidRPr="00015AF6">
        <w:rPr>
          <w:b/>
          <w:caps/>
          <w:color w:val="000000"/>
        </w:rPr>
        <w:t>Центр інтенсивного вивчення іноземних мов</w:t>
      </w:r>
      <w:r w:rsidRPr="00015AF6">
        <w:rPr>
          <w:caps/>
          <w:color w:val="000000"/>
        </w:rPr>
        <w:t xml:space="preserve">: </w:t>
      </w:r>
      <w:hyperlink r:id="rId22" w:history="1">
        <w:r w:rsidR="00722476" w:rsidRPr="002B3FE5">
          <w:rPr>
            <w:rStyle w:val="a4"/>
          </w:rPr>
          <w:t>http://sites.znu.edu.ua/child-advance/</w:t>
        </w:r>
      </w:hyperlink>
    </w:p>
    <w:p w14:paraId="4DF65C5F" w14:textId="77777777" w:rsidR="00722476" w:rsidRPr="00015AF6" w:rsidRDefault="00722476" w:rsidP="00563B8C">
      <w:pPr>
        <w:jc w:val="both"/>
        <w:rPr>
          <w:color w:val="000000"/>
          <w:u w:val="single"/>
        </w:rPr>
      </w:pPr>
    </w:p>
    <w:p w14:paraId="7F428558" w14:textId="77777777" w:rsidR="00563B8C" w:rsidRDefault="00563B8C" w:rsidP="00563B8C">
      <w:pPr>
        <w:jc w:val="both"/>
        <w:rPr>
          <w:color w:val="000000"/>
          <w:u w:val="single"/>
        </w:rPr>
      </w:pPr>
      <w:r w:rsidRPr="00015AF6">
        <w:rPr>
          <w:rFonts w:ascii="Times New Roman Полужирный" w:hAnsi="Times New Roman Полужирный"/>
          <w:b/>
          <w:caps/>
          <w:color w:val="000000"/>
        </w:rPr>
        <w:t>Центр німецької мови, партнер Гете-інституту</w:t>
      </w:r>
      <w:r w:rsidRPr="00015AF6">
        <w:rPr>
          <w:color w:val="000000"/>
        </w:rPr>
        <w:t xml:space="preserve">: </w:t>
      </w:r>
      <w:hyperlink r:id="rId23" w:history="1">
        <w:r w:rsidR="00722476" w:rsidRPr="002B3FE5">
          <w:rPr>
            <w:rStyle w:val="a4"/>
          </w:rPr>
          <w:t>https://www.znu.edu.ua/ukr/edu/ocznu/nim</w:t>
        </w:r>
      </w:hyperlink>
    </w:p>
    <w:p w14:paraId="36028332" w14:textId="77777777" w:rsidR="00722476" w:rsidRPr="00015AF6" w:rsidRDefault="00722476" w:rsidP="00563B8C">
      <w:pPr>
        <w:jc w:val="both"/>
        <w:rPr>
          <w:color w:val="000000"/>
          <w:u w:val="single"/>
        </w:rPr>
      </w:pPr>
    </w:p>
    <w:p w14:paraId="196FE351" w14:textId="77777777" w:rsidR="00563B8C" w:rsidRPr="00015AF6" w:rsidRDefault="00563B8C" w:rsidP="00563B8C">
      <w:pPr>
        <w:jc w:val="both"/>
        <w:rPr>
          <w:color w:val="000000"/>
          <w:u w:val="single"/>
        </w:rPr>
      </w:pPr>
      <w:r w:rsidRPr="00015AF6">
        <w:rPr>
          <w:rFonts w:ascii="Times New Roman Полужирный" w:hAnsi="Times New Roman Полужирный"/>
          <w:b/>
          <w:caps/>
          <w:color w:val="000000"/>
        </w:rPr>
        <w:t>Школа Конфуція (вивчення китайської мови</w:t>
      </w:r>
      <w:r w:rsidRPr="00015AF6">
        <w:rPr>
          <w:b/>
          <w:color w:val="000000"/>
        </w:rPr>
        <w:t>)</w:t>
      </w:r>
      <w:r w:rsidRPr="00015AF6">
        <w:rPr>
          <w:color w:val="000000"/>
        </w:rPr>
        <w:t xml:space="preserve">: </w:t>
      </w:r>
      <w:r w:rsidRPr="00015AF6">
        <w:rPr>
          <w:color w:val="000000"/>
          <w:u w:val="single"/>
        </w:rPr>
        <w:t>http://sites.znu.edu.ua/confucius</w:t>
      </w:r>
    </w:p>
    <w:p w14:paraId="74705F35" w14:textId="77777777" w:rsidR="006365EC" w:rsidRPr="00015AF6" w:rsidRDefault="006365EC" w:rsidP="006365EC">
      <w:pPr>
        <w:jc w:val="center"/>
        <w:rPr>
          <w:b/>
          <w:color w:val="000000"/>
        </w:rPr>
      </w:pPr>
    </w:p>
    <w:sectPr w:rsidR="006365EC" w:rsidRPr="00015AF6" w:rsidSect="007B1498">
      <w:headerReference w:type="default" r:id="rId24"/>
      <w:pgSz w:w="11906" w:h="16838"/>
      <w:pgMar w:top="1134" w:right="567"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4639F" w14:textId="77777777" w:rsidR="0030231C" w:rsidRPr="00015AF6" w:rsidRDefault="0030231C">
      <w:r w:rsidRPr="00015AF6">
        <w:separator/>
      </w:r>
    </w:p>
  </w:endnote>
  <w:endnote w:type="continuationSeparator" w:id="0">
    <w:p w14:paraId="3AEF8A57" w14:textId="77777777" w:rsidR="0030231C" w:rsidRPr="00015AF6" w:rsidRDefault="0030231C">
      <w:r w:rsidRPr="00015AF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sig w:usb0="00000201" w:usb1="00000000" w:usb2="00000000" w:usb3="00000000" w:csb0="00000004" w:csb1="00000000"/>
  </w:font>
  <w:font w:name="Noto Sans CJK SC">
    <w:charset w:val="01"/>
    <w:family w:val="auto"/>
    <w:pitch w:val="variable"/>
  </w:font>
  <w:font w:name="Lohit Devanagari">
    <w:altName w:val="Calibri"/>
    <w:charset w:val="01"/>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Aptos">
    <w:altName w:val="Arial"/>
    <w:charset w:val="00"/>
    <w:family w:val="swiss"/>
    <w:pitch w:val="variable"/>
    <w:sig w:usb0="20000287" w:usb1="00000003" w:usb2="0000000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AD8B8" w14:textId="77777777" w:rsidR="0030231C" w:rsidRPr="00015AF6" w:rsidRDefault="0030231C">
      <w:r w:rsidRPr="00015AF6">
        <w:separator/>
      </w:r>
    </w:p>
  </w:footnote>
  <w:footnote w:type="continuationSeparator" w:id="0">
    <w:p w14:paraId="0D02F6FD" w14:textId="77777777" w:rsidR="0030231C" w:rsidRPr="00015AF6" w:rsidRDefault="0030231C">
      <w:r w:rsidRPr="00015AF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57429" w14:textId="77777777" w:rsidR="002827E7" w:rsidRPr="00015AF6" w:rsidRDefault="002827E7" w:rsidP="002075C8">
    <w:pPr>
      <w:pStyle w:val="af1"/>
      <w:tabs>
        <w:tab w:val="clear" w:pos="9360"/>
        <w:tab w:val="right" w:pos="10206"/>
      </w:tabs>
      <w:ind w:hanging="142"/>
      <w:rPr>
        <w:caps/>
      </w:rPr>
    </w:pPr>
    <w:r>
      <w:rPr>
        <w:noProof/>
        <w:lang w:val="ru-RU" w:eastAsia="ru-RU"/>
      </w:rPr>
      <w:drawing>
        <wp:anchor distT="0" distB="0" distL="114300" distR="114300" simplePos="0" relativeHeight="251657728" behindDoc="1" locked="0" layoutInCell="1" allowOverlap="1" wp14:anchorId="101B7851" wp14:editId="08E37BCB">
          <wp:simplePos x="0" y="0"/>
          <wp:positionH relativeFrom="column">
            <wp:posOffset>5518150</wp:posOffset>
          </wp:positionH>
          <wp:positionV relativeFrom="paragraph">
            <wp:posOffset>-414655</wp:posOffset>
          </wp:positionV>
          <wp:extent cx="701040" cy="767080"/>
          <wp:effectExtent l="0" t="0" r="0" b="0"/>
          <wp:wrapNone/>
          <wp:docPr id="5" name="Picture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1">
                    <a:extLst>
                      <a:ext uri="{28A0092B-C50C-407E-A947-70E740481C1C}">
                        <a14:useLocalDpi xmlns:a14="http://schemas.microsoft.com/office/drawing/2010/main" val="0"/>
                      </a:ext>
                    </a:extLst>
                  </a:blip>
                  <a:srcRect l="3989" r="73621" b="79276"/>
                  <a:stretch>
                    <a:fillRect/>
                  </a:stretch>
                </pic:blipFill>
                <pic:spPr bwMode="auto">
                  <a:xfrm>
                    <a:off x="0" y="0"/>
                    <a:ext cx="701040" cy="767080"/>
                  </a:xfrm>
                  <a:prstGeom prst="rect">
                    <a:avLst/>
                  </a:prstGeom>
                  <a:noFill/>
                </pic:spPr>
              </pic:pic>
            </a:graphicData>
          </a:graphic>
          <wp14:sizeRelH relativeFrom="page">
            <wp14:pctWidth>0</wp14:pctWidth>
          </wp14:sizeRelH>
          <wp14:sizeRelV relativeFrom="page">
            <wp14:pctHeight>0</wp14:pctHeight>
          </wp14:sizeRelV>
        </wp:anchor>
      </w:drawing>
    </w:r>
    <w:r w:rsidRPr="00015AF6">
      <w:rPr>
        <w:caps/>
      </w:rPr>
      <w:t xml:space="preserve">                                        Запорізький національний університет       </w:t>
    </w:r>
  </w:p>
  <w:p w14:paraId="3356341E" w14:textId="77777777" w:rsidR="002827E7" w:rsidRPr="00015AF6" w:rsidRDefault="002827E7" w:rsidP="002075C8">
    <w:pPr>
      <w:pStyle w:val="af1"/>
      <w:jc w:val="center"/>
    </w:pPr>
    <w:proofErr w:type="spellStart"/>
    <w:r w:rsidRPr="00015AF6">
      <w:t>Силабус</w:t>
    </w:r>
    <w:proofErr w:type="spellEnd"/>
    <w:r w:rsidRPr="00015AF6">
      <w:t xml:space="preserve"> навчальної дисципліни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6"/>
    <w:multiLevelType w:val="singleLevel"/>
    <w:tmpl w:val="00000006"/>
    <w:lvl w:ilvl="0">
      <w:start w:val="1"/>
      <w:numFmt w:val="decimal"/>
      <w:lvlText w:val="%1."/>
      <w:lvlJc w:val="left"/>
      <w:pPr>
        <w:tabs>
          <w:tab w:val="num" w:pos="360"/>
        </w:tabs>
        <w:ind w:left="360" w:hanging="360"/>
      </w:pPr>
    </w:lvl>
  </w:abstractNum>
  <w:abstractNum w:abstractNumId="2">
    <w:nsid w:val="06424B2E"/>
    <w:multiLevelType w:val="hybridMultilevel"/>
    <w:tmpl w:val="6FF8E3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B4F0FF0"/>
    <w:multiLevelType w:val="hybridMultilevel"/>
    <w:tmpl w:val="6CB86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9606B7"/>
    <w:multiLevelType w:val="hybridMultilevel"/>
    <w:tmpl w:val="AADEBB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D5A67D0"/>
    <w:multiLevelType w:val="hybridMultilevel"/>
    <w:tmpl w:val="BD04D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F42BD"/>
    <w:multiLevelType w:val="hybridMultilevel"/>
    <w:tmpl w:val="95A41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1B0306"/>
    <w:multiLevelType w:val="hybridMultilevel"/>
    <w:tmpl w:val="F2E260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nsid w:val="1FC575D4"/>
    <w:multiLevelType w:val="hybridMultilevel"/>
    <w:tmpl w:val="8B22FB08"/>
    <w:lvl w:ilvl="0" w:tplc="F7727082">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9">
    <w:nsid w:val="1FF66372"/>
    <w:multiLevelType w:val="hybridMultilevel"/>
    <w:tmpl w:val="92789E38"/>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42428E4"/>
    <w:multiLevelType w:val="hybridMultilevel"/>
    <w:tmpl w:val="EE245B8C"/>
    <w:lvl w:ilvl="0" w:tplc="FFFFFFFF">
      <w:start w:val="1"/>
      <w:numFmt w:val="bullet"/>
      <w:lvlText w:val=""/>
      <w:lvlJc w:val="left"/>
      <w:pPr>
        <w:tabs>
          <w:tab w:val="num" w:pos="360"/>
        </w:tabs>
        <w:ind w:left="340" w:hanging="340"/>
      </w:pPr>
      <w:rPr>
        <w:rFonts w:ascii="Symbol" w:hAnsi="Symbol" w:hint="default"/>
        <w:i/>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8770E47"/>
    <w:multiLevelType w:val="hybridMultilevel"/>
    <w:tmpl w:val="EAF0A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9BC4295"/>
    <w:multiLevelType w:val="multilevel"/>
    <w:tmpl w:val="3A3465F2"/>
    <w:name w:val="Нумерованный список 2"/>
    <w:lvl w:ilvl="0">
      <w:numFmt w:val="bullet"/>
      <w:lvlText w:val=""/>
      <w:lvlJc w:val="left"/>
      <w:pPr>
        <w:ind w:left="360" w:firstLine="0"/>
      </w:pPr>
      <w:rPr>
        <w:rFonts w:ascii="Wingdings" w:hAnsi="Wingdings"/>
      </w:rPr>
    </w:lvl>
    <w:lvl w:ilvl="1">
      <w:numFmt w:val="bullet"/>
      <w:lvlText w:val="o"/>
      <w:lvlJc w:val="left"/>
      <w:pPr>
        <w:ind w:left="1080" w:firstLine="0"/>
      </w:pPr>
      <w:rPr>
        <w:rFonts w:ascii="Courier New" w:hAnsi="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rPr>
    </w:lvl>
    <w:lvl w:ilvl="8">
      <w:numFmt w:val="bullet"/>
      <w:lvlText w:val=""/>
      <w:lvlJc w:val="left"/>
      <w:pPr>
        <w:ind w:left="6120" w:firstLine="0"/>
      </w:pPr>
      <w:rPr>
        <w:rFonts w:ascii="Wingdings" w:eastAsia="Wingdings" w:hAnsi="Wingdings" w:cs="Wingdings"/>
      </w:rPr>
    </w:lvl>
  </w:abstractNum>
  <w:abstractNum w:abstractNumId="13">
    <w:nsid w:val="3D8E2AA9"/>
    <w:multiLevelType w:val="hybridMultilevel"/>
    <w:tmpl w:val="1452FA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1EA63BF"/>
    <w:multiLevelType w:val="hybridMultilevel"/>
    <w:tmpl w:val="01C8C8E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5">
    <w:nsid w:val="465030DE"/>
    <w:multiLevelType w:val="hybridMultilevel"/>
    <w:tmpl w:val="F8DA72A4"/>
    <w:lvl w:ilvl="0" w:tplc="0419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nsid w:val="4886723B"/>
    <w:multiLevelType w:val="hybridMultilevel"/>
    <w:tmpl w:val="0B1C96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A8227C1"/>
    <w:multiLevelType w:val="hybridMultilevel"/>
    <w:tmpl w:val="75B2C76A"/>
    <w:lvl w:ilvl="0" w:tplc="9866FE60">
      <w:start w:val="1"/>
      <w:numFmt w:val="decimal"/>
      <w:lvlText w:val="%1."/>
      <w:lvlJc w:val="left"/>
      <w:pPr>
        <w:ind w:left="643" w:hanging="360"/>
      </w:pPr>
      <w:rPr>
        <w:rFonts w:ascii="Times New Roman Полужирный" w:hAnsi="Times New Roman Полужирный"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nsid w:val="4BFE18F1"/>
    <w:multiLevelType w:val="hybridMultilevel"/>
    <w:tmpl w:val="B08A2CF6"/>
    <w:lvl w:ilvl="0" w:tplc="2F24010E">
      <w:start w:val="1"/>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745F0A"/>
    <w:multiLevelType w:val="hybridMultilevel"/>
    <w:tmpl w:val="1452FA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nsid w:val="653C6D28"/>
    <w:multiLevelType w:val="hybridMultilevel"/>
    <w:tmpl w:val="F2E2604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1">
    <w:nsid w:val="67003C11"/>
    <w:multiLevelType w:val="hybridMultilevel"/>
    <w:tmpl w:val="3F784842"/>
    <w:lvl w:ilvl="0" w:tplc="0419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nsid w:val="68C80306"/>
    <w:multiLevelType w:val="hybridMultilevel"/>
    <w:tmpl w:val="AEC42CC2"/>
    <w:lvl w:ilvl="0" w:tplc="64AA3E18">
      <w:start w:val="1"/>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9643CD"/>
    <w:multiLevelType w:val="hybridMultilevel"/>
    <w:tmpl w:val="0C6869E4"/>
    <w:lvl w:ilvl="0" w:tplc="19DC62FA">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4">
    <w:nsid w:val="701401A8"/>
    <w:multiLevelType w:val="hybridMultilevel"/>
    <w:tmpl w:val="7916D9B2"/>
    <w:lvl w:ilvl="0" w:tplc="01D8FC66">
      <w:start w:val="7"/>
      <w:numFmt w:val="decimal"/>
      <w:lvlText w:val="%1."/>
      <w:lvlJc w:val="left"/>
      <w:pPr>
        <w:ind w:left="927"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5">
    <w:nsid w:val="75BD237B"/>
    <w:multiLevelType w:val="hybridMultilevel"/>
    <w:tmpl w:val="A692C97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nsid w:val="7B036D03"/>
    <w:multiLevelType w:val="hybridMultilevel"/>
    <w:tmpl w:val="B6DCCD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4"/>
  </w:num>
  <w:num w:numId="20">
    <w:abstractNumId w:val="5"/>
  </w:num>
  <w:num w:numId="21">
    <w:abstractNumId w:val="17"/>
  </w:num>
  <w:num w:numId="22">
    <w:abstractNumId w:val="22"/>
  </w:num>
  <w:num w:numId="23">
    <w:abstractNumId w:val="18"/>
  </w:num>
  <w:num w:numId="24">
    <w:abstractNumId w:val="8"/>
  </w:num>
  <w:num w:numId="25">
    <w:abstractNumId w:val="1"/>
  </w:num>
  <w:num w:numId="26">
    <w:abstractNumId w:val="6"/>
  </w:num>
  <w:num w:numId="27">
    <w:abstractNumId w:val="3"/>
  </w:num>
  <w:num w:numId="28">
    <w:abstractNumId w:val="10"/>
  </w:num>
  <w:num w:numId="29">
    <w:abstractNumId w:val="9"/>
  </w:num>
  <w:num w:numId="30">
    <w:abstractNumId w:val="21"/>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5EC"/>
    <w:rsid w:val="00010DF5"/>
    <w:rsid w:val="000136DE"/>
    <w:rsid w:val="00013ED0"/>
    <w:rsid w:val="00015383"/>
    <w:rsid w:val="00015AF6"/>
    <w:rsid w:val="00021084"/>
    <w:rsid w:val="00021A55"/>
    <w:rsid w:val="0002577D"/>
    <w:rsid w:val="000308E5"/>
    <w:rsid w:val="00032467"/>
    <w:rsid w:val="0003464D"/>
    <w:rsid w:val="000363BF"/>
    <w:rsid w:val="000611DA"/>
    <w:rsid w:val="00061E60"/>
    <w:rsid w:val="000662EC"/>
    <w:rsid w:val="00072A80"/>
    <w:rsid w:val="000750A8"/>
    <w:rsid w:val="00076B68"/>
    <w:rsid w:val="000820FF"/>
    <w:rsid w:val="000821FF"/>
    <w:rsid w:val="000823D7"/>
    <w:rsid w:val="000917DE"/>
    <w:rsid w:val="000A02E4"/>
    <w:rsid w:val="000A67A0"/>
    <w:rsid w:val="000A6DA9"/>
    <w:rsid w:val="000D75DD"/>
    <w:rsid w:val="000D773B"/>
    <w:rsid w:val="000F0ADF"/>
    <w:rsid w:val="000F3CB2"/>
    <w:rsid w:val="00102AB7"/>
    <w:rsid w:val="00111698"/>
    <w:rsid w:val="001118FA"/>
    <w:rsid w:val="00113D6A"/>
    <w:rsid w:val="00117EE8"/>
    <w:rsid w:val="00121E02"/>
    <w:rsid w:val="00124A37"/>
    <w:rsid w:val="00125447"/>
    <w:rsid w:val="00133215"/>
    <w:rsid w:val="00134579"/>
    <w:rsid w:val="00135F08"/>
    <w:rsid w:val="00143409"/>
    <w:rsid w:val="00151054"/>
    <w:rsid w:val="00154446"/>
    <w:rsid w:val="001549D2"/>
    <w:rsid w:val="00160880"/>
    <w:rsid w:val="00167845"/>
    <w:rsid w:val="00174519"/>
    <w:rsid w:val="00175022"/>
    <w:rsid w:val="00176127"/>
    <w:rsid w:val="001763E8"/>
    <w:rsid w:val="00182EF6"/>
    <w:rsid w:val="00184E0C"/>
    <w:rsid w:val="0019535E"/>
    <w:rsid w:val="00197F41"/>
    <w:rsid w:val="001A3373"/>
    <w:rsid w:val="001A39DF"/>
    <w:rsid w:val="001A78B0"/>
    <w:rsid w:val="001B0CED"/>
    <w:rsid w:val="001B59F0"/>
    <w:rsid w:val="001B728E"/>
    <w:rsid w:val="001C26EF"/>
    <w:rsid w:val="001D39F5"/>
    <w:rsid w:val="001D601D"/>
    <w:rsid w:val="001D6038"/>
    <w:rsid w:val="001F3244"/>
    <w:rsid w:val="001F3AEB"/>
    <w:rsid w:val="002075C8"/>
    <w:rsid w:val="00216395"/>
    <w:rsid w:val="00216A8A"/>
    <w:rsid w:val="00217583"/>
    <w:rsid w:val="0022159A"/>
    <w:rsid w:val="00222044"/>
    <w:rsid w:val="002259FD"/>
    <w:rsid w:val="0023401B"/>
    <w:rsid w:val="0023441A"/>
    <w:rsid w:val="00237148"/>
    <w:rsid w:val="00255E27"/>
    <w:rsid w:val="00266276"/>
    <w:rsid w:val="00276DDC"/>
    <w:rsid w:val="00277FB7"/>
    <w:rsid w:val="00280F25"/>
    <w:rsid w:val="002827E7"/>
    <w:rsid w:val="00290E43"/>
    <w:rsid w:val="0029121C"/>
    <w:rsid w:val="00294669"/>
    <w:rsid w:val="002975A4"/>
    <w:rsid w:val="002A3EFD"/>
    <w:rsid w:val="002B1C09"/>
    <w:rsid w:val="002B4CA2"/>
    <w:rsid w:val="002B5033"/>
    <w:rsid w:val="002B5207"/>
    <w:rsid w:val="002C0930"/>
    <w:rsid w:val="002C6B48"/>
    <w:rsid w:val="002D56B1"/>
    <w:rsid w:val="002D70A9"/>
    <w:rsid w:val="002D7B2A"/>
    <w:rsid w:val="002E2350"/>
    <w:rsid w:val="002E7301"/>
    <w:rsid w:val="002F035F"/>
    <w:rsid w:val="002F1E18"/>
    <w:rsid w:val="002F5302"/>
    <w:rsid w:val="00300513"/>
    <w:rsid w:val="00301852"/>
    <w:rsid w:val="00301FEF"/>
    <w:rsid w:val="0030231C"/>
    <w:rsid w:val="00306265"/>
    <w:rsid w:val="003106D7"/>
    <w:rsid w:val="0031136C"/>
    <w:rsid w:val="00324268"/>
    <w:rsid w:val="003264DB"/>
    <w:rsid w:val="00326C6E"/>
    <w:rsid w:val="003335C6"/>
    <w:rsid w:val="0033677D"/>
    <w:rsid w:val="003379FF"/>
    <w:rsid w:val="00337AB0"/>
    <w:rsid w:val="0034403E"/>
    <w:rsid w:val="003576C7"/>
    <w:rsid w:val="00362C66"/>
    <w:rsid w:val="0036655C"/>
    <w:rsid w:val="00366C1A"/>
    <w:rsid w:val="0037038E"/>
    <w:rsid w:val="0037730B"/>
    <w:rsid w:val="003803FC"/>
    <w:rsid w:val="003873A8"/>
    <w:rsid w:val="003918D0"/>
    <w:rsid w:val="00391C21"/>
    <w:rsid w:val="0039474A"/>
    <w:rsid w:val="00394F76"/>
    <w:rsid w:val="00395573"/>
    <w:rsid w:val="003A0617"/>
    <w:rsid w:val="003A39A1"/>
    <w:rsid w:val="003A5037"/>
    <w:rsid w:val="003B32D4"/>
    <w:rsid w:val="003C44D7"/>
    <w:rsid w:val="003C466F"/>
    <w:rsid w:val="003D0241"/>
    <w:rsid w:val="003E146A"/>
    <w:rsid w:val="00400487"/>
    <w:rsid w:val="00403B87"/>
    <w:rsid w:val="004100D4"/>
    <w:rsid w:val="0041052E"/>
    <w:rsid w:val="00425565"/>
    <w:rsid w:val="00435B35"/>
    <w:rsid w:val="00441DB1"/>
    <w:rsid w:val="00450589"/>
    <w:rsid w:val="00457BD9"/>
    <w:rsid w:val="004628D8"/>
    <w:rsid w:val="00464BCC"/>
    <w:rsid w:val="004656CB"/>
    <w:rsid w:val="0046685B"/>
    <w:rsid w:val="00467869"/>
    <w:rsid w:val="00472B72"/>
    <w:rsid w:val="0047654E"/>
    <w:rsid w:val="0048027F"/>
    <w:rsid w:val="004945E9"/>
    <w:rsid w:val="004A096D"/>
    <w:rsid w:val="004A13FC"/>
    <w:rsid w:val="004A1ADE"/>
    <w:rsid w:val="004A4DEC"/>
    <w:rsid w:val="004A5C91"/>
    <w:rsid w:val="004A6AB6"/>
    <w:rsid w:val="004B56AE"/>
    <w:rsid w:val="004C25F8"/>
    <w:rsid w:val="004C56A7"/>
    <w:rsid w:val="004D3DC0"/>
    <w:rsid w:val="004D7BE7"/>
    <w:rsid w:val="004E02A0"/>
    <w:rsid w:val="004E63A1"/>
    <w:rsid w:val="004F0A09"/>
    <w:rsid w:val="004F72C8"/>
    <w:rsid w:val="005063AD"/>
    <w:rsid w:val="005074CD"/>
    <w:rsid w:val="005143FB"/>
    <w:rsid w:val="00515BB2"/>
    <w:rsid w:val="0052011D"/>
    <w:rsid w:val="0052739C"/>
    <w:rsid w:val="0054751C"/>
    <w:rsid w:val="00550AF5"/>
    <w:rsid w:val="00554214"/>
    <w:rsid w:val="00554D92"/>
    <w:rsid w:val="005577C8"/>
    <w:rsid w:val="00561902"/>
    <w:rsid w:val="00563B8C"/>
    <w:rsid w:val="0057128E"/>
    <w:rsid w:val="00574F33"/>
    <w:rsid w:val="00580FF9"/>
    <w:rsid w:val="00596797"/>
    <w:rsid w:val="005A4E5D"/>
    <w:rsid w:val="005B15E2"/>
    <w:rsid w:val="005B2DC5"/>
    <w:rsid w:val="005B5D71"/>
    <w:rsid w:val="005C589A"/>
    <w:rsid w:val="005C7EDE"/>
    <w:rsid w:val="005D2FA6"/>
    <w:rsid w:val="005D6674"/>
    <w:rsid w:val="005D6ED3"/>
    <w:rsid w:val="005E0879"/>
    <w:rsid w:val="005E2F76"/>
    <w:rsid w:val="005E4051"/>
    <w:rsid w:val="005E5A89"/>
    <w:rsid w:val="005E5A8B"/>
    <w:rsid w:val="005F3AFD"/>
    <w:rsid w:val="00600455"/>
    <w:rsid w:val="0060347B"/>
    <w:rsid w:val="006061CC"/>
    <w:rsid w:val="00611B4E"/>
    <w:rsid w:val="00616725"/>
    <w:rsid w:val="00617067"/>
    <w:rsid w:val="006212B9"/>
    <w:rsid w:val="00621BB5"/>
    <w:rsid w:val="00622DFC"/>
    <w:rsid w:val="006235F2"/>
    <w:rsid w:val="006262D1"/>
    <w:rsid w:val="00626F8E"/>
    <w:rsid w:val="006365EC"/>
    <w:rsid w:val="00643650"/>
    <w:rsid w:val="0064717F"/>
    <w:rsid w:val="0064776F"/>
    <w:rsid w:val="00660163"/>
    <w:rsid w:val="0066021A"/>
    <w:rsid w:val="00673B7E"/>
    <w:rsid w:val="00676D90"/>
    <w:rsid w:val="00683CA1"/>
    <w:rsid w:val="00686C79"/>
    <w:rsid w:val="00695346"/>
    <w:rsid w:val="006A28E9"/>
    <w:rsid w:val="006A58B7"/>
    <w:rsid w:val="006B385B"/>
    <w:rsid w:val="006B4AFE"/>
    <w:rsid w:val="006B7745"/>
    <w:rsid w:val="006B7A76"/>
    <w:rsid w:val="006C060B"/>
    <w:rsid w:val="006D1EE0"/>
    <w:rsid w:val="006D644B"/>
    <w:rsid w:val="006E16DF"/>
    <w:rsid w:val="006E5F84"/>
    <w:rsid w:val="006E64DF"/>
    <w:rsid w:val="006E6E06"/>
    <w:rsid w:val="00701E44"/>
    <w:rsid w:val="007040E7"/>
    <w:rsid w:val="0070472D"/>
    <w:rsid w:val="00706950"/>
    <w:rsid w:val="00722476"/>
    <w:rsid w:val="00722780"/>
    <w:rsid w:val="0073411C"/>
    <w:rsid w:val="00743A25"/>
    <w:rsid w:val="0075300C"/>
    <w:rsid w:val="00757E08"/>
    <w:rsid w:val="00760B4B"/>
    <w:rsid w:val="00762280"/>
    <w:rsid w:val="00766B73"/>
    <w:rsid w:val="007727AF"/>
    <w:rsid w:val="0079047A"/>
    <w:rsid w:val="007925E6"/>
    <w:rsid w:val="007965A9"/>
    <w:rsid w:val="007968A9"/>
    <w:rsid w:val="00797DC1"/>
    <w:rsid w:val="007A1E22"/>
    <w:rsid w:val="007B1498"/>
    <w:rsid w:val="007B1FE7"/>
    <w:rsid w:val="007B4D41"/>
    <w:rsid w:val="007B531C"/>
    <w:rsid w:val="007C7A4B"/>
    <w:rsid w:val="007D0C6B"/>
    <w:rsid w:val="007D0F92"/>
    <w:rsid w:val="007D301C"/>
    <w:rsid w:val="007D4B31"/>
    <w:rsid w:val="007E51BC"/>
    <w:rsid w:val="007F0225"/>
    <w:rsid w:val="007F6A68"/>
    <w:rsid w:val="00801B17"/>
    <w:rsid w:val="00803727"/>
    <w:rsid w:val="00810937"/>
    <w:rsid w:val="0081757D"/>
    <w:rsid w:val="00820D17"/>
    <w:rsid w:val="008227E1"/>
    <w:rsid w:val="0082644E"/>
    <w:rsid w:val="0083356C"/>
    <w:rsid w:val="00834DD7"/>
    <w:rsid w:val="00841ABE"/>
    <w:rsid w:val="00850C83"/>
    <w:rsid w:val="008527E6"/>
    <w:rsid w:val="00853561"/>
    <w:rsid w:val="00856E23"/>
    <w:rsid w:val="0086270B"/>
    <w:rsid w:val="008660FE"/>
    <w:rsid w:val="008904C9"/>
    <w:rsid w:val="0089168B"/>
    <w:rsid w:val="00896C0D"/>
    <w:rsid w:val="00897349"/>
    <w:rsid w:val="008A1655"/>
    <w:rsid w:val="008A503A"/>
    <w:rsid w:val="008B02FD"/>
    <w:rsid w:val="008C1D94"/>
    <w:rsid w:val="008C4585"/>
    <w:rsid w:val="008C71DA"/>
    <w:rsid w:val="008D3BE9"/>
    <w:rsid w:val="008D3F20"/>
    <w:rsid w:val="008E1A1E"/>
    <w:rsid w:val="008E1FBD"/>
    <w:rsid w:val="008E641B"/>
    <w:rsid w:val="008F0041"/>
    <w:rsid w:val="008F2447"/>
    <w:rsid w:val="008F4B38"/>
    <w:rsid w:val="009035ED"/>
    <w:rsid w:val="00904CCD"/>
    <w:rsid w:val="0090741D"/>
    <w:rsid w:val="00911526"/>
    <w:rsid w:val="00912C00"/>
    <w:rsid w:val="00914EC1"/>
    <w:rsid w:val="00916D27"/>
    <w:rsid w:val="00920471"/>
    <w:rsid w:val="00927B7E"/>
    <w:rsid w:val="009330DA"/>
    <w:rsid w:val="00940051"/>
    <w:rsid w:val="00940878"/>
    <w:rsid w:val="0094377C"/>
    <w:rsid w:val="00946069"/>
    <w:rsid w:val="00946A4E"/>
    <w:rsid w:val="00947DEC"/>
    <w:rsid w:val="00955258"/>
    <w:rsid w:val="00955EA0"/>
    <w:rsid w:val="00957FB1"/>
    <w:rsid w:val="00964540"/>
    <w:rsid w:val="009658E4"/>
    <w:rsid w:val="00965980"/>
    <w:rsid w:val="0097038C"/>
    <w:rsid w:val="00970CB8"/>
    <w:rsid w:val="009719C8"/>
    <w:rsid w:val="00975B94"/>
    <w:rsid w:val="009844B7"/>
    <w:rsid w:val="00987421"/>
    <w:rsid w:val="00991F57"/>
    <w:rsid w:val="00993CF5"/>
    <w:rsid w:val="0099536D"/>
    <w:rsid w:val="00996C09"/>
    <w:rsid w:val="009A2EB2"/>
    <w:rsid w:val="009A3FBF"/>
    <w:rsid w:val="009B1B79"/>
    <w:rsid w:val="009C4040"/>
    <w:rsid w:val="009C4E34"/>
    <w:rsid w:val="009D12CA"/>
    <w:rsid w:val="009D27CC"/>
    <w:rsid w:val="009D4EB3"/>
    <w:rsid w:val="009E0B48"/>
    <w:rsid w:val="009E2665"/>
    <w:rsid w:val="009E3779"/>
    <w:rsid w:val="009F0CC9"/>
    <w:rsid w:val="009F1D0E"/>
    <w:rsid w:val="00A068A2"/>
    <w:rsid w:val="00A07A42"/>
    <w:rsid w:val="00A134B5"/>
    <w:rsid w:val="00A154FE"/>
    <w:rsid w:val="00A175E1"/>
    <w:rsid w:val="00A306D7"/>
    <w:rsid w:val="00A424F3"/>
    <w:rsid w:val="00A45548"/>
    <w:rsid w:val="00A538A2"/>
    <w:rsid w:val="00A55E3D"/>
    <w:rsid w:val="00A57878"/>
    <w:rsid w:val="00A57C8F"/>
    <w:rsid w:val="00A639BE"/>
    <w:rsid w:val="00A669DD"/>
    <w:rsid w:val="00A7140A"/>
    <w:rsid w:val="00A73CB7"/>
    <w:rsid w:val="00A75517"/>
    <w:rsid w:val="00A80B94"/>
    <w:rsid w:val="00A86A99"/>
    <w:rsid w:val="00A87AE7"/>
    <w:rsid w:val="00AA0B57"/>
    <w:rsid w:val="00AB22EB"/>
    <w:rsid w:val="00AB236F"/>
    <w:rsid w:val="00AB4834"/>
    <w:rsid w:val="00AB79AB"/>
    <w:rsid w:val="00AC3728"/>
    <w:rsid w:val="00AC493E"/>
    <w:rsid w:val="00AC509F"/>
    <w:rsid w:val="00AD2EB2"/>
    <w:rsid w:val="00AD301D"/>
    <w:rsid w:val="00AD5FFA"/>
    <w:rsid w:val="00AD7494"/>
    <w:rsid w:val="00AE0CDA"/>
    <w:rsid w:val="00AE1982"/>
    <w:rsid w:val="00AE2AE4"/>
    <w:rsid w:val="00AE68DC"/>
    <w:rsid w:val="00AE6CC7"/>
    <w:rsid w:val="00AF00BE"/>
    <w:rsid w:val="00AF0CA7"/>
    <w:rsid w:val="00AF63AA"/>
    <w:rsid w:val="00AF6E73"/>
    <w:rsid w:val="00B006F0"/>
    <w:rsid w:val="00B01D14"/>
    <w:rsid w:val="00B02906"/>
    <w:rsid w:val="00B066C9"/>
    <w:rsid w:val="00B118BA"/>
    <w:rsid w:val="00B12B33"/>
    <w:rsid w:val="00B155FC"/>
    <w:rsid w:val="00B17389"/>
    <w:rsid w:val="00B218D5"/>
    <w:rsid w:val="00B255EB"/>
    <w:rsid w:val="00B2570B"/>
    <w:rsid w:val="00B26845"/>
    <w:rsid w:val="00B31D1C"/>
    <w:rsid w:val="00B40F59"/>
    <w:rsid w:val="00B420C8"/>
    <w:rsid w:val="00B42409"/>
    <w:rsid w:val="00B42D30"/>
    <w:rsid w:val="00B46457"/>
    <w:rsid w:val="00B5064F"/>
    <w:rsid w:val="00B50C8B"/>
    <w:rsid w:val="00B55CEB"/>
    <w:rsid w:val="00B64497"/>
    <w:rsid w:val="00B653E4"/>
    <w:rsid w:val="00B7005D"/>
    <w:rsid w:val="00B70F19"/>
    <w:rsid w:val="00B71728"/>
    <w:rsid w:val="00B745E5"/>
    <w:rsid w:val="00B758DE"/>
    <w:rsid w:val="00B81837"/>
    <w:rsid w:val="00B94031"/>
    <w:rsid w:val="00BA1720"/>
    <w:rsid w:val="00BB0240"/>
    <w:rsid w:val="00BB695C"/>
    <w:rsid w:val="00BC19D4"/>
    <w:rsid w:val="00BC7A6D"/>
    <w:rsid w:val="00BE674C"/>
    <w:rsid w:val="00BF7D65"/>
    <w:rsid w:val="00C002C8"/>
    <w:rsid w:val="00C00CC4"/>
    <w:rsid w:val="00C02542"/>
    <w:rsid w:val="00C04AC5"/>
    <w:rsid w:val="00C111AD"/>
    <w:rsid w:val="00C13434"/>
    <w:rsid w:val="00C264C1"/>
    <w:rsid w:val="00C27168"/>
    <w:rsid w:val="00C36475"/>
    <w:rsid w:val="00C53EF4"/>
    <w:rsid w:val="00C6187A"/>
    <w:rsid w:val="00C62EE5"/>
    <w:rsid w:val="00C70D64"/>
    <w:rsid w:val="00C71262"/>
    <w:rsid w:val="00C73E35"/>
    <w:rsid w:val="00C82B46"/>
    <w:rsid w:val="00C83184"/>
    <w:rsid w:val="00C834A8"/>
    <w:rsid w:val="00C90FCD"/>
    <w:rsid w:val="00CA4CC0"/>
    <w:rsid w:val="00CC4380"/>
    <w:rsid w:val="00CC71CF"/>
    <w:rsid w:val="00CC7EE3"/>
    <w:rsid w:val="00CD54AE"/>
    <w:rsid w:val="00CD7D73"/>
    <w:rsid w:val="00CE4A10"/>
    <w:rsid w:val="00CE50F4"/>
    <w:rsid w:val="00CE5864"/>
    <w:rsid w:val="00CE6872"/>
    <w:rsid w:val="00CE77DD"/>
    <w:rsid w:val="00CF491F"/>
    <w:rsid w:val="00CF4C3D"/>
    <w:rsid w:val="00CF68D9"/>
    <w:rsid w:val="00D0254E"/>
    <w:rsid w:val="00D0255D"/>
    <w:rsid w:val="00D0417D"/>
    <w:rsid w:val="00D070BF"/>
    <w:rsid w:val="00D07EE8"/>
    <w:rsid w:val="00D140C3"/>
    <w:rsid w:val="00D307F2"/>
    <w:rsid w:val="00D3394D"/>
    <w:rsid w:val="00D36569"/>
    <w:rsid w:val="00D3698E"/>
    <w:rsid w:val="00D50ABD"/>
    <w:rsid w:val="00D55067"/>
    <w:rsid w:val="00D55ED7"/>
    <w:rsid w:val="00D61536"/>
    <w:rsid w:val="00D734EB"/>
    <w:rsid w:val="00D81EE9"/>
    <w:rsid w:val="00D85639"/>
    <w:rsid w:val="00D90030"/>
    <w:rsid w:val="00D924BD"/>
    <w:rsid w:val="00D92F95"/>
    <w:rsid w:val="00D952D0"/>
    <w:rsid w:val="00DA0242"/>
    <w:rsid w:val="00DA16C6"/>
    <w:rsid w:val="00DA285A"/>
    <w:rsid w:val="00DA57E4"/>
    <w:rsid w:val="00DB0396"/>
    <w:rsid w:val="00DB0DD2"/>
    <w:rsid w:val="00DB0EEA"/>
    <w:rsid w:val="00DB5454"/>
    <w:rsid w:val="00DB6BE6"/>
    <w:rsid w:val="00DC3BC4"/>
    <w:rsid w:val="00DD29FF"/>
    <w:rsid w:val="00DE4344"/>
    <w:rsid w:val="00DE572D"/>
    <w:rsid w:val="00DF1F34"/>
    <w:rsid w:val="00DF2D64"/>
    <w:rsid w:val="00DF7B3A"/>
    <w:rsid w:val="00E058AD"/>
    <w:rsid w:val="00E11D25"/>
    <w:rsid w:val="00E164D8"/>
    <w:rsid w:val="00E17FD4"/>
    <w:rsid w:val="00E21F70"/>
    <w:rsid w:val="00E253F8"/>
    <w:rsid w:val="00E26683"/>
    <w:rsid w:val="00E31211"/>
    <w:rsid w:val="00E31FCA"/>
    <w:rsid w:val="00E342E1"/>
    <w:rsid w:val="00E44A29"/>
    <w:rsid w:val="00E44E55"/>
    <w:rsid w:val="00E53AD5"/>
    <w:rsid w:val="00E664A0"/>
    <w:rsid w:val="00E6760D"/>
    <w:rsid w:val="00E67FE8"/>
    <w:rsid w:val="00E71032"/>
    <w:rsid w:val="00E71CCE"/>
    <w:rsid w:val="00E740F1"/>
    <w:rsid w:val="00E825D1"/>
    <w:rsid w:val="00E84060"/>
    <w:rsid w:val="00E919B3"/>
    <w:rsid w:val="00E970E2"/>
    <w:rsid w:val="00E97ADE"/>
    <w:rsid w:val="00EA3363"/>
    <w:rsid w:val="00EA7258"/>
    <w:rsid w:val="00EB0641"/>
    <w:rsid w:val="00EB1B15"/>
    <w:rsid w:val="00EB1B7F"/>
    <w:rsid w:val="00EB34EF"/>
    <w:rsid w:val="00EB70A7"/>
    <w:rsid w:val="00ED56A1"/>
    <w:rsid w:val="00ED5F87"/>
    <w:rsid w:val="00ED63CC"/>
    <w:rsid w:val="00ED7FD4"/>
    <w:rsid w:val="00EE2160"/>
    <w:rsid w:val="00EE3DCF"/>
    <w:rsid w:val="00EE7389"/>
    <w:rsid w:val="00EF07B7"/>
    <w:rsid w:val="00EF465C"/>
    <w:rsid w:val="00EF52F1"/>
    <w:rsid w:val="00EF7843"/>
    <w:rsid w:val="00F04689"/>
    <w:rsid w:val="00F117D7"/>
    <w:rsid w:val="00F12072"/>
    <w:rsid w:val="00F12F04"/>
    <w:rsid w:val="00F14BB5"/>
    <w:rsid w:val="00F15802"/>
    <w:rsid w:val="00F16B5F"/>
    <w:rsid w:val="00F174D8"/>
    <w:rsid w:val="00F20EAD"/>
    <w:rsid w:val="00F223BD"/>
    <w:rsid w:val="00F260A2"/>
    <w:rsid w:val="00F26270"/>
    <w:rsid w:val="00F278E1"/>
    <w:rsid w:val="00F30B59"/>
    <w:rsid w:val="00F34A91"/>
    <w:rsid w:val="00F36604"/>
    <w:rsid w:val="00F41003"/>
    <w:rsid w:val="00F45DD6"/>
    <w:rsid w:val="00F50131"/>
    <w:rsid w:val="00F54B93"/>
    <w:rsid w:val="00F60DBD"/>
    <w:rsid w:val="00F64BB8"/>
    <w:rsid w:val="00F64FF9"/>
    <w:rsid w:val="00F82CF6"/>
    <w:rsid w:val="00F94BD5"/>
    <w:rsid w:val="00F96CE9"/>
    <w:rsid w:val="00FB05C8"/>
    <w:rsid w:val="00FB66EB"/>
    <w:rsid w:val="00FC29A8"/>
    <w:rsid w:val="00FC466F"/>
    <w:rsid w:val="00FD0C45"/>
    <w:rsid w:val="00FD53D1"/>
    <w:rsid w:val="00FD6433"/>
    <w:rsid w:val="00FE3AA1"/>
    <w:rsid w:val="00FE502A"/>
    <w:rsid w:val="00FF19CF"/>
    <w:rsid w:val="00FF5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1EF5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B7E"/>
    <w:pPr>
      <w:suppressAutoHyphens/>
    </w:pPr>
    <w:rPr>
      <w:rFonts w:eastAsia="MS Mincho"/>
      <w:sz w:val="24"/>
      <w:szCs w:val="24"/>
      <w:lang w:val="uk-UA" w:eastAsia="zh-CN"/>
    </w:rPr>
  </w:style>
  <w:style w:type="paragraph" w:styleId="1">
    <w:name w:val="heading 1"/>
    <w:basedOn w:val="a"/>
    <w:next w:val="a0"/>
    <w:qFormat/>
    <w:rsid w:val="00673B7E"/>
    <w:pPr>
      <w:numPr>
        <w:numId w:val="1"/>
      </w:numPr>
      <w:spacing w:before="280" w:after="280"/>
      <w:outlineLvl w:val="0"/>
    </w:pPr>
    <w:rPr>
      <w:rFonts w:ascii="Times" w:hAnsi="Times" w:cs="Times"/>
      <w:b/>
      <w:bCs/>
      <w:kern w:val="2"/>
      <w:sz w:val="48"/>
      <w:szCs w:val="48"/>
    </w:rPr>
  </w:style>
  <w:style w:type="paragraph" w:styleId="2">
    <w:name w:val="heading 2"/>
    <w:basedOn w:val="a"/>
    <w:next w:val="a"/>
    <w:qFormat/>
    <w:rsid w:val="00673B7E"/>
    <w:pPr>
      <w:keepNext/>
      <w:keepLines/>
      <w:numPr>
        <w:ilvl w:val="1"/>
        <w:numId w:val="1"/>
      </w:numPr>
      <w:spacing w:before="40"/>
      <w:outlineLvl w:val="1"/>
    </w:pPr>
    <w:rPr>
      <w:rFonts w:ascii="Calibri" w:eastAsia="MS Gothic" w:hAnsi="Calibri" w:cs="Calibri"/>
      <w:color w:val="365F91"/>
      <w:sz w:val="26"/>
      <w:szCs w:val="26"/>
    </w:rPr>
  </w:style>
  <w:style w:type="paragraph" w:styleId="3">
    <w:name w:val="heading 3"/>
    <w:basedOn w:val="a"/>
    <w:next w:val="a"/>
    <w:qFormat/>
    <w:rsid w:val="00673B7E"/>
    <w:pPr>
      <w:keepNext/>
      <w:keepLines/>
      <w:numPr>
        <w:ilvl w:val="2"/>
        <w:numId w:val="1"/>
      </w:numPr>
      <w:spacing w:before="40"/>
      <w:outlineLvl w:val="2"/>
    </w:pPr>
    <w:rPr>
      <w:rFonts w:ascii="Calibri" w:eastAsia="MS Gothic" w:hAnsi="Calibri" w:cs="Calibri"/>
      <w:color w:val="243F60"/>
    </w:rPr>
  </w:style>
  <w:style w:type="paragraph" w:styleId="4">
    <w:name w:val="heading 4"/>
    <w:basedOn w:val="a"/>
    <w:next w:val="a"/>
    <w:qFormat/>
    <w:rsid w:val="00673B7E"/>
    <w:pPr>
      <w:keepNext/>
      <w:keepLines/>
      <w:numPr>
        <w:ilvl w:val="3"/>
        <w:numId w:val="1"/>
      </w:numPr>
      <w:spacing w:before="40"/>
      <w:outlineLvl w:val="3"/>
    </w:pPr>
    <w:rPr>
      <w:rFonts w:ascii="Calibri" w:eastAsia="MS Gothic" w:hAnsi="Calibri" w:cs="Calibri"/>
      <w:i/>
      <w:iCs/>
      <w:color w:val="365F91"/>
    </w:rPr>
  </w:style>
  <w:style w:type="paragraph" w:styleId="5">
    <w:name w:val="heading 5"/>
    <w:basedOn w:val="a"/>
    <w:next w:val="a"/>
    <w:qFormat/>
    <w:rsid w:val="00673B7E"/>
    <w:pPr>
      <w:keepNext/>
      <w:keepLines/>
      <w:numPr>
        <w:ilvl w:val="4"/>
        <w:numId w:val="1"/>
      </w:numPr>
      <w:spacing w:before="40"/>
      <w:outlineLvl w:val="4"/>
    </w:pPr>
    <w:rPr>
      <w:rFonts w:ascii="Calibri" w:eastAsia="MS Gothic" w:hAnsi="Calibri" w:cs="Calibri"/>
      <w:color w:val="365F91"/>
    </w:rPr>
  </w:style>
  <w:style w:type="paragraph" w:styleId="6">
    <w:name w:val="heading 6"/>
    <w:basedOn w:val="a"/>
    <w:next w:val="a"/>
    <w:qFormat/>
    <w:rsid w:val="00673B7E"/>
    <w:pPr>
      <w:keepNext/>
      <w:keepLines/>
      <w:numPr>
        <w:ilvl w:val="5"/>
        <w:numId w:val="1"/>
      </w:numPr>
      <w:spacing w:before="40"/>
      <w:outlineLvl w:val="5"/>
    </w:pPr>
    <w:rPr>
      <w:rFonts w:ascii="Calibri" w:eastAsia="MS Gothic" w:hAnsi="Calibri" w:cs="Calibr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673B7E"/>
    <w:rPr>
      <w:rFonts w:cs="Times New Roman"/>
      <w:b w:val="0"/>
    </w:rPr>
  </w:style>
  <w:style w:type="character" w:customStyle="1" w:styleId="WW8Num1z1">
    <w:name w:val="WW8Num1z1"/>
    <w:rsid w:val="00673B7E"/>
    <w:rPr>
      <w:rFonts w:cs="Times New Roman"/>
    </w:rPr>
  </w:style>
  <w:style w:type="character" w:customStyle="1" w:styleId="WW8Num2z0">
    <w:name w:val="WW8Num2z0"/>
    <w:rsid w:val="00673B7E"/>
    <w:rPr>
      <w:rFonts w:cs="Times New Roman"/>
    </w:rPr>
  </w:style>
  <w:style w:type="character" w:customStyle="1" w:styleId="WW8Num3z0">
    <w:name w:val="WW8Num3z0"/>
    <w:rsid w:val="00673B7E"/>
    <w:rPr>
      <w:rFonts w:cs="Times New Roman"/>
      <w:b w:val="0"/>
    </w:rPr>
  </w:style>
  <w:style w:type="character" w:customStyle="1" w:styleId="WW8Num3z1">
    <w:name w:val="WW8Num3z1"/>
    <w:rsid w:val="00673B7E"/>
    <w:rPr>
      <w:rFonts w:cs="Times New Roman"/>
    </w:rPr>
  </w:style>
  <w:style w:type="character" w:customStyle="1" w:styleId="WW8Num4z0">
    <w:name w:val="WW8Num4z0"/>
    <w:rsid w:val="00673B7E"/>
    <w:rPr>
      <w:rFonts w:ascii="Symbol" w:hAnsi="Symbol" w:cs="Symbol" w:hint="default"/>
    </w:rPr>
  </w:style>
  <w:style w:type="character" w:customStyle="1" w:styleId="WW8Num4z1">
    <w:name w:val="WW8Num4z1"/>
    <w:rsid w:val="00673B7E"/>
    <w:rPr>
      <w:rFonts w:cs="Times New Roman"/>
    </w:rPr>
  </w:style>
  <w:style w:type="character" w:customStyle="1" w:styleId="10">
    <w:name w:val="Основной шрифт абзаца1"/>
    <w:rsid w:val="00673B7E"/>
  </w:style>
  <w:style w:type="character" w:styleId="a4">
    <w:name w:val="Hyperlink"/>
    <w:uiPriority w:val="99"/>
    <w:rsid w:val="00673B7E"/>
    <w:rPr>
      <w:rFonts w:cs="Times New Roman"/>
      <w:color w:val="0000FF"/>
      <w:u w:val="single"/>
    </w:rPr>
  </w:style>
  <w:style w:type="character" w:customStyle="1" w:styleId="30">
    <w:name w:val="Заголовок 3 Знак"/>
    <w:rsid w:val="00673B7E"/>
    <w:rPr>
      <w:rFonts w:ascii="Calibri" w:eastAsia="MS Gothic" w:hAnsi="Calibri" w:cs="Times New Roman"/>
      <w:color w:val="243F60"/>
      <w:sz w:val="24"/>
      <w:szCs w:val="24"/>
    </w:rPr>
  </w:style>
  <w:style w:type="character" w:customStyle="1" w:styleId="40">
    <w:name w:val="Заголовок 4 Знак"/>
    <w:rsid w:val="00673B7E"/>
    <w:rPr>
      <w:rFonts w:ascii="Calibri" w:eastAsia="MS Gothic" w:hAnsi="Calibri" w:cs="Times New Roman"/>
      <w:i/>
      <w:iCs/>
      <w:color w:val="365F91"/>
      <w:sz w:val="24"/>
      <w:szCs w:val="24"/>
    </w:rPr>
  </w:style>
  <w:style w:type="character" w:customStyle="1" w:styleId="50">
    <w:name w:val="Заголовок 5 Знак"/>
    <w:rsid w:val="00673B7E"/>
    <w:rPr>
      <w:rFonts w:ascii="Calibri" w:eastAsia="MS Gothic" w:hAnsi="Calibri" w:cs="Times New Roman"/>
      <w:color w:val="365F91"/>
      <w:sz w:val="24"/>
      <w:szCs w:val="24"/>
    </w:rPr>
  </w:style>
  <w:style w:type="character" w:customStyle="1" w:styleId="60">
    <w:name w:val="Заголовок 6 Знак"/>
    <w:rsid w:val="00673B7E"/>
    <w:rPr>
      <w:rFonts w:ascii="Calibri" w:eastAsia="MS Gothic" w:hAnsi="Calibri" w:cs="Times New Roman"/>
      <w:color w:val="243F60"/>
      <w:sz w:val="24"/>
      <w:szCs w:val="24"/>
    </w:rPr>
  </w:style>
  <w:style w:type="character" w:customStyle="1" w:styleId="20">
    <w:name w:val="Заголовок 2 Знак"/>
    <w:rsid w:val="00673B7E"/>
    <w:rPr>
      <w:rFonts w:ascii="Calibri" w:eastAsia="MS Gothic" w:hAnsi="Calibri" w:cs="Times New Roman"/>
      <w:color w:val="365F91"/>
      <w:sz w:val="26"/>
      <w:szCs w:val="26"/>
    </w:rPr>
  </w:style>
  <w:style w:type="character" w:customStyle="1" w:styleId="11">
    <w:name w:val="Заголовок 1 Знак"/>
    <w:rsid w:val="00673B7E"/>
    <w:rPr>
      <w:rFonts w:ascii="Times" w:hAnsi="Times" w:cs="Times New Roman"/>
      <w:b/>
      <w:bCs/>
      <w:kern w:val="2"/>
      <w:sz w:val="48"/>
      <w:szCs w:val="48"/>
    </w:rPr>
  </w:style>
  <w:style w:type="character" w:customStyle="1" w:styleId="apple-tab-span">
    <w:name w:val="apple-tab-span"/>
    <w:rsid w:val="00673B7E"/>
    <w:rPr>
      <w:rFonts w:cs="Times New Roman"/>
    </w:rPr>
  </w:style>
  <w:style w:type="character" w:customStyle="1" w:styleId="s1">
    <w:name w:val="s1"/>
    <w:rsid w:val="00673B7E"/>
  </w:style>
  <w:style w:type="character" w:customStyle="1" w:styleId="a5">
    <w:name w:val="Текст выноски Знак"/>
    <w:rsid w:val="00673B7E"/>
    <w:rPr>
      <w:rFonts w:ascii="Segoe UI" w:hAnsi="Segoe UI" w:cs="Segoe UI"/>
      <w:sz w:val="18"/>
      <w:szCs w:val="18"/>
    </w:rPr>
  </w:style>
  <w:style w:type="character" w:customStyle="1" w:styleId="FootnoteCharacters">
    <w:name w:val="Footnote Characters"/>
    <w:rsid w:val="00673B7E"/>
    <w:rPr>
      <w:rFonts w:cs="Times New Roman"/>
      <w:vertAlign w:val="superscript"/>
    </w:rPr>
  </w:style>
  <w:style w:type="character" w:customStyle="1" w:styleId="a6">
    <w:name w:val="Верхний колонтитул Знак"/>
    <w:uiPriority w:val="99"/>
    <w:rsid w:val="00673B7E"/>
    <w:rPr>
      <w:rFonts w:cs="Times New Roman"/>
      <w:sz w:val="24"/>
      <w:szCs w:val="24"/>
    </w:rPr>
  </w:style>
  <w:style w:type="character" w:styleId="a7">
    <w:name w:val="FollowedHyperlink"/>
    <w:rsid w:val="00673B7E"/>
    <w:rPr>
      <w:rFonts w:cs="Times New Roman"/>
      <w:color w:val="800080"/>
      <w:u w:val="single"/>
    </w:rPr>
  </w:style>
  <w:style w:type="character" w:customStyle="1" w:styleId="a8">
    <w:name w:val="Нижний колонтитул Знак"/>
    <w:rsid w:val="00673B7E"/>
    <w:rPr>
      <w:rFonts w:cs="Times New Roman"/>
      <w:sz w:val="24"/>
      <w:szCs w:val="24"/>
    </w:rPr>
  </w:style>
  <w:style w:type="character" w:customStyle="1" w:styleId="12">
    <w:name w:val="Текст сноски Знак1"/>
    <w:rsid w:val="00673B7E"/>
    <w:rPr>
      <w:rFonts w:cs="Times New Roman"/>
    </w:rPr>
  </w:style>
  <w:style w:type="character" w:customStyle="1" w:styleId="a9">
    <w:name w:val="Текст сноски Знак"/>
    <w:rsid w:val="00673B7E"/>
    <w:rPr>
      <w:rFonts w:cs="Times New Roman"/>
    </w:rPr>
  </w:style>
  <w:style w:type="character" w:styleId="aa">
    <w:name w:val="footnote reference"/>
    <w:rsid w:val="00673B7E"/>
    <w:rPr>
      <w:vertAlign w:val="superscript"/>
    </w:rPr>
  </w:style>
  <w:style w:type="character" w:styleId="ab">
    <w:name w:val="endnote reference"/>
    <w:rsid w:val="00673B7E"/>
    <w:rPr>
      <w:vertAlign w:val="superscript"/>
    </w:rPr>
  </w:style>
  <w:style w:type="character" w:customStyle="1" w:styleId="EndnoteCharacters">
    <w:name w:val="Endnote Characters"/>
    <w:rsid w:val="00673B7E"/>
  </w:style>
  <w:style w:type="paragraph" w:customStyle="1" w:styleId="Heading">
    <w:name w:val="Heading"/>
    <w:basedOn w:val="a"/>
    <w:next w:val="a0"/>
    <w:rsid w:val="00673B7E"/>
    <w:pPr>
      <w:keepNext/>
      <w:spacing w:before="240" w:after="120"/>
    </w:pPr>
    <w:rPr>
      <w:rFonts w:ascii="Liberation Sans" w:eastAsia="Noto Sans CJK SC" w:hAnsi="Liberation Sans" w:cs="Lohit Devanagari"/>
      <w:sz w:val="28"/>
      <w:szCs w:val="28"/>
    </w:rPr>
  </w:style>
  <w:style w:type="paragraph" w:styleId="a0">
    <w:name w:val="Body Text"/>
    <w:basedOn w:val="a"/>
    <w:rsid w:val="00673B7E"/>
    <w:pPr>
      <w:spacing w:after="140" w:line="276" w:lineRule="auto"/>
    </w:pPr>
  </w:style>
  <w:style w:type="paragraph" w:styleId="ac">
    <w:name w:val="List"/>
    <w:basedOn w:val="a0"/>
    <w:rsid w:val="00673B7E"/>
    <w:rPr>
      <w:rFonts w:cs="Lohit Devanagari"/>
    </w:rPr>
  </w:style>
  <w:style w:type="paragraph" w:styleId="ad">
    <w:name w:val="caption"/>
    <w:basedOn w:val="a"/>
    <w:qFormat/>
    <w:rsid w:val="00673B7E"/>
    <w:pPr>
      <w:suppressLineNumbers/>
      <w:spacing w:before="120" w:after="120"/>
    </w:pPr>
    <w:rPr>
      <w:rFonts w:cs="Lohit Devanagari"/>
      <w:i/>
      <w:iCs/>
    </w:rPr>
  </w:style>
  <w:style w:type="paragraph" w:customStyle="1" w:styleId="Index">
    <w:name w:val="Index"/>
    <w:basedOn w:val="a"/>
    <w:rsid w:val="00673B7E"/>
    <w:pPr>
      <w:suppressLineNumbers/>
    </w:pPr>
  </w:style>
  <w:style w:type="paragraph" w:styleId="ae">
    <w:name w:val="Normal (Web)"/>
    <w:basedOn w:val="a"/>
    <w:rsid w:val="00673B7E"/>
    <w:pPr>
      <w:spacing w:before="280" w:after="280"/>
    </w:pPr>
    <w:rPr>
      <w:rFonts w:ascii="Times" w:hAnsi="Times" w:cs="Times"/>
      <w:sz w:val="20"/>
      <w:szCs w:val="20"/>
    </w:rPr>
  </w:style>
  <w:style w:type="paragraph" w:customStyle="1" w:styleId="13">
    <w:name w:val="Абзац списка1"/>
    <w:basedOn w:val="a"/>
    <w:rsid w:val="00673B7E"/>
    <w:pPr>
      <w:ind w:left="720"/>
    </w:pPr>
  </w:style>
  <w:style w:type="paragraph" w:styleId="af">
    <w:name w:val="Balloon Text"/>
    <w:basedOn w:val="a"/>
    <w:rsid w:val="00673B7E"/>
    <w:rPr>
      <w:rFonts w:ascii="Segoe UI" w:hAnsi="Segoe UI" w:cs="Segoe UI"/>
      <w:sz w:val="18"/>
      <w:szCs w:val="18"/>
    </w:rPr>
  </w:style>
  <w:style w:type="paragraph" w:customStyle="1" w:styleId="HeaderandFooter">
    <w:name w:val="Header and Footer"/>
    <w:basedOn w:val="a"/>
    <w:rsid w:val="00673B7E"/>
    <w:pPr>
      <w:suppressLineNumbers/>
      <w:tabs>
        <w:tab w:val="center" w:pos="4819"/>
        <w:tab w:val="right" w:pos="9638"/>
      </w:tabs>
    </w:pPr>
  </w:style>
  <w:style w:type="paragraph" w:styleId="af0">
    <w:name w:val="footer"/>
    <w:basedOn w:val="a"/>
    <w:rsid w:val="00673B7E"/>
    <w:pPr>
      <w:tabs>
        <w:tab w:val="center" w:pos="4680"/>
        <w:tab w:val="right" w:pos="9360"/>
      </w:tabs>
    </w:pPr>
  </w:style>
  <w:style w:type="paragraph" w:styleId="af1">
    <w:name w:val="header"/>
    <w:basedOn w:val="a"/>
    <w:uiPriority w:val="99"/>
    <w:rsid w:val="00673B7E"/>
    <w:pPr>
      <w:tabs>
        <w:tab w:val="center" w:pos="4680"/>
        <w:tab w:val="right" w:pos="9360"/>
      </w:tabs>
    </w:pPr>
  </w:style>
  <w:style w:type="paragraph" w:styleId="af2">
    <w:name w:val="footnote text"/>
    <w:basedOn w:val="a"/>
    <w:rsid w:val="00673B7E"/>
    <w:rPr>
      <w:sz w:val="20"/>
      <w:szCs w:val="20"/>
    </w:rPr>
  </w:style>
  <w:style w:type="paragraph" w:customStyle="1" w:styleId="TableContents">
    <w:name w:val="Table Contents"/>
    <w:basedOn w:val="a"/>
    <w:rsid w:val="00673B7E"/>
    <w:pPr>
      <w:widowControl w:val="0"/>
      <w:suppressLineNumbers/>
    </w:pPr>
  </w:style>
  <w:style w:type="paragraph" w:customStyle="1" w:styleId="TableHeading">
    <w:name w:val="Table Heading"/>
    <w:basedOn w:val="TableContents"/>
    <w:rsid w:val="00673B7E"/>
    <w:pPr>
      <w:jc w:val="center"/>
    </w:pPr>
    <w:rPr>
      <w:b/>
      <w:bCs/>
    </w:rPr>
  </w:style>
  <w:style w:type="paragraph" w:styleId="af3">
    <w:name w:val="Body Text Indent"/>
    <w:basedOn w:val="a"/>
    <w:link w:val="af4"/>
    <w:uiPriority w:val="99"/>
    <w:unhideWhenUsed/>
    <w:rsid w:val="00AC493E"/>
    <w:pPr>
      <w:spacing w:after="120"/>
      <w:ind w:left="283"/>
    </w:pPr>
    <w:rPr>
      <w:lang w:val="en-US"/>
    </w:rPr>
  </w:style>
  <w:style w:type="character" w:customStyle="1" w:styleId="af4">
    <w:name w:val="Основной текст с отступом Знак"/>
    <w:link w:val="af3"/>
    <w:uiPriority w:val="99"/>
    <w:rsid w:val="00AC493E"/>
    <w:rPr>
      <w:rFonts w:eastAsia="MS Mincho"/>
      <w:sz w:val="24"/>
      <w:szCs w:val="24"/>
      <w:lang w:val="en-US" w:eastAsia="zh-CN"/>
    </w:rPr>
  </w:style>
  <w:style w:type="table" w:styleId="af5">
    <w:name w:val="Table Grid"/>
    <w:basedOn w:val="a2"/>
    <w:uiPriority w:val="39"/>
    <w:rsid w:val="00B75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аголовок 51"/>
    <w:basedOn w:val="a"/>
    <w:uiPriority w:val="1"/>
    <w:qFormat/>
    <w:rsid w:val="00940051"/>
    <w:pPr>
      <w:widowControl w:val="0"/>
      <w:suppressAutoHyphens w:val="0"/>
      <w:autoSpaceDE w:val="0"/>
      <w:autoSpaceDN w:val="0"/>
      <w:spacing w:line="272" w:lineRule="exact"/>
      <w:ind w:left="316"/>
      <w:jc w:val="both"/>
      <w:outlineLvl w:val="5"/>
    </w:pPr>
    <w:rPr>
      <w:rFonts w:eastAsia="Times New Roman"/>
      <w:b/>
      <w:bCs/>
      <w:lang w:eastAsia="en-US"/>
    </w:rPr>
  </w:style>
  <w:style w:type="paragraph" w:styleId="af6">
    <w:name w:val="List Paragraph"/>
    <w:basedOn w:val="a"/>
    <w:uiPriority w:val="34"/>
    <w:qFormat/>
    <w:rsid w:val="00FB66EB"/>
    <w:pPr>
      <w:suppressAutoHyphens w:val="0"/>
      <w:ind w:left="720"/>
      <w:contextualSpacing/>
    </w:pPr>
    <w:rPr>
      <w:rFonts w:eastAsia="Times New Roman"/>
      <w:lang w:eastAsia="ru-RU"/>
    </w:rPr>
  </w:style>
  <w:style w:type="character" w:customStyle="1" w:styleId="14">
    <w:name w:val="Неразрешенное упоминание1"/>
    <w:uiPriority w:val="99"/>
    <w:semiHidden/>
    <w:unhideWhenUsed/>
    <w:rsid w:val="00722476"/>
    <w:rPr>
      <w:color w:val="605E5C"/>
      <w:shd w:val="clear" w:color="auto" w:fill="E1DFDD"/>
    </w:rPr>
  </w:style>
  <w:style w:type="paragraph" w:customStyle="1" w:styleId="Default">
    <w:name w:val="Default"/>
    <w:rsid w:val="007D0C6B"/>
    <w:pPr>
      <w:autoSpaceDE w:val="0"/>
      <w:autoSpaceDN w:val="0"/>
      <w:adjustRightInd w:val="0"/>
    </w:pPr>
    <w:rPr>
      <w:rFonts w:eastAsia="Calibri"/>
      <w:color w:val="000000"/>
      <w:sz w:val="24"/>
      <w:szCs w:val="24"/>
      <w:lang w:val="uk-UA" w:eastAsia="en-US"/>
    </w:rPr>
  </w:style>
  <w:style w:type="character" w:customStyle="1" w:styleId="fontstyle01">
    <w:name w:val="fontstyle01"/>
    <w:rsid w:val="002E7301"/>
    <w:rPr>
      <w:rFonts w:ascii="TimesNewRomanPSMT" w:hAnsi="TimesNewRomanPSMT" w:hint="default"/>
      <w:b w:val="0"/>
      <w:bCs w:val="0"/>
      <w:i w:val="0"/>
      <w:iCs w:val="0"/>
      <w:color w:val="000000"/>
      <w:sz w:val="24"/>
      <w:szCs w:val="24"/>
    </w:rPr>
  </w:style>
  <w:style w:type="paragraph" w:styleId="21">
    <w:name w:val="Body Text 2"/>
    <w:basedOn w:val="a"/>
    <w:link w:val="22"/>
    <w:uiPriority w:val="99"/>
    <w:semiHidden/>
    <w:unhideWhenUsed/>
    <w:rsid w:val="002E7301"/>
    <w:pPr>
      <w:spacing w:after="120" w:line="480" w:lineRule="auto"/>
    </w:pPr>
  </w:style>
  <w:style w:type="character" w:customStyle="1" w:styleId="22">
    <w:name w:val="Основной текст 2 Знак"/>
    <w:link w:val="21"/>
    <w:uiPriority w:val="99"/>
    <w:semiHidden/>
    <w:rsid w:val="002E7301"/>
    <w:rPr>
      <w:rFonts w:eastAsia="MS Mincho"/>
      <w:sz w:val="24"/>
      <w:szCs w:val="24"/>
      <w:lang w:val="uk-UA" w:eastAsia="zh-CN"/>
    </w:rPr>
  </w:style>
  <w:style w:type="character" w:customStyle="1" w:styleId="tm51">
    <w:name w:val="tm51"/>
    <w:rsid w:val="0037730B"/>
    <w:rPr>
      <w:i/>
      <w:iCs/>
      <w:sz w:val="24"/>
      <w:szCs w:val="24"/>
    </w:rPr>
  </w:style>
  <w:style w:type="character" w:customStyle="1" w:styleId="tm71">
    <w:name w:val="tm71"/>
    <w:rsid w:val="0037730B"/>
    <w:rPr>
      <w:spacing w:val="-6"/>
      <w:sz w:val="24"/>
      <w:szCs w:val="24"/>
    </w:rPr>
  </w:style>
  <w:style w:type="character" w:customStyle="1" w:styleId="tm81">
    <w:name w:val="tm81"/>
    <w:rsid w:val="0037730B"/>
    <w:rPr>
      <w:sz w:val="24"/>
      <w:szCs w:val="24"/>
    </w:rPr>
  </w:style>
  <w:style w:type="character" w:customStyle="1" w:styleId="tm91">
    <w:name w:val="tm91"/>
    <w:rsid w:val="0037730B"/>
    <w:rPr>
      <w:sz w:val="22"/>
      <w:szCs w:val="22"/>
    </w:rPr>
  </w:style>
  <w:style w:type="character" w:customStyle="1" w:styleId="tm111">
    <w:name w:val="tm111"/>
    <w:rsid w:val="0037730B"/>
    <w:rPr>
      <w:i/>
      <w:iCs/>
      <w:sz w:val="22"/>
      <w:szCs w:val="22"/>
    </w:rPr>
  </w:style>
  <w:style w:type="character" w:customStyle="1" w:styleId="tm121">
    <w:name w:val="tm121"/>
    <w:rsid w:val="0037730B"/>
    <w:rPr>
      <w:i/>
      <w:iCs/>
      <w:spacing w:val="-6"/>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B7E"/>
    <w:pPr>
      <w:suppressAutoHyphens/>
    </w:pPr>
    <w:rPr>
      <w:rFonts w:eastAsia="MS Mincho"/>
      <w:sz w:val="24"/>
      <w:szCs w:val="24"/>
      <w:lang w:val="uk-UA" w:eastAsia="zh-CN"/>
    </w:rPr>
  </w:style>
  <w:style w:type="paragraph" w:styleId="1">
    <w:name w:val="heading 1"/>
    <w:basedOn w:val="a"/>
    <w:next w:val="a0"/>
    <w:qFormat/>
    <w:rsid w:val="00673B7E"/>
    <w:pPr>
      <w:numPr>
        <w:numId w:val="1"/>
      </w:numPr>
      <w:spacing w:before="280" w:after="280"/>
      <w:outlineLvl w:val="0"/>
    </w:pPr>
    <w:rPr>
      <w:rFonts w:ascii="Times" w:hAnsi="Times" w:cs="Times"/>
      <w:b/>
      <w:bCs/>
      <w:kern w:val="2"/>
      <w:sz w:val="48"/>
      <w:szCs w:val="48"/>
    </w:rPr>
  </w:style>
  <w:style w:type="paragraph" w:styleId="2">
    <w:name w:val="heading 2"/>
    <w:basedOn w:val="a"/>
    <w:next w:val="a"/>
    <w:qFormat/>
    <w:rsid w:val="00673B7E"/>
    <w:pPr>
      <w:keepNext/>
      <w:keepLines/>
      <w:numPr>
        <w:ilvl w:val="1"/>
        <w:numId w:val="1"/>
      </w:numPr>
      <w:spacing w:before="40"/>
      <w:outlineLvl w:val="1"/>
    </w:pPr>
    <w:rPr>
      <w:rFonts w:ascii="Calibri" w:eastAsia="MS Gothic" w:hAnsi="Calibri" w:cs="Calibri"/>
      <w:color w:val="365F91"/>
      <w:sz w:val="26"/>
      <w:szCs w:val="26"/>
    </w:rPr>
  </w:style>
  <w:style w:type="paragraph" w:styleId="3">
    <w:name w:val="heading 3"/>
    <w:basedOn w:val="a"/>
    <w:next w:val="a"/>
    <w:qFormat/>
    <w:rsid w:val="00673B7E"/>
    <w:pPr>
      <w:keepNext/>
      <w:keepLines/>
      <w:numPr>
        <w:ilvl w:val="2"/>
        <w:numId w:val="1"/>
      </w:numPr>
      <w:spacing w:before="40"/>
      <w:outlineLvl w:val="2"/>
    </w:pPr>
    <w:rPr>
      <w:rFonts w:ascii="Calibri" w:eastAsia="MS Gothic" w:hAnsi="Calibri" w:cs="Calibri"/>
      <w:color w:val="243F60"/>
    </w:rPr>
  </w:style>
  <w:style w:type="paragraph" w:styleId="4">
    <w:name w:val="heading 4"/>
    <w:basedOn w:val="a"/>
    <w:next w:val="a"/>
    <w:qFormat/>
    <w:rsid w:val="00673B7E"/>
    <w:pPr>
      <w:keepNext/>
      <w:keepLines/>
      <w:numPr>
        <w:ilvl w:val="3"/>
        <w:numId w:val="1"/>
      </w:numPr>
      <w:spacing w:before="40"/>
      <w:outlineLvl w:val="3"/>
    </w:pPr>
    <w:rPr>
      <w:rFonts w:ascii="Calibri" w:eastAsia="MS Gothic" w:hAnsi="Calibri" w:cs="Calibri"/>
      <w:i/>
      <w:iCs/>
      <w:color w:val="365F91"/>
    </w:rPr>
  </w:style>
  <w:style w:type="paragraph" w:styleId="5">
    <w:name w:val="heading 5"/>
    <w:basedOn w:val="a"/>
    <w:next w:val="a"/>
    <w:qFormat/>
    <w:rsid w:val="00673B7E"/>
    <w:pPr>
      <w:keepNext/>
      <w:keepLines/>
      <w:numPr>
        <w:ilvl w:val="4"/>
        <w:numId w:val="1"/>
      </w:numPr>
      <w:spacing w:before="40"/>
      <w:outlineLvl w:val="4"/>
    </w:pPr>
    <w:rPr>
      <w:rFonts w:ascii="Calibri" w:eastAsia="MS Gothic" w:hAnsi="Calibri" w:cs="Calibri"/>
      <w:color w:val="365F91"/>
    </w:rPr>
  </w:style>
  <w:style w:type="paragraph" w:styleId="6">
    <w:name w:val="heading 6"/>
    <w:basedOn w:val="a"/>
    <w:next w:val="a"/>
    <w:qFormat/>
    <w:rsid w:val="00673B7E"/>
    <w:pPr>
      <w:keepNext/>
      <w:keepLines/>
      <w:numPr>
        <w:ilvl w:val="5"/>
        <w:numId w:val="1"/>
      </w:numPr>
      <w:spacing w:before="40"/>
      <w:outlineLvl w:val="5"/>
    </w:pPr>
    <w:rPr>
      <w:rFonts w:ascii="Calibri" w:eastAsia="MS Gothic" w:hAnsi="Calibri" w:cs="Calibr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673B7E"/>
    <w:rPr>
      <w:rFonts w:cs="Times New Roman"/>
      <w:b w:val="0"/>
    </w:rPr>
  </w:style>
  <w:style w:type="character" w:customStyle="1" w:styleId="WW8Num1z1">
    <w:name w:val="WW8Num1z1"/>
    <w:rsid w:val="00673B7E"/>
    <w:rPr>
      <w:rFonts w:cs="Times New Roman"/>
    </w:rPr>
  </w:style>
  <w:style w:type="character" w:customStyle="1" w:styleId="WW8Num2z0">
    <w:name w:val="WW8Num2z0"/>
    <w:rsid w:val="00673B7E"/>
    <w:rPr>
      <w:rFonts w:cs="Times New Roman"/>
    </w:rPr>
  </w:style>
  <w:style w:type="character" w:customStyle="1" w:styleId="WW8Num3z0">
    <w:name w:val="WW8Num3z0"/>
    <w:rsid w:val="00673B7E"/>
    <w:rPr>
      <w:rFonts w:cs="Times New Roman"/>
      <w:b w:val="0"/>
    </w:rPr>
  </w:style>
  <w:style w:type="character" w:customStyle="1" w:styleId="WW8Num3z1">
    <w:name w:val="WW8Num3z1"/>
    <w:rsid w:val="00673B7E"/>
    <w:rPr>
      <w:rFonts w:cs="Times New Roman"/>
    </w:rPr>
  </w:style>
  <w:style w:type="character" w:customStyle="1" w:styleId="WW8Num4z0">
    <w:name w:val="WW8Num4z0"/>
    <w:rsid w:val="00673B7E"/>
    <w:rPr>
      <w:rFonts w:ascii="Symbol" w:hAnsi="Symbol" w:cs="Symbol" w:hint="default"/>
    </w:rPr>
  </w:style>
  <w:style w:type="character" w:customStyle="1" w:styleId="WW8Num4z1">
    <w:name w:val="WW8Num4z1"/>
    <w:rsid w:val="00673B7E"/>
    <w:rPr>
      <w:rFonts w:cs="Times New Roman"/>
    </w:rPr>
  </w:style>
  <w:style w:type="character" w:customStyle="1" w:styleId="10">
    <w:name w:val="Основной шрифт абзаца1"/>
    <w:rsid w:val="00673B7E"/>
  </w:style>
  <w:style w:type="character" w:styleId="a4">
    <w:name w:val="Hyperlink"/>
    <w:uiPriority w:val="99"/>
    <w:rsid w:val="00673B7E"/>
    <w:rPr>
      <w:rFonts w:cs="Times New Roman"/>
      <w:color w:val="0000FF"/>
      <w:u w:val="single"/>
    </w:rPr>
  </w:style>
  <w:style w:type="character" w:customStyle="1" w:styleId="30">
    <w:name w:val="Заголовок 3 Знак"/>
    <w:rsid w:val="00673B7E"/>
    <w:rPr>
      <w:rFonts w:ascii="Calibri" w:eastAsia="MS Gothic" w:hAnsi="Calibri" w:cs="Times New Roman"/>
      <w:color w:val="243F60"/>
      <w:sz w:val="24"/>
      <w:szCs w:val="24"/>
    </w:rPr>
  </w:style>
  <w:style w:type="character" w:customStyle="1" w:styleId="40">
    <w:name w:val="Заголовок 4 Знак"/>
    <w:rsid w:val="00673B7E"/>
    <w:rPr>
      <w:rFonts w:ascii="Calibri" w:eastAsia="MS Gothic" w:hAnsi="Calibri" w:cs="Times New Roman"/>
      <w:i/>
      <w:iCs/>
      <w:color w:val="365F91"/>
      <w:sz w:val="24"/>
      <w:szCs w:val="24"/>
    </w:rPr>
  </w:style>
  <w:style w:type="character" w:customStyle="1" w:styleId="50">
    <w:name w:val="Заголовок 5 Знак"/>
    <w:rsid w:val="00673B7E"/>
    <w:rPr>
      <w:rFonts w:ascii="Calibri" w:eastAsia="MS Gothic" w:hAnsi="Calibri" w:cs="Times New Roman"/>
      <w:color w:val="365F91"/>
      <w:sz w:val="24"/>
      <w:szCs w:val="24"/>
    </w:rPr>
  </w:style>
  <w:style w:type="character" w:customStyle="1" w:styleId="60">
    <w:name w:val="Заголовок 6 Знак"/>
    <w:rsid w:val="00673B7E"/>
    <w:rPr>
      <w:rFonts w:ascii="Calibri" w:eastAsia="MS Gothic" w:hAnsi="Calibri" w:cs="Times New Roman"/>
      <w:color w:val="243F60"/>
      <w:sz w:val="24"/>
      <w:szCs w:val="24"/>
    </w:rPr>
  </w:style>
  <w:style w:type="character" w:customStyle="1" w:styleId="20">
    <w:name w:val="Заголовок 2 Знак"/>
    <w:rsid w:val="00673B7E"/>
    <w:rPr>
      <w:rFonts w:ascii="Calibri" w:eastAsia="MS Gothic" w:hAnsi="Calibri" w:cs="Times New Roman"/>
      <w:color w:val="365F91"/>
      <w:sz w:val="26"/>
      <w:szCs w:val="26"/>
    </w:rPr>
  </w:style>
  <w:style w:type="character" w:customStyle="1" w:styleId="11">
    <w:name w:val="Заголовок 1 Знак"/>
    <w:rsid w:val="00673B7E"/>
    <w:rPr>
      <w:rFonts w:ascii="Times" w:hAnsi="Times" w:cs="Times New Roman"/>
      <w:b/>
      <w:bCs/>
      <w:kern w:val="2"/>
      <w:sz w:val="48"/>
      <w:szCs w:val="48"/>
    </w:rPr>
  </w:style>
  <w:style w:type="character" w:customStyle="1" w:styleId="apple-tab-span">
    <w:name w:val="apple-tab-span"/>
    <w:rsid w:val="00673B7E"/>
    <w:rPr>
      <w:rFonts w:cs="Times New Roman"/>
    </w:rPr>
  </w:style>
  <w:style w:type="character" w:customStyle="1" w:styleId="s1">
    <w:name w:val="s1"/>
    <w:rsid w:val="00673B7E"/>
  </w:style>
  <w:style w:type="character" w:customStyle="1" w:styleId="a5">
    <w:name w:val="Текст выноски Знак"/>
    <w:rsid w:val="00673B7E"/>
    <w:rPr>
      <w:rFonts w:ascii="Segoe UI" w:hAnsi="Segoe UI" w:cs="Segoe UI"/>
      <w:sz w:val="18"/>
      <w:szCs w:val="18"/>
    </w:rPr>
  </w:style>
  <w:style w:type="character" w:customStyle="1" w:styleId="FootnoteCharacters">
    <w:name w:val="Footnote Characters"/>
    <w:rsid w:val="00673B7E"/>
    <w:rPr>
      <w:rFonts w:cs="Times New Roman"/>
      <w:vertAlign w:val="superscript"/>
    </w:rPr>
  </w:style>
  <w:style w:type="character" w:customStyle="1" w:styleId="a6">
    <w:name w:val="Верхний колонтитул Знак"/>
    <w:uiPriority w:val="99"/>
    <w:rsid w:val="00673B7E"/>
    <w:rPr>
      <w:rFonts w:cs="Times New Roman"/>
      <w:sz w:val="24"/>
      <w:szCs w:val="24"/>
    </w:rPr>
  </w:style>
  <w:style w:type="character" w:styleId="a7">
    <w:name w:val="FollowedHyperlink"/>
    <w:rsid w:val="00673B7E"/>
    <w:rPr>
      <w:rFonts w:cs="Times New Roman"/>
      <w:color w:val="800080"/>
      <w:u w:val="single"/>
    </w:rPr>
  </w:style>
  <w:style w:type="character" w:customStyle="1" w:styleId="a8">
    <w:name w:val="Нижний колонтитул Знак"/>
    <w:rsid w:val="00673B7E"/>
    <w:rPr>
      <w:rFonts w:cs="Times New Roman"/>
      <w:sz w:val="24"/>
      <w:szCs w:val="24"/>
    </w:rPr>
  </w:style>
  <w:style w:type="character" w:customStyle="1" w:styleId="12">
    <w:name w:val="Текст сноски Знак1"/>
    <w:rsid w:val="00673B7E"/>
    <w:rPr>
      <w:rFonts w:cs="Times New Roman"/>
    </w:rPr>
  </w:style>
  <w:style w:type="character" w:customStyle="1" w:styleId="a9">
    <w:name w:val="Текст сноски Знак"/>
    <w:rsid w:val="00673B7E"/>
    <w:rPr>
      <w:rFonts w:cs="Times New Roman"/>
    </w:rPr>
  </w:style>
  <w:style w:type="character" w:styleId="aa">
    <w:name w:val="footnote reference"/>
    <w:rsid w:val="00673B7E"/>
    <w:rPr>
      <w:vertAlign w:val="superscript"/>
    </w:rPr>
  </w:style>
  <w:style w:type="character" w:styleId="ab">
    <w:name w:val="endnote reference"/>
    <w:rsid w:val="00673B7E"/>
    <w:rPr>
      <w:vertAlign w:val="superscript"/>
    </w:rPr>
  </w:style>
  <w:style w:type="character" w:customStyle="1" w:styleId="EndnoteCharacters">
    <w:name w:val="Endnote Characters"/>
    <w:rsid w:val="00673B7E"/>
  </w:style>
  <w:style w:type="paragraph" w:customStyle="1" w:styleId="Heading">
    <w:name w:val="Heading"/>
    <w:basedOn w:val="a"/>
    <w:next w:val="a0"/>
    <w:rsid w:val="00673B7E"/>
    <w:pPr>
      <w:keepNext/>
      <w:spacing w:before="240" w:after="120"/>
    </w:pPr>
    <w:rPr>
      <w:rFonts w:ascii="Liberation Sans" w:eastAsia="Noto Sans CJK SC" w:hAnsi="Liberation Sans" w:cs="Lohit Devanagari"/>
      <w:sz w:val="28"/>
      <w:szCs w:val="28"/>
    </w:rPr>
  </w:style>
  <w:style w:type="paragraph" w:styleId="a0">
    <w:name w:val="Body Text"/>
    <w:basedOn w:val="a"/>
    <w:rsid w:val="00673B7E"/>
    <w:pPr>
      <w:spacing w:after="140" w:line="276" w:lineRule="auto"/>
    </w:pPr>
  </w:style>
  <w:style w:type="paragraph" w:styleId="ac">
    <w:name w:val="List"/>
    <w:basedOn w:val="a0"/>
    <w:rsid w:val="00673B7E"/>
    <w:rPr>
      <w:rFonts w:cs="Lohit Devanagari"/>
    </w:rPr>
  </w:style>
  <w:style w:type="paragraph" w:styleId="ad">
    <w:name w:val="caption"/>
    <w:basedOn w:val="a"/>
    <w:qFormat/>
    <w:rsid w:val="00673B7E"/>
    <w:pPr>
      <w:suppressLineNumbers/>
      <w:spacing w:before="120" w:after="120"/>
    </w:pPr>
    <w:rPr>
      <w:rFonts w:cs="Lohit Devanagari"/>
      <w:i/>
      <w:iCs/>
    </w:rPr>
  </w:style>
  <w:style w:type="paragraph" w:customStyle="1" w:styleId="Index">
    <w:name w:val="Index"/>
    <w:basedOn w:val="a"/>
    <w:rsid w:val="00673B7E"/>
    <w:pPr>
      <w:suppressLineNumbers/>
    </w:pPr>
  </w:style>
  <w:style w:type="paragraph" w:styleId="ae">
    <w:name w:val="Normal (Web)"/>
    <w:basedOn w:val="a"/>
    <w:rsid w:val="00673B7E"/>
    <w:pPr>
      <w:spacing w:before="280" w:after="280"/>
    </w:pPr>
    <w:rPr>
      <w:rFonts w:ascii="Times" w:hAnsi="Times" w:cs="Times"/>
      <w:sz w:val="20"/>
      <w:szCs w:val="20"/>
    </w:rPr>
  </w:style>
  <w:style w:type="paragraph" w:customStyle="1" w:styleId="13">
    <w:name w:val="Абзац списка1"/>
    <w:basedOn w:val="a"/>
    <w:rsid w:val="00673B7E"/>
    <w:pPr>
      <w:ind w:left="720"/>
    </w:pPr>
  </w:style>
  <w:style w:type="paragraph" w:styleId="af">
    <w:name w:val="Balloon Text"/>
    <w:basedOn w:val="a"/>
    <w:rsid w:val="00673B7E"/>
    <w:rPr>
      <w:rFonts w:ascii="Segoe UI" w:hAnsi="Segoe UI" w:cs="Segoe UI"/>
      <w:sz w:val="18"/>
      <w:szCs w:val="18"/>
    </w:rPr>
  </w:style>
  <w:style w:type="paragraph" w:customStyle="1" w:styleId="HeaderandFooter">
    <w:name w:val="Header and Footer"/>
    <w:basedOn w:val="a"/>
    <w:rsid w:val="00673B7E"/>
    <w:pPr>
      <w:suppressLineNumbers/>
      <w:tabs>
        <w:tab w:val="center" w:pos="4819"/>
        <w:tab w:val="right" w:pos="9638"/>
      </w:tabs>
    </w:pPr>
  </w:style>
  <w:style w:type="paragraph" w:styleId="af0">
    <w:name w:val="footer"/>
    <w:basedOn w:val="a"/>
    <w:rsid w:val="00673B7E"/>
    <w:pPr>
      <w:tabs>
        <w:tab w:val="center" w:pos="4680"/>
        <w:tab w:val="right" w:pos="9360"/>
      </w:tabs>
    </w:pPr>
  </w:style>
  <w:style w:type="paragraph" w:styleId="af1">
    <w:name w:val="header"/>
    <w:basedOn w:val="a"/>
    <w:uiPriority w:val="99"/>
    <w:rsid w:val="00673B7E"/>
    <w:pPr>
      <w:tabs>
        <w:tab w:val="center" w:pos="4680"/>
        <w:tab w:val="right" w:pos="9360"/>
      </w:tabs>
    </w:pPr>
  </w:style>
  <w:style w:type="paragraph" w:styleId="af2">
    <w:name w:val="footnote text"/>
    <w:basedOn w:val="a"/>
    <w:rsid w:val="00673B7E"/>
    <w:rPr>
      <w:sz w:val="20"/>
      <w:szCs w:val="20"/>
    </w:rPr>
  </w:style>
  <w:style w:type="paragraph" w:customStyle="1" w:styleId="TableContents">
    <w:name w:val="Table Contents"/>
    <w:basedOn w:val="a"/>
    <w:rsid w:val="00673B7E"/>
    <w:pPr>
      <w:widowControl w:val="0"/>
      <w:suppressLineNumbers/>
    </w:pPr>
  </w:style>
  <w:style w:type="paragraph" w:customStyle="1" w:styleId="TableHeading">
    <w:name w:val="Table Heading"/>
    <w:basedOn w:val="TableContents"/>
    <w:rsid w:val="00673B7E"/>
    <w:pPr>
      <w:jc w:val="center"/>
    </w:pPr>
    <w:rPr>
      <w:b/>
      <w:bCs/>
    </w:rPr>
  </w:style>
  <w:style w:type="paragraph" w:styleId="af3">
    <w:name w:val="Body Text Indent"/>
    <w:basedOn w:val="a"/>
    <w:link w:val="af4"/>
    <w:uiPriority w:val="99"/>
    <w:unhideWhenUsed/>
    <w:rsid w:val="00AC493E"/>
    <w:pPr>
      <w:spacing w:after="120"/>
      <w:ind w:left="283"/>
    </w:pPr>
    <w:rPr>
      <w:lang w:val="en-US"/>
    </w:rPr>
  </w:style>
  <w:style w:type="character" w:customStyle="1" w:styleId="af4">
    <w:name w:val="Основной текст с отступом Знак"/>
    <w:link w:val="af3"/>
    <w:uiPriority w:val="99"/>
    <w:rsid w:val="00AC493E"/>
    <w:rPr>
      <w:rFonts w:eastAsia="MS Mincho"/>
      <w:sz w:val="24"/>
      <w:szCs w:val="24"/>
      <w:lang w:val="en-US" w:eastAsia="zh-CN"/>
    </w:rPr>
  </w:style>
  <w:style w:type="table" w:styleId="af5">
    <w:name w:val="Table Grid"/>
    <w:basedOn w:val="a2"/>
    <w:uiPriority w:val="39"/>
    <w:rsid w:val="00B75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аголовок 51"/>
    <w:basedOn w:val="a"/>
    <w:uiPriority w:val="1"/>
    <w:qFormat/>
    <w:rsid w:val="00940051"/>
    <w:pPr>
      <w:widowControl w:val="0"/>
      <w:suppressAutoHyphens w:val="0"/>
      <w:autoSpaceDE w:val="0"/>
      <w:autoSpaceDN w:val="0"/>
      <w:spacing w:line="272" w:lineRule="exact"/>
      <w:ind w:left="316"/>
      <w:jc w:val="both"/>
      <w:outlineLvl w:val="5"/>
    </w:pPr>
    <w:rPr>
      <w:rFonts w:eastAsia="Times New Roman"/>
      <w:b/>
      <w:bCs/>
      <w:lang w:eastAsia="en-US"/>
    </w:rPr>
  </w:style>
  <w:style w:type="paragraph" w:styleId="af6">
    <w:name w:val="List Paragraph"/>
    <w:basedOn w:val="a"/>
    <w:uiPriority w:val="34"/>
    <w:qFormat/>
    <w:rsid w:val="00FB66EB"/>
    <w:pPr>
      <w:suppressAutoHyphens w:val="0"/>
      <w:ind w:left="720"/>
      <w:contextualSpacing/>
    </w:pPr>
    <w:rPr>
      <w:rFonts w:eastAsia="Times New Roman"/>
      <w:lang w:eastAsia="ru-RU"/>
    </w:rPr>
  </w:style>
  <w:style w:type="character" w:customStyle="1" w:styleId="14">
    <w:name w:val="Неразрешенное упоминание1"/>
    <w:uiPriority w:val="99"/>
    <w:semiHidden/>
    <w:unhideWhenUsed/>
    <w:rsid w:val="00722476"/>
    <w:rPr>
      <w:color w:val="605E5C"/>
      <w:shd w:val="clear" w:color="auto" w:fill="E1DFDD"/>
    </w:rPr>
  </w:style>
  <w:style w:type="paragraph" w:customStyle="1" w:styleId="Default">
    <w:name w:val="Default"/>
    <w:rsid w:val="007D0C6B"/>
    <w:pPr>
      <w:autoSpaceDE w:val="0"/>
      <w:autoSpaceDN w:val="0"/>
      <w:adjustRightInd w:val="0"/>
    </w:pPr>
    <w:rPr>
      <w:rFonts w:eastAsia="Calibri"/>
      <w:color w:val="000000"/>
      <w:sz w:val="24"/>
      <w:szCs w:val="24"/>
      <w:lang w:val="uk-UA" w:eastAsia="en-US"/>
    </w:rPr>
  </w:style>
  <w:style w:type="character" w:customStyle="1" w:styleId="fontstyle01">
    <w:name w:val="fontstyle01"/>
    <w:rsid w:val="002E7301"/>
    <w:rPr>
      <w:rFonts w:ascii="TimesNewRomanPSMT" w:hAnsi="TimesNewRomanPSMT" w:hint="default"/>
      <w:b w:val="0"/>
      <w:bCs w:val="0"/>
      <w:i w:val="0"/>
      <w:iCs w:val="0"/>
      <w:color w:val="000000"/>
      <w:sz w:val="24"/>
      <w:szCs w:val="24"/>
    </w:rPr>
  </w:style>
  <w:style w:type="paragraph" w:styleId="21">
    <w:name w:val="Body Text 2"/>
    <w:basedOn w:val="a"/>
    <w:link w:val="22"/>
    <w:uiPriority w:val="99"/>
    <w:semiHidden/>
    <w:unhideWhenUsed/>
    <w:rsid w:val="002E7301"/>
    <w:pPr>
      <w:spacing w:after="120" w:line="480" w:lineRule="auto"/>
    </w:pPr>
  </w:style>
  <w:style w:type="character" w:customStyle="1" w:styleId="22">
    <w:name w:val="Основной текст 2 Знак"/>
    <w:link w:val="21"/>
    <w:uiPriority w:val="99"/>
    <w:semiHidden/>
    <w:rsid w:val="002E7301"/>
    <w:rPr>
      <w:rFonts w:eastAsia="MS Mincho"/>
      <w:sz w:val="24"/>
      <w:szCs w:val="24"/>
      <w:lang w:val="uk-UA" w:eastAsia="zh-CN"/>
    </w:rPr>
  </w:style>
  <w:style w:type="character" w:customStyle="1" w:styleId="tm51">
    <w:name w:val="tm51"/>
    <w:rsid w:val="0037730B"/>
    <w:rPr>
      <w:i/>
      <w:iCs/>
      <w:sz w:val="24"/>
      <w:szCs w:val="24"/>
    </w:rPr>
  </w:style>
  <w:style w:type="character" w:customStyle="1" w:styleId="tm71">
    <w:name w:val="tm71"/>
    <w:rsid w:val="0037730B"/>
    <w:rPr>
      <w:spacing w:val="-6"/>
      <w:sz w:val="24"/>
      <w:szCs w:val="24"/>
    </w:rPr>
  </w:style>
  <w:style w:type="character" w:customStyle="1" w:styleId="tm81">
    <w:name w:val="tm81"/>
    <w:rsid w:val="0037730B"/>
    <w:rPr>
      <w:sz w:val="24"/>
      <w:szCs w:val="24"/>
    </w:rPr>
  </w:style>
  <w:style w:type="character" w:customStyle="1" w:styleId="tm91">
    <w:name w:val="tm91"/>
    <w:rsid w:val="0037730B"/>
    <w:rPr>
      <w:sz w:val="22"/>
      <w:szCs w:val="22"/>
    </w:rPr>
  </w:style>
  <w:style w:type="character" w:customStyle="1" w:styleId="tm111">
    <w:name w:val="tm111"/>
    <w:rsid w:val="0037730B"/>
    <w:rPr>
      <w:i/>
      <w:iCs/>
      <w:sz w:val="22"/>
      <w:szCs w:val="22"/>
    </w:rPr>
  </w:style>
  <w:style w:type="character" w:customStyle="1" w:styleId="tm121">
    <w:name w:val="tm121"/>
    <w:rsid w:val="0037730B"/>
    <w:rPr>
      <w:i/>
      <w:iCs/>
      <w:spacing w:val="-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7634">
      <w:bodyDiv w:val="1"/>
      <w:marLeft w:val="0"/>
      <w:marRight w:val="0"/>
      <w:marTop w:val="0"/>
      <w:marBottom w:val="0"/>
      <w:divBdr>
        <w:top w:val="none" w:sz="0" w:space="0" w:color="auto"/>
        <w:left w:val="none" w:sz="0" w:space="0" w:color="auto"/>
        <w:bottom w:val="none" w:sz="0" w:space="0" w:color="auto"/>
        <w:right w:val="none" w:sz="0" w:space="0" w:color="auto"/>
      </w:divBdr>
    </w:div>
    <w:div w:id="56127210">
      <w:bodyDiv w:val="1"/>
      <w:marLeft w:val="0"/>
      <w:marRight w:val="0"/>
      <w:marTop w:val="0"/>
      <w:marBottom w:val="0"/>
      <w:divBdr>
        <w:top w:val="none" w:sz="0" w:space="0" w:color="auto"/>
        <w:left w:val="none" w:sz="0" w:space="0" w:color="auto"/>
        <w:bottom w:val="none" w:sz="0" w:space="0" w:color="auto"/>
        <w:right w:val="none" w:sz="0" w:space="0" w:color="auto"/>
      </w:divBdr>
    </w:div>
    <w:div w:id="59136104">
      <w:bodyDiv w:val="1"/>
      <w:marLeft w:val="0"/>
      <w:marRight w:val="0"/>
      <w:marTop w:val="0"/>
      <w:marBottom w:val="0"/>
      <w:divBdr>
        <w:top w:val="none" w:sz="0" w:space="0" w:color="auto"/>
        <w:left w:val="none" w:sz="0" w:space="0" w:color="auto"/>
        <w:bottom w:val="none" w:sz="0" w:space="0" w:color="auto"/>
        <w:right w:val="none" w:sz="0" w:space="0" w:color="auto"/>
      </w:divBdr>
    </w:div>
    <w:div w:id="90929369">
      <w:bodyDiv w:val="1"/>
      <w:marLeft w:val="0"/>
      <w:marRight w:val="0"/>
      <w:marTop w:val="0"/>
      <w:marBottom w:val="0"/>
      <w:divBdr>
        <w:top w:val="none" w:sz="0" w:space="0" w:color="auto"/>
        <w:left w:val="none" w:sz="0" w:space="0" w:color="auto"/>
        <w:bottom w:val="none" w:sz="0" w:space="0" w:color="auto"/>
        <w:right w:val="none" w:sz="0" w:space="0" w:color="auto"/>
      </w:divBdr>
    </w:div>
    <w:div w:id="105927109">
      <w:bodyDiv w:val="1"/>
      <w:marLeft w:val="0"/>
      <w:marRight w:val="0"/>
      <w:marTop w:val="0"/>
      <w:marBottom w:val="0"/>
      <w:divBdr>
        <w:top w:val="none" w:sz="0" w:space="0" w:color="auto"/>
        <w:left w:val="none" w:sz="0" w:space="0" w:color="auto"/>
        <w:bottom w:val="none" w:sz="0" w:space="0" w:color="auto"/>
        <w:right w:val="none" w:sz="0" w:space="0" w:color="auto"/>
      </w:divBdr>
    </w:div>
    <w:div w:id="203641474">
      <w:bodyDiv w:val="1"/>
      <w:marLeft w:val="0"/>
      <w:marRight w:val="0"/>
      <w:marTop w:val="0"/>
      <w:marBottom w:val="0"/>
      <w:divBdr>
        <w:top w:val="none" w:sz="0" w:space="0" w:color="auto"/>
        <w:left w:val="none" w:sz="0" w:space="0" w:color="auto"/>
        <w:bottom w:val="none" w:sz="0" w:space="0" w:color="auto"/>
        <w:right w:val="none" w:sz="0" w:space="0" w:color="auto"/>
      </w:divBdr>
    </w:div>
    <w:div w:id="325129814">
      <w:bodyDiv w:val="1"/>
      <w:marLeft w:val="0"/>
      <w:marRight w:val="0"/>
      <w:marTop w:val="0"/>
      <w:marBottom w:val="0"/>
      <w:divBdr>
        <w:top w:val="none" w:sz="0" w:space="0" w:color="auto"/>
        <w:left w:val="none" w:sz="0" w:space="0" w:color="auto"/>
        <w:bottom w:val="none" w:sz="0" w:space="0" w:color="auto"/>
        <w:right w:val="none" w:sz="0" w:space="0" w:color="auto"/>
      </w:divBdr>
    </w:div>
    <w:div w:id="438647254">
      <w:bodyDiv w:val="1"/>
      <w:marLeft w:val="0"/>
      <w:marRight w:val="0"/>
      <w:marTop w:val="0"/>
      <w:marBottom w:val="0"/>
      <w:divBdr>
        <w:top w:val="none" w:sz="0" w:space="0" w:color="auto"/>
        <w:left w:val="none" w:sz="0" w:space="0" w:color="auto"/>
        <w:bottom w:val="none" w:sz="0" w:space="0" w:color="auto"/>
        <w:right w:val="none" w:sz="0" w:space="0" w:color="auto"/>
      </w:divBdr>
    </w:div>
    <w:div w:id="509103658">
      <w:bodyDiv w:val="1"/>
      <w:marLeft w:val="0"/>
      <w:marRight w:val="0"/>
      <w:marTop w:val="0"/>
      <w:marBottom w:val="0"/>
      <w:divBdr>
        <w:top w:val="none" w:sz="0" w:space="0" w:color="auto"/>
        <w:left w:val="none" w:sz="0" w:space="0" w:color="auto"/>
        <w:bottom w:val="none" w:sz="0" w:space="0" w:color="auto"/>
        <w:right w:val="none" w:sz="0" w:space="0" w:color="auto"/>
      </w:divBdr>
    </w:div>
    <w:div w:id="613709685">
      <w:bodyDiv w:val="1"/>
      <w:marLeft w:val="0"/>
      <w:marRight w:val="0"/>
      <w:marTop w:val="0"/>
      <w:marBottom w:val="0"/>
      <w:divBdr>
        <w:top w:val="none" w:sz="0" w:space="0" w:color="auto"/>
        <w:left w:val="none" w:sz="0" w:space="0" w:color="auto"/>
        <w:bottom w:val="none" w:sz="0" w:space="0" w:color="auto"/>
        <w:right w:val="none" w:sz="0" w:space="0" w:color="auto"/>
      </w:divBdr>
    </w:div>
    <w:div w:id="673805780">
      <w:bodyDiv w:val="1"/>
      <w:marLeft w:val="0"/>
      <w:marRight w:val="0"/>
      <w:marTop w:val="0"/>
      <w:marBottom w:val="0"/>
      <w:divBdr>
        <w:top w:val="none" w:sz="0" w:space="0" w:color="auto"/>
        <w:left w:val="none" w:sz="0" w:space="0" w:color="auto"/>
        <w:bottom w:val="none" w:sz="0" w:space="0" w:color="auto"/>
        <w:right w:val="none" w:sz="0" w:space="0" w:color="auto"/>
      </w:divBdr>
    </w:div>
    <w:div w:id="689794015">
      <w:bodyDiv w:val="1"/>
      <w:marLeft w:val="0"/>
      <w:marRight w:val="0"/>
      <w:marTop w:val="0"/>
      <w:marBottom w:val="0"/>
      <w:divBdr>
        <w:top w:val="none" w:sz="0" w:space="0" w:color="auto"/>
        <w:left w:val="none" w:sz="0" w:space="0" w:color="auto"/>
        <w:bottom w:val="none" w:sz="0" w:space="0" w:color="auto"/>
        <w:right w:val="none" w:sz="0" w:space="0" w:color="auto"/>
      </w:divBdr>
    </w:div>
    <w:div w:id="690105155">
      <w:bodyDiv w:val="1"/>
      <w:marLeft w:val="0"/>
      <w:marRight w:val="0"/>
      <w:marTop w:val="0"/>
      <w:marBottom w:val="0"/>
      <w:divBdr>
        <w:top w:val="none" w:sz="0" w:space="0" w:color="auto"/>
        <w:left w:val="none" w:sz="0" w:space="0" w:color="auto"/>
        <w:bottom w:val="none" w:sz="0" w:space="0" w:color="auto"/>
        <w:right w:val="none" w:sz="0" w:space="0" w:color="auto"/>
      </w:divBdr>
    </w:div>
    <w:div w:id="772483203">
      <w:bodyDiv w:val="1"/>
      <w:marLeft w:val="0"/>
      <w:marRight w:val="0"/>
      <w:marTop w:val="0"/>
      <w:marBottom w:val="0"/>
      <w:divBdr>
        <w:top w:val="none" w:sz="0" w:space="0" w:color="auto"/>
        <w:left w:val="none" w:sz="0" w:space="0" w:color="auto"/>
        <w:bottom w:val="none" w:sz="0" w:space="0" w:color="auto"/>
        <w:right w:val="none" w:sz="0" w:space="0" w:color="auto"/>
      </w:divBdr>
    </w:div>
    <w:div w:id="787629867">
      <w:bodyDiv w:val="1"/>
      <w:marLeft w:val="0"/>
      <w:marRight w:val="0"/>
      <w:marTop w:val="0"/>
      <w:marBottom w:val="0"/>
      <w:divBdr>
        <w:top w:val="none" w:sz="0" w:space="0" w:color="auto"/>
        <w:left w:val="none" w:sz="0" w:space="0" w:color="auto"/>
        <w:bottom w:val="none" w:sz="0" w:space="0" w:color="auto"/>
        <w:right w:val="none" w:sz="0" w:space="0" w:color="auto"/>
      </w:divBdr>
    </w:div>
    <w:div w:id="841047299">
      <w:bodyDiv w:val="1"/>
      <w:marLeft w:val="0"/>
      <w:marRight w:val="0"/>
      <w:marTop w:val="0"/>
      <w:marBottom w:val="0"/>
      <w:divBdr>
        <w:top w:val="none" w:sz="0" w:space="0" w:color="auto"/>
        <w:left w:val="none" w:sz="0" w:space="0" w:color="auto"/>
        <w:bottom w:val="none" w:sz="0" w:space="0" w:color="auto"/>
        <w:right w:val="none" w:sz="0" w:space="0" w:color="auto"/>
      </w:divBdr>
    </w:div>
    <w:div w:id="952513380">
      <w:bodyDiv w:val="1"/>
      <w:marLeft w:val="0"/>
      <w:marRight w:val="0"/>
      <w:marTop w:val="0"/>
      <w:marBottom w:val="0"/>
      <w:divBdr>
        <w:top w:val="none" w:sz="0" w:space="0" w:color="auto"/>
        <w:left w:val="none" w:sz="0" w:space="0" w:color="auto"/>
        <w:bottom w:val="none" w:sz="0" w:space="0" w:color="auto"/>
        <w:right w:val="none" w:sz="0" w:space="0" w:color="auto"/>
      </w:divBdr>
    </w:div>
    <w:div w:id="965084957">
      <w:bodyDiv w:val="1"/>
      <w:marLeft w:val="0"/>
      <w:marRight w:val="0"/>
      <w:marTop w:val="0"/>
      <w:marBottom w:val="0"/>
      <w:divBdr>
        <w:top w:val="none" w:sz="0" w:space="0" w:color="auto"/>
        <w:left w:val="none" w:sz="0" w:space="0" w:color="auto"/>
        <w:bottom w:val="none" w:sz="0" w:space="0" w:color="auto"/>
        <w:right w:val="none" w:sz="0" w:space="0" w:color="auto"/>
      </w:divBdr>
    </w:div>
    <w:div w:id="989862881">
      <w:bodyDiv w:val="1"/>
      <w:marLeft w:val="0"/>
      <w:marRight w:val="0"/>
      <w:marTop w:val="0"/>
      <w:marBottom w:val="0"/>
      <w:divBdr>
        <w:top w:val="none" w:sz="0" w:space="0" w:color="auto"/>
        <w:left w:val="none" w:sz="0" w:space="0" w:color="auto"/>
        <w:bottom w:val="none" w:sz="0" w:space="0" w:color="auto"/>
        <w:right w:val="none" w:sz="0" w:space="0" w:color="auto"/>
      </w:divBdr>
    </w:div>
    <w:div w:id="995765815">
      <w:bodyDiv w:val="1"/>
      <w:marLeft w:val="0"/>
      <w:marRight w:val="0"/>
      <w:marTop w:val="0"/>
      <w:marBottom w:val="0"/>
      <w:divBdr>
        <w:top w:val="none" w:sz="0" w:space="0" w:color="auto"/>
        <w:left w:val="none" w:sz="0" w:space="0" w:color="auto"/>
        <w:bottom w:val="none" w:sz="0" w:space="0" w:color="auto"/>
        <w:right w:val="none" w:sz="0" w:space="0" w:color="auto"/>
      </w:divBdr>
    </w:div>
    <w:div w:id="1052775334">
      <w:bodyDiv w:val="1"/>
      <w:marLeft w:val="0"/>
      <w:marRight w:val="0"/>
      <w:marTop w:val="0"/>
      <w:marBottom w:val="0"/>
      <w:divBdr>
        <w:top w:val="none" w:sz="0" w:space="0" w:color="auto"/>
        <w:left w:val="none" w:sz="0" w:space="0" w:color="auto"/>
        <w:bottom w:val="none" w:sz="0" w:space="0" w:color="auto"/>
        <w:right w:val="none" w:sz="0" w:space="0" w:color="auto"/>
      </w:divBdr>
    </w:div>
    <w:div w:id="1116944680">
      <w:bodyDiv w:val="1"/>
      <w:marLeft w:val="0"/>
      <w:marRight w:val="0"/>
      <w:marTop w:val="0"/>
      <w:marBottom w:val="0"/>
      <w:divBdr>
        <w:top w:val="none" w:sz="0" w:space="0" w:color="auto"/>
        <w:left w:val="none" w:sz="0" w:space="0" w:color="auto"/>
        <w:bottom w:val="none" w:sz="0" w:space="0" w:color="auto"/>
        <w:right w:val="none" w:sz="0" w:space="0" w:color="auto"/>
      </w:divBdr>
    </w:div>
    <w:div w:id="1129127353">
      <w:bodyDiv w:val="1"/>
      <w:marLeft w:val="0"/>
      <w:marRight w:val="0"/>
      <w:marTop w:val="0"/>
      <w:marBottom w:val="0"/>
      <w:divBdr>
        <w:top w:val="none" w:sz="0" w:space="0" w:color="auto"/>
        <w:left w:val="none" w:sz="0" w:space="0" w:color="auto"/>
        <w:bottom w:val="none" w:sz="0" w:space="0" w:color="auto"/>
        <w:right w:val="none" w:sz="0" w:space="0" w:color="auto"/>
      </w:divBdr>
    </w:div>
    <w:div w:id="1146584570">
      <w:bodyDiv w:val="1"/>
      <w:marLeft w:val="0"/>
      <w:marRight w:val="0"/>
      <w:marTop w:val="0"/>
      <w:marBottom w:val="0"/>
      <w:divBdr>
        <w:top w:val="none" w:sz="0" w:space="0" w:color="auto"/>
        <w:left w:val="none" w:sz="0" w:space="0" w:color="auto"/>
        <w:bottom w:val="none" w:sz="0" w:space="0" w:color="auto"/>
        <w:right w:val="none" w:sz="0" w:space="0" w:color="auto"/>
      </w:divBdr>
    </w:div>
    <w:div w:id="1157577587">
      <w:bodyDiv w:val="1"/>
      <w:marLeft w:val="0"/>
      <w:marRight w:val="0"/>
      <w:marTop w:val="0"/>
      <w:marBottom w:val="0"/>
      <w:divBdr>
        <w:top w:val="none" w:sz="0" w:space="0" w:color="auto"/>
        <w:left w:val="none" w:sz="0" w:space="0" w:color="auto"/>
        <w:bottom w:val="none" w:sz="0" w:space="0" w:color="auto"/>
        <w:right w:val="none" w:sz="0" w:space="0" w:color="auto"/>
      </w:divBdr>
    </w:div>
    <w:div w:id="1200586530">
      <w:bodyDiv w:val="1"/>
      <w:marLeft w:val="0"/>
      <w:marRight w:val="0"/>
      <w:marTop w:val="0"/>
      <w:marBottom w:val="0"/>
      <w:divBdr>
        <w:top w:val="none" w:sz="0" w:space="0" w:color="auto"/>
        <w:left w:val="none" w:sz="0" w:space="0" w:color="auto"/>
        <w:bottom w:val="none" w:sz="0" w:space="0" w:color="auto"/>
        <w:right w:val="none" w:sz="0" w:space="0" w:color="auto"/>
      </w:divBdr>
    </w:div>
    <w:div w:id="1256744481">
      <w:bodyDiv w:val="1"/>
      <w:marLeft w:val="0"/>
      <w:marRight w:val="0"/>
      <w:marTop w:val="0"/>
      <w:marBottom w:val="0"/>
      <w:divBdr>
        <w:top w:val="none" w:sz="0" w:space="0" w:color="auto"/>
        <w:left w:val="none" w:sz="0" w:space="0" w:color="auto"/>
        <w:bottom w:val="none" w:sz="0" w:space="0" w:color="auto"/>
        <w:right w:val="none" w:sz="0" w:space="0" w:color="auto"/>
      </w:divBdr>
    </w:div>
    <w:div w:id="1303778133">
      <w:bodyDiv w:val="1"/>
      <w:marLeft w:val="0"/>
      <w:marRight w:val="0"/>
      <w:marTop w:val="0"/>
      <w:marBottom w:val="0"/>
      <w:divBdr>
        <w:top w:val="none" w:sz="0" w:space="0" w:color="auto"/>
        <w:left w:val="none" w:sz="0" w:space="0" w:color="auto"/>
        <w:bottom w:val="none" w:sz="0" w:space="0" w:color="auto"/>
        <w:right w:val="none" w:sz="0" w:space="0" w:color="auto"/>
      </w:divBdr>
    </w:div>
    <w:div w:id="1315258304">
      <w:bodyDiv w:val="1"/>
      <w:marLeft w:val="0"/>
      <w:marRight w:val="0"/>
      <w:marTop w:val="0"/>
      <w:marBottom w:val="0"/>
      <w:divBdr>
        <w:top w:val="none" w:sz="0" w:space="0" w:color="auto"/>
        <w:left w:val="none" w:sz="0" w:space="0" w:color="auto"/>
        <w:bottom w:val="none" w:sz="0" w:space="0" w:color="auto"/>
        <w:right w:val="none" w:sz="0" w:space="0" w:color="auto"/>
      </w:divBdr>
    </w:div>
    <w:div w:id="1391735249">
      <w:bodyDiv w:val="1"/>
      <w:marLeft w:val="0"/>
      <w:marRight w:val="0"/>
      <w:marTop w:val="0"/>
      <w:marBottom w:val="0"/>
      <w:divBdr>
        <w:top w:val="none" w:sz="0" w:space="0" w:color="auto"/>
        <w:left w:val="none" w:sz="0" w:space="0" w:color="auto"/>
        <w:bottom w:val="none" w:sz="0" w:space="0" w:color="auto"/>
        <w:right w:val="none" w:sz="0" w:space="0" w:color="auto"/>
      </w:divBdr>
    </w:div>
    <w:div w:id="1421637347">
      <w:bodyDiv w:val="1"/>
      <w:marLeft w:val="0"/>
      <w:marRight w:val="0"/>
      <w:marTop w:val="0"/>
      <w:marBottom w:val="0"/>
      <w:divBdr>
        <w:top w:val="none" w:sz="0" w:space="0" w:color="auto"/>
        <w:left w:val="none" w:sz="0" w:space="0" w:color="auto"/>
        <w:bottom w:val="none" w:sz="0" w:space="0" w:color="auto"/>
        <w:right w:val="none" w:sz="0" w:space="0" w:color="auto"/>
      </w:divBdr>
    </w:div>
    <w:div w:id="1541474007">
      <w:bodyDiv w:val="1"/>
      <w:marLeft w:val="0"/>
      <w:marRight w:val="0"/>
      <w:marTop w:val="0"/>
      <w:marBottom w:val="0"/>
      <w:divBdr>
        <w:top w:val="none" w:sz="0" w:space="0" w:color="auto"/>
        <w:left w:val="none" w:sz="0" w:space="0" w:color="auto"/>
        <w:bottom w:val="none" w:sz="0" w:space="0" w:color="auto"/>
        <w:right w:val="none" w:sz="0" w:space="0" w:color="auto"/>
      </w:divBdr>
    </w:div>
    <w:div w:id="1581720140">
      <w:bodyDiv w:val="1"/>
      <w:marLeft w:val="0"/>
      <w:marRight w:val="0"/>
      <w:marTop w:val="0"/>
      <w:marBottom w:val="0"/>
      <w:divBdr>
        <w:top w:val="none" w:sz="0" w:space="0" w:color="auto"/>
        <w:left w:val="none" w:sz="0" w:space="0" w:color="auto"/>
        <w:bottom w:val="none" w:sz="0" w:space="0" w:color="auto"/>
        <w:right w:val="none" w:sz="0" w:space="0" w:color="auto"/>
      </w:divBdr>
    </w:div>
    <w:div w:id="1593081710">
      <w:bodyDiv w:val="1"/>
      <w:marLeft w:val="0"/>
      <w:marRight w:val="0"/>
      <w:marTop w:val="0"/>
      <w:marBottom w:val="0"/>
      <w:divBdr>
        <w:top w:val="none" w:sz="0" w:space="0" w:color="auto"/>
        <w:left w:val="none" w:sz="0" w:space="0" w:color="auto"/>
        <w:bottom w:val="none" w:sz="0" w:space="0" w:color="auto"/>
        <w:right w:val="none" w:sz="0" w:space="0" w:color="auto"/>
      </w:divBdr>
    </w:div>
    <w:div w:id="1603565998">
      <w:bodyDiv w:val="1"/>
      <w:marLeft w:val="0"/>
      <w:marRight w:val="0"/>
      <w:marTop w:val="0"/>
      <w:marBottom w:val="0"/>
      <w:divBdr>
        <w:top w:val="none" w:sz="0" w:space="0" w:color="auto"/>
        <w:left w:val="none" w:sz="0" w:space="0" w:color="auto"/>
        <w:bottom w:val="none" w:sz="0" w:space="0" w:color="auto"/>
        <w:right w:val="none" w:sz="0" w:space="0" w:color="auto"/>
      </w:divBdr>
    </w:div>
    <w:div w:id="1648826860">
      <w:bodyDiv w:val="1"/>
      <w:marLeft w:val="0"/>
      <w:marRight w:val="0"/>
      <w:marTop w:val="0"/>
      <w:marBottom w:val="0"/>
      <w:divBdr>
        <w:top w:val="none" w:sz="0" w:space="0" w:color="auto"/>
        <w:left w:val="none" w:sz="0" w:space="0" w:color="auto"/>
        <w:bottom w:val="none" w:sz="0" w:space="0" w:color="auto"/>
        <w:right w:val="none" w:sz="0" w:space="0" w:color="auto"/>
      </w:divBdr>
    </w:div>
    <w:div w:id="1680155677">
      <w:bodyDiv w:val="1"/>
      <w:marLeft w:val="0"/>
      <w:marRight w:val="0"/>
      <w:marTop w:val="0"/>
      <w:marBottom w:val="0"/>
      <w:divBdr>
        <w:top w:val="none" w:sz="0" w:space="0" w:color="auto"/>
        <w:left w:val="none" w:sz="0" w:space="0" w:color="auto"/>
        <w:bottom w:val="none" w:sz="0" w:space="0" w:color="auto"/>
        <w:right w:val="none" w:sz="0" w:space="0" w:color="auto"/>
      </w:divBdr>
    </w:div>
    <w:div w:id="1714962730">
      <w:bodyDiv w:val="1"/>
      <w:marLeft w:val="0"/>
      <w:marRight w:val="0"/>
      <w:marTop w:val="0"/>
      <w:marBottom w:val="0"/>
      <w:divBdr>
        <w:top w:val="none" w:sz="0" w:space="0" w:color="auto"/>
        <w:left w:val="none" w:sz="0" w:space="0" w:color="auto"/>
        <w:bottom w:val="none" w:sz="0" w:space="0" w:color="auto"/>
        <w:right w:val="none" w:sz="0" w:space="0" w:color="auto"/>
      </w:divBdr>
    </w:div>
    <w:div w:id="1793086422">
      <w:bodyDiv w:val="1"/>
      <w:marLeft w:val="0"/>
      <w:marRight w:val="0"/>
      <w:marTop w:val="0"/>
      <w:marBottom w:val="0"/>
      <w:divBdr>
        <w:top w:val="none" w:sz="0" w:space="0" w:color="auto"/>
        <w:left w:val="none" w:sz="0" w:space="0" w:color="auto"/>
        <w:bottom w:val="none" w:sz="0" w:space="0" w:color="auto"/>
        <w:right w:val="none" w:sz="0" w:space="0" w:color="auto"/>
      </w:divBdr>
    </w:div>
    <w:div w:id="1837987786">
      <w:bodyDiv w:val="1"/>
      <w:marLeft w:val="0"/>
      <w:marRight w:val="0"/>
      <w:marTop w:val="0"/>
      <w:marBottom w:val="0"/>
      <w:divBdr>
        <w:top w:val="none" w:sz="0" w:space="0" w:color="auto"/>
        <w:left w:val="none" w:sz="0" w:space="0" w:color="auto"/>
        <w:bottom w:val="none" w:sz="0" w:space="0" w:color="auto"/>
        <w:right w:val="none" w:sz="0" w:space="0" w:color="auto"/>
      </w:divBdr>
    </w:div>
    <w:div w:id="1874270622">
      <w:bodyDiv w:val="1"/>
      <w:marLeft w:val="0"/>
      <w:marRight w:val="0"/>
      <w:marTop w:val="0"/>
      <w:marBottom w:val="0"/>
      <w:divBdr>
        <w:top w:val="none" w:sz="0" w:space="0" w:color="auto"/>
        <w:left w:val="none" w:sz="0" w:space="0" w:color="auto"/>
        <w:bottom w:val="none" w:sz="0" w:space="0" w:color="auto"/>
        <w:right w:val="none" w:sz="0" w:space="0" w:color="auto"/>
      </w:divBdr>
    </w:div>
    <w:div w:id="1875999389">
      <w:bodyDiv w:val="1"/>
      <w:marLeft w:val="0"/>
      <w:marRight w:val="0"/>
      <w:marTop w:val="0"/>
      <w:marBottom w:val="0"/>
      <w:divBdr>
        <w:top w:val="none" w:sz="0" w:space="0" w:color="auto"/>
        <w:left w:val="none" w:sz="0" w:space="0" w:color="auto"/>
        <w:bottom w:val="none" w:sz="0" w:space="0" w:color="auto"/>
        <w:right w:val="none" w:sz="0" w:space="0" w:color="auto"/>
      </w:divBdr>
    </w:div>
    <w:div w:id="1970625955">
      <w:bodyDiv w:val="1"/>
      <w:marLeft w:val="0"/>
      <w:marRight w:val="0"/>
      <w:marTop w:val="0"/>
      <w:marBottom w:val="0"/>
      <w:divBdr>
        <w:top w:val="none" w:sz="0" w:space="0" w:color="auto"/>
        <w:left w:val="none" w:sz="0" w:space="0" w:color="auto"/>
        <w:bottom w:val="none" w:sz="0" w:space="0" w:color="auto"/>
        <w:right w:val="none" w:sz="0" w:space="0" w:color="auto"/>
      </w:divBdr>
    </w:div>
    <w:div w:id="2075657787">
      <w:bodyDiv w:val="1"/>
      <w:marLeft w:val="0"/>
      <w:marRight w:val="0"/>
      <w:marTop w:val="0"/>
      <w:marBottom w:val="0"/>
      <w:divBdr>
        <w:top w:val="none" w:sz="0" w:space="0" w:color="auto"/>
        <w:left w:val="none" w:sz="0" w:space="0" w:color="auto"/>
        <w:bottom w:val="none" w:sz="0" w:space="0" w:color="auto"/>
        <w:right w:val="none" w:sz="0" w:space="0" w:color="auto"/>
      </w:divBdr>
    </w:div>
    <w:div w:id="2077121717">
      <w:bodyDiv w:val="1"/>
      <w:marLeft w:val="0"/>
      <w:marRight w:val="0"/>
      <w:marTop w:val="0"/>
      <w:marBottom w:val="0"/>
      <w:divBdr>
        <w:top w:val="none" w:sz="0" w:space="0" w:color="auto"/>
        <w:left w:val="none" w:sz="0" w:space="0" w:color="auto"/>
        <w:bottom w:val="none" w:sz="0" w:space="0" w:color="auto"/>
        <w:right w:val="none" w:sz="0" w:space="0" w:color="auto"/>
      </w:divBdr>
    </w:div>
    <w:div w:id="2093425387">
      <w:bodyDiv w:val="1"/>
      <w:marLeft w:val="0"/>
      <w:marRight w:val="0"/>
      <w:marTop w:val="0"/>
      <w:marBottom w:val="0"/>
      <w:divBdr>
        <w:top w:val="none" w:sz="0" w:space="0" w:color="auto"/>
        <w:left w:val="none" w:sz="0" w:space="0" w:color="auto"/>
        <w:bottom w:val="none" w:sz="0" w:space="0" w:color="auto"/>
        <w:right w:val="none" w:sz="0" w:space="0" w:color="auto"/>
      </w:divBdr>
    </w:div>
    <w:div w:id="2112117450">
      <w:bodyDiv w:val="1"/>
      <w:marLeft w:val="0"/>
      <w:marRight w:val="0"/>
      <w:marTop w:val="0"/>
      <w:marBottom w:val="0"/>
      <w:divBdr>
        <w:top w:val="none" w:sz="0" w:space="0" w:color="auto"/>
        <w:left w:val="none" w:sz="0" w:space="0" w:color="auto"/>
        <w:bottom w:val="none" w:sz="0" w:space="0" w:color="auto"/>
        <w:right w:val="none" w:sz="0" w:space="0" w:color="auto"/>
      </w:divBdr>
    </w:div>
    <w:div w:id="213748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inyurl.com/y9pkmmp5" TargetMode="External"/><Relationship Id="rId18" Type="http://schemas.openxmlformats.org/officeDocument/2006/relationships/hyperlink" Target="mailto:v_banakh@znu.edu.ua"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moodle.znu.edu.ua/mod/page/view.php?id=133015" TargetMode="External"/><Relationship Id="rId7" Type="http://schemas.openxmlformats.org/officeDocument/2006/relationships/endnotes" Target="endnotes.xml"/><Relationship Id="rId12" Type="http://schemas.openxmlformats.org/officeDocument/2006/relationships/hyperlink" Target="https://tinyurl.com/y9tve4lk" TargetMode="External"/><Relationship Id="rId17" Type="http://schemas.openxmlformats.org/officeDocument/2006/relationships/hyperlink" Target="https://tinyurl.com/y9r5dpw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inyurl.com/yd6bq6p9" TargetMode="External"/><Relationship Id="rId20" Type="http://schemas.openxmlformats.org/officeDocument/2006/relationships/hyperlink" Target="http://library.znu.edu.u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inyurl.com/yckze4jd"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inyurl.com/57wha734" TargetMode="External"/><Relationship Id="rId23" Type="http://schemas.openxmlformats.org/officeDocument/2006/relationships/hyperlink" Target="https://www.znu.edu.ua/ukr/edu/ocznu/nim" TargetMode="External"/><Relationship Id="rId10" Type="http://schemas.openxmlformats.org/officeDocument/2006/relationships/hyperlink" Target="mailto:genetika@znu.edu.ua" TargetMode="External"/><Relationship Id="rId19" Type="http://schemas.openxmlformats.org/officeDocument/2006/relationships/hyperlink" Target="https://tinyurl.com/ydhcsag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inyurl.com/ycds57la" TargetMode="External"/><Relationship Id="rId22" Type="http://schemas.openxmlformats.org/officeDocument/2006/relationships/hyperlink" Target="http://sites.znu.edu.ua/child-adv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12</Pages>
  <Words>4131</Words>
  <Characters>23552</Characters>
  <Application>Microsoft Office Word</Application>
  <DocSecurity>0</DocSecurity>
  <Lines>196</Lines>
  <Paragraphs>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ПОВНА НАЗВА ДИСЦИПЛІНИ</vt:lpstr>
      <vt:lpstr>ПОВНА НАЗВА ДИСЦИПЛІНИ</vt:lpstr>
    </vt:vector>
  </TitlesOfParts>
  <Company/>
  <LinksUpToDate>false</LinksUpToDate>
  <CharactersWithSpaces>27628</CharactersWithSpaces>
  <SharedDoc>false</SharedDoc>
  <HLinks>
    <vt:vector size="96" baseType="variant">
      <vt:variant>
        <vt:i4>5701697</vt:i4>
      </vt:variant>
      <vt:variant>
        <vt:i4>45</vt:i4>
      </vt:variant>
      <vt:variant>
        <vt:i4>0</vt:i4>
      </vt:variant>
      <vt:variant>
        <vt:i4>5</vt:i4>
      </vt:variant>
      <vt:variant>
        <vt:lpwstr>https://www.znu.edu.ua/ukr/edu/ocznu/nim</vt:lpwstr>
      </vt:variant>
      <vt:variant>
        <vt:lpwstr/>
      </vt:variant>
      <vt:variant>
        <vt:i4>7995442</vt:i4>
      </vt:variant>
      <vt:variant>
        <vt:i4>42</vt:i4>
      </vt:variant>
      <vt:variant>
        <vt:i4>0</vt:i4>
      </vt:variant>
      <vt:variant>
        <vt:i4>5</vt:i4>
      </vt:variant>
      <vt:variant>
        <vt:lpwstr>http://sites.znu.edu.ua/child-advance/</vt:lpwstr>
      </vt:variant>
      <vt:variant>
        <vt:lpwstr/>
      </vt:variant>
      <vt:variant>
        <vt:i4>4390931</vt:i4>
      </vt:variant>
      <vt:variant>
        <vt:i4>39</vt:i4>
      </vt:variant>
      <vt:variant>
        <vt:i4>0</vt:i4>
      </vt:variant>
      <vt:variant>
        <vt:i4>5</vt:i4>
      </vt:variant>
      <vt:variant>
        <vt:lpwstr>https://moodle.znu.edu.ua/mod/page/view.php?id=133015</vt:lpwstr>
      </vt:variant>
      <vt:variant>
        <vt:lpwstr/>
      </vt:variant>
      <vt:variant>
        <vt:i4>7864357</vt:i4>
      </vt:variant>
      <vt:variant>
        <vt:i4>36</vt:i4>
      </vt:variant>
      <vt:variant>
        <vt:i4>0</vt:i4>
      </vt:variant>
      <vt:variant>
        <vt:i4>5</vt:i4>
      </vt:variant>
      <vt:variant>
        <vt:lpwstr>http://library.znu.edu.ua/</vt:lpwstr>
      </vt:variant>
      <vt:variant>
        <vt:lpwstr/>
      </vt:variant>
      <vt:variant>
        <vt:i4>196680</vt:i4>
      </vt:variant>
      <vt:variant>
        <vt:i4>33</vt:i4>
      </vt:variant>
      <vt:variant>
        <vt:i4>0</vt:i4>
      </vt:variant>
      <vt:variant>
        <vt:i4>5</vt:i4>
      </vt:variant>
      <vt:variant>
        <vt:lpwstr>https://tinyurl.com/ydhcsagx</vt:lpwstr>
      </vt:variant>
      <vt:variant>
        <vt:lpwstr/>
      </vt:variant>
      <vt:variant>
        <vt:i4>5767191</vt:i4>
      </vt:variant>
      <vt:variant>
        <vt:i4>30</vt:i4>
      </vt:variant>
      <vt:variant>
        <vt:i4>0</vt:i4>
      </vt:variant>
      <vt:variant>
        <vt:i4>5</vt:i4>
      </vt:variant>
      <vt:variant>
        <vt:lpwstr>mailto:v_banakh@znu.edu.ua</vt:lpwstr>
      </vt:variant>
      <vt:variant>
        <vt:lpwstr/>
      </vt:variant>
      <vt:variant>
        <vt:i4>589909</vt:i4>
      </vt:variant>
      <vt:variant>
        <vt:i4>27</vt:i4>
      </vt:variant>
      <vt:variant>
        <vt:i4>0</vt:i4>
      </vt:variant>
      <vt:variant>
        <vt:i4>5</vt:i4>
      </vt:variant>
      <vt:variant>
        <vt:lpwstr>https://tinyurl.com/y9r5dpwh</vt:lpwstr>
      </vt:variant>
      <vt:variant>
        <vt:lpwstr/>
      </vt:variant>
      <vt:variant>
        <vt:i4>1310723</vt:i4>
      </vt:variant>
      <vt:variant>
        <vt:i4>24</vt:i4>
      </vt:variant>
      <vt:variant>
        <vt:i4>0</vt:i4>
      </vt:variant>
      <vt:variant>
        <vt:i4>5</vt:i4>
      </vt:variant>
      <vt:variant>
        <vt:lpwstr>https://tinyurl.com/yd6bq6p9</vt:lpwstr>
      </vt:variant>
      <vt:variant>
        <vt:lpwstr/>
      </vt:variant>
      <vt:variant>
        <vt:i4>4259933</vt:i4>
      </vt:variant>
      <vt:variant>
        <vt:i4>21</vt:i4>
      </vt:variant>
      <vt:variant>
        <vt:i4>0</vt:i4>
      </vt:variant>
      <vt:variant>
        <vt:i4>5</vt:i4>
      </vt:variant>
      <vt:variant>
        <vt:lpwstr>https://tinyurl.com/57wha734</vt:lpwstr>
      </vt:variant>
      <vt:variant>
        <vt:lpwstr/>
      </vt:variant>
      <vt:variant>
        <vt:i4>5963785</vt:i4>
      </vt:variant>
      <vt:variant>
        <vt:i4>18</vt:i4>
      </vt:variant>
      <vt:variant>
        <vt:i4>0</vt:i4>
      </vt:variant>
      <vt:variant>
        <vt:i4>5</vt:i4>
      </vt:variant>
      <vt:variant>
        <vt:lpwstr>https://tinyurl.com/ycds57la</vt:lpwstr>
      </vt:variant>
      <vt:variant>
        <vt:lpwstr/>
      </vt:variant>
      <vt:variant>
        <vt:i4>1507417</vt:i4>
      </vt:variant>
      <vt:variant>
        <vt:i4>15</vt:i4>
      </vt:variant>
      <vt:variant>
        <vt:i4>0</vt:i4>
      </vt:variant>
      <vt:variant>
        <vt:i4>5</vt:i4>
      </vt:variant>
      <vt:variant>
        <vt:lpwstr>https://tinyurl.com/y9pkmmp5</vt:lpwstr>
      </vt:variant>
      <vt:variant>
        <vt:lpwstr/>
      </vt:variant>
      <vt:variant>
        <vt:i4>852041</vt:i4>
      </vt:variant>
      <vt:variant>
        <vt:i4>12</vt:i4>
      </vt:variant>
      <vt:variant>
        <vt:i4>0</vt:i4>
      </vt:variant>
      <vt:variant>
        <vt:i4>5</vt:i4>
      </vt:variant>
      <vt:variant>
        <vt:lpwstr>https://tinyurl.com/y9tve4lk</vt:lpwstr>
      </vt:variant>
      <vt:variant>
        <vt:lpwstr/>
      </vt:variant>
      <vt:variant>
        <vt:i4>5505104</vt:i4>
      </vt:variant>
      <vt:variant>
        <vt:i4>9</vt:i4>
      </vt:variant>
      <vt:variant>
        <vt:i4>0</vt:i4>
      </vt:variant>
      <vt:variant>
        <vt:i4>5</vt:i4>
      </vt:variant>
      <vt:variant>
        <vt:lpwstr>https://tinyurl.com/yckze4jd</vt:lpwstr>
      </vt:variant>
      <vt:variant>
        <vt:lpwstr/>
      </vt:variant>
      <vt:variant>
        <vt:i4>524337</vt:i4>
      </vt:variant>
      <vt:variant>
        <vt:i4>6</vt:i4>
      </vt:variant>
      <vt:variant>
        <vt:i4>0</vt:i4>
      </vt:variant>
      <vt:variant>
        <vt:i4>5</vt:i4>
      </vt:variant>
      <vt:variant>
        <vt:lpwstr>http://www.biochemistry.org.ua/images/stories/Komisarenko/Monograf_SVK-70.pdf</vt:lpwstr>
      </vt:variant>
      <vt:variant>
        <vt:lpwstr/>
      </vt:variant>
      <vt:variant>
        <vt:i4>7405681</vt:i4>
      </vt:variant>
      <vt:variant>
        <vt:i4>3</vt:i4>
      </vt:variant>
      <vt:variant>
        <vt:i4>0</vt:i4>
      </vt:variant>
      <vt:variant>
        <vt:i4>5</vt:i4>
      </vt:variant>
      <vt:variant>
        <vt:lpwstr>https://www.intechopen.com/books/45</vt:lpwstr>
      </vt:variant>
      <vt:variant>
        <vt:lpwstr/>
      </vt:variant>
      <vt:variant>
        <vt:i4>8126469</vt:i4>
      </vt:variant>
      <vt:variant>
        <vt:i4>0</vt:i4>
      </vt:variant>
      <vt:variant>
        <vt:i4>0</vt:i4>
      </vt:variant>
      <vt:variant>
        <vt:i4>5</vt:i4>
      </vt:variant>
      <vt:variant>
        <vt:lpwstr>mailto:soroka1@mail.com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ПОВНА НАЗВА ДИСЦИПЛІНИ</dc:title>
  <dc:creator>cheryl reed</dc:creator>
  <cp:lastModifiedBy>You</cp:lastModifiedBy>
  <cp:revision>248</cp:revision>
  <cp:lastPrinted>2024-04-17T08:48:00Z</cp:lastPrinted>
  <dcterms:created xsi:type="dcterms:W3CDTF">2024-09-04T06:55:00Z</dcterms:created>
  <dcterms:modified xsi:type="dcterms:W3CDTF">2025-09-07T15:41:00Z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cc50ac14a08cfa2bdd8d848f7ee8bfb2dbd686c4adfbaf42ed10a919a7178089</vt:lpwstr>
  </property>
</Properties>
</file>