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A3" w:rsidRPr="000E376B" w:rsidRDefault="000E376B">
      <w:p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Завдання</w:t>
      </w:r>
    </w:p>
    <w:p w:rsidR="000E376B" w:rsidRDefault="000E376B"/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Доберіть 2-3 визначення неформальної освіти, що не подані в тексті. Виділіть у них ключові слова. Порівняйте із поданими у тексті визначеннями; виділіть спільне та відмінне.</w:t>
      </w:r>
    </w:p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Виділіть 3-4 критерії (категоріальні ознаки) контент-аналізу змісту поняття «неформальна освіта». Обґрунтуйте вибір критеріїв.</w:t>
      </w:r>
    </w:p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Розробіть презентацію теорії навчання (на ваш вибір) за схемою: поставлені цілі; основні засоби, форми і методи; очікувані результати; приклади застосування т</w:t>
      </w:r>
      <w:bookmarkStart w:id="0" w:name="_GoBack"/>
      <w:bookmarkEnd w:id="0"/>
      <w:r w:rsidRPr="000E376B">
        <w:rPr>
          <w:rFonts w:ascii="Times New Roman" w:hAnsi="Times New Roman" w:cs="Times New Roman"/>
          <w:sz w:val="28"/>
          <w:szCs w:val="28"/>
        </w:rPr>
        <w:t>еорії.</w:t>
      </w:r>
    </w:p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Проведіть компаративний аналіз понять «навчання» та «</w:t>
      </w:r>
      <w:proofErr w:type="spellStart"/>
      <w:r w:rsidRPr="000E376B">
        <w:rPr>
          <w:rFonts w:ascii="Times New Roman" w:hAnsi="Times New Roman" w:cs="Times New Roman"/>
          <w:sz w:val="28"/>
          <w:szCs w:val="28"/>
        </w:rPr>
        <w:t>научіння</w:t>
      </w:r>
      <w:proofErr w:type="spellEnd"/>
      <w:r w:rsidRPr="000E376B">
        <w:rPr>
          <w:rFonts w:ascii="Times New Roman" w:hAnsi="Times New Roman" w:cs="Times New Roman"/>
          <w:sz w:val="28"/>
          <w:szCs w:val="28"/>
        </w:rPr>
        <w:t>», представте спільні й відмінні риси обох процесів.</w:t>
      </w:r>
    </w:p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>Проілюструйте дію законів діалектики прикладами організації неформальної освіти.</w:t>
      </w:r>
    </w:p>
    <w:p w:rsidR="000E376B" w:rsidRPr="000E376B" w:rsidRDefault="000E376B" w:rsidP="000E3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76B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0E376B">
        <w:rPr>
          <w:rFonts w:ascii="Times New Roman" w:hAnsi="Times New Roman" w:cs="Times New Roman"/>
          <w:sz w:val="28"/>
          <w:szCs w:val="28"/>
        </w:rPr>
        <w:t>інтердисциплінарні</w:t>
      </w:r>
      <w:proofErr w:type="spellEnd"/>
      <w:r w:rsidRPr="000E376B">
        <w:rPr>
          <w:rFonts w:ascii="Times New Roman" w:hAnsi="Times New Roman" w:cs="Times New Roman"/>
          <w:sz w:val="28"/>
          <w:szCs w:val="28"/>
        </w:rPr>
        <w:t xml:space="preserve"> зв‘язки неформальної освіти з іншими галузями знань. Визначте спільне та відмінне.</w:t>
      </w:r>
    </w:p>
    <w:sectPr w:rsidR="000E376B" w:rsidRPr="000E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D8B"/>
    <w:multiLevelType w:val="hybridMultilevel"/>
    <w:tmpl w:val="59C422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47E6C"/>
    <w:multiLevelType w:val="hybridMultilevel"/>
    <w:tmpl w:val="9FF2761E"/>
    <w:lvl w:ilvl="0" w:tplc="027490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19"/>
    <w:rsid w:val="000E376B"/>
    <w:rsid w:val="002A7419"/>
    <w:rsid w:val="003824A3"/>
    <w:rsid w:val="008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2025-09-08T08:25:00Z</dcterms:created>
  <dcterms:modified xsi:type="dcterms:W3CDTF">2025-09-08T08:28:00Z</dcterms:modified>
</cp:coreProperties>
</file>