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99B3" w14:textId="726812C6" w:rsidR="00F12C76" w:rsidRDefault="00BA4D24" w:rsidP="006C0B77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Тема. Стигматизація у суспільних відносинах.</w:t>
      </w:r>
    </w:p>
    <w:p w14:paraId="63040B96" w14:textId="4D508717" w:rsidR="00BA4D24" w:rsidRDefault="00BA4D24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План.</w:t>
      </w:r>
    </w:p>
    <w:p w14:paraId="3CA5A568" w14:textId="13FDDA9E" w:rsidR="00BA4D24" w:rsidRDefault="00BA4D24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Соціологічні дослідження стигматизації, її прояви та наслідки.</w:t>
      </w:r>
    </w:p>
    <w:p w14:paraId="5DB7605D" w14:textId="2C116E37" w:rsidR="00BA4D24" w:rsidRDefault="00BA4D24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 Стигматизація осіб, які стали жертвами насильства.</w:t>
      </w:r>
    </w:p>
    <w:p w14:paraId="5033240E" w14:textId="591B0A55" w:rsidR="00BA4D24" w:rsidRPr="00CC38A2" w:rsidRDefault="00BA4D24" w:rsidP="006C0B77">
      <w:pPr>
        <w:spacing w:after="0"/>
        <w:ind w:firstLine="709"/>
        <w:jc w:val="both"/>
        <w:rPr>
          <w:lang w:val="uk-UA"/>
        </w:rPr>
      </w:pPr>
      <w:r w:rsidRPr="00CC38A2">
        <w:rPr>
          <w:lang w:val="uk-UA"/>
        </w:rPr>
        <w:t>3. Стигматизація осіб з інвалідністю.</w:t>
      </w:r>
    </w:p>
    <w:p w14:paraId="0007864F" w14:textId="6687EF5B" w:rsidR="00BA4D24" w:rsidRPr="00CC38A2" w:rsidRDefault="00BA4D24" w:rsidP="006C0B77">
      <w:pPr>
        <w:spacing w:after="0"/>
        <w:ind w:firstLine="709"/>
        <w:jc w:val="both"/>
        <w:rPr>
          <w:lang w:val="uk-UA"/>
        </w:rPr>
      </w:pPr>
      <w:r w:rsidRPr="00CC38A2">
        <w:rPr>
          <w:lang w:val="uk-UA"/>
        </w:rPr>
        <w:t>4. Стигматизація військових та ветеранів/нок.</w:t>
      </w:r>
    </w:p>
    <w:p w14:paraId="13A28B58" w14:textId="7B5208E1" w:rsidR="00BA4D24" w:rsidRDefault="00BA4D24" w:rsidP="006C0B77">
      <w:pPr>
        <w:spacing w:after="0"/>
        <w:ind w:firstLine="709"/>
        <w:jc w:val="both"/>
        <w:rPr>
          <w:lang w:val="uk-UA"/>
        </w:rPr>
      </w:pPr>
      <w:r w:rsidRPr="00CC38A2">
        <w:rPr>
          <w:lang w:val="uk-UA"/>
        </w:rPr>
        <w:t>5. Стигматизація осіб з психічними захворюваннями.</w:t>
      </w:r>
    </w:p>
    <w:p w14:paraId="46810844" w14:textId="77777777" w:rsidR="00BA4D24" w:rsidRPr="00CC38A2" w:rsidRDefault="00BA4D24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7292C2EB" w14:textId="57933A3F" w:rsidR="00BA4D24" w:rsidRPr="00CC38A2" w:rsidRDefault="00BA4D24" w:rsidP="006C0B77">
      <w:pPr>
        <w:spacing w:after="0"/>
        <w:ind w:firstLine="709"/>
        <w:jc w:val="both"/>
        <w:rPr>
          <w:b/>
          <w:bCs/>
          <w:lang w:val="uk-UA"/>
        </w:rPr>
      </w:pPr>
      <w:r w:rsidRPr="00CC38A2">
        <w:rPr>
          <w:b/>
          <w:bCs/>
          <w:lang w:val="uk-UA"/>
        </w:rPr>
        <w:t>Література.</w:t>
      </w:r>
    </w:p>
    <w:p w14:paraId="4F4FC17E" w14:textId="53D35687" w:rsidR="00BA4D24" w:rsidRPr="00BA4D24" w:rsidRDefault="00BA4D24" w:rsidP="00CC38A2">
      <w:pPr>
        <w:pStyle w:val="a9"/>
        <w:numPr>
          <w:ilvl w:val="0"/>
          <w:numId w:val="1"/>
        </w:numPr>
        <w:spacing w:after="0"/>
        <w:ind w:left="0" w:firstLine="709"/>
        <w:jc w:val="both"/>
      </w:pPr>
      <w:r w:rsidRPr="00CC38A2">
        <w:rPr>
          <w:lang w:val="ru-RU"/>
        </w:rPr>
        <w:t>Чутора М. В. Стигматизація: сутність, види, причини виникнення [Текст]</w:t>
      </w:r>
      <w:r w:rsidRPr="00CC38A2">
        <w:rPr>
          <w:lang w:val="ru-RU"/>
        </w:rPr>
        <w:t>.</w:t>
      </w:r>
      <w:r w:rsidRPr="00CC38A2">
        <w:rPr>
          <w:lang w:val="ru-RU"/>
        </w:rPr>
        <w:t xml:space="preserve"> </w:t>
      </w:r>
      <w:r w:rsidRPr="00CC38A2">
        <w:rPr>
          <w:i/>
          <w:iCs/>
          <w:lang w:val="ru-RU"/>
        </w:rPr>
        <w:t>Науковий вісник Ужгородського університету : Серія: Педагогіка. Соціальна робота</w:t>
      </w:r>
      <w:r w:rsidRPr="00CC38A2">
        <w:rPr>
          <w:lang w:val="ru-RU"/>
        </w:rPr>
        <w:t xml:space="preserve"> / [редкол.: Козубовська І.В. (гол. ред.) та ін.]. – Ужгород: Видавництво УжНУ «Говерла», 2011. Вип. 20. С. 177–180.</w:t>
      </w:r>
      <w:r w:rsidRPr="00CC38A2">
        <w:rPr>
          <w:lang w:val="ru-RU"/>
        </w:rPr>
        <w:t xml:space="preserve"> </w:t>
      </w:r>
      <w:r>
        <w:t>URL:</w:t>
      </w:r>
      <w:r w:rsidRPr="00BA4D24">
        <w:t xml:space="preserve"> https://dspace.uzhnu.edu.ua/server/api/core/bitstreams/d470440b-a3e0-4637-9e59-640bbc069d2b/content</w:t>
      </w:r>
    </w:p>
    <w:p w14:paraId="18B37CA6" w14:textId="02B144BB" w:rsidR="00CC38A2" w:rsidRPr="00CC38A2" w:rsidRDefault="00CC38A2" w:rsidP="00CC38A2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CC38A2">
        <w:rPr>
          <w:lang w:val="uk-UA"/>
        </w:rPr>
        <w:t xml:space="preserve">Аналітична робота </w:t>
      </w:r>
      <w:r w:rsidRPr="00CC38A2">
        <w:rPr>
          <w:lang w:val="ru-RU"/>
        </w:rPr>
        <w:t>«</w:t>
      </w:r>
      <w:r w:rsidRPr="00CC38A2">
        <w:rPr>
          <w:lang w:val="ru-RU"/>
        </w:rPr>
        <w:t>Аналіз випадків домашнього насилля,</w:t>
      </w:r>
      <w:r w:rsidRPr="00CC38A2">
        <w:rPr>
          <w:lang w:val="uk-UA"/>
        </w:rPr>
        <w:t xml:space="preserve"> </w:t>
      </w:r>
      <w:r w:rsidRPr="00CC38A2">
        <w:rPr>
          <w:lang w:val="ru-RU"/>
        </w:rPr>
        <w:t>де потерпілими є особи чоловічої статі</w:t>
      </w:r>
      <w:r w:rsidRPr="00CC38A2">
        <w:rPr>
          <w:lang w:val="ru-RU"/>
        </w:rPr>
        <w:t xml:space="preserve">». </w:t>
      </w:r>
      <w:r>
        <w:t>URL:</w:t>
      </w:r>
      <w:r w:rsidRPr="00CC38A2">
        <w:rPr>
          <w:lang w:val="uk-UA"/>
        </w:rPr>
        <w:t xml:space="preserve"> </w:t>
      </w:r>
      <w:r w:rsidRPr="00CC38A2">
        <w:rPr>
          <w:lang w:val="uk-UA"/>
        </w:rPr>
        <w:t>https://www.uny.org.ua/wp-content/uploads/2022/11/analitychna-robota-go-ty-potriben-ukrayini_analiz-vypadkiv-domashnogo-nasyllya.pdf</w:t>
      </w:r>
    </w:p>
    <w:p w14:paraId="759F9531" w14:textId="2E745BD3" w:rsidR="00CC38A2" w:rsidRPr="00CC38A2" w:rsidRDefault="00CC38A2" w:rsidP="00CC38A2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CC38A2">
        <w:rPr>
          <w:lang w:val="uk-UA"/>
        </w:rPr>
        <w:t xml:space="preserve">Аналітичний звіт. Дослідження громадської думки щодо гендерно зумовленого та домашнього насильства. Березень, 2024. </w:t>
      </w:r>
      <w:r>
        <w:t>URL:</w:t>
      </w:r>
      <w:r w:rsidRPr="00CC38A2">
        <w:rPr>
          <w:lang w:val="uk-UA"/>
        </w:rPr>
        <w:t xml:space="preserve"> </w:t>
      </w:r>
      <w:r w:rsidRPr="00CC38A2">
        <w:rPr>
          <w:lang w:val="uk-UA"/>
        </w:rPr>
        <w:t>https://euneighbourseast.eu/wp-content/uploads/2025/06/national_study_gbv_2024_ukr.pdf</w:t>
      </w:r>
    </w:p>
    <w:p w14:paraId="659E1739" w14:textId="77777777" w:rsidR="00CC38A2" w:rsidRPr="00CC38A2" w:rsidRDefault="00CC38A2" w:rsidP="00CC38A2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CC38A2">
        <w:rPr>
          <w:lang w:val="uk-UA"/>
        </w:rPr>
        <w:t xml:space="preserve">Бородін Д., Жорняк А. Феномен асистенціалізму та соціальної стигматизації у державній політиці України в питаннях соціальної інтеграції людей з інвалідністю. Public administartion aspects № 9(4) 2021. С.61-71. </w:t>
      </w:r>
      <w:r>
        <w:t>URL:</w:t>
      </w:r>
      <w:r w:rsidRPr="00CC38A2">
        <w:rPr>
          <w:lang w:val="uk-UA"/>
        </w:rPr>
        <w:t xml:space="preserve"> https://aspects.org.ua/index.php/journal/article/download/889/858/</w:t>
      </w:r>
    </w:p>
    <w:p w14:paraId="21ACAA1D" w14:textId="40F36FAA" w:rsidR="00BA4D24" w:rsidRDefault="00BA4D24" w:rsidP="00CC38A2">
      <w:pPr>
        <w:pStyle w:val="a9"/>
        <w:numPr>
          <w:ilvl w:val="0"/>
          <w:numId w:val="1"/>
        </w:numPr>
        <w:spacing w:after="0"/>
        <w:ind w:left="0" w:firstLine="709"/>
        <w:jc w:val="both"/>
      </w:pPr>
      <w:r w:rsidRPr="00CC38A2">
        <w:rPr>
          <w:lang w:val="uk-UA"/>
        </w:rPr>
        <w:t xml:space="preserve">Стигматизація ветеранів і ветеранок: ситуація в Україні та досвід США. </w:t>
      </w:r>
      <w:r>
        <w:t xml:space="preserve">URL: </w:t>
      </w:r>
      <w:hyperlink r:id="rId5" w:history="1">
        <w:r w:rsidRPr="00D046CA">
          <w:rPr>
            <w:rStyle w:val="ae"/>
          </w:rPr>
          <w:t>https://veteranfund.com.ua/wp-content/uploads/2025/04/Styhmatyzatsiia-veteraniv-i-veteranok.pdf</w:t>
        </w:r>
      </w:hyperlink>
    </w:p>
    <w:p w14:paraId="10883393" w14:textId="37B964EB" w:rsidR="00BA4D24" w:rsidRPr="00BA4D24" w:rsidRDefault="00BA4D24" w:rsidP="00CC38A2">
      <w:pPr>
        <w:pStyle w:val="a9"/>
        <w:numPr>
          <w:ilvl w:val="0"/>
          <w:numId w:val="1"/>
        </w:numPr>
        <w:spacing w:after="0"/>
        <w:ind w:left="0" w:firstLine="709"/>
        <w:jc w:val="both"/>
      </w:pPr>
      <w:r w:rsidRPr="00CC38A2">
        <w:rPr>
          <w:lang w:val="uk-UA"/>
        </w:rPr>
        <w:t>Гавриловська К. П., Войтенко В. О. Соціальна стигматизація осіб із шизофренією</w:t>
      </w:r>
      <w:r w:rsidRPr="00CC38A2">
        <w:rPr>
          <w:i/>
          <w:iCs/>
          <w:lang w:val="uk-UA"/>
        </w:rPr>
        <w:t>.</w:t>
      </w:r>
      <w:r w:rsidRPr="00CC38A2">
        <w:rPr>
          <w:lang w:val="uk-UA"/>
        </w:rPr>
        <w:t xml:space="preserve"> </w:t>
      </w:r>
      <w:r w:rsidRPr="00CC38A2">
        <w:rPr>
          <w:i/>
          <w:iCs/>
          <w:lang w:val="ru-RU"/>
        </w:rPr>
        <w:t>Журнал соціальної та практичної психології</w:t>
      </w:r>
      <w:r w:rsidRPr="00CC38A2">
        <w:rPr>
          <w:lang w:val="ru-RU"/>
        </w:rPr>
        <w:t xml:space="preserve">. </w:t>
      </w:r>
      <w:r>
        <w:t xml:space="preserve">2023. </w:t>
      </w:r>
      <w:r w:rsidRPr="00BA4D24">
        <w:t xml:space="preserve">№ 2. </w:t>
      </w:r>
      <w:r w:rsidRPr="00CC38A2">
        <w:rPr>
          <w:lang w:val="ru-RU"/>
        </w:rPr>
        <w:t>С</w:t>
      </w:r>
      <w:r w:rsidRPr="00BA4D24">
        <w:t>. 11</w:t>
      </w:r>
      <w:r>
        <w:t>-</w:t>
      </w:r>
      <w:r w:rsidRPr="00BA4D24">
        <w:t>17</w:t>
      </w:r>
      <w:r w:rsidRPr="00CC38A2">
        <w:rPr>
          <w:lang w:val="uk-UA"/>
        </w:rPr>
        <w:t xml:space="preserve">. </w:t>
      </w:r>
      <w:r>
        <w:t>URL</w:t>
      </w:r>
      <w:r w:rsidRPr="00BA4D24">
        <w:t xml:space="preserve">: </w:t>
      </w:r>
      <w:hyperlink r:id="rId6" w:history="1">
        <w:r w:rsidRPr="00D046CA">
          <w:rPr>
            <w:rStyle w:val="ae"/>
          </w:rPr>
          <w:t>https</w:t>
        </w:r>
        <w:r w:rsidRPr="00BA4D24">
          <w:rPr>
            <w:rStyle w:val="ae"/>
          </w:rPr>
          <w:t>://</w:t>
        </w:r>
        <w:r w:rsidRPr="00D046CA">
          <w:rPr>
            <w:rStyle w:val="ae"/>
          </w:rPr>
          <w:t>journals</w:t>
        </w:r>
        <w:r w:rsidRPr="00BA4D24">
          <w:rPr>
            <w:rStyle w:val="ae"/>
          </w:rPr>
          <w:t>.</w:t>
        </w:r>
        <w:r w:rsidRPr="00D046CA">
          <w:rPr>
            <w:rStyle w:val="ae"/>
          </w:rPr>
          <w:t>univ</w:t>
        </w:r>
        <w:r w:rsidRPr="00BA4D24">
          <w:rPr>
            <w:rStyle w:val="ae"/>
          </w:rPr>
          <w:t>.</w:t>
        </w:r>
        <w:r w:rsidRPr="00D046CA">
          <w:rPr>
            <w:rStyle w:val="ae"/>
          </w:rPr>
          <w:t>zhitomir</w:t>
        </w:r>
        <w:r w:rsidRPr="00BA4D24">
          <w:rPr>
            <w:rStyle w:val="ae"/>
          </w:rPr>
          <w:t>.</w:t>
        </w:r>
        <w:r w:rsidRPr="00D046CA">
          <w:rPr>
            <w:rStyle w:val="ae"/>
          </w:rPr>
          <w:t>ua</w:t>
        </w:r>
        <w:r w:rsidRPr="00BA4D24">
          <w:rPr>
            <w:rStyle w:val="ae"/>
          </w:rPr>
          <w:t>/</w:t>
        </w:r>
        <w:r w:rsidRPr="00D046CA">
          <w:rPr>
            <w:rStyle w:val="ae"/>
          </w:rPr>
          <w:t>index</w:t>
        </w:r>
        <w:r w:rsidRPr="00BA4D24">
          <w:rPr>
            <w:rStyle w:val="ae"/>
          </w:rPr>
          <w:t>.</w:t>
        </w:r>
        <w:r w:rsidRPr="00D046CA">
          <w:rPr>
            <w:rStyle w:val="ae"/>
          </w:rPr>
          <w:t>php</w:t>
        </w:r>
        <w:r w:rsidRPr="00BA4D24">
          <w:rPr>
            <w:rStyle w:val="ae"/>
          </w:rPr>
          <w:t>/</w:t>
        </w:r>
        <w:r w:rsidRPr="00D046CA">
          <w:rPr>
            <w:rStyle w:val="ae"/>
          </w:rPr>
          <w:t>psy</w:t>
        </w:r>
        <w:r w:rsidRPr="00BA4D24">
          <w:rPr>
            <w:rStyle w:val="ae"/>
          </w:rPr>
          <w:t>/</w:t>
        </w:r>
        <w:r w:rsidRPr="00D046CA">
          <w:rPr>
            <w:rStyle w:val="ae"/>
          </w:rPr>
          <w:t>article</w:t>
        </w:r>
        <w:r w:rsidRPr="00BA4D24">
          <w:rPr>
            <w:rStyle w:val="ae"/>
          </w:rPr>
          <w:t>/</w:t>
        </w:r>
        <w:r w:rsidRPr="00D046CA">
          <w:rPr>
            <w:rStyle w:val="ae"/>
          </w:rPr>
          <w:t>view</w:t>
        </w:r>
        <w:r w:rsidRPr="00BA4D24">
          <w:rPr>
            <w:rStyle w:val="ae"/>
          </w:rPr>
          <w:t>/97/87</w:t>
        </w:r>
      </w:hyperlink>
    </w:p>
    <w:sectPr w:rsidR="00BA4D24" w:rsidRPr="00BA4D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A9E"/>
    <w:multiLevelType w:val="hybridMultilevel"/>
    <w:tmpl w:val="AF9225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DE"/>
    <w:rsid w:val="002D6544"/>
    <w:rsid w:val="00326085"/>
    <w:rsid w:val="00697B3E"/>
    <w:rsid w:val="006B7A4A"/>
    <w:rsid w:val="006C0B77"/>
    <w:rsid w:val="008242FF"/>
    <w:rsid w:val="00870751"/>
    <w:rsid w:val="00922C48"/>
    <w:rsid w:val="009D45DE"/>
    <w:rsid w:val="00B915B7"/>
    <w:rsid w:val="00BA4D24"/>
    <w:rsid w:val="00CC38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6E09"/>
  <w15:chartTrackingRefBased/>
  <w15:docId w15:val="{D24DF10C-6BEB-4203-8AAB-EA91C7D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D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5DE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D45D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D45DE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D45DE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D45DE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D45DE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D45DE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D45DE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D45DE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9D4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45D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9D45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45D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9D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45DE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9D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5D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5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45DE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9D45DE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A4D2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A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univ.zhitomir.ua/index.php/psy/article/view/97/87" TargetMode="External"/><Relationship Id="rId5" Type="http://schemas.openxmlformats.org/officeDocument/2006/relationships/hyperlink" Target="https://veteranfund.com.ua/wp-content/uploads/2025/04/Styhmatyzatsiia-veteraniv-i-veteran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2025-09-10T07:17:00Z</dcterms:created>
  <dcterms:modified xsi:type="dcterms:W3CDTF">2025-09-10T07:30:00Z</dcterms:modified>
</cp:coreProperties>
</file>