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26E" w:rsidRDefault="0002126E" w:rsidP="0002126E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Критерії оцінювання</w:t>
      </w:r>
    </w:p>
    <w:p w:rsidR="00DC3640" w:rsidRDefault="00DC3640" w:rsidP="00DC3640">
      <w:pPr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Види контролю і система накопичення балів</w:t>
      </w:r>
    </w:p>
    <w:p w:rsidR="00DC3640" w:rsidRDefault="00DC3640" w:rsidP="00DC3640">
      <w:pPr>
        <w:ind w:firstLine="720"/>
        <w:jc w:val="both"/>
        <w:rPr>
          <w:sz w:val="24"/>
          <w:lang w:val="uk-UA"/>
        </w:rPr>
      </w:pPr>
      <w:r>
        <w:rPr>
          <w:sz w:val="24"/>
          <w:lang w:val="uk-UA"/>
        </w:rPr>
        <w:t xml:space="preserve">Кожна з 10 тем оцінюється максимально у 5 балів, які можна отримати під час практичних занять: за усну відповідь на основі вивчення теоретичних питань, ведення конспекту, </w:t>
      </w:r>
      <w:proofErr w:type="spellStart"/>
      <w:r>
        <w:rPr>
          <w:sz w:val="24"/>
          <w:lang w:val="uk-UA"/>
        </w:rPr>
        <w:t>підбірку</w:t>
      </w:r>
      <w:proofErr w:type="spellEnd"/>
      <w:r>
        <w:rPr>
          <w:sz w:val="24"/>
          <w:lang w:val="uk-UA"/>
        </w:rPr>
        <w:t xml:space="preserve"> наочних прикладів із телевізійних фрагментів тощо.</w:t>
      </w:r>
    </w:p>
    <w:p w:rsidR="00DC3640" w:rsidRDefault="00DC3640" w:rsidP="00DC3640">
      <w:pPr>
        <w:ind w:left="1260" w:hanging="126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20</w:t>
      </w:r>
      <w:r>
        <w:rPr>
          <w:sz w:val="24"/>
          <w:lang w:val="uk-UA"/>
        </w:rPr>
        <w:t xml:space="preserve"> балів – за засвоєння теоретичної бази (тестові завдання за теоретичним матеріалом практичного заняття, ведення опорного конспекту й ін.;</w:t>
      </w:r>
    </w:p>
    <w:p w:rsidR="00DC3640" w:rsidRDefault="00DC3640" w:rsidP="00DC3640">
      <w:pPr>
        <w:ind w:left="1260" w:hanging="1260"/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40</w:t>
      </w:r>
      <w:r>
        <w:rPr>
          <w:sz w:val="24"/>
          <w:lang w:val="uk-UA"/>
        </w:rPr>
        <w:t xml:space="preserve"> балів – набуття практичних вмінь і навичок (завдання практичного змісту, що подаються до планів на практичне заняття, виконання самостійної роботи на занятті за темою);</w:t>
      </w:r>
    </w:p>
    <w:p w:rsidR="00DC3640" w:rsidRDefault="00DC3640" w:rsidP="00DC3640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20</w:t>
      </w:r>
      <w:r>
        <w:rPr>
          <w:sz w:val="24"/>
          <w:lang w:val="uk-UA"/>
        </w:rPr>
        <w:t xml:space="preserve"> балів – індивідуальне практичне завдання;</w:t>
      </w:r>
    </w:p>
    <w:p w:rsidR="00DC3640" w:rsidRDefault="00DC3640" w:rsidP="00DC3640">
      <w:pPr>
        <w:jc w:val="both"/>
        <w:rPr>
          <w:sz w:val="24"/>
          <w:lang w:val="uk-UA"/>
        </w:rPr>
      </w:pPr>
      <w:r>
        <w:rPr>
          <w:b/>
          <w:sz w:val="24"/>
          <w:lang w:val="uk-UA"/>
        </w:rPr>
        <w:t>20</w:t>
      </w:r>
      <w:r>
        <w:rPr>
          <w:sz w:val="24"/>
          <w:lang w:val="uk-UA"/>
        </w:rPr>
        <w:t xml:space="preserve"> балів – екзамен. </w:t>
      </w:r>
    </w:p>
    <w:p w:rsidR="00DC3640" w:rsidRDefault="00DC3640" w:rsidP="00DC3640">
      <w:pPr>
        <w:ind w:left="142" w:firstLine="425"/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 xml:space="preserve">Усний контроль у вигляді індивідуального та фронтального опитування </w:t>
      </w:r>
      <w:r>
        <w:rPr>
          <w:bCs/>
          <w:color w:val="000000"/>
          <w:sz w:val="24"/>
          <w:lang w:val="uk-UA"/>
        </w:rPr>
        <w:t xml:space="preserve">здійснюється на занятті, студент може отримати максимально 2 бали. </w:t>
      </w:r>
    </w:p>
    <w:p w:rsidR="00DC3640" w:rsidRDefault="00DC3640" w:rsidP="00DC3640">
      <w:pPr>
        <w:ind w:left="142" w:firstLine="425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2 </w:t>
      </w:r>
      <w:r>
        <w:rPr>
          <w:bCs/>
          <w:color w:val="000000"/>
          <w:sz w:val="24"/>
          <w:lang w:val="uk-UA"/>
        </w:rPr>
        <w:t>бали ставиться, якщо студент: ґрунтовно і повно викладає матеріал;  виявляє повне розуміння матеріалу, обґрунтовує свої думки, наводить необхідні приклади не тільки за підручниками, а й самостійно підібраними фрагментами телепрограм чи фільмів.</w:t>
      </w:r>
    </w:p>
    <w:p w:rsidR="00DC3640" w:rsidRDefault="00DC3640" w:rsidP="00DC3640">
      <w:pPr>
        <w:ind w:left="142" w:firstLine="425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>1</w:t>
      </w:r>
      <w:r>
        <w:rPr>
          <w:bCs/>
          <w:color w:val="000000"/>
          <w:sz w:val="24"/>
          <w:lang w:val="uk-UA"/>
        </w:rPr>
        <w:t xml:space="preserve"> бал студент отримує за відповідь, зміст якої в основному достовірний, але є деякі фактичні неточності; стиль відповіді відзначається достатньою виразністю, проте допускаються незначні огріхи чи порушення певної послідовності, логічного викладу.</w:t>
      </w:r>
    </w:p>
    <w:p w:rsidR="00DC3640" w:rsidRDefault="00DC3640" w:rsidP="00DC3640">
      <w:pPr>
        <w:ind w:left="142" w:firstLine="425"/>
        <w:jc w:val="both"/>
        <w:rPr>
          <w:bCs/>
          <w:color w:val="000000"/>
          <w:sz w:val="24"/>
          <w:lang w:val="uk-UA"/>
        </w:rPr>
      </w:pPr>
      <w:r>
        <w:rPr>
          <w:b/>
          <w:bCs/>
          <w:color w:val="000000"/>
          <w:sz w:val="24"/>
          <w:lang w:val="uk-UA"/>
        </w:rPr>
        <w:t xml:space="preserve">0,5 </w:t>
      </w:r>
      <w:r>
        <w:rPr>
          <w:bCs/>
          <w:color w:val="000000"/>
          <w:sz w:val="24"/>
          <w:lang w:val="uk-UA"/>
        </w:rPr>
        <w:t>бали ставиться, коли студент не вміє глибоко і переконливо обґрунтовувати свої думки, викладає матеріал непослідовно і допускає помилки в під час добору прикладів;. Загалом відчуває труднощі при формулюванні думок, відповідей на поставлені запитання.</w:t>
      </w:r>
    </w:p>
    <w:p w:rsidR="00DC3640" w:rsidRDefault="00DC3640" w:rsidP="00DC3640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>За доповнення</w:t>
      </w:r>
      <w:r>
        <w:rPr>
          <w:bCs/>
          <w:color w:val="000000"/>
          <w:sz w:val="24"/>
          <w:lang w:val="uk-UA"/>
        </w:rPr>
        <w:t xml:space="preserve"> та участь в обговоренні питань чи запропонованих викладачем </w:t>
      </w:r>
      <w:proofErr w:type="spellStart"/>
      <w:r>
        <w:rPr>
          <w:bCs/>
          <w:color w:val="000000"/>
          <w:sz w:val="24"/>
          <w:lang w:val="uk-UA"/>
        </w:rPr>
        <w:t>телематеріалів</w:t>
      </w:r>
      <w:proofErr w:type="spellEnd"/>
      <w:r>
        <w:rPr>
          <w:bCs/>
          <w:color w:val="000000"/>
          <w:sz w:val="24"/>
          <w:lang w:val="uk-UA"/>
        </w:rPr>
        <w:t xml:space="preserve"> – максимум </w:t>
      </w:r>
      <w:r>
        <w:rPr>
          <w:b/>
          <w:bCs/>
          <w:color w:val="000000"/>
          <w:sz w:val="24"/>
          <w:lang w:val="uk-UA"/>
        </w:rPr>
        <w:t xml:space="preserve">1 </w:t>
      </w:r>
      <w:r>
        <w:rPr>
          <w:bCs/>
          <w:color w:val="000000"/>
          <w:sz w:val="24"/>
          <w:lang w:val="uk-UA"/>
        </w:rPr>
        <w:t>бал.</w:t>
      </w:r>
    </w:p>
    <w:p w:rsidR="00DC3640" w:rsidRDefault="00DC3640" w:rsidP="00DC3640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>
        <w:rPr>
          <w:b/>
          <w:color w:val="000000"/>
          <w:lang w:val="uk-UA"/>
        </w:rPr>
        <w:t>1 бал</w:t>
      </w:r>
      <w:r>
        <w:rPr>
          <w:bCs/>
          <w:color w:val="000000"/>
          <w:lang w:val="uk-UA"/>
        </w:rPr>
        <w:t xml:space="preserve"> ставиться, </w:t>
      </w:r>
      <w:r>
        <w:rPr>
          <w:bCs/>
          <w:lang w:val="uk-UA"/>
        </w:rPr>
        <w:t>якщо студент впорався із завданням, відповідь</w:t>
      </w:r>
      <w:r>
        <w:rPr>
          <w:color w:val="000000"/>
          <w:lang w:val="uk-UA"/>
        </w:rPr>
        <w:t xml:space="preserve"> є чіткою, аргументованою; відзначається лаконічність і </w:t>
      </w:r>
      <w:proofErr w:type="spellStart"/>
      <w:r>
        <w:rPr>
          <w:color w:val="000000"/>
          <w:lang w:val="uk-UA"/>
        </w:rPr>
        <w:t>логічно</w:t>
      </w:r>
      <w:proofErr w:type="spellEnd"/>
      <w:r>
        <w:rPr>
          <w:color w:val="000000"/>
          <w:lang w:val="uk-UA"/>
        </w:rPr>
        <w:t xml:space="preserve"> структурованою;</w:t>
      </w:r>
    </w:p>
    <w:p w:rsidR="00DC3640" w:rsidRDefault="00DC3640" w:rsidP="00DC3640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lang w:val="uk-UA"/>
        </w:rPr>
        <w:t xml:space="preserve">0,5 </w:t>
      </w:r>
      <w:proofErr w:type="spellStart"/>
      <w:r>
        <w:rPr>
          <w:b/>
          <w:bCs/>
          <w:lang w:val="uk-UA"/>
        </w:rPr>
        <w:t>бала</w:t>
      </w:r>
      <w:proofErr w:type="spellEnd"/>
      <w:r>
        <w:rPr>
          <w:bCs/>
          <w:lang w:val="uk-UA"/>
        </w:rPr>
        <w:t xml:space="preserve"> ставиться, якщо доповнення є не досить повним, при цьому</w:t>
      </w:r>
      <w:r>
        <w:rPr>
          <w:color w:val="000000"/>
          <w:lang w:val="uk-UA"/>
        </w:rPr>
        <w:t xml:space="preserve"> порушена послідовність викладу думки.</w:t>
      </w:r>
    </w:p>
    <w:p w:rsidR="00DC3640" w:rsidRDefault="00DC3640" w:rsidP="00DC3640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>За виконання самостійної роботи</w:t>
      </w:r>
      <w:r>
        <w:rPr>
          <w:bCs/>
          <w:color w:val="000000"/>
          <w:sz w:val="24"/>
          <w:lang w:val="uk-UA"/>
        </w:rPr>
        <w:t xml:space="preserve"> на занятті – максимум</w:t>
      </w:r>
      <w:r>
        <w:rPr>
          <w:b/>
          <w:bCs/>
          <w:color w:val="000000"/>
          <w:sz w:val="24"/>
          <w:lang w:val="uk-UA"/>
        </w:rPr>
        <w:t xml:space="preserve"> 1</w:t>
      </w:r>
      <w:r>
        <w:rPr>
          <w:bCs/>
          <w:color w:val="000000"/>
          <w:sz w:val="24"/>
          <w:lang w:val="uk-UA"/>
        </w:rPr>
        <w:t xml:space="preserve"> бал (якщо виконана робота: зйомка, написання закадрового тексту, створення мізансцени, виставлення світла, зйомка – виконані без помилки).</w:t>
      </w:r>
    </w:p>
    <w:p w:rsidR="00DC3640" w:rsidRDefault="00DC3640" w:rsidP="00DC3640">
      <w:pPr>
        <w:ind w:left="142" w:firstLine="425"/>
        <w:jc w:val="both"/>
        <w:rPr>
          <w:bCs/>
          <w:color w:val="000000"/>
          <w:sz w:val="24"/>
          <w:lang w:val="uk-UA"/>
        </w:rPr>
      </w:pPr>
    </w:p>
    <w:p w:rsidR="00DC3640" w:rsidRDefault="00DC3640" w:rsidP="00DC3640">
      <w:pPr>
        <w:ind w:firstLine="720"/>
        <w:jc w:val="both"/>
        <w:rPr>
          <w:bCs/>
          <w:color w:val="000000"/>
          <w:sz w:val="24"/>
          <w:lang w:val="uk-UA"/>
        </w:rPr>
      </w:pPr>
      <w:r>
        <w:rPr>
          <w:bCs/>
          <w:i/>
          <w:color w:val="000000"/>
          <w:sz w:val="24"/>
          <w:lang w:val="uk-UA"/>
        </w:rPr>
        <w:t>Письмовий контроль у вигляді модульних контрольних робіт</w:t>
      </w:r>
      <w:r>
        <w:rPr>
          <w:bCs/>
          <w:color w:val="000000"/>
          <w:sz w:val="24"/>
          <w:lang w:val="uk-UA"/>
        </w:rPr>
        <w:t xml:space="preserve"> оцінюється в максимум </w:t>
      </w:r>
      <w:r>
        <w:rPr>
          <w:b/>
          <w:bCs/>
          <w:color w:val="000000"/>
          <w:sz w:val="24"/>
          <w:lang w:val="uk-UA"/>
        </w:rPr>
        <w:t xml:space="preserve">5 </w:t>
      </w:r>
      <w:r>
        <w:rPr>
          <w:bCs/>
          <w:color w:val="000000"/>
          <w:sz w:val="24"/>
          <w:lang w:val="uk-UA"/>
        </w:rPr>
        <w:t xml:space="preserve">балів: де </w:t>
      </w:r>
      <w:r>
        <w:rPr>
          <w:b/>
          <w:color w:val="000000"/>
          <w:sz w:val="24"/>
          <w:lang w:val="uk-UA"/>
        </w:rPr>
        <w:t>1 бал</w:t>
      </w:r>
      <w:r>
        <w:rPr>
          <w:bCs/>
          <w:color w:val="000000"/>
          <w:sz w:val="24"/>
          <w:lang w:val="uk-UA"/>
        </w:rPr>
        <w:t xml:space="preserve"> за одну правильну відповідь, поточне тестування за кожною темою – максимум </w:t>
      </w:r>
      <w:r>
        <w:rPr>
          <w:b/>
          <w:bCs/>
          <w:color w:val="000000"/>
          <w:sz w:val="24"/>
          <w:lang w:val="uk-UA"/>
        </w:rPr>
        <w:t>2</w:t>
      </w:r>
      <w:r>
        <w:rPr>
          <w:bCs/>
          <w:color w:val="000000"/>
          <w:sz w:val="24"/>
          <w:lang w:val="uk-UA"/>
        </w:rPr>
        <w:t xml:space="preserve"> бали (</w:t>
      </w:r>
      <w:r>
        <w:rPr>
          <w:b/>
          <w:color w:val="000000"/>
          <w:sz w:val="24"/>
          <w:lang w:val="uk-UA"/>
        </w:rPr>
        <w:t>0, 2</w:t>
      </w:r>
      <w:r>
        <w:rPr>
          <w:bCs/>
          <w:color w:val="000000"/>
          <w:sz w:val="24"/>
          <w:lang w:val="uk-UA"/>
        </w:rPr>
        <w:t xml:space="preserve"> </w:t>
      </w:r>
      <w:proofErr w:type="spellStart"/>
      <w:r>
        <w:rPr>
          <w:b/>
          <w:color w:val="000000"/>
          <w:sz w:val="24"/>
          <w:lang w:val="uk-UA"/>
        </w:rPr>
        <w:t>бала</w:t>
      </w:r>
      <w:proofErr w:type="spellEnd"/>
      <w:r>
        <w:rPr>
          <w:bCs/>
          <w:color w:val="000000"/>
          <w:sz w:val="24"/>
          <w:lang w:val="uk-UA"/>
        </w:rPr>
        <w:t xml:space="preserve"> за одну правильну відповідь). </w:t>
      </w:r>
    </w:p>
    <w:p w:rsidR="00DC3640" w:rsidRDefault="00DC3640" w:rsidP="00DC3640">
      <w:pPr>
        <w:ind w:firstLine="720"/>
        <w:jc w:val="both"/>
        <w:rPr>
          <w:bCs/>
          <w:color w:val="000000"/>
          <w:sz w:val="24"/>
          <w:lang w:val="uk-UA"/>
        </w:rPr>
      </w:pPr>
    </w:p>
    <w:tbl>
      <w:tblPr>
        <w:tblW w:w="49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79"/>
        <w:gridCol w:w="581"/>
        <w:gridCol w:w="529"/>
        <w:gridCol w:w="528"/>
        <w:gridCol w:w="511"/>
        <w:gridCol w:w="16"/>
        <w:gridCol w:w="528"/>
        <w:gridCol w:w="529"/>
        <w:gridCol w:w="528"/>
        <w:gridCol w:w="529"/>
        <w:gridCol w:w="528"/>
        <w:gridCol w:w="604"/>
        <w:gridCol w:w="1057"/>
        <w:gridCol w:w="705"/>
        <w:gridCol w:w="879"/>
      </w:tblGrid>
      <w:tr w:rsidR="00DC3640" w:rsidTr="00DC3640">
        <w:trPr>
          <w:cantSplit/>
        </w:trPr>
        <w:tc>
          <w:tcPr>
            <w:tcW w:w="413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Поточний контроль знань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3640" w:rsidRDefault="00DC364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Ек</w:t>
            </w:r>
            <w:proofErr w:type="spellEnd"/>
          </w:p>
          <w:p w:rsidR="00DC3640" w:rsidRDefault="00DC364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</w:t>
            </w:r>
          </w:p>
          <w:p w:rsidR="00DC3640" w:rsidRDefault="00DC3640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мен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Сума</w:t>
            </w:r>
          </w:p>
        </w:tc>
      </w:tr>
      <w:tr w:rsidR="00DC3640" w:rsidTr="00DC3640">
        <w:trPr>
          <w:cantSplit/>
        </w:trPr>
        <w:tc>
          <w:tcPr>
            <w:tcW w:w="17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17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Модульна атестація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ind w:right="7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Інд</w:t>
            </w:r>
          </w:p>
          <w:p w:rsidR="00DC3640" w:rsidRDefault="00DC3640">
            <w:pPr>
              <w:ind w:right="72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завда</w:t>
            </w:r>
            <w:proofErr w:type="spellEnd"/>
          </w:p>
          <w:p w:rsidR="00DC3640" w:rsidRDefault="00DC3640">
            <w:pPr>
              <w:ind w:right="72"/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ння</w:t>
            </w:r>
            <w:proofErr w:type="spell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</w:tc>
      </w:tr>
      <w:tr w:rsidR="00DC3640" w:rsidTr="00DC3640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Т2 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КР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</w:p>
        </w:tc>
      </w:tr>
      <w:tr w:rsidR="00DC3640" w:rsidTr="00DC3640">
        <w:trPr>
          <w:cantSplit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3640" w:rsidRDefault="00DC3640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</w:t>
            </w:r>
          </w:p>
        </w:tc>
      </w:tr>
    </w:tbl>
    <w:p w:rsidR="00DC3640" w:rsidRDefault="00DC3640" w:rsidP="00DC3640">
      <w:pPr>
        <w:ind w:firstLine="720"/>
        <w:jc w:val="both"/>
        <w:rPr>
          <w:rFonts w:eastAsia="Calibri"/>
          <w:bCs/>
          <w:i/>
          <w:iCs/>
          <w:sz w:val="24"/>
          <w:lang w:val="uk-UA"/>
        </w:rPr>
      </w:pPr>
    </w:p>
    <w:p w:rsidR="00DC3640" w:rsidRDefault="00DC3640" w:rsidP="00DC3640">
      <w:pPr>
        <w:ind w:firstLine="720"/>
        <w:jc w:val="both"/>
        <w:rPr>
          <w:bCs/>
          <w:sz w:val="24"/>
          <w:lang w:val="uk-UA"/>
        </w:rPr>
      </w:pPr>
      <w:r>
        <w:rPr>
          <w:bCs/>
          <w:i/>
          <w:iCs/>
          <w:sz w:val="24"/>
          <w:lang w:val="uk-UA"/>
        </w:rPr>
        <w:t>Підсумковий контроль</w:t>
      </w:r>
      <w:r>
        <w:rPr>
          <w:bCs/>
          <w:sz w:val="24"/>
          <w:lang w:val="uk-UA"/>
        </w:rPr>
        <w:t xml:space="preserve"> передбачає виконання індивідуального практичного завдання та складання екзамену.</w:t>
      </w:r>
    </w:p>
    <w:p w:rsidR="00DC3640" w:rsidRDefault="00DC3640" w:rsidP="00DC3640">
      <w:pPr>
        <w:ind w:firstLine="600"/>
        <w:jc w:val="center"/>
        <w:rPr>
          <w:i/>
          <w:sz w:val="24"/>
          <w:lang w:val="uk-UA"/>
        </w:rPr>
      </w:pPr>
    </w:p>
    <w:p w:rsidR="00DC3640" w:rsidRDefault="00DC3640" w:rsidP="00DC364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lang w:val="uk-UA"/>
        </w:rPr>
      </w:pPr>
      <w:r>
        <w:rPr>
          <w:i/>
          <w:iCs/>
          <w:sz w:val="24"/>
          <w:lang w:val="uk-UA"/>
        </w:rPr>
        <w:lastRenderedPageBreak/>
        <w:t xml:space="preserve">За екзамен </w:t>
      </w:r>
      <w:r>
        <w:rPr>
          <w:sz w:val="24"/>
          <w:lang w:val="uk-UA"/>
        </w:rPr>
        <w:t xml:space="preserve">студент може отримати </w:t>
      </w:r>
      <w:r>
        <w:rPr>
          <w:b/>
          <w:bCs/>
          <w:sz w:val="24"/>
          <w:lang w:val="uk-UA"/>
        </w:rPr>
        <w:t>20 балів:</w:t>
      </w:r>
      <w:r>
        <w:rPr>
          <w:sz w:val="24"/>
          <w:lang w:val="uk-UA"/>
        </w:rPr>
        <w:t xml:space="preserve"> за знання теоретичного матеріалу – </w:t>
      </w:r>
      <w:r>
        <w:rPr>
          <w:b/>
          <w:sz w:val="24"/>
          <w:lang w:val="uk-UA"/>
        </w:rPr>
        <w:t>5 балів</w:t>
      </w:r>
      <w:r>
        <w:rPr>
          <w:sz w:val="24"/>
          <w:lang w:val="uk-UA"/>
        </w:rPr>
        <w:t xml:space="preserve"> і за виконання практичного завдання – </w:t>
      </w:r>
      <w:r>
        <w:rPr>
          <w:b/>
          <w:bCs/>
          <w:sz w:val="24"/>
          <w:lang w:val="uk-UA"/>
        </w:rPr>
        <w:t>15 балів</w:t>
      </w:r>
      <w:r>
        <w:rPr>
          <w:sz w:val="24"/>
          <w:lang w:val="uk-UA"/>
        </w:rPr>
        <w:t>, що свідчить про набуті практичні навички й вміння</w:t>
      </w:r>
      <w:r>
        <w:rPr>
          <w:bCs/>
          <w:color w:val="000000"/>
          <w:sz w:val="24"/>
          <w:lang w:val="uk-UA"/>
        </w:rPr>
        <w:t>.</w:t>
      </w:r>
    </w:p>
    <w:p w:rsidR="00DC3640" w:rsidRDefault="00DC3640" w:rsidP="00DC3640">
      <w:pPr>
        <w:autoSpaceDE w:val="0"/>
        <w:autoSpaceDN w:val="0"/>
        <w:adjustRightInd w:val="0"/>
        <w:ind w:firstLine="720"/>
        <w:jc w:val="both"/>
        <w:rPr>
          <w:bCs/>
          <w:color w:val="000000"/>
          <w:sz w:val="24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664"/>
        <w:gridCol w:w="260"/>
        <w:gridCol w:w="3960"/>
        <w:gridCol w:w="1440"/>
        <w:gridCol w:w="1620"/>
        <w:gridCol w:w="1440"/>
      </w:tblGrid>
      <w:tr w:rsidR="00DC3640" w:rsidTr="00DC364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rPr>
                <w:b/>
                <w:sz w:val="24"/>
                <w:lang w:val="uk-UA" w:eastAsia="ar-SA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</w:rPr>
              <w:t xml:space="preserve">Вид контрольного заходу 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контрольних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  <w:r>
              <w:rPr>
                <w:b/>
                <w:sz w:val="24"/>
              </w:rPr>
              <w:t xml:space="preserve"> / </w:t>
            </w: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контроль</w:t>
            </w:r>
            <w:r>
              <w:rPr>
                <w:b/>
                <w:sz w:val="24"/>
                <w:lang w:val="uk-UA"/>
              </w:rPr>
              <w:t>-</w:t>
            </w:r>
            <w:r>
              <w:rPr>
                <w:b/>
                <w:sz w:val="24"/>
              </w:rPr>
              <w:t xml:space="preserve">них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Кількість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  <w:r>
              <w:rPr>
                <w:b/>
                <w:sz w:val="24"/>
              </w:rPr>
              <w:t xml:space="preserve"> за 1 </w:t>
            </w:r>
            <w:proofErr w:type="spellStart"/>
            <w:r>
              <w:rPr>
                <w:b/>
                <w:sz w:val="24"/>
              </w:rPr>
              <w:t>захід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балів</w:t>
            </w:r>
            <w:proofErr w:type="spellEnd"/>
          </w:p>
        </w:tc>
      </w:tr>
      <w:tr w:rsidR="00DC3640" w:rsidTr="00DC364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rPr>
                <w:sz w:val="24"/>
                <w:lang w:val="uk-UA" w:eastAsia="ar-SA"/>
              </w:rPr>
            </w:pPr>
            <w:r>
              <w:rPr>
                <w:bCs/>
                <w:color w:val="000000"/>
                <w:sz w:val="24"/>
                <w:lang w:val="uk-UA"/>
              </w:rPr>
              <w:t>Поточне тестування за кожною темою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20</w:t>
            </w:r>
          </w:p>
        </w:tc>
      </w:tr>
      <w:tr w:rsidR="00DC3640" w:rsidTr="00DC364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П</w:t>
            </w:r>
            <w:proofErr w:type="spellStart"/>
            <w:r>
              <w:rPr>
                <w:sz w:val="24"/>
              </w:rPr>
              <w:t>ідготовка</w:t>
            </w:r>
            <w:proofErr w:type="spellEnd"/>
            <w:r>
              <w:rPr>
                <w:sz w:val="24"/>
              </w:rPr>
              <w:t xml:space="preserve"> практичного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до плану </w:t>
            </w:r>
            <w:proofErr w:type="spellStart"/>
            <w:r>
              <w:rPr>
                <w:sz w:val="24"/>
              </w:rPr>
              <w:t>заняття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усне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опитування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завдань</w:t>
            </w:r>
            <w:proofErr w:type="spellEnd"/>
            <w:r>
              <w:rPr>
                <w:sz w:val="24"/>
              </w:rPr>
              <w:t xml:space="preserve"> до плану)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30</w:t>
            </w:r>
          </w:p>
        </w:tc>
      </w:tr>
      <w:tr w:rsidR="00DC3640" w:rsidTr="00DC364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rPr>
                <w:sz w:val="24"/>
                <w:lang w:val="uk-UA" w:eastAsia="ar-SA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результатами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Розділу</w:t>
            </w:r>
            <w:proofErr w:type="spellEnd"/>
            <w:r>
              <w:rPr>
                <w:i/>
                <w:sz w:val="24"/>
              </w:rPr>
              <w:t xml:space="preserve"> 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5</w:t>
            </w:r>
          </w:p>
        </w:tc>
      </w:tr>
      <w:tr w:rsidR="00DC3640" w:rsidTr="00DC3640"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rPr>
                <w:sz w:val="24"/>
                <w:lang w:val="uk-UA" w:eastAsia="ar-SA"/>
              </w:rPr>
            </w:pPr>
            <w:proofErr w:type="spellStart"/>
            <w:r>
              <w:rPr>
                <w:sz w:val="24"/>
              </w:rPr>
              <w:t>Контрольне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тестування</w:t>
            </w:r>
            <w:proofErr w:type="spellEnd"/>
            <w:r>
              <w:rPr>
                <w:sz w:val="24"/>
              </w:rPr>
              <w:t xml:space="preserve"> за результатами </w:t>
            </w:r>
            <w:proofErr w:type="spellStart"/>
            <w:r>
              <w:rPr>
                <w:sz w:val="24"/>
              </w:rPr>
              <w:t>вивчення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матеріалу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Розділу</w:t>
            </w:r>
            <w:proofErr w:type="spellEnd"/>
            <w:r>
              <w:rPr>
                <w:i/>
                <w:sz w:val="24"/>
              </w:rPr>
              <w:t xml:space="preserve"> ІІ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 w:eastAsia="ar-SA"/>
              </w:rPr>
              <w:t>5</w:t>
            </w:r>
          </w:p>
        </w:tc>
      </w:tr>
      <w:tr w:rsidR="00DC3640" w:rsidTr="00DC3640">
        <w:trPr>
          <w:trHeight w:val="240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Підсумковий</w:t>
            </w:r>
            <w:proofErr w:type="spellEnd"/>
            <w:r>
              <w:rPr>
                <w:b/>
                <w:sz w:val="24"/>
              </w:rPr>
              <w:t xml:space="preserve"> контроль - </w:t>
            </w:r>
            <w:proofErr w:type="spellStart"/>
            <w:r>
              <w:rPr>
                <w:b/>
                <w:sz w:val="24"/>
              </w:rPr>
              <w:t>екзамен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suppressAutoHyphens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Індивідуальне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практичне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завдання</w:t>
            </w:r>
            <w:proofErr w:type="spellEnd"/>
          </w:p>
          <w:p w:rsidR="00DC3640" w:rsidRDefault="00DC3640">
            <w:pPr>
              <w:widowControl w:val="0"/>
              <w:suppressAutoHyphens/>
              <w:rPr>
                <w:sz w:val="24"/>
                <w:lang w:val="uk-UA" w:eastAsia="ar-S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</w:rPr>
              <w:t>20</w:t>
            </w:r>
          </w:p>
        </w:tc>
      </w:tr>
      <w:tr w:rsidR="00DC3640" w:rsidTr="00DC3640">
        <w:trPr>
          <w:trHeight w:val="58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sz w:val="24"/>
                <w:lang w:val="uk-UA" w:eastAsia="ar-SA"/>
              </w:rPr>
            </w:pPr>
          </w:p>
        </w:tc>
        <w:tc>
          <w:tcPr>
            <w:tcW w:w="51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/>
                <w:sz w:val="24"/>
                <w:lang w:val="uk-UA" w:eastAsia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suppressAutoHyphens/>
              <w:rPr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Усна відповідь</w:t>
            </w:r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вивченим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 xml:space="preserve">теоретичним </w:t>
            </w:r>
            <w:proofErr w:type="spellStart"/>
            <w:r>
              <w:rPr>
                <w:sz w:val="24"/>
              </w:rPr>
              <w:t>матеріалом</w:t>
            </w:r>
            <w:proofErr w:type="spellEnd"/>
            <w:r>
              <w:rPr>
                <w:sz w:val="24"/>
              </w:rPr>
              <w:t xml:space="preserve"> курсу</w:t>
            </w:r>
            <w:r>
              <w:rPr>
                <w:sz w:val="24"/>
                <w:lang w:val="uk-UA"/>
              </w:rPr>
              <w:t xml:space="preserve"> </w:t>
            </w:r>
          </w:p>
          <w:p w:rsidR="00DC3640" w:rsidRDefault="00DC3640">
            <w:pPr>
              <w:widowControl w:val="0"/>
              <w:suppressAutoHyphens/>
              <w:rPr>
                <w:sz w:val="24"/>
                <w:lang w:val="uk-UA"/>
              </w:rPr>
            </w:pPr>
          </w:p>
          <w:p w:rsidR="00DC3640" w:rsidRDefault="00DC3640">
            <w:pPr>
              <w:widowControl w:val="0"/>
              <w:suppressAutoHyphens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та виконання практичного завдання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DC3640" w:rsidRDefault="00DC3640">
            <w:pPr>
              <w:widowControl w:val="0"/>
              <w:jc w:val="center"/>
              <w:rPr>
                <w:sz w:val="24"/>
                <w:lang w:val="uk-UA"/>
              </w:rPr>
            </w:pPr>
          </w:p>
          <w:p w:rsidR="00DC3640" w:rsidRDefault="00DC3640">
            <w:pPr>
              <w:widowControl w:val="0"/>
              <w:jc w:val="center"/>
              <w:rPr>
                <w:sz w:val="24"/>
                <w:lang w:val="uk-UA" w:eastAsia="ar-SA"/>
              </w:rPr>
            </w:pPr>
            <w:r>
              <w:rPr>
                <w:sz w:val="24"/>
                <w:lang w:val="uk-UA"/>
              </w:rPr>
              <w:t>15</w:t>
            </w:r>
          </w:p>
        </w:tc>
      </w:tr>
      <w:tr w:rsidR="00DC3640" w:rsidTr="00DC3640"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rPr>
                <w:b/>
                <w:sz w:val="24"/>
                <w:lang w:val="uk-UA" w:eastAsia="ar-SA"/>
              </w:rPr>
            </w:pPr>
            <w:proofErr w:type="spellStart"/>
            <w:r>
              <w:rPr>
                <w:b/>
                <w:sz w:val="24"/>
              </w:rPr>
              <w:t>Усього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widowControl w:val="0"/>
              <w:jc w:val="center"/>
              <w:rPr>
                <w:b/>
                <w:sz w:val="24"/>
                <w:lang w:val="uk-UA" w:eastAsia="ar-SA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DC3640" w:rsidRDefault="00DC3640" w:rsidP="00DC3640">
      <w:pPr>
        <w:autoSpaceDE w:val="0"/>
        <w:autoSpaceDN w:val="0"/>
        <w:adjustRightInd w:val="0"/>
        <w:ind w:firstLine="720"/>
        <w:jc w:val="both"/>
        <w:rPr>
          <w:rFonts w:eastAsia="Calibri"/>
          <w:bCs/>
          <w:color w:val="000000"/>
          <w:sz w:val="24"/>
          <w:lang w:val="uk-UA"/>
        </w:rPr>
      </w:pPr>
    </w:p>
    <w:p w:rsidR="00DC3640" w:rsidRDefault="00DC3640" w:rsidP="00DC3640">
      <w:pPr>
        <w:spacing w:after="12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p w:rsidR="00DC3640" w:rsidRDefault="00DC3640" w:rsidP="00DC3640">
      <w:pPr>
        <w:spacing w:after="120"/>
        <w:jc w:val="center"/>
        <w:rPr>
          <w:b/>
          <w:bCs/>
          <w:lang w:val="uk-UA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3632"/>
        <w:gridCol w:w="2126"/>
        <w:gridCol w:w="1984"/>
      </w:tblGrid>
      <w:tr w:rsidR="00DC3640" w:rsidTr="00DC3640">
        <w:trPr>
          <w:cantSplit/>
          <w:trHeight w:val="560"/>
          <w:jc w:val="center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2"/>
                <w:szCs w:val="22"/>
              </w:rPr>
              <w:t>За шкалою</w:t>
            </w:r>
          </w:p>
          <w:p w:rsidR="00DC3640" w:rsidRDefault="00DC3640">
            <w:pPr>
              <w:pStyle w:val="6"/>
              <w:spacing w:before="0" w:after="0"/>
              <w:jc w:val="center"/>
            </w:pPr>
            <w:r>
              <w:t>ECTS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За шкалою</w:t>
            </w:r>
          </w:p>
          <w:p w:rsidR="00DC3640" w:rsidRDefault="00DC3640">
            <w:pPr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національною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шкалою</w:t>
            </w:r>
          </w:p>
        </w:tc>
      </w:tr>
      <w:tr w:rsidR="00DC3640" w:rsidTr="00DC3640">
        <w:trPr>
          <w:cantSplit/>
          <w:trHeight w:val="300"/>
          <w:jc w:val="center"/>
        </w:trPr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/>
                <w:sz w:val="22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640" w:rsidRDefault="00DC3640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Залік</w:t>
            </w:r>
            <w:proofErr w:type="spellEnd"/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pStyle w:val="4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pStyle w:val="4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Зараховано</w:t>
            </w: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54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 w:rsidR="00DC3640" w:rsidTr="00DC3640">
        <w:trPr>
          <w:cantSplit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-68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 w:rsidR="00DC3640" w:rsidRDefault="00DC3640">
            <w:pPr>
              <w:ind w:right="223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640" w:rsidRDefault="00DC3640">
            <w:pPr>
              <w:rPr>
                <w:rFonts w:eastAsia="Calibri"/>
                <w:color w:val="000000"/>
                <w:spacing w:val="-2"/>
                <w:sz w:val="22"/>
                <w:lang w:val="uk-UA"/>
              </w:rPr>
            </w:pPr>
          </w:p>
        </w:tc>
      </w:tr>
    </w:tbl>
    <w:p w:rsidR="00DC3640" w:rsidRPr="00DC3640" w:rsidRDefault="00DC3640" w:rsidP="0002126E">
      <w:pPr>
        <w:jc w:val="center"/>
        <w:rPr>
          <w:b/>
          <w:bCs/>
          <w:szCs w:val="28"/>
        </w:rPr>
      </w:pPr>
      <w:bookmarkStart w:id="0" w:name="_GoBack"/>
      <w:bookmarkEnd w:id="0"/>
    </w:p>
    <w:sectPr w:rsidR="00DC3640" w:rsidRPr="00DC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F7"/>
    <w:rsid w:val="0002126E"/>
    <w:rsid w:val="00062537"/>
    <w:rsid w:val="003B07ED"/>
    <w:rsid w:val="006C357A"/>
    <w:rsid w:val="006D4AD5"/>
    <w:rsid w:val="0079585F"/>
    <w:rsid w:val="00A25FF7"/>
    <w:rsid w:val="00A34E1E"/>
    <w:rsid w:val="00D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1272A-3134-4C22-8E30-156049F9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26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2126E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0212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2126E"/>
    <w:pPr>
      <w:keepNext/>
      <w:jc w:val="center"/>
      <w:outlineLvl w:val="3"/>
    </w:pPr>
    <w:rPr>
      <w:b/>
      <w:bCs/>
      <w:lang w:val="uk-UA"/>
    </w:rPr>
  </w:style>
  <w:style w:type="paragraph" w:styleId="5">
    <w:name w:val="heading 5"/>
    <w:basedOn w:val="a"/>
    <w:next w:val="a"/>
    <w:link w:val="50"/>
    <w:qFormat/>
    <w:rsid w:val="000212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126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12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212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2126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0212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0212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null">
    <w:name w:val="null"/>
    <w:basedOn w:val="a0"/>
    <w:rsid w:val="0002126E"/>
  </w:style>
  <w:style w:type="paragraph" w:styleId="a3">
    <w:name w:val="Normal (Web)"/>
    <w:basedOn w:val="a"/>
    <w:semiHidden/>
    <w:unhideWhenUsed/>
    <w:rsid w:val="00DC3640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3320</Characters>
  <Application>Microsoft Office Word</Application>
  <DocSecurity>0</DocSecurity>
  <Lines>27</Lines>
  <Paragraphs>7</Paragraphs>
  <ScaleCrop>false</ScaleCrop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Coolplay</dc:creator>
  <cp:keywords/>
  <dc:description/>
  <cp:lastModifiedBy>Coolplay</cp:lastModifiedBy>
  <cp:revision>3</cp:revision>
  <dcterms:created xsi:type="dcterms:W3CDTF">2016-10-07T06:41:00Z</dcterms:created>
  <dcterms:modified xsi:type="dcterms:W3CDTF">2016-10-07T08:11:00Z</dcterms:modified>
</cp:coreProperties>
</file>