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01" w:rsidRPr="0024466C" w:rsidRDefault="00760A01" w:rsidP="00760A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6C">
        <w:rPr>
          <w:rFonts w:ascii="Times New Roman" w:hAnsi="Times New Roman" w:cs="Times New Roman"/>
          <w:b/>
          <w:sz w:val="28"/>
          <w:szCs w:val="28"/>
        </w:rPr>
        <w:t>УЯВЛЕННЯ ПРО ЩАСТЯ У ДАВНІХ ЦИВІЛІЗАЦІЯХ.</w:t>
      </w:r>
    </w:p>
    <w:p w:rsidR="00760A01" w:rsidRDefault="00760A01" w:rsidP="00760A0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Концепція щастя держав Стародавнього Сходу.</w:t>
      </w:r>
    </w:p>
    <w:p w:rsidR="00760A01" w:rsidRDefault="00760A01" w:rsidP="00760A0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Щастя та його розуміння у античній Греції.</w:t>
      </w:r>
    </w:p>
    <w:p w:rsidR="00760A01" w:rsidRDefault="00760A01" w:rsidP="00760A0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Давньоримська цивілізація та феномен щастя.</w:t>
      </w:r>
    </w:p>
    <w:p w:rsidR="00760A01" w:rsidRPr="0024466C" w:rsidRDefault="00760A01" w:rsidP="00760A0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Порівняння бачення щастя серед цивілізацій Давнього Сходу, Греції та Риму.   </w:t>
      </w:r>
    </w:p>
    <w:p w:rsidR="00760A01" w:rsidRDefault="00760A01" w:rsidP="00760A0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48B">
        <w:rPr>
          <w:rFonts w:ascii="Times New Roman" w:hAnsi="Times New Roman" w:cs="Times New Roman"/>
          <w:b/>
          <w:sz w:val="28"/>
          <w:szCs w:val="28"/>
        </w:rPr>
        <w:t>Література:</w:t>
      </w:r>
    </w:p>
    <w:p w:rsidR="00760A01" w:rsidRPr="00F1026F" w:rsidRDefault="00760A01" w:rsidP="00760A01">
      <w:pPr>
        <w:widowControl w:val="0"/>
        <w:numPr>
          <w:ilvl w:val="0"/>
          <w:numId w:val="2"/>
        </w:numPr>
        <w:suppressAutoHyphens/>
        <w:spacing w:after="12" w:line="269" w:lineRule="auto"/>
        <w:ind w:right="-1"/>
        <w:jc w:val="both"/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</w:pPr>
      <w:r w:rsidRPr="00F1026F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Динаміка самооцінки щастя населення України з 2001 до 2024 року. URL:  https://kiis.com.ua/?lang=ukr&amp;cat=reports&amp;id=1508&amp;page=1 (дата звернення 29.08.2025).</w:t>
      </w:r>
    </w:p>
    <w:p w:rsidR="00760A01" w:rsidRPr="00BE648B" w:rsidRDefault="00760A01" w:rsidP="00760A01">
      <w:pPr>
        <w:widowControl w:val="0"/>
        <w:numPr>
          <w:ilvl w:val="0"/>
          <w:numId w:val="2"/>
        </w:numPr>
        <w:suppressAutoHyphens/>
        <w:spacing w:after="12" w:line="269" w:lineRule="auto"/>
        <w:ind w:right="-1"/>
        <w:jc w:val="both"/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</w:pPr>
      <w:proofErr w:type="spellStart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Завгородня</w:t>
      </w:r>
      <w:proofErr w:type="spellEnd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О., </w:t>
      </w:r>
      <w:proofErr w:type="spellStart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Степура</w:t>
      </w:r>
      <w:proofErr w:type="spellEnd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Є. </w:t>
      </w:r>
      <w:proofErr w:type="spellStart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Алекситимія</w:t>
      </w:r>
      <w:proofErr w:type="spellEnd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та щастя </w:t>
      </w:r>
      <w:proofErr w:type="spellStart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In</w:t>
      </w:r>
      <w:proofErr w:type="spellEnd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. </w:t>
      </w:r>
      <w:r w:rsidRPr="00BE648B">
        <w:rPr>
          <w:rFonts w:ascii="Liberation Serif" w:eastAsia="Droid Sans Fallback" w:hAnsi="Liberation Serif" w:cs="FreeSans"/>
          <w:i/>
          <w:kern w:val="2"/>
          <w:sz w:val="28"/>
          <w:szCs w:val="28"/>
          <w:lang w:eastAsia="zh-CN" w:bidi="hi-IN"/>
        </w:rPr>
        <w:t>Щастя та сучасне суспільство : збірник матеріалів міжнародної наукової конференції. СПОЛОМ</w:t>
      </w:r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. Львів, 2021. С. 288–290.</w:t>
      </w:r>
    </w:p>
    <w:p w:rsidR="00760A01" w:rsidRDefault="00760A01" w:rsidP="00760A01">
      <w:pPr>
        <w:widowControl w:val="0"/>
        <w:numPr>
          <w:ilvl w:val="0"/>
          <w:numId w:val="2"/>
        </w:numPr>
        <w:suppressAutoHyphens/>
        <w:spacing w:after="12" w:line="269" w:lineRule="auto"/>
        <w:ind w:right="-1"/>
        <w:jc w:val="both"/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</w:pPr>
      <w:proofErr w:type="spellStart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Кузікова</w:t>
      </w:r>
      <w:proofErr w:type="spellEnd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С., Щербак Т. Емпіричні розвідки аспектів щастя особистості в довоєнний час. </w:t>
      </w:r>
      <w:r w:rsidRPr="00BE648B">
        <w:rPr>
          <w:rFonts w:ascii="Liberation Serif" w:eastAsia="Droid Sans Fallback" w:hAnsi="Liberation Serif" w:cs="FreeSans"/>
          <w:i/>
          <w:kern w:val="2"/>
          <w:sz w:val="28"/>
          <w:szCs w:val="28"/>
          <w:lang w:eastAsia="zh-CN" w:bidi="hi-IN"/>
        </w:rPr>
        <w:t>Слобожанський науковий вісник.</w:t>
      </w:r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Одеса : Видавничий дім «</w:t>
      </w:r>
      <w:proofErr w:type="spellStart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Гельветика</w:t>
      </w:r>
      <w:proofErr w:type="spellEnd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», 2023. Вип. 1. С. 32–38.</w:t>
      </w:r>
    </w:p>
    <w:p w:rsidR="00760A01" w:rsidRPr="00F1026F" w:rsidRDefault="00760A01" w:rsidP="00760A01">
      <w:pPr>
        <w:pStyle w:val="a3"/>
        <w:numPr>
          <w:ilvl w:val="0"/>
          <w:numId w:val="2"/>
        </w:numPr>
        <w:spacing w:after="0" w:line="240" w:lineRule="auto"/>
        <w:ind w:left="499" w:hanging="357"/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</w:pPr>
      <w:r w:rsidRPr="00F1026F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Ніл Фергюсон. Щастя та виклики сьогодення - очима Історика. YES2019. URL: https://www.youtube.com/watch?v=M8NA2RBN0ko (дата звернення 29.08.2025).</w:t>
      </w:r>
    </w:p>
    <w:p w:rsidR="00760A01" w:rsidRPr="00BE648B" w:rsidRDefault="00760A01" w:rsidP="00760A01">
      <w:pPr>
        <w:widowControl w:val="0"/>
        <w:numPr>
          <w:ilvl w:val="0"/>
          <w:numId w:val="2"/>
        </w:numPr>
        <w:suppressAutoHyphens/>
        <w:spacing w:after="0" w:line="240" w:lineRule="auto"/>
        <w:ind w:left="499" w:right="-1" w:hanging="357"/>
        <w:jc w:val="both"/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</w:pPr>
      <w:proofErr w:type="spellStart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Романовський</w:t>
      </w:r>
      <w:proofErr w:type="spellEnd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Р., </w:t>
      </w:r>
      <w:proofErr w:type="spellStart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Штученко</w:t>
      </w:r>
      <w:proofErr w:type="spellEnd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І., </w:t>
      </w:r>
      <w:proofErr w:type="spellStart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Татієвська</w:t>
      </w:r>
      <w:proofErr w:type="spellEnd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М., </w:t>
      </w:r>
      <w:proofErr w:type="spellStart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>Вракіна</w:t>
      </w:r>
      <w:proofErr w:type="spellEnd"/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 В. Психологічні чинники формування стану щастя особистості під час воєнного стану щастя особистості під час воєнного стану. </w:t>
      </w:r>
      <w:r w:rsidRPr="00BE648B">
        <w:rPr>
          <w:rFonts w:ascii="Liberation Serif" w:eastAsia="Droid Sans Fallback" w:hAnsi="Liberation Serif" w:cs="FreeSans"/>
          <w:i/>
          <w:kern w:val="2"/>
          <w:sz w:val="28"/>
          <w:szCs w:val="28"/>
          <w:lang w:eastAsia="zh-CN" w:bidi="hi-IN"/>
        </w:rPr>
        <w:t xml:space="preserve">Теорія і практика управління соціальними системами. </w:t>
      </w:r>
      <w:r w:rsidRPr="00BE648B">
        <w:rPr>
          <w:rFonts w:ascii="Liberation Serif" w:eastAsia="Droid Sans Fallback" w:hAnsi="Liberation Serif" w:cs="FreeSans"/>
          <w:kern w:val="2"/>
          <w:sz w:val="28"/>
          <w:szCs w:val="28"/>
          <w:lang w:eastAsia="zh-CN" w:bidi="hi-IN"/>
        </w:rPr>
        <w:t xml:space="preserve">№ 3, 2022. С. 3–16. </w:t>
      </w:r>
    </w:p>
    <w:p w:rsidR="00760A01" w:rsidRPr="00BE648B" w:rsidRDefault="00760A01" w:rsidP="00760A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A01" w:rsidRDefault="00760A01" w:rsidP="00760A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72E" w:rsidRDefault="00C5472E">
      <w:bookmarkStart w:id="0" w:name="_GoBack"/>
      <w:bookmarkEnd w:id="0"/>
    </w:p>
    <w:sectPr w:rsidR="00C547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04383"/>
    <w:multiLevelType w:val="hybridMultilevel"/>
    <w:tmpl w:val="513A9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94C787B"/>
    <w:multiLevelType w:val="hybridMultilevel"/>
    <w:tmpl w:val="F4F298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8F"/>
    <w:rsid w:val="00760A01"/>
    <w:rsid w:val="00C5472E"/>
    <w:rsid w:val="00D3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A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424</Characters>
  <Application>Microsoft Office Word</Application>
  <DocSecurity>0</DocSecurity>
  <Lines>3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</dc:creator>
  <cp:keywords/>
  <dc:description/>
  <cp:lastModifiedBy>Gyrocopter</cp:lastModifiedBy>
  <cp:revision>2</cp:revision>
  <dcterms:created xsi:type="dcterms:W3CDTF">2025-09-19T17:51:00Z</dcterms:created>
  <dcterms:modified xsi:type="dcterms:W3CDTF">2025-09-19T17:52:00Z</dcterms:modified>
</cp:coreProperties>
</file>