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BA1ED" w14:textId="6B1F1F44" w:rsidR="000B43B9" w:rsidRDefault="00B006B1" w:rsidP="000B43B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Лекція 5. </w:t>
      </w:r>
      <w:r w:rsidR="000B43B9" w:rsidRPr="000B43B9">
        <w:rPr>
          <w:rFonts w:ascii="Times New Roman" w:hAnsi="Times New Roman" w:cs="Times New Roman"/>
          <w:b/>
          <w:bCs/>
          <w:sz w:val="28"/>
          <w:szCs w:val="28"/>
        </w:rPr>
        <w:t>Методи управління природоохоронною діяльністю</w:t>
      </w:r>
    </w:p>
    <w:p w14:paraId="11FF9A04" w14:textId="7F367691"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Проблеми погіршення стану довкілля та необхідності активізації діяльності щодо зниження антропогенного навантаження на природне навколишнє середовище сьогодні є актуальними та широко обговорюваними у суспільстві. Ефективне управління природоохоронною діяльністю в кожній із галузей народного господарства є запорукою екологічної безпеки та економічного зростання держави. Саме тому тема вдосконалення методів управління природоохоронною діяльністю є актуальною нині.</w:t>
      </w:r>
    </w:p>
    <w:p w14:paraId="676F8CBD" w14:textId="6CE9EAE0"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 xml:space="preserve">Управління в галузі природокористування – це діяльність по організації раціонального використання і відтворення природних ресурсів, охороні навколишнього середовища та забезпеченню збалансованості </w:t>
      </w:r>
      <w:proofErr w:type="spellStart"/>
      <w:r w:rsidRPr="009035B4">
        <w:rPr>
          <w:rFonts w:ascii="Times New Roman" w:hAnsi="Times New Roman" w:cs="Times New Roman"/>
          <w:sz w:val="28"/>
          <w:szCs w:val="28"/>
        </w:rPr>
        <w:t>екологоекономічних</w:t>
      </w:r>
      <w:proofErr w:type="spellEnd"/>
      <w:r w:rsidRPr="009035B4">
        <w:rPr>
          <w:rFonts w:ascii="Times New Roman" w:hAnsi="Times New Roman" w:cs="Times New Roman"/>
          <w:sz w:val="28"/>
          <w:szCs w:val="28"/>
        </w:rPr>
        <w:t xml:space="preserve"> відносин. Головним завданням управління природоохоронною діяльністю є реалізація законодавства, контроль за дотримання вимог екологічної безпеки, забезпечення проведення ефективних комплексних заходів щодо раціонального використання природних ресурсів, досягнення узгодженості дій державних і громадських органів а також суб’єктів господарювання в галузі охорони навколишнього середовища [1]. В Україні управління природоохоронною діяльністю здійснюється великою кількістю державних органів управління у сфері природокористування та охорони довкілля, а саме: Міністерством охорони навколишнього природного середовища; Міністерством екології та природних ресурсів; Департаментом охорони, використання та відтворення природних ресурсів; Департамент екологічної безпеки та дозвільної системи; науковими центрами вищезазначених міністерств та ін.</w:t>
      </w:r>
    </w:p>
    <w:p w14:paraId="64E48317" w14:textId="21D7199F"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 xml:space="preserve">Управління природоохоронною діяльністю регулюється рядом нормативно-правових актів та законів: ЗУ «Про охорону навколишнього середовища» (1991), Земельний кодекс України (1992), ЗУ «Про </w:t>
      </w:r>
      <w:proofErr w:type="spellStart"/>
      <w:r w:rsidRPr="009035B4">
        <w:rPr>
          <w:rFonts w:ascii="Times New Roman" w:hAnsi="Times New Roman" w:cs="Times New Roman"/>
          <w:sz w:val="28"/>
          <w:szCs w:val="28"/>
        </w:rPr>
        <w:t>природнозаповідний</w:t>
      </w:r>
      <w:proofErr w:type="spellEnd"/>
      <w:r w:rsidRPr="009035B4">
        <w:rPr>
          <w:rFonts w:ascii="Times New Roman" w:hAnsi="Times New Roman" w:cs="Times New Roman"/>
          <w:sz w:val="28"/>
          <w:szCs w:val="28"/>
        </w:rPr>
        <w:t xml:space="preserve"> фонд» (1992), ЗУ «Про охорону атмосферного повітря» (1992), ЗУ «Про тваринний світ» (2001), Лісовий кодекс України (1994), Кодекс України про надра (1994), Закони України „Про використання ядерної енергії та радіаційну безпеку” (1995), „Про екологічну експертизу” (1995), „Про виключну </w:t>
      </w:r>
      <w:r w:rsidRPr="009035B4">
        <w:rPr>
          <w:rFonts w:ascii="Times New Roman" w:hAnsi="Times New Roman" w:cs="Times New Roman"/>
          <w:sz w:val="28"/>
          <w:szCs w:val="28"/>
        </w:rPr>
        <w:lastRenderedPageBreak/>
        <w:t>(морську) економічну зону України” (1995), Водний кодекс України (1995), Закони України „Про утилізацію радіоактивних відходів” (1995), „Про відходи” (1998) тощо [3].</w:t>
      </w:r>
    </w:p>
    <w:p w14:paraId="7058F315" w14:textId="644F1C74" w:rsidR="00773F69" w:rsidRDefault="000B43B9" w:rsidP="00773F69">
      <w:pPr>
        <w:spacing w:after="0" w:line="360" w:lineRule="auto"/>
        <w:ind w:firstLine="708"/>
        <w:jc w:val="both"/>
        <w:rPr>
          <w:rFonts w:ascii="Times New Roman" w:hAnsi="Times New Roman" w:cs="Times New Roman"/>
          <w:sz w:val="28"/>
          <w:szCs w:val="28"/>
        </w:rPr>
      </w:pPr>
      <w:r w:rsidRPr="000B43B9">
        <w:rPr>
          <w:rFonts w:ascii="Times New Roman" w:hAnsi="Times New Roman" w:cs="Times New Roman"/>
          <w:sz w:val="28"/>
          <w:szCs w:val="28"/>
        </w:rPr>
        <w:t xml:space="preserve">Методи управління природоохоронною діяльністю – це механізми, які на основі виробленої методології дозволяють ефективно вирішувати питання природокористування та охорони навколишнього середовища. Система методів управління природоохоронною діяльністю, що існує в Україні, включає </w:t>
      </w:r>
      <w:r w:rsidRPr="000B43B9">
        <w:rPr>
          <w:rFonts w:ascii="Times New Roman" w:hAnsi="Times New Roman" w:cs="Times New Roman"/>
          <w:i/>
          <w:iCs/>
          <w:sz w:val="28"/>
          <w:szCs w:val="28"/>
        </w:rPr>
        <w:t>адміністративні, економічні</w:t>
      </w:r>
      <w:r w:rsidR="009035B4">
        <w:rPr>
          <w:rFonts w:ascii="Times New Roman" w:hAnsi="Times New Roman" w:cs="Times New Roman"/>
          <w:i/>
          <w:iCs/>
          <w:sz w:val="28"/>
          <w:szCs w:val="28"/>
        </w:rPr>
        <w:t xml:space="preserve">, </w:t>
      </w:r>
      <w:r w:rsidRPr="000B43B9">
        <w:rPr>
          <w:rFonts w:ascii="Times New Roman" w:hAnsi="Times New Roman" w:cs="Times New Roman"/>
          <w:i/>
          <w:iCs/>
          <w:sz w:val="28"/>
          <w:szCs w:val="28"/>
        </w:rPr>
        <w:t>ринкові</w:t>
      </w:r>
      <w:r w:rsidR="009035B4">
        <w:rPr>
          <w:rFonts w:ascii="Times New Roman" w:hAnsi="Times New Roman" w:cs="Times New Roman"/>
          <w:i/>
          <w:iCs/>
          <w:sz w:val="28"/>
          <w:szCs w:val="28"/>
        </w:rPr>
        <w:t xml:space="preserve"> та організаційні </w:t>
      </w:r>
      <w:r w:rsidRPr="000B43B9">
        <w:rPr>
          <w:rFonts w:ascii="Times New Roman" w:hAnsi="Times New Roman" w:cs="Times New Roman"/>
          <w:sz w:val="28"/>
          <w:szCs w:val="28"/>
        </w:rPr>
        <w:t>методи. Адміністративні методи, як власне управлінські, забезпечують можливість примусовості виконання певних умов чи рішень. Економічні методи створюють матеріальну зацікавленість у екологічній поведінці та прояві</w:t>
      </w:r>
      <w:r w:rsidR="00773F69">
        <w:rPr>
          <w:rFonts w:ascii="Times New Roman" w:hAnsi="Times New Roman" w:cs="Times New Roman"/>
          <w:sz w:val="28"/>
          <w:szCs w:val="28"/>
        </w:rPr>
        <w:t xml:space="preserve"> </w:t>
      </w:r>
      <w:r w:rsidR="00773F69" w:rsidRPr="00773F69">
        <w:rPr>
          <w:rFonts w:ascii="Times New Roman" w:hAnsi="Times New Roman" w:cs="Times New Roman"/>
          <w:sz w:val="28"/>
          <w:szCs w:val="28"/>
        </w:rPr>
        <w:t xml:space="preserve">екологічної свідомості. Ринкові методи використовують підхід процесу купівлі–продажу, об’єктом якого є права на забруднення. </w:t>
      </w:r>
    </w:p>
    <w:p w14:paraId="00296C94" w14:textId="77777777" w:rsidR="009035B4" w:rsidRPr="009035B4" w:rsidRDefault="009035B4" w:rsidP="009035B4">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b/>
          <w:bCs/>
          <w:i/>
          <w:iCs/>
          <w:sz w:val="28"/>
          <w:szCs w:val="28"/>
        </w:rPr>
        <w:t>Адміністративні методи</w:t>
      </w:r>
      <w:r w:rsidRPr="009035B4">
        <w:rPr>
          <w:rFonts w:ascii="Times New Roman" w:hAnsi="Times New Roman" w:cs="Times New Roman"/>
          <w:sz w:val="28"/>
          <w:szCs w:val="28"/>
        </w:rPr>
        <w:t xml:space="preserve"> (становлення нормативів, ліцензування, сертифікація, стандарти якості навколишнього середовища; стандарти впливу на навколишнє природне середовище певного промислового процесу). Одним з ефективних механізмів, який здатний гарантувати екологічну безпеку, у сфері державного управління природоохоронною діяльністю є екологічна експертиза. Згідно із Законом України "Про екологічну експертизу", метою екологічної експертизи є запобігання негативному впливові антропогенної діяльності на довкілля, оцінювання рівня екологічної безпеки економічної діяльності та екологічної ситуації на окремих територіях і об'єктах. Наведені методи виконують функції регулювання і контролю. Вони покликані стримувати виробництво небезпечних з екологічної точки зору товарів та здійснення </w:t>
      </w:r>
      <w:proofErr w:type="spellStart"/>
      <w:r w:rsidRPr="009035B4">
        <w:rPr>
          <w:rFonts w:ascii="Times New Roman" w:hAnsi="Times New Roman" w:cs="Times New Roman"/>
          <w:sz w:val="28"/>
          <w:szCs w:val="28"/>
        </w:rPr>
        <w:t>екодеструктивної</w:t>
      </w:r>
      <w:proofErr w:type="spellEnd"/>
      <w:r w:rsidRPr="009035B4">
        <w:rPr>
          <w:rFonts w:ascii="Times New Roman" w:hAnsi="Times New Roman" w:cs="Times New Roman"/>
          <w:sz w:val="28"/>
          <w:szCs w:val="28"/>
        </w:rPr>
        <w:t xml:space="preserve"> діяльності [2]. Разом з тим слід відзначити, що підприємства які відповідають висунутим вимогам, можуть не мати стимулу для подальшого зменшення навантаження на навколишнє природне середовище.</w:t>
      </w:r>
    </w:p>
    <w:p w14:paraId="668A0263" w14:textId="6E938AAF" w:rsidR="00773F69" w:rsidRDefault="00773F69"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i/>
          <w:iCs/>
          <w:sz w:val="28"/>
          <w:szCs w:val="28"/>
        </w:rPr>
        <w:t>Адміністративні методи</w:t>
      </w:r>
      <w:r w:rsidRPr="009035B4">
        <w:rPr>
          <w:rFonts w:ascii="Times New Roman" w:hAnsi="Times New Roman" w:cs="Times New Roman"/>
          <w:sz w:val="28"/>
          <w:szCs w:val="28"/>
        </w:rPr>
        <w:t xml:space="preserve"> </w:t>
      </w:r>
      <w:r w:rsidRPr="00773F69">
        <w:rPr>
          <w:rFonts w:ascii="Times New Roman" w:hAnsi="Times New Roman" w:cs="Times New Roman"/>
          <w:sz w:val="28"/>
          <w:szCs w:val="28"/>
        </w:rPr>
        <w:t xml:space="preserve">природоохоронної діяльності базуються на використанні заборон і дозволів, що встановлюються законодавством . Це означає введення відповідних нормативів і обмежень, а також прямий контроль і ліцензування процесів, що впливають на довкілля. Таким чином </w:t>
      </w:r>
      <w:proofErr w:type="spellStart"/>
      <w:r w:rsidRPr="00773F69">
        <w:rPr>
          <w:rFonts w:ascii="Times New Roman" w:hAnsi="Times New Roman" w:cs="Times New Roman"/>
          <w:sz w:val="28"/>
          <w:szCs w:val="28"/>
        </w:rPr>
        <w:lastRenderedPageBreak/>
        <w:t>природокористувачу</w:t>
      </w:r>
      <w:proofErr w:type="spellEnd"/>
      <w:r w:rsidRPr="00773F69">
        <w:rPr>
          <w:rFonts w:ascii="Times New Roman" w:hAnsi="Times New Roman" w:cs="Times New Roman"/>
          <w:sz w:val="28"/>
          <w:szCs w:val="28"/>
        </w:rPr>
        <w:t xml:space="preserve"> встановлюються допустимі величини забруднення елементів навколишнього середовища та використання природних ресурсів, яких він повинен дотримуватися.</w:t>
      </w:r>
    </w:p>
    <w:p w14:paraId="76291D10" w14:textId="5599F338" w:rsidR="00773F69"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В першу чергу, застосовується нормування антропогенного навантаження на природу:</w:t>
      </w:r>
    </w:p>
    <w:p w14:paraId="7AAB7318" w14:textId="77777777" w:rsidR="00773F69"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 xml:space="preserve"> – нормативи екологічної безпеки (гранично допустимі концентрації та гранично допустимі рівні впливу на навколишнє середовище, а також вміст шкідливих речовин у продуктах харчування); </w:t>
      </w:r>
    </w:p>
    <w:p w14:paraId="164369F8" w14:textId="77777777" w:rsidR="00773F69"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 гранично допустимі викиди та скиди у навколишнє середовище забруднювальних хімічних речовин;</w:t>
      </w:r>
    </w:p>
    <w:p w14:paraId="78529A49" w14:textId="13F5ECFD" w:rsidR="00773F69" w:rsidRDefault="00773F69" w:rsidP="00773F69">
      <w:pPr>
        <w:spacing w:after="0" w:line="360" w:lineRule="auto"/>
        <w:ind w:left="708" w:firstLine="75"/>
        <w:jc w:val="both"/>
        <w:rPr>
          <w:rFonts w:ascii="Times New Roman" w:hAnsi="Times New Roman" w:cs="Times New Roman"/>
          <w:sz w:val="28"/>
          <w:szCs w:val="28"/>
        </w:rPr>
      </w:pPr>
      <w:r w:rsidRPr="00773F69">
        <w:rPr>
          <w:rFonts w:ascii="Times New Roman" w:hAnsi="Times New Roman" w:cs="Times New Roman"/>
          <w:sz w:val="28"/>
          <w:szCs w:val="28"/>
        </w:rPr>
        <w:t>– рівні впливу фізичних та біологічних факторів на природне середовище. Крім того, використовуються:</w:t>
      </w:r>
    </w:p>
    <w:p w14:paraId="52FBD026" w14:textId="77777777" w:rsidR="00773F69"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 xml:space="preserve"> – технічні нормативи, що регламентують утворення забруднюючих речовин та утворення відходів у виробничому процесі, та екологічні вимоги, які застосовуються до ефективності технологій очистки викидів та скидів;</w:t>
      </w:r>
    </w:p>
    <w:p w14:paraId="71FE1848" w14:textId="77777777" w:rsidR="00773F69"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 xml:space="preserve"> – стандарти якості продукції.</w:t>
      </w:r>
    </w:p>
    <w:p w14:paraId="68AE3849" w14:textId="77777777" w:rsidR="00F92448" w:rsidRDefault="00773F69" w:rsidP="00773F69">
      <w:pPr>
        <w:spacing w:after="0" w:line="360" w:lineRule="auto"/>
        <w:ind w:firstLine="708"/>
        <w:jc w:val="both"/>
        <w:rPr>
          <w:rFonts w:ascii="Times New Roman" w:hAnsi="Times New Roman" w:cs="Times New Roman"/>
          <w:sz w:val="28"/>
          <w:szCs w:val="28"/>
        </w:rPr>
      </w:pPr>
      <w:r w:rsidRPr="00773F69">
        <w:rPr>
          <w:rFonts w:ascii="Times New Roman" w:hAnsi="Times New Roman" w:cs="Times New Roman"/>
          <w:sz w:val="28"/>
          <w:szCs w:val="28"/>
        </w:rPr>
        <w:t xml:space="preserve"> Контроль за виконанням екологічного законодавства покладений на державні органи нагляду (контролю); певну роль у цьому відіграє громадський контроль. У теперішній час адміністративні методи природоохоронної діяльності у найбільшій мірі гарантують екологічну безпеку в Україні, але вони практично не враховують економічні особливості виробництв, не мають стимулюючої</w:t>
      </w:r>
      <w:r w:rsidR="00F92448">
        <w:rPr>
          <w:rFonts w:ascii="Times New Roman" w:hAnsi="Times New Roman" w:cs="Times New Roman"/>
          <w:sz w:val="28"/>
          <w:szCs w:val="28"/>
        </w:rPr>
        <w:t xml:space="preserve"> </w:t>
      </w:r>
      <w:r w:rsidR="00F92448" w:rsidRPr="00F92448">
        <w:rPr>
          <w:rFonts w:ascii="Times New Roman" w:hAnsi="Times New Roman" w:cs="Times New Roman"/>
          <w:sz w:val="28"/>
          <w:szCs w:val="28"/>
        </w:rPr>
        <w:t>функції у процесі прийняття управлінських рішень, а також мало впливають на розвиток екологічної просвіти.</w:t>
      </w:r>
    </w:p>
    <w:p w14:paraId="13475050" w14:textId="77777777" w:rsidR="00F92448"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sz w:val="28"/>
          <w:szCs w:val="28"/>
        </w:rPr>
        <w:t xml:space="preserve"> </w:t>
      </w:r>
      <w:r w:rsidRPr="00F92448">
        <w:rPr>
          <w:rFonts w:ascii="Times New Roman" w:hAnsi="Times New Roman" w:cs="Times New Roman"/>
          <w:b/>
          <w:bCs/>
          <w:i/>
          <w:iCs/>
          <w:sz w:val="28"/>
          <w:szCs w:val="28"/>
        </w:rPr>
        <w:t xml:space="preserve">Економічні методи </w:t>
      </w:r>
      <w:r w:rsidRPr="00F92448">
        <w:rPr>
          <w:rFonts w:ascii="Times New Roman" w:hAnsi="Times New Roman" w:cs="Times New Roman"/>
          <w:sz w:val="28"/>
          <w:szCs w:val="28"/>
        </w:rPr>
        <w:t xml:space="preserve">управління природоохоронною діяльністю є більш перспективними як у розвинених країнах світу, так і в Україні. Існують такі економічні стимули, що сприяють зменшенню негативного впливу на довкілля: збори за спеціальне використання природних ресурсів, екологічні податки за забруднення навколишнього середовища, пільгове кредитування, фінансування проектів, екологічне страхування, субсидії. До економічного впливу на </w:t>
      </w:r>
      <w:proofErr w:type="spellStart"/>
      <w:r w:rsidRPr="00F92448">
        <w:rPr>
          <w:rFonts w:ascii="Times New Roman" w:hAnsi="Times New Roman" w:cs="Times New Roman"/>
          <w:sz w:val="28"/>
          <w:szCs w:val="28"/>
        </w:rPr>
        <w:t>природокористувача</w:t>
      </w:r>
      <w:proofErr w:type="spellEnd"/>
      <w:r w:rsidRPr="00F92448">
        <w:rPr>
          <w:rFonts w:ascii="Times New Roman" w:hAnsi="Times New Roman" w:cs="Times New Roman"/>
          <w:sz w:val="28"/>
          <w:szCs w:val="28"/>
        </w:rPr>
        <w:t xml:space="preserve">, який порушує екологічні вимоги, відносяться штрафні санкції. Саме економічний механізм екологічного управління забезпечує </w:t>
      </w:r>
      <w:r w:rsidRPr="00F92448">
        <w:rPr>
          <w:rFonts w:ascii="Times New Roman" w:hAnsi="Times New Roman" w:cs="Times New Roman"/>
          <w:sz w:val="28"/>
          <w:szCs w:val="28"/>
        </w:rPr>
        <w:lastRenderedPageBreak/>
        <w:t>надходження у державні фонди фінансових ресурсів, які направляються на природоохоронні заходи.</w:t>
      </w:r>
    </w:p>
    <w:p w14:paraId="165E3EC6" w14:textId="4A0368CE" w:rsidR="00F92448"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sz w:val="28"/>
          <w:szCs w:val="28"/>
        </w:rPr>
        <w:t xml:space="preserve"> Разом з тим, даний механізм в Україні ще не є досконалим. Зазначається [8 ] , що реалізований принцип «забруднювач платить» стимулює підприємця впроваджувати екологічні технології і здійснювати природоохоронні заходи. Але цей принцип поки що погано працює: легше заплатити за забруднення, чим будувати очисні споруди чи купувати очисне обладнання при дефіциті інвестиційних засобів. Істотним недоліком системи платежів є той факт, що в їхню основу не закладені відтворювальний і компенсаційний принцип. Це пояснюється слабкою економікою підприємств–забруднювачів і має такий наслідок, як відсутність у них стимулу для запровадження природоохоронних заходів. </w:t>
      </w:r>
    </w:p>
    <w:p w14:paraId="7FD8786E" w14:textId="637A9826"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Економічні методи включають інструменти, призначені для стимулювання бажаних видів діяльності та стримування небажаних. Так законодавством України визначені пільги для підприємств, що раціонально використовують природні ресурси та здійснюють заходи з охорони природного середовища, а також для підприємств, що здійснюють інноваційну діяльність (в тому числі екологічно спрямовану) [3]. Система платежів за забруднення навколишнього середовища, навпаки, призначена для стримування діяльності, що викликає порушення збалансованості екологічної системи. Тож одним з найбільш важливих економічних інструментів природоохоронної діяльності є збір за забруднення навколишнього природного середовища. Цей збір справляється за викиди забруднюючих речовин в атмосферне повітря, скиди забруднюючих речовин безпосередньо у водні об’єкти та за розміщення відходів. Його величина залежить від кількості й шкідливості забруднюючих речовин, що надходить у навколишнє природне середовище, та окремих коригувальних коефіцієнтів [1].</w:t>
      </w:r>
    </w:p>
    <w:p w14:paraId="58EB7BB6" w14:textId="389AEA5A" w:rsidR="00C1620D"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b/>
          <w:bCs/>
          <w:i/>
          <w:iCs/>
          <w:sz w:val="28"/>
          <w:szCs w:val="28"/>
        </w:rPr>
        <w:t xml:space="preserve">Ринковий метод </w:t>
      </w:r>
      <w:r w:rsidRPr="00F92448">
        <w:rPr>
          <w:rFonts w:ascii="Times New Roman" w:hAnsi="Times New Roman" w:cs="Times New Roman"/>
          <w:sz w:val="28"/>
          <w:szCs w:val="28"/>
        </w:rPr>
        <w:t xml:space="preserve">управління природоохоронною діяльністю формує ринки торгівлі та продажу, а також перерозподіл права на забруднення (здійснення викидів і скидів). При його реалізації органи державного управління повинні встановлювати допустимий рівень негативного впливу на елементи довкілля, що базується на сумарній емісії забруднюючих речовин. У теперішній </w:t>
      </w:r>
      <w:r w:rsidRPr="00F92448">
        <w:rPr>
          <w:rFonts w:ascii="Times New Roman" w:hAnsi="Times New Roman" w:cs="Times New Roman"/>
          <w:sz w:val="28"/>
          <w:szCs w:val="28"/>
        </w:rPr>
        <w:lastRenderedPageBreak/>
        <w:t>час в Україні цей метод практично не використовується. Для його активізації необхідно організувати видачу та вільний продаж зацікавленим сторонам ліцензій – права на викиди забруднюючих речовин.</w:t>
      </w:r>
    </w:p>
    <w:p w14:paraId="57B97998" w14:textId="3902CB56" w:rsidR="00F92448"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sz w:val="28"/>
          <w:szCs w:val="28"/>
        </w:rPr>
        <w:t xml:space="preserve">Незважаючи на перспективність, ринковий метод не позбавлений недоліків. Є побоювання, що ринкові стимули можуть превалювати над цінностями природи. Це може привести до порушення рівноваги у екосистемах та вгасання їх функцій, якщо природоохоронні заходи на певній території будуть довго не проводитись (з огляду на наявність у </w:t>
      </w:r>
      <w:proofErr w:type="spellStart"/>
      <w:r w:rsidRPr="00F92448">
        <w:rPr>
          <w:rFonts w:ascii="Times New Roman" w:hAnsi="Times New Roman" w:cs="Times New Roman"/>
          <w:sz w:val="28"/>
          <w:szCs w:val="28"/>
        </w:rPr>
        <w:t>природокористувача</w:t>
      </w:r>
      <w:proofErr w:type="spellEnd"/>
      <w:r w:rsidRPr="00F92448">
        <w:rPr>
          <w:rFonts w:ascii="Times New Roman" w:hAnsi="Times New Roman" w:cs="Times New Roman"/>
          <w:sz w:val="28"/>
          <w:szCs w:val="28"/>
        </w:rPr>
        <w:t xml:space="preserve">– забруднювача ліцензії). </w:t>
      </w:r>
    </w:p>
    <w:p w14:paraId="3B3F6EE5" w14:textId="213BDC65"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При ринковому регулюванні в екологічній сфері формуються ринки для суб’єктів господарювання, які дають можливість фірмам купувати, продавати, торгувати або перерозподіляти права на забруднення (виконання принципу „ковпака”). Слід звернути увагу на те, що перед Україною відкрились цікаві перспективи щодо застосування цього методу після підписання Кіотського протоколу, проте наша держава не надто активно застосовує цю можливість [2].</w:t>
      </w:r>
    </w:p>
    <w:p w14:paraId="1082D102" w14:textId="353435A4"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 xml:space="preserve">У рамках адмінреформи передбачено скорочення чисельності працівників структур, відповідальних за екологію - </w:t>
      </w:r>
      <w:proofErr w:type="spellStart"/>
      <w:r w:rsidRPr="009035B4">
        <w:rPr>
          <w:rFonts w:ascii="Times New Roman" w:hAnsi="Times New Roman" w:cs="Times New Roman"/>
          <w:sz w:val="28"/>
          <w:szCs w:val="28"/>
        </w:rPr>
        <w:t>Держагентства</w:t>
      </w:r>
      <w:proofErr w:type="spellEnd"/>
      <w:r w:rsidRPr="009035B4">
        <w:rPr>
          <w:rFonts w:ascii="Times New Roman" w:hAnsi="Times New Roman" w:cs="Times New Roman"/>
          <w:sz w:val="28"/>
          <w:szCs w:val="28"/>
        </w:rPr>
        <w:t xml:space="preserve"> лісових ресурсів та водного господарства, Держекоінспекції, Державної </w:t>
      </w:r>
      <w:proofErr w:type="spellStart"/>
      <w:r w:rsidRPr="009035B4">
        <w:rPr>
          <w:rFonts w:ascii="Times New Roman" w:hAnsi="Times New Roman" w:cs="Times New Roman"/>
          <w:sz w:val="28"/>
          <w:szCs w:val="28"/>
        </w:rPr>
        <w:t>санітарноепідеміологічної</w:t>
      </w:r>
      <w:proofErr w:type="spellEnd"/>
      <w:r w:rsidRPr="009035B4">
        <w:rPr>
          <w:rFonts w:ascii="Times New Roman" w:hAnsi="Times New Roman" w:cs="Times New Roman"/>
          <w:sz w:val="28"/>
          <w:szCs w:val="28"/>
        </w:rPr>
        <w:t xml:space="preserve"> служби з одночасним налагодженням моніторингу навколишнього середовища за допомогою космічних супутників. Так зручно стежити за вирубкою лісів або незаконним будівництвом. Однак дана технологія не дозволяє визначати хімічний склад води або повітря, що може призвести до значних проблем, пов’язаних із затримкою діагностики можливих порушень. У існуючій системі економічного механізму також майже не функціонують механізми кредитування природоохоронних заходів, пільгового оподаткування та цінового заохочення.</w:t>
      </w:r>
    </w:p>
    <w:p w14:paraId="5A20097C" w14:textId="77777777" w:rsidR="00F92448"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sz w:val="28"/>
          <w:szCs w:val="28"/>
        </w:rPr>
        <w:t xml:space="preserve">Крім зазначених методів управління, у літературних джерелах вказується на необхідність застосування </w:t>
      </w:r>
      <w:r w:rsidRPr="00F92448">
        <w:rPr>
          <w:rFonts w:ascii="Times New Roman" w:hAnsi="Times New Roman" w:cs="Times New Roman"/>
          <w:i/>
          <w:iCs/>
          <w:sz w:val="28"/>
          <w:szCs w:val="28"/>
        </w:rPr>
        <w:t xml:space="preserve">ідеологічного </w:t>
      </w:r>
      <w:r w:rsidRPr="00F92448">
        <w:rPr>
          <w:rFonts w:ascii="Times New Roman" w:hAnsi="Times New Roman" w:cs="Times New Roman"/>
          <w:sz w:val="28"/>
          <w:szCs w:val="28"/>
        </w:rPr>
        <w:t xml:space="preserve">методу управління природоохоронною діяльністю, що заснований на проведенні екологічної просвіти та виховання. Вони можуть застосовуватись у сукупності з іншими методами та стосуватися популяризації екологічної інформації, проведення тренінгів, діяльності громадськості та ін. </w:t>
      </w:r>
    </w:p>
    <w:p w14:paraId="2A1D4FEB" w14:textId="6138D998" w:rsidR="00F92448" w:rsidRDefault="00F92448" w:rsidP="00773F69">
      <w:pPr>
        <w:spacing w:after="0" w:line="360" w:lineRule="auto"/>
        <w:ind w:firstLine="708"/>
        <w:jc w:val="both"/>
        <w:rPr>
          <w:rFonts w:ascii="Times New Roman" w:hAnsi="Times New Roman" w:cs="Times New Roman"/>
          <w:sz w:val="28"/>
          <w:szCs w:val="28"/>
        </w:rPr>
      </w:pPr>
      <w:r w:rsidRPr="00F92448">
        <w:rPr>
          <w:rFonts w:ascii="Times New Roman" w:hAnsi="Times New Roman" w:cs="Times New Roman"/>
          <w:sz w:val="28"/>
          <w:szCs w:val="28"/>
        </w:rPr>
        <w:lastRenderedPageBreak/>
        <w:t xml:space="preserve">Досвід країн з розвиненою ринковою економікою показує, що у екологічному управлінні необхідне поєднання адміністративного регулювання зі стимулюючим. Для ефективного екологічного управління в Україні необхідна не тільки інтеграція механізмів такого управління, а й врахування економічного і соціального стану регіонів і міст. Це </w:t>
      </w:r>
      <w:proofErr w:type="spellStart"/>
      <w:r w:rsidRPr="00F92448">
        <w:rPr>
          <w:rFonts w:ascii="Times New Roman" w:hAnsi="Times New Roman" w:cs="Times New Roman"/>
          <w:sz w:val="28"/>
          <w:szCs w:val="28"/>
        </w:rPr>
        <w:t>надасть</w:t>
      </w:r>
      <w:proofErr w:type="spellEnd"/>
      <w:r w:rsidRPr="00F92448">
        <w:rPr>
          <w:rFonts w:ascii="Times New Roman" w:hAnsi="Times New Roman" w:cs="Times New Roman"/>
          <w:sz w:val="28"/>
          <w:szCs w:val="28"/>
        </w:rPr>
        <w:t xml:space="preserve"> певні умови для підвищення екологічної безпеки навколишнього середовища шляхом запровадження у виробництва технологічних інновацій та підходів до управління.</w:t>
      </w:r>
    </w:p>
    <w:p w14:paraId="6F0CDD02" w14:textId="32A9C9BD" w:rsidR="009035B4"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b/>
          <w:bCs/>
          <w:i/>
          <w:iCs/>
          <w:sz w:val="28"/>
          <w:szCs w:val="28"/>
        </w:rPr>
        <w:t>Організаційні методи</w:t>
      </w:r>
      <w:r w:rsidRPr="009035B4">
        <w:rPr>
          <w:rFonts w:ascii="Times New Roman" w:hAnsi="Times New Roman" w:cs="Times New Roman"/>
          <w:sz w:val="28"/>
          <w:szCs w:val="28"/>
        </w:rPr>
        <w:t xml:space="preserve"> (надання юридичних, ділових послуг, допомога в пошуку партнерів, укладання угод під державні гарантії; інформаційна інфраструктура; ініціювання державою демонстраційних проектів; екологічний аудит; створення спеціалізованих державних дослідницьких інститутів, лабораторій, центрів, агентств з оцінки варіантів розвитку виробництва тощо). Сутність даної групи методів полягає у створенні сприятливих умов для зростання обсягів виробництва екологічно чистої продукції, розвитку </w:t>
      </w:r>
      <w:proofErr w:type="spellStart"/>
      <w:r w:rsidRPr="009035B4">
        <w:rPr>
          <w:rFonts w:ascii="Times New Roman" w:hAnsi="Times New Roman" w:cs="Times New Roman"/>
          <w:sz w:val="28"/>
          <w:szCs w:val="28"/>
        </w:rPr>
        <w:t>екотехнологій</w:t>
      </w:r>
      <w:proofErr w:type="spellEnd"/>
      <w:r w:rsidRPr="009035B4">
        <w:rPr>
          <w:rFonts w:ascii="Times New Roman" w:hAnsi="Times New Roman" w:cs="Times New Roman"/>
          <w:sz w:val="28"/>
          <w:szCs w:val="28"/>
        </w:rPr>
        <w:t>. 3. Економічні методи включають інструменти, призначені для стимулювання бажаних видів діяльності та стримування небажаних. Так законодавством України визначені пільги для підприємств, що раціонально використовують природні ресурси та здійснюють заходи з охорони природного середовища, а також для підприємств, що здійснюють інноваційну діяльність (в тому числі екологічно спрямовану) [3]. Система платежів за забруднення навколишнього середовища, навпаки, призначена для стримування діяльності, що викликає порушення збалансованості екологічної системи. Тож одним з найбільш важливих економічних інструментів природоохоронної діяльності є збір за забруднення навколишнього природного середовища. Цей збір справляється за викиди забруднюючих речовин в атмосферне повітря, скиди забруднюючих речовин безпосередньо у водні об’єкти та за розміщення відходів. Його величина залежить від кількості й шкідливості забруднюючих речовин, що надходить у навколишнє природне середовище, та окремих коригувальних коефіцієнтів [1].</w:t>
      </w:r>
    </w:p>
    <w:p w14:paraId="5D00898A" w14:textId="4D487066" w:rsidR="009035B4" w:rsidRPr="000B43B9" w:rsidRDefault="009035B4" w:rsidP="00773F69">
      <w:pPr>
        <w:spacing w:after="0" w:line="360" w:lineRule="auto"/>
        <w:ind w:firstLine="708"/>
        <w:jc w:val="both"/>
        <w:rPr>
          <w:rFonts w:ascii="Times New Roman" w:hAnsi="Times New Roman" w:cs="Times New Roman"/>
          <w:sz w:val="28"/>
          <w:szCs w:val="28"/>
        </w:rPr>
      </w:pPr>
      <w:r w:rsidRPr="009035B4">
        <w:rPr>
          <w:rFonts w:ascii="Times New Roman" w:hAnsi="Times New Roman" w:cs="Times New Roman"/>
          <w:sz w:val="28"/>
          <w:szCs w:val="28"/>
        </w:rPr>
        <w:t xml:space="preserve">Для вдосконалення загального механізму управління природоохоронною діяльністю необхідно: 1) переглянути нормативи й методичну базу економічного </w:t>
      </w:r>
      <w:r w:rsidRPr="009035B4">
        <w:rPr>
          <w:rFonts w:ascii="Times New Roman" w:hAnsi="Times New Roman" w:cs="Times New Roman"/>
          <w:sz w:val="28"/>
          <w:szCs w:val="28"/>
        </w:rPr>
        <w:lastRenderedPageBreak/>
        <w:t>механізму екологічного регулювання; 2) запровадити механізм щорічної індексації нормативних показників відповідно до змін обсягу виробництва, рівня інфляції, цін товаровиробників; 3) реформувати систему платежів за розміщення відходів шляхом запровадження прогресивного характеру платежів і їхнього поширення на накопичені обсяги; 4) найближчим часом запровадити систему економічних регуляторів природокористування, яка базується на комбінації інструментів, що насамперед економічно зацікавлюють і заохочують суб’єктів реалізовувати природоохоронні заходи та заходи з ресурсозбереження.</w:t>
      </w:r>
    </w:p>
    <w:sectPr w:rsidR="009035B4" w:rsidRPr="000B43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altName w:val="Times New Roman PS"/>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41"/>
    <w:rsid w:val="000B43B9"/>
    <w:rsid w:val="003D70E6"/>
    <w:rsid w:val="004D7631"/>
    <w:rsid w:val="005A4099"/>
    <w:rsid w:val="00773F69"/>
    <w:rsid w:val="009035B4"/>
    <w:rsid w:val="00B006B1"/>
    <w:rsid w:val="00C1620D"/>
    <w:rsid w:val="00D02D2A"/>
    <w:rsid w:val="00DC60C5"/>
    <w:rsid w:val="00EF3467"/>
    <w:rsid w:val="00F55F41"/>
    <w:rsid w:val="00F7215F"/>
    <w:rsid w:val="00F92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E4BF"/>
  <w15:chartTrackingRefBased/>
  <w15:docId w15:val="{CC7E1EC6-A9F3-45D6-88D3-4629DE50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8356</Words>
  <Characters>4763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8</cp:revision>
  <dcterms:created xsi:type="dcterms:W3CDTF">2025-09-26T16:40:00Z</dcterms:created>
  <dcterms:modified xsi:type="dcterms:W3CDTF">2025-09-26T18:12:00Z</dcterms:modified>
</cp:coreProperties>
</file>