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E6F6" w14:textId="77777777" w:rsidR="00D00051" w:rsidRDefault="00D00051">
      <w:pPr>
        <w:pStyle w:val="1"/>
        <w:tabs>
          <w:tab w:val="left" w:pos="2942"/>
        </w:tabs>
        <w:ind w:left="0"/>
        <w:rPr>
          <w:w w:val="105"/>
        </w:rPr>
      </w:pPr>
    </w:p>
    <w:p w14:paraId="5DD468AF" w14:textId="77777777" w:rsidR="00D00051" w:rsidRDefault="00D00051">
      <w:pPr>
        <w:pStyle w:val="1"/>
        <w:tabs>
          <w:tab w:val="left" w:pos="2942"/>
        </w:tabs>
        <w:ind w:left="4051"/>
        <w:rPr>
          <w:w w:val="105"/>
        </w:rPr>
      </w:pPr>
    </w:p>
    <w:p w14:paraId="38C0E6BA" w14:textId="77777777" w:rsidR="00D00051" w:rsidRDefault="00C50C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ЗАПОРІЗЬКИЙ НАЦІОНАЛЬНИЙ УНІВЕРСИТЕТ</w:t>
      </w:r>
    </w:p>
    <w:p w14:paraId="5B604FA6" w14:textId="77777777" w:rsidR="00D00051" w:rsidRDefault="00C50C0C">
      <w:p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ФІЛОЛОГІЧНИЙ Факультет</w:t>
      </w:r>
    </w:p>
    <w:p w14:paraId="18DC8A98" w14:textId="77777777" w:rsidR="00D00051" w:rsidRDefault="00C50C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</w:t>
      </w:r>
    </w:p>
    <w:p w14:paraId="5FBDA349" w14:textId="77777777" w:rsidR="00D00051" w:rsidRDefault="00D000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92E1EF5" w14:textId="77777777" w:rsidR="00D00051" w:rsidRDefault="00C50C0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ЗАТВЕРДЖУЮ</w:t>
      </w:r>
    </w:p>
    <w:p w14:paraId="49666502" w14:textId="77777777" w:rsidR="00D00051" w:rsidRDefault="00D00051">
      <w:pPr>
        <w:ind w:left="5400"/>
        <w:rPr>
          <w:rFonts w:ascii="Times New Roman" w:hAnsi="Times New Roman"/>
        </w:rPr>
      </w:pPr>
    </w:p>
    <w:p w14:paraId="783DECEB" w14:textId="77777777" w:rsidR="00D00051" w:rsidRDefault="00C50C0C">
      <w:pPr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>Декан філологічного факультету ЗНУ</w:t>
      </w:r>
    </w:p>
    <w:p w14:paraId="7AB6E27D" w14:textId="77777777" w:rsidR="00D00051" w:rsidRDefault="00D00051">
      <w:pPr>
        <w:ind w:left="5400"/>
        <w:rPr>
          <w:rFonts w:ascii="Times New Roman" w:hAnsi="Times New Roman"/>
        </w:rPr>
      </w:pPr>
    </w:p>
    <w:p w14:paraId="551BBDA2" w14:textId="77777777" w:rsidR="00D00051" w:rsidRDefault="00C50C0C">
      <w:pPr>
        <w:ind w:left="5400"/>
        <w:rPr>
          <w:rFonts w:ascii="Times New Roman" w:hAnsi="Times New Roman"/>
          <w:sz w:val="16"/>
        </w:rPr>
      </w:pPr>
      <w:r>
        <w:rPr>
          <w:rFonts w:ascii="Times New Roman" w:hAnsi="Times New Roman"/>
          <w:szCs w:val="28"/>
        </w:rPr>
        <w:t xml:space="preserve">       ______       І. С. Бондаренко</w:t>
      </w:r>
      <w:r>
        <w:rPr>
          <w:rFonts w:ascii="Times New Roman" w:hAnsi="Times New Roman"/>
          <w:sz w:val="16"/>
        </w:rPr>
        <w:t xml:space="preserve"> </w:t>
      </w:r>
    </w:p>
    <w:p w14:paraId="2446E32B" w14:textId="77777777" w:rsidR="00D00051" w:rsidRDefault="00D00051">
      <w:pPr>
        <w:ind w:left="5400"/>
        <w:rPr>
          <w:rFonts w:ascii="Times New Roman" w:hAnsi="Times New Roman"/>
          <w:sz w:val="16"/>
        </w:rPr>
      </w:pPr>
    </w:p>
    <w:p w14:paraId="4E85B100" w14:textId="77777777" w:rsidR="00D00051" w:rsidRDefault="00C50C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«______»_______________2025 р.</w:t>
      </w:r>
    </w:p>
    <w:p w14:paraId="79E438AB" w14:textId="77777777" w:rsidR="00D00051" w:rsidRDefault="00D00051">
      <w:pPr>
        <w:rPr>
          <w:rFonts w:ascii="Times New Roman" w:hAnsi="Times New Roman"/>
        </w:rPr>
      </w:pPr>
    </w:p>
    <w:p w14:paraId="435EF8FF" w14:textId="77777777" w:rsidR="00D00051" w:rsidRDefault="00D00051">
      <w:pPr>
        <w:rPr>
          <w:rFonts w:ascii="Times New Roman" w:hAnsi="Times New Roman"/>
          <w:sz w:val="22"/>
        </w:rPr>
      </w:pPr>
    </w:p>
    <w:p w14:paraId="2D8338A9" w14:textId="77777777" w:rsidR="00D00051" w:rsidRDefault="00D00051">
      <w:pPr>
        <w:rPr>
          <w:rFonts w:ascii="Times New Roman" w:hAnsi="Times New Roman"/>
          <w:sz w:val="22"/>
        </w:rPr>
      </w:pPr>
    </w:p>
    <w:p w14:paraId="1E21860F" w14:textId="77777777" w:rsidR="00D00051" w:rsidRDefault="00D00051">
      <w:pPr>
        <w:rPr>
          <w:rFonts w:ascii="Times New Roman" w:hAnsi="Times New Roman"/>
          <w:sz w:val="22"/>
        </w:rPr>
      </w:pPr>
    </w:p>
    <w:p w14:paraId="0720BF0D" w14:textId="77777777" w:rsidR="00D00051" w:rsidRDefault="00D00051">
      <w:pPr>
        <w:jc w:val="center"/>
        <w:rPr>
          <w:rFonts w:ascii="Times New Roman" w:hAnsi="Times New Roman"/>
          <w:sz w:val="20"/>
          <w:szCs w:val="20"/>
        </w:rPr>
      </w:pPr>
    </w:p>
    <w:p w14:paraId="0E4E01C9" w14:textId="77777777" w:rsidR="00D00051" w:rsidRDefault="00D00051">
      <w:pPr>
        <w:jc w:val="center"/>
        <w:rPr>
          <w:rFonts w:ascii="Times New Roman" w:hAnsi="Times New Roman"/>
          <w:sz w:val="20"/>
          <w:szCs w:val="20"/>
        </w:rPr>
      </w:pPr>
    </w:p>
    <w:p w14:paraId="61A72800" w14:textId="77777777" w:rsidR="00D00051" w:rsidRDefault="00C50C0C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СИЛАБУС НАВЧАЛЬНОЇ ДИСЦИПЛІНИ</w:t>
      </w:r>
    </w:p>
    <w:p w14:paraId="64B679BD" w14:textId="77777777" w:rsidR="00D00051" w:rsidRDefault="00D00051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47693D86" w14:textId="77777777" w:rsidR="00D00051" w:rsidRDefault="00C50C0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УКРАЇНСЬКИЙ МОВНИЙ ЕТИКЕТ</w:t>
      </w:r>
    </w:p>
    <w:p w14:paraId="7671B963" w14:textId="77777777" w:rsidR="00FD2B73" w:rsidRPr="00FD2B73" w:rsidRDefault="00FD2B73" w:rsidP="00FD2B73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lang w:val="ru-RU" w:eastAsia="ru-RU"/>
        </w:rPr>
      </w:pPr>
    </w:p>
    <w:p w14:paraId="2B6A0CCE" w14:textId="1CC4FDCB" w:rsidR="00D00051" w:rsidRDefault="00FD2B73" w:rsidP="00FD2B7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</w:pPr>
      <w:r w:rsidRPr="00FD2B73">
        <w:rPr>
          <w:rFonts w:ascii="Times New Roman" w:eastAsiaTheme="minorHAnsi" w:hAnsi="Times New Roman"/>
          <w:color w:val="000000"/>
          <w:lang w:val="ru-RU" w:eastAsia="ru-RU"/>
        </w:rPr>
        <w:t xml:space="preserve"> </w:t>
      </w:r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блоку </w:t>
      </w:r>
      <w:proofErr w:type="spellStart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компонентів</w:t>
      </w:r>
      <w:proofErr w:type="spellEnd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вільного</w:t>
      </w:r>
      <w:proofErr w:type="spellEnd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вибору</w:t>
      </w:r>
      <w:proofErr w:type="spellEnd"/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 студента в межах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у</w:t>
      </w:r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ніверситету</w:t>
      </w:r>
      <w:proofErr w:type="spellEnd"/>
    </w:p>
    <w:p w14:paraId="4C4925BE" w14:textId="1D31172B" w:rsidR="00FD2B73" w:rsidRDefault="00FD2B73" w:rsidP="00FD2B7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магістрів</w:t>
      </w:r>
      <w:proofErr w:type="spellEnd"/>
    </w:p>
    <w:p w14:paraId="1E7A0D7C" w14:textId="0FFF0B8B" w:rsidR="00D00051" w:rsidRDefault="00C50C0C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денної</w:t>
      </w:r>
      <w:r w:rsidR="00FD2B7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форми здобуття освіти</w:t>
      </w:r>
    </w:p>
    <w:p w14:paraId="4B640EEF" w14:textId="77777777" w:rsidR="00D00051" w:rsidRDefault="00D00051">
      <w:pPr>
        <w:jc w:val="center"/>
        <w:rPr>
          <w:rFonts w:ascii="Times New Roman" w:hAnsi="Times New Roman"/>
          <w:sz w:val="28"/>
          <w:szCs w:val="28"/>
        </w:rPr>
      </w:pPr>
    </w:p>
    <w:p w14:paraId="589DCC33" w14:textId="77777777" w:rsidR="00D00051" w:rsidRDefault="00C50C0C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освітньо-професійна програма «</w:t>
      </w:r>
      <w:r>
        <w:rPr>
          <w:rFonts w:ascii="Times New Roman" w:hAnsi="Times New Roman"/>
          <w:i/>
          <w:sz w:val="28"/>
          <w:szCs w:val="28"/>
        </w:rPr>
        <w:t>Українська мова та література»</w:t>
      </w:r>
    </w:p>
    <w:p w14:paraId="38AFB784" w14:textId="77777777" w:rsidR="00D00051" w:rsidRDefault="00C50C0C">
      <w:pPr>
        <w:ind w:right="-143"/>
        <w:jc w:val="center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28"/>
          <w:sz w:val="28"/>
          <w:szCs w:val="28"/>
          <w:lang w:eastAsia="ru-RU"/>
        </w:rPr>
        <w:t>освітня кваліфікація</w:t>
      </w:r>
      <w:r>
        <w:rPr>
          <w:rFonts w:ascii="Times New Roman" w:eastAsia="Calibri" w:hAnsi="Times New Roman"/>
          <w:kern w:val="28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i/>
          <w:kern w:val="28"/>
          <w:sz w:val="28"/>
          <w:szCs w:val="28"/>
          <w:lang w:eastAsia="ru-RU"/>
        </w:rPr>
        <w:t>магістр філології за спеціалізацією</w:t>
      </w:r>
    </w:p>
    <w:p w14:paraId="48200783" w14:textId="77777777" w:rsidR="00D00051" w:rsidRDefault="00C50C0C">
      <w:pPr>
        <w:ind w:left="2160" w:right="-143" w:firstLine="720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В11.01 українська мова та література</w:t>
      </w:r>
    </w:p>
    <w:p w14:paraId="0FCD0E26" w14:textId="77777777" w:rsidR="00D00051" w:rsidRDefault="00C50C0C">
      <w:pPr>
        <w:ind w:right="-143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спеціальність 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В11 філологія</w:t>
      </w:r>
    </w:p>
    <w:p w14:paraId="48A48E50" w14:textId="77777777" w:rsidR="00D00051" w:rsidRDefault="00C50C0C">
      <w:pPr>
        <w:ind w:right="-143"/>
        <w:jc w:val="center"/>
        <w:rPr>
          <w:rFonts w:ascii="Times New Roman" w:eastAsia="Calibri" w:hAnsi="Times New Roman"/>
          <w:i/>
          <w:caps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галузь знань 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В Культура, мистецтво та гуманітарні науки</w:t>
      </w:r>
    </w:p>
    <w:p w14:paraId="6BF469FA" w14:textId="77777777" w:rsidR="00D00051" w:rsidRDefault="00D00051">
      <w:pPr>
        <w:jc w:val="center"/>
        <w:rPr>
          <w:rFonts w:ascii="Times New Roman" w:hAnsi="Times New Roman"/>
          <w:sz w:val="16"/>
          <w:szCs w:val="16"/>
        </w:rPr>
      </w:pPr>
    </w:p>
    <w:p w14:paraId="1A9290A3" w14:textId="77777777" w:rsidR="00D00051" w:rsidRDefault="00C50C0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</w:p>
    <w:p w14:paraId="03C37797" w14:textId="77777777" w:rsidR="00D00051" w:rsidRDefault="00C50C0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</w:p>
    <w:p w14:paraId="7CCF7C12" w14:textId="77777777" w:rsidR="00D00051" w:rsidRDefault="00C50C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викладач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Сабліна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Світлана Володимирівна, </w:t>
      </w:r>
      <w:r>
        <w:rPr>
          <w:rFonts w:ascii="Times New Roman" w:hAnsi="Times New Roman"/>
          <w:bCs/>
          <w:sz w:val="28"/>
          <w:szCs w:val="28"/>
        </w:rPr>
        <w:t>к.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bCs/>
          <w:sz w:val="28"/>
          <w:szCs w:val="28"/>
        </w:rPr>
        <w:t>філол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н., доцент, доцент кафедри української мови</w:t>
      </w:r>
    </w:p>
    <w:p w14:paraId="3ED7C2CA" w14:textId="77777777" w:rsidR="00D00051" w:rsidRDefault="00C50C0C">
      <w:pPr>
        <w:rPr>
          <w:rFonts w:ascii="Times New Roman" w:hAnsi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</w:p>
    <w:p w14:paraId="765889C9" w14:textId="77777777" w:rsidR="00D00051" w:rsidRDefault="00D00051">
      <w:pPr>
        <w:rPr>
          <w:rFonts w:ascii="Times New Roman" w:hAnsi="Times New Roman"/>
          <w:b/>
          <w:bCs/>
          <w:sz w:val="28"/>
          <w:szCs w:val="28"/>
          <w:vertAlign w:val="superscript"/>
        </w:rPr>
      </w:pPr>
    </w:p>
    <w:p w14:paraId="3DAACC05" w14:textId="77777777" w:rsidR="00D00051" w:rsidRDefault="00D00051">
      <w:pPr>
        <w:rPr>
          <w:rFonts w:ascii="Times New Roman" w:hAnsi="Times New Roman"/>
          <w:b/>
          <w:bCs/>
          <w:sz w:val="16"/>
          <w:szCs w:val="16"/>
          <w:vertAlign w:val="superscript"/>
        </w:rPr>
      </w:pPr>
    </w:p>
    <w:p w14:paraId="5C61BA26" w14:textId="77777777" w:rsidR="00D00051" w:rsidRDefault="00D00051">
      <w:pPr>
        <w:jc w:val="center"/>
        <w:rPr>
          <w:rFonts w:ascii="Times New Roman" w:hAnsi="Times New Roman"/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D00051" w14:paraId="0AC282A4" w14:textId="77777777">
        <w:tc>
          <w:tcPr>
            <w:tcW w:w="4826" w:type="dxa"/>
          </w:tcPr>
          <w:p w14:paraId="2C2F37F2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Обговорено та ухвалено</w:t>
            </w:r>
          </w:p>
          <w:p w14:paraId="2A820739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засіданні кафедри української мови</w:t>
            </w:r>
          </w:p>
          <w:p w14:paraId="595BD40C" w14:textId="77777777" w:rsidR="00D00051" w:rsidRDefault="00D00051">
            <w:pPr>
              <w:spacing w:line="276" w:lineRule="auto"/>
              <w:rPr>
                <w:rFonts w:ascii="Times New Roman" w:hAnsi="Times New Roman"/>
              </w:rPr>
            </w:pPr>
          </w:p>
          <w:p w14:paraId="32E2AEFF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від  22” серпня 2025 р.</w:t>
            </w:r>
          </w:p>
          <w:p w14:paraId="3D602FEC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Завідувачка кафедри української мови</w:t>
            </w:r>
          </w:p>
          <w:p w14:paraId="2E1B4EEC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_______________Р.О. </w:t>
            </w:r>
            <w:proofErr w:type="spellStart"/>
            <w:r>
              <w:rPr>
                <w:rFonts w:ascii="Times New Roman" w:hAnsi="Times New Roman"/>
              </w:rPr>
              <w:t>Христіанінова</w:t>
            </w:r>
            <w:proofErr w:type="spellEnd"/>
          </w:p>
          <w:p w14:paraId="68AF7392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4745" w:type="dxa"/>
          </w:tcPr>
          <w:p w14:paraId="2DF19EF4" w14:textId="77777777" w:rsidR="00D00051" w:rsidRDefault="00D00051">
            <w:pPr>
              <w:spacing w:line="276" w:lineRule="auto"/>
              <w:rPr>
                <w:rFonts w:ascii="Times New Roman" w:hAnsi="Times New Roman"/>
              </w:rPr>
            </w:pPr>
          </w:p>
          <w:p w14:paraId="296BB43C" w14:textId="77777777" w:rsidR="00D00051" w:rsidRDefault="00D00051">
            <w:pPr>
              <w:spacing w:line="276" w:lineRule="auto"/>
              <w:rPr>
                <w:rFonts w:ascii="Times New Roman" w:hAnsi="Times New Roman"/>
              </w:rPr>
            </w:pPr>
          </w:p>
          <w:p w14:paraId="23EE211D" w14:textId="77777777" w:rsidR="00D00051" w:rsidRDefault="00D00051">
            <w:pPr>
              <w:spacing w:line="276" w:lineRule="auto"/>
              <w:rPr>
                <w:rFonts w:ascii="Times New Roman" w:hAnsi="Times New Roman"/>
              </w:rPr>
            </w:pPr>
          </w:p>
          <w:p w14:paraId="01791BAC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Погоджено </w:t>
            </w:r>
          </w:p>
          <w:p w14:paraId="1E274990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Гарант освітньо-професійної програми</w:t>
            </w:r>
          </w:p>
          <w:p w14:paraId="643DD601" w14:textId="77777777" w:rsidR="00D00051" w:rsidRDefault="00C50C0C">
            <w:pPr>
              <w:spacing w:line="276" w:lineRule="auto"/>
              <w:ind w:firstLine="4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       </w:t>
            </w:r>
            <w:r>
              <w:rPr>
                <w:rFonts w:ascii="Times New Roman" w:hAnsi="Times New Roman"/>
              </w:rPr>
              <w:t>В.М. Ніколаєнко</w:t>
            </w:r>
          </w:p>
          <w:p w14:paraId="3347CEA6" w14:textId="77777777" w:rsidR="00D00051" w:rsidRDefault="00C50C0C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  <w:p w14:paraId="64CF9636" w14:textId="77777777" w:rsidR="00D00051" w:rsidRDefault="00D00051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631A8C11" w14:textId="77777777" w:rsidR="00D00051" w:rsidRDefault="00D00051">
      <w:pPr>
        <w:jc w:val="center"/>
        <w:rPr>
          <w:rFonts w:ascii="Times New Roman" w:hAnsi="Times New Roman"/>
          <w:sz w:val="28"/>
          <w:szCs w:val="28"/>
        </w:rPr>
      </w:pPr>
    </w:p>
    <w:p w14:paraId="0C7C54C0" w14:textId="77777777" w:rsidR="00D00051" w:rsidRDefault="00D00051">
      <w:pPr>
        <w:jc w:val="center"/>
        <w:rPr>
          <w:rFonts w:ascii="Times New Roman" w:hAnsi="Times New Roman"/>
          <w:sz w:val="28"/>
          <w:szCs w:val="28"/>
        </w:rPr>
      </w:pPr>
    </w:p>
    <w:p w14:paraId="65E0BEAE" w14:textId="466A7A3C" w:rsidR="00D00051" w:rsidRDefault="00C50C0C" w:rsidP="00FD2B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рік</w:t>
      </w:r>
    </w:p>
    <w:p w14:paraId="79FFF85E" w14:textId="77777777" w:rsidR="00D00051" w:rsidRDefault="00D00051">
      <w:pPr>
        <w:jc w:val="center"/>
        <w:rPr>
          <w:rFonts w:ascii="Times New Roman" w:hAnsi="Times New Roman"/>
          <w:sz w:val="28"/>
          <w:szCs w:val="28"/>
        </w:rPr>
      </w:pPr>
    </w:p>
    <w:p w14:paraId="6BE82236" w14:textId="77777777" w:rsidR="00D00051" w:rsidRDefault="00D00051">
      <w:pPr>
        <w:jc w:val="center"/>
        <w:rPr>
          <w:rFonts w:ascii="Times New Roman" w:hAnsi="Times New Roman"/>
          <w:sz w:val="28"/>
          <w:szCs w:val="28"/>
        </w:rPr>
      </w:pPr>
    </w:p>
    <w:p w14:paraId="43755965" w14:textId="77777777" w:rsidR="00D00051" w:rsidRDefault="00C50C0C">
      <w:pPr>
        <w:rPr>
          <w:rFonts w:ascii="Times New Roman" w:eastAsia="MS Mincho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Зв`язок з викладачем: </w:t>
      </w:r>
      <w:proofErr w:type="spellStart"/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>Сабліна</w:t>
      </w:r>
      <w:proofErr w:type="spellEnd"/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 xml:space="preserve"> Світлана Володимирівна</w:t>
      </w:r>
    </w:p>
    <w:p w14:paraId="07F34133" w14:textId="77777777" w:rsidR="00D00051" w:rsidRDefault="00C50C0C">
      <w:pPr>
        <w:rPr>
          <w:rFonts w:ascii="Times New Roman" w:eastAsia="MS Mincho" w:hAnsi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E-</w:t>
      </w:r>
      <w:proofErr w:type="spellStart"/>
      <w:r>
        <w:rPr>
          <w:rFonts w:ascii="Times New Roman" w:hAnsi="Times New Roman"/>
          <w:b/>
          <w:sz w:val="28"/>
          <w:szCs w:val="28"/>
        </w:rPr>
        <w:t>mail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Style w:val="2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sablina</w:t>
      </w:r>
      <w:proofErr w:type="spellEnd"/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_</w:t>
      </w:r>
      <w:proofErr w:type="spellStart"/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sv</w:t>
      </w:r>
      <w:proofErr w:type="spellEnd"/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@</w:t>
      </w:r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meta</w:t>
      </w:r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Style w:val="a4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ua</w:t>
      </w:r>
      <w:proofErr w:type="spellEnd"/>
    </w:p>
    <w:p w14:paraId="1A18FC46" w14:textId="77777777" w:rsidR="00D00051" w:rsidRDefault="00C50C0C">
      <w:p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Сезн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ЗНУ повідомлення: </w:t>
      </w:r>
      <w:r>
        <w:rPr>
          <w:rFonts w:ascii="Times New Roman" w:hAnsi="Times New Roman"/>
          <w:i/>
          <w:sz w:val="28"/>
          <w:szCs w:val="28"/>
        </w:rPr>
        <w:t>https://moodle.znu.edu.ua/course/view.php?id=12712#section-0</w:t>
      </w:r>
    </w:p>
    <w:p w14:paraId="4B92CC7D" w14:textId="77777777" w:rsidR="00D00051" w:rsidRDefault="00C50C0C">
      <w:pPr>
        <w:rPr>
          <w:rFonts w:ascii="Times New Roman" w:eastAsia="MS Mincho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 xml:space="preserve"> (061) 289-12-88</w:t>
      </w:r>
    </w:p>
    <w:p w14:paraId="59BBC70D" w14:textId="77777777" w:rsidR="00D00051" w:rsidRDefault="00C50C0C">
      <w:pPr>
        <w:rPr>
          <w:rFonts w:ascii="Times New Roman" w:hAnsi="Times New Roman"/>
          <w:bCs/>
          <w:i/>
          <w:iCs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Інші засоби зв’язку: </w:t>
      </w:r>
      <w:r>
        <w:rPr>
          <w:rFonts w:ascii="Times New Roman" w:hAnsi="Times New Roman"/>
          <w:i/>
          <w:sz w:val="28"/>
          <w:szCs w:val="28"/>
        </w:rPr>
        <w:t>0959081471 (Те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legram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14:paraId="13D0304B" w14:textId="77777777" w:rsidR="00D00051" w:rsidRDefault="00C50C0C">
      <w:pPr>
        <w:ind w:right="34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Кафедра: </w:t>
      </w:r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 xml:space="preserve">кафедра української мови, ІІ корпус ЗНУ, </w:t>
      </w:r>
      <w:proofErr w:type="spellStart"/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>ауд</w:t>
      </w:r>
      <w:proofErr w:type="spellEnd"/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>. 237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4D9564F" w14:textId="77777777" w:rsidR="00D00051" w:rsidRDefault="00C50C0C">
      <w:pPr>
        <w:ind w:right="34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14:paraId="10D0DCDC" w14:textId="77777777" w:rsidR="00D00051" w:rsidRDefault="00C50C0C">
      <w:pPr>
        <w:pStyle w:val="aa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>1. Опис навчальної дисципліни</w:t>
      </w:r>
      <w:r>
        <w:rPr>
          <w:rFonts w:ascii="Times New Roman" w:hAnsi="Times New Roman"/>
          <w:bCs/>
          <w:i/>
        </w:rPr>
        <w:t xml:space="preserve">  </w:t>
      </w:r>
    </w:p>
    <w:p w14:paraId="37B59454" w14:textId="77777777" w:rsidR="00D00051" w:rsidRDefault="00C50C0C">
      <w:pPr>
        <w:ind w:firstLine="283"/>
        <w:jc w:val="both"/>
      </w:pPr>
      <w:r>
        <w:rPr>
          <w:rFonts w:ascii="Times New Roman" w:hAnsi="Times New Roman"/>
        </w:rPr>
        <w:t xml:space="preserve">Метою </w:t>
      </w:r>
      <w:r>
        <w:rPr>
          <w:rFonts w:ascii="Times New Roman" w:hAnsi="Times New Roman"/>
        </w:rPr>
        <w:t>вивчення навчальної дисципліни</w:t>
      </w:r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 xml:space="preserve">«Український </w:t>
      </w:r>
      <w:proofErr w:type="spellStart"/>
      <w:r>
        <w:rPr>
          <w:rFonts w:ascii="Times New Roman" w:hAnsi="Times New Roman"/>
          <w:bCs/>
          <w:color w:val="000000"/>
          <w:lang w:eastAsia="ru-RU"/>
        </w:rPr>
        <w:t>мовний</w:t>
      </w:r>
      <w:proofErr w:type="spellEnd"/>
      <w:r>
        <w:rPr>
          <w:rFonts w:ascii="Times New Roman" w:hAnsi="Times New Roman"/>
          <w:bCs/>
          <w:color w:val="000000"/>
          <w:lang w:eastAsia="ru-RU"/>
        </w:rPr>
        <w:t xml:space="preserve"> етикет»  –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>поглибити системне уявлення студентів про етикетне мовлення українців, його різновиди, багатовікові традиції та перспективи розвитку в контексті євроінтеграції та глобалізації.</w:t>
      </w:r>
    </w:p>
    <w:p w14:paraId="4C081B07" w14:textId="77777777" w:rsidR="00D00051" w:rsidRDefault="00C50C0C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hAnsi="Times New Roman"/>
        </w:rPr>
        <w:tab/>
        <w:t>Серед циклу дис</w:t>
      </w:r>
      <w:r>
        <w:rPr>
          <w:rFonts w:ascii="Times New Roman" w:hAnsi="Times New Roman"/>
        </w:rPr>
        <w:t xml:space="preserve">циплін гуманітарного профілю цей курс покликаний </w:t>
      </w:r>
      <w:r>
        <w:rPr>
          <w:rFonts w:ascii="Times New Roman" w:eastAsia="Calibri" w:hAnsi="Times New Roman"/>
          <w:lang w:eastAsia="ru-RU"/>
        </w:rPr>
        <w:t xml:space="preserve">розширити й поглибити знання студентів про мовленнєву системність і нормативність на мовностилістичному рівні через призму вивчення етикетних формул; прищепити знання про вікові традиції українства в царині </w:t>
      </w:r>
      <w:r>
        <w:rPr>
          <w:rFonts w:ascii="Times New Roman" w:eastAsia="Calibri" w:hAnsi="Times New Roman"/>
          <w:lang w:eastAsia="ru-RU"/>
        </w:rPr>
        <w:t>етикету, про т. зв. народну педагогіку щодо виховання молоді в кращих етикетних традиціях предків.</w:t>
      </w:r>
    </w:p>
    <w:p w14:paraId="6E01C471" w14:textId="77777777" w:rsidR="00D00051" w:rsidRDefault="00C50C0C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Дисципліна «</w:t>
      </w:r>
      <w:r>
        <w:rPr>
          <w:rFonts w:ascii="Times New Roman" w:hAnsi="Times New Roman"/>
          <w:bCs/>
          <w:color w:val="000000"/>
          <w:lang w:eastAsia="ru-RU"/>
        </w:rPr>
        <w:t xml:space="preserve">Український </w:t>
      </w:r>
      <w:proofErr w:type="spellStart"/>
      <w:r>
        <w:rPr>
          <w:rFonts w:ascii="Times New Roman" w:hAnsi="Times New Roman"/>
          <w:bCs/>
          <w:color w:val="000000"/>
          <w:lang w:eastAsia="ru-RU"/>
        </w:rPr>
        <w:t>мовний</w:t>
      </w:r>
      <w:proofErr w:type="spellEnd"/>
      <w:r>
        <w:rPr>
          <w:rFonts w:ascii="Times New Roman" w:hAnsi="Times New Roman"/>
          <w:bCs/>
          <w:color w:val="000000"/>
          <w:lang w:eastAsia="ru-RU"/>
        </w:rPr>
        <w:t xml:space="preserve"> етикет</w:t>
      </w:r>
      <w:r>
        <w:rPr>
          <w:rFonts w:ascii="Times New Roman" w:hAnsi="Times New Roman"/>
        </w:rPr>
        <w:t xml:space="preserve">» дозволить розвинути практичні навички </w:t>
      </w:r>
      <w:r>
        <w:rPr>
          <w:rFonts w:ascii="Times New Roman" w:eastAsia="Calibri" w:hAnsi="Times New Roman"/>
          <w:lang w:eastAsia="ru-RU"/>
        </w:rPr>
        <w:t xml:space="preserve">розмежування і доречність використання вербальних і невербальних засобів </w:t>
      </w:r>
      <w:proofErr w:type="spellStart"/>
      <w:r>
        <w:rPr>
          <w:rFonts w:ascii="Times New Roman" w:eastAsia="Calibri" w:hAnsi="Times New Roman"/>
          <w:lang w:eastAsia="ru-RU"/>
        </w:rPr>
        <w:t>мовного</w:t>
      </w:r>
      <w:proofErr w:type="spellEnd"/>
      <w:r>
        <w:rPr>
          <w:rFonts w:ascii="Times New Roman" w:eastAsia="Calibri" w:hAnsi="Times New Roman"/>
          <w:lang w:eastAsia="ru-RU"/>
        </w:rPr>
        <w:t xml:space="preserve"> етикету в практично актуальних для майбутніх фахівців сферах.</w:t>
      </w:r>
    </w:p>
    <w:p w14:paraId="54DA0847" w14:textId="77777777" w:rsidR="00D00051" w:rsidRDefault="00C50C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У переліку компонент освітньо-професійної програми підготовки магістра дисципліна «</w:t>
      </w:r>
      <w:r>
        <w:rPr>
          <w:rFonts w:ascii="Times New Roman" w:hAnsi="Times New Roman"/>
          <w:bCs/>
          <w:color w:val="000000"/>
          <w:lang w:eastAsia="ru-RU"/>
        </w:rPr>
        <w:t xml:space="preserve">Український </w:t>
      </w:r>
      <w:proofErr w:type="spellStart"/>
      <w:r>
        <w:rPr>
          <w:rFonts w:ascii="Times New Roman" w:hAnsi="Times New Roman"/>
          <w:bCs/>
          <w:color w:val="000000"/>
          <w:lang w:eastAsia="ru-RU"/>
        </w:rPr>
        <w:t>мовний</w:t>
      </w:r>
      <w:proofErr w:type="spellEnd"/>
      <w:r>
        <w:rPr>
          <w:rFonts w:ascii="Times New Roman" w:hAnsi="Times New Roman"/>
          <w:bCs/>
          <w:color w:val="000000"/>
          <w:lang w:eastAsia="ru-RU"/>
        </w:rPr>
        <w:t xml:space="preserve"> етикет</w:t>
      </w:r>
      <w:r>
        <w:rPr>
          <w:rFonts w:ascii="Times New Roman" w:hAnsi="Times New Roman"/>
        </w:rPr>
        <w:t xml:space="preserve">» є вибірковою і пов’язана з дисциплінами </w:t>
      </w:r>
      <w:commentRangeStart w:id="0"/>
      <w:r>
        <w:rPr>
          <w:rFonts w:ascii="Times New Roman" w:hAnsi="Times New Roman"/>
        </w:rPr>
        <w:t xml:space="preserve">ППС </w:t>
      </w:r>
      <w:proofErr w:type="spellStart"/>
      <w:r>
        <w:rPr>
          <w:rFonts w:ascii="Times New Roman" w:hAnsi="Times New Roman"/>
        </w:rPr>
        <w:t>Професійно</w:t>
      </w:r>
      <w:proofErr w:type="spellEnd"/>
      <w:r>
        <w:rPr>
          <w:rFonts w:ascii="Times New Roman" w:hAnsi="Times New Roman"/>
        </w:rPr>
        <w:t>-орієнтований практикум із ук</w:t>
      </w:r>
      <w:r>
        <w:rPr>
          <w:rFonts w:ascii="Times New Roman" w:hAnsi="Times New Roman"/>
        </w:rPr>
        <w:t>раїнської мови, ППОП 4 Риторичні практики в організації відкритого ергономічного простору сучасного педагога.</w:t>
      </w:r>
      <w:commentRangeEnd w:id="0"/>
      <w:r>
        <w:commentReference w:id="0"/>
      </w:r>
      <w:bookmarkStart w:id="1" w:name="_GoBack"/>
      <w:bookmarkEnd w:id="1"/>
    </w:p>
    <w:p w14:paraId="4B7C74EB" w14:textId="77777777" w:rsidR="00D00051" w:rsidRDefault="00C50C0C">
      <w:pPr>
        <w:ind w:firstLine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</w:t>
      </w:r>
    </w:p>
    <w:p w14:paraId="009E2F25" w14:textId="77777777" w:rsidR="00D00051" w:rsidRDefault="00C50C0C">
      <w:pPr>
        <w:pStyle w:val="a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D00051" w14:paraId="037A211D" w14:textId="77777777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4C4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7B120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320B2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заочна форма здобуття освіти</w:t>
            </w:r>
          </w:p>
        </w:tc>
      </w:tr>
      <w:tr w:rsidR="00D00051" w14:paraId="67F1F264" w14:textId="77777777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FDD8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B3D0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13599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</w:tr>
      <w:tr w:rsidR="00D00051" w14:paraId="2BDBAA19" w14:textId="77777777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EEE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49D0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Вибіркова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0051" w14:paraId="5F639ADF" w14:textId="77777777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4C63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A7F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D63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6C0F0B53" w14:textId="77777777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CA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DA4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00051" w14:paraId="5214A56C" w14:textId="77777777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BB0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E37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90</w:t>
            </w:r>
          </w:p>
        </w:tc>
      </w:tr>
      <w:tr w:rsidR="00D00051" w14:paraId="63549660" w14:textId="7777777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FA38" w14:textId="77777777" w:rsidR="00D00051" w:rsidRDefault="00C50C0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C52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commentRangeStart w:id="2"/>
            <w:r>
              <w:rPr>
                <w:rFonts w:ascii="Times New Roman" w:hAnsi="Times New Roman"/>
              </w:rPr>
              <w:t>20 год.</w:t>
            </w:r>
            <w:commentRangeEnd w:id="2"/>
            <w:r>
              <w:commentReference w:id="2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093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1AF1E7D0" w14:textId="77777777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CBF3" w14:textId="77777777" w:rsidR="00D00051" w:rsidRDefault="00C50C0C">
            <w:pPr>
              <w:autoSpaceDE w:val="0"/>
              <w:autoSpaceDN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F268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6469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124053BC" w14:textId="77777777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DF8" w14:textId="77777777" w:rsidR="00D00051" w:rsidRDefault="00C50C0C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0E8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commentRangeStart w:id="3"/>
            <w:r>
              <w:rPr>
                <w:rFonts w:ascii="Times New Roman" w:hAnsi="Times New Roman"/>
              </w:rPr>
              <w:t>60 год.</w:t>
            </w:r>
            <w:commentRangeEnd w:id="3"/>
            <w:r>
              <w:commentReference w:id="3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7A5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2BC56205" w14:textId="77777777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F04" w14:textId="77777777" w:rsidR="00D00051" w:rsidRDefault="00C50C0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D60" w14:textId="77777777" w:rsidR="00D00051" w:rsidRDefault="00C50C0C">
            <w:pPr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очна консультація щочетверга,</w:t>
            </w:r>
          </w:p>
          <w:p w14:paraId="10368C50" w14:textId="77777777" w:rsidR="00D00051" w:rsidRDefault="00C50C0C">
            <w:pPr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 xml:space="preserve"> кафедра української мови, ІІ корпус ЗНУ, </w:t>
            </w:r>
            <w:proofErr w:type="spellStart"/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ауд</w:t>
            </w:r>
            <w:proofErr w:type="spellEnd"/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. 237</w:t>
            </w:r>
          </w:p>
          <w:p w14:paraId="17B183C6" w14:textId="77777777" w:rsidR="00D00051" w:rsidRDefault="00C50C0C">
            <w:pPr>
              <w:jc w:val="center"/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або</w:t>
            </w:r>
          </w:p>
          <w:p w14:paraId="10190AF0" w14:textId="77777777" w:rsidR="00D00051" w:rsidRDefault="00C50C0C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дистнційно</w:t>
            </w:r>
            <w:proofErr w:type="spellEnd"/>
            <w:r>
              <w:rPr>
                <w:rFonts w:ascii="Times New Roman" w:eastAsia="MS Mincho" w:hAnsi="Times New Roman"/>
                <w:i/>
                <w:iCs/>
                <w:lang w:eastAsia="en-US"/>
              </w:rPr>
              <w:t xml:space="preserve"> в </w:t>
            </w:r>
            <w:r>
              <w:rPr>
                <w:rFonts w:ascii="Times New Roman" w:hAnsi="Times New Roman"/>
                <w:i/>
                <w:lang w:val="en-US"/>
              </w:rPr>
              <w:t>MOODLE</w:t>
            </w:r>
            <w:r>
              <w:rPr>
                <w:rFonts w:ascii="Times New Roman" w:hAnsi="Times New Roman"/>
                <w:i/>
              </w:rPr>
              <w:t>, Те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legram</w:t>
            </w:r>
            <w:proofErr w:type="spellEnd"/>
            <w:r>
              <w:rPr>
                <w:rFonts w:ascii="Times New Roman" w:hAnsi="Times New Roman"/>
                <w:i/>
              </w:rPr>
              <w:t>, телефоном 0959081471</w:t>
            </w:r>
          </w:p>
        </w:tc>
      </w:tr>
      <w:tr w:rsidR="00D00051" w14:paraId="28FFD4B6" w14:textId="77777777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292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331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залік</w:t>
            </w:r>
          </w:p>
        </w:tc>
      </w:tr>
      <w:tr w:rsidR="00D00051" w14:paraId="12CD90F2" w14:textId="77777777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FA6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Посилання на електронний курс у СЕЗН ЗНУ (платформа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2BA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https://moodle.znu.edu.ua/course/view.php?id=12712#section-0</w:t>
            </w:r>
          </w:p>
        </w:tc>
      </w:tr>
    </w:tbl>
    <w:p w14:paraId="733E504E" w14:textId="77777777" w:rsidR="00D00051" w:rsidRDefault="00D00051">
      <w:pPr>
        <w:jc w:val="center"/>
        <w:rPr>
          <w:rFonts w:ascii="Times New Roman" w:hAnsi="Times New Roman"/>
          <w:b/>
          <w:bCs/>
        </w:rPr>
      </w:pPr>
    </w:p>
    <w:p w14:paraId="389BA99C" w14:textId="77777777" w:rsidR="00D00051" w:rsidRDefault="00D00051">
      <w:pPr>
        <w:rPr>
          <w:rFonts w:ascii="Times New Roman" w:hAnsi="Times New Roman"/>
          <w:b/>
          <w:bCs/>
        </w:rPr>
      </w:pPr>
    </w:p>
    <w:p w14:paraId="46C6A774" w14:textId="77777777" w:rsidR="00D00051" w:rsidRDefault="00C50C0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Методи досягнення з</w:t>
      </w:r>
      <w:r>
        <w:rPr>
          <w:rFonts w:ascii="Times New Roman" w:hAnsi="Times New Roman"/>
          <w:b/>
        </w:rPr>
        <w:t>апланованих освітньою програмою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компетентностей</w:t>
      </w:r>
      <w:proofErr w:type="spellEnd"/>
      <w:r>
        <w:rPr>
          <w:rFonts w:ascii="Times New Roman" w:hAnsi="Times New Roman"/>
          <w:b/>
          <w:bCs/>
        </w:rPr>
        <w:t xml:space="preserve"> і результатів навчання </w:t>
      </w:r>
    </w:p>
    <w:p w14:paraId="4E12E88D" w14:textId="77777777" w:rsidR="00D00051" w:rsidRDefault="00D00051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63"/>
        <w:gridCol w:w="3342"/>
      </w:tblGrid>
      <w:tr w:rsidR="00D00051" w14:paraId="44724A00" w14:textId="77777777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A24" w14:textId="77777777" w:rsidR="00D00051" w:rsidRDefault="00C50C0C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Компетентності/</w:t>
            </w:r>
          </w:p>
          <w:p w14:paraId="5F3EE6A7" w14:textId="77777777" w:rsidR="00D00051" w:rsidRDefault="00C50C0C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результати навчання</w:t>
            </w:r>
          </w:p>
          <w:p w14:paraId="0B236AC4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95D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Методи навчання 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C6A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Форми і методи оцінювання</w:t>
            </w:r>
          </w:p>
        </w:tc>
      </w:tr>
      <w:tr w:rsidR="00D00051" w14:paraId="1CE295EB" w14:textId="77777777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461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A09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B39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</w:t>
            </w:r>
          </w:p>
        </w:tc>
      </w:tr>
      <w:tr w:rsidR="00D00051" w14:paraId="612CA9E2" w14:textId="77777777">
        <w:trPr>
          <w:trHeight w:val="38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4B" w14:textId="77777777" w:rsidR="00D00051" w:rsidRDefault="00C50C0C">
            <w:pPr>
              <w:pStyle w:val="Default"/>
              <w:ind w:left="161"/>
              <w:jc w:val="both"/>
              <w:rPr>
                <w:lang w:val="uk-UA"/>
              </w:rPr>
            </w:pPr>
            <w:r>
              <w:rPr>
                <w:b/>
              </w:rPr>
              <w:t>ЗК</w:t>
            </w:r>
            <w:r>
              <w:rPr>
                <w:b/>
                <w:lang w:val="uk-UA"/>
              </w:rPr>
              <w:t>-1</w:t>
            </w:r>
            <w:r>
              <w:t xml:space="preserve"> </w:t>
            </w:r>
            <w:r>
              <w:rPr>
                <w:lang w:val="uk-UA"/>
              </w:rPr>
              <w:t xml:space="preserve">Здатність спілкуватися державною мовою як усно, так і письмово. </w:t>
            </w:r>
          </w:p>
          <w:p w14:paraId="3A308A62" w14:textId="77777777" w:rsidR="00D00051" w:rsidRDefault="00C50C0C">
            <w:pPr>
              <w:pStyle w:val="Default"/>
              <w:ind w:left="161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ЗК</w:t>
            </w:r>
            <w:r>
              <w:rPr>
                <w:lang w:val="uk-UA"/>
              </w:rPr>
              <w:t>-</w:t>
            </w:r>
            <w:r>
              <w:rPr>
                <w:b/>
                <w:lang w:val="uk-UA"/>
              </w:rPr>
              <w:t>2</w:t>
            </w:r>
            <w:r>
              <w:rPr>
                <w:lang w:val="uk-UA"/>
              </w:rPr>
              <w:t xml:space="preserve"> Здатність бути критичним і самокритичним.</w:t>
            </w:r>
          </w:p>
          <w:p w14:paraId="7339A1D9" w14:textId="77777777" w:rsidR="00D00051" w:rsidRDefault="00C50C0C">
            <w:pPr>
              <w:pStyle w:val="Default"/>
              <w:shd w:val="clear" w:color="auto" w:fill="FFFFFF" w:themeFill="background1"/>
              <w:ind w:left="161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ЗК-10</w:t>
            </w:r>
            <w:r>
              <w:rPr>
                <w:lang w:val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</w:t>
            </w:r>
            <w:r>
              <w:rPr>
                <w:lang w:val="uk-UA"/>
              </w:rPr>
              <w:t xml:space="preserve">сті). </w:t>
            </w:r>
          </w:p>
          <w:p w14:paraId="0502F048" w14:textId="77777777" w:rsidR="00D00051" w:rsidRDefault="00C50C0C">
            <w:pPr>
              <w:pStyle w:val="ae"/>
              <w:spacing w:before="0" w:after="0"/>
              <w:ind w:left="161"/>
              <w:jc w:val="both"/>
            </w:pPr>
            <w:r>
              <w:rPr>
                <w:b/>
              </w:rPr>
              <w:t>СК-8</w:t>
            </w:r>
            <w:r>
              <w:t xml:space="preserve"> </w:t>
            </w: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 </w:t>
            </w:r>
            <w:proofErr w:type="spellStart"/>
            <w:r>
              <w:t>експресивних</w:t>
            </w:r>
            <w:proofErr w:type="spellEnd"/>
            <w:r>
              <w:t xml:space="preserve">, </w:t>
            </w:r>
            <w:proofErr w:type="spellStart"/>
            <w:r>
              <w:t>емоційних</w:t>
            </w:r>
            <w:proofErr w:type="spellEnd"/>
            <w:r>
              <w:t xml:space="preserve">, </w:t>
            </w:r>
            <w:proofErr w:type="spellStart"/>
            <w:r>
              <w:t>логічних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для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запланованого</w:t>
            </w:r>
            <w:proofErr w:type="spellEnd"/>
            <w:r>
              <w:t xml:space="preserve"> прагматичного результату.</w:t>
            </w:r>
          </w:p>
          <w:p w14:paraId="5CC8A3BD" w14:textId="77777777" w:rsidR="00D00051" w:rsidRDefault="00D00051">
            <w:pPr>
              <w:pStyle w:val="Default"/>
              <w:shd w:val="clear" w:color="auto" w:fill="FFFFFF" w:themeFill="background1"/>
              <w:ind w:left="161"/>
              <w:jc w:val="both"/>
            </w:pPr>
          </w:p>
          <w:p w14:paraId="183E8299" w14:textId="77777777" w:rsidR="00D00051" w:rsidRDefault="00D0005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18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Методи: </w:t>
            </w:r>
            <w:proofErr w:type="spellStart"/>
            <w:r>
              <w:rPr>
                <w:rFonts w:ascii="Times New Roman" w:hAnsi="Times New Roman"/>
              </w:rPr>
              <w:t>еврестичний</w:t>
            </w:r>
            <w:proofErr w:type="spellEnd"/>
            <w:r>
              <w:rPr>
                <w:rFonts w:ascii="Times New Roman" w:hAnsi="Times New Roman"/>
              </w:rPr>
              <w:t xml:space="preserve">; дискусійного викладу; проблемна лекція; дослідницький, тренінгові вправи, мозковий штурм, </w:t>
            </w:r>
            <w:r>
              <w:rPr>
                <w:rFonts w:ascii="Times New Roman" w:hAnsi="Times New Roman"/>
                <w:lang w:val="en-US"/>
              </w:rPr>
              <w:t>case</w:t>
            </w:r>
            <w:r>
              <w:rPr>
                <w:rFonts w:ascii="Times New Roman" w:hAnsi="Times New Roman"/>
              </w:rPr>
              <w:t>-метод.</w:t>
            </w:r>
          </w:p>
          <w:p w14:paraId="6EEBD4FF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13F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Поточні контрольні заходи: підготовка індивідуального й групового  наукового </w:t>
            </w:r>
            <w:proofErr w:type="spellStart"/>
            <w:r>
              <w:rPr>
                <w:rFonts w:ascii="Times New Roman" w:hAnsi="Times New Roman"/>
              </w:rPr>
              <w:t>мініпроєкту</w:t>
            </w:r>
            <w:proofErr w:type="spellEnd"/>
            <w:r>
              <w:rPr>
                <w:rFonts w:ascii="Times New Roman" w:hAnsi="Times New Roman"/>
              </w:rPr>
              <w:t xml:space="preserve">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;</w:t>
            </w:r>
          </w:p>
          <w:p w14:paraId="74092C67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1EF9688D" w14:textId="77777777" w:rsidR="00D00051" w:rsidRDefault="00C50C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Підсумкові контрольні заходи: тестування в </w:t>
            </w:r>
            <w:r>
              <w:rPr>
                <w:rFonts w:ascii="Times New Roman" w:hAnsi="Times New Roman"/>
                <w:lang w:val="en-US"/>
              </w:rPr>
              <w:t>Google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Forms</w:t>
            </w:r>
            <w:r>
              <w:rPr>
                <w:rFonts w:ascii="Times New Roman" w:hAnsi="Times New Roman"/>
              </w:rPr>
              <w:t>, залік</w:t>
            </w:r>
          </w:p>
        </w:tc>
      </w:tr>
      <w:tr w:rsidR="00D00051" w14:paraId="19BF81D8" w14:textId="77777777">
        <w:trPr>
          <w:trHeight w:val="269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9F1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b/>
                <w:lang w:val="uk-UA" w:eastAsia="uk-UA"/>
              </w:rPr>
              <w:t>ПРН-2</w:t>
            </w:r>
            <w:r>
              <w:rPr>
                <w:lang w:val="uk-UA"/>
              </w:rPr>
              <w:t xml:space="preserve"> Упевнено володіти державною та іноземною мовами для </w:t>
            </w:r>
            <w:r>
              <w:rPr>
                <w:lang w:val="uk-UA"/>
              </w:rPr>
              <w:t xml:space="preserve">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14:paraId="4A81892C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lang w:val="uk-UA" w:eastAsia="uk-UA"/>
              </w:rPr>
              <w:t>ПРН-5</w:t>
            </w:r>
            <w:r>
              <w:t xml:space="preserve"> </w:t>
            </w:r>
            <w:r>
              <w:rPr>
                <w:lang w:val="uk-UA"/>
              </w:rPr>
              <w:t xml:space="preserve">Знаходити оптимальні шляхи </w:t>
            </w:r>
            <w:r>
              <w:rPr>
                <w:lang w:val="uk-UA"/>
              </w:rPr>
              <w:lastRenderedPageBreak/>
              <w:t>ефективної взаємодії у професійному колективі та з пред</w:t>
            </w:r>
            <w:r>
              <w:rPr>
                <w:lang w:val="uk-UA"/>
              </w:rPr>
              <w:t xml:space="preserve">ставниками інших професійних груп різного рівня. </w:t>
            </w:r>
          </w:p>
          <w:p w14:paraId="667846C8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lang w:val="uk-UA" w:eastAsia="uk-UA"/>
              </w:rPr>
              <w:t>ПРН-6</w:t>
            </w:r>
            <w:r>
              <w:rPr>
                <w:lang w:val="uk-UA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14:paraId="2F4052C7" w14:textId="77777777" w:rsidR="00D00051" w:rsidRDefault="00D0005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A4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Методи: </w:t>
            </w:r>
            <w:proofErr w:type="spellStart"/>
            <w:r>
              <w:rPr>
                <w:rFonts w:ascii="Times New Roman" w:hAnsi="Times New Roman"/>
              </w:rPr>
              <w:t>еврестичний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проблемна лекція, дослідницький, мозковий штурм. </w:t>
            </w:r>
            <w:proofErr w:type="spellStart"/>
            <w:r>
              <w:rPr>
                <w:rFonts w:ascii="Times New Roman" w:hAnsi="Times New Roman"/>
              </w:rPr>
              <w:t>пояснювально</w:t>
            </w:r>
            <w:proofErr w:type="spellEnd"/>
            <w:r>
              <w:rPr>
                <w:rFonts w:ascii="Times New Roman" w:hAnsi="Times New Roman"/>
              </w:rPr>
              <w:t>-ілюстративний(інтерактивна лекція); тренінгові вправи.</w:t>
            </w:r>
          </w:p>
          <w:p w14:paraId="13C2E0EA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363B278E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1669556B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61FEB3C0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0342AA57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2F8D7A10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619082F7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7FFD35B0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99B9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Поточні контрольні заходи: навчальна мовленнєва ситуація, підготовка наукової доповіді або </w:t>
            </w:r>
            <w:proofErr w:type="spellStart"/>
            <w:r>
              <w:rPr>
                <w:rFonts w:ascii="Times New Roman" w:hAnsi="Times New Roman"/>
              </w:rPr>
              <w:t>презентаціі</w:t>
            </w:r>
            <w:proofErr w:type="spellEnd"/>
            <w:r>
              <w:rPr>
                <w:rFonts w:ascii="Times New Roman" w:hAnsi="Times New Roman"/>
              </w:rPr>
              <w:t xml:space="preserve"> з теми; розв'язання проблемної ситуації; підготовка індивідуального й групового  наукового </w:t>
            </w:r>
            <w:proofErr w:type="spellStart"/>
            <w:r>
              <w:rPr>
                <w:rFonts w:ascii="Times New Roman" w:hAnsi="Times New Roman"/>
              </w:rPr>
              <w:t>мініпроєкту</w:t>
            </w:r>
            <w:proofErr w:type="spellEnd"/>
            <w:r>
              <w:rPr>
                <w:rFonts w:ascii="Times New Roman" w:hAnsi="Times New Roman"/>
              </w:rPr>
              <w:t xml:space="preserve">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14:paraId="4873208E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03B4B2F8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Поточні </w:t>
            </w:r>
            <w:r>
              <w:rPr>
                <w:rFonts w:ascii="Times New Roman" w:hAnsi="Times New Roman"/>
              </w:rPr>
              <w:t xml:space="preserve">контрольні заходи: розв'язання проблемної ситуації; підготовка індивідуального й групового  наукового </w:t>
            </w:r>
            <w:proofErr w:type="spellStart"/>
            <w:r>
              <w:rPr>
                <w:rFonts w:ascii="Times New Roman" w:hAnsi="Times New Roman"/>
              </w:rPr>
              <w:t>мініпроєкту</w:t>
            </w:r>
            <w:proofErr w:type="spellEnd"/>
            <w:r>
              <w:rPr>
                <w:rFonts w:ascii="Times New Roman" w:hAnsi="Times New Roman"/>
              </w:rPr>
              <w:t xml:space="preserve">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14:paraId="46427D3B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Підсумкові контрольні заходи: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 xml:space="preserve">, тестування в </w:t>
            </w:r>
            <w:r>
              <w:rPr>
                <w:rFonts w:ascii="Times New Roman" w:hAnsi="Times New Roman"/>
                <w:lang w:val="en-US"/>
              </w:rPr>
              <w:t>Google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Forms</w:t>
            </w:r>
          </w:p>
          <w:p w14:paraId="7FCB0F8E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залік</w:t>
            </w:r>
          </w:p>
          <w:p w14:paraId="2C20B399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7D96B58B" w14:textId="77777777" w:rsidR="00D00051" w:rsidRDefault="00D00051">
            <w:pPr>
              <w:rPr>
                <w:rFonts w:ascii="Times New Roman" w:hAnsi="Times New Roman"/>
              </w:rPr>
            </w:pPr>
          </w:p>
        </w:tc>
      </w:tr>
    </w:tbl>
    <w:p w14:paraId="62E5081E" w14:textId="77777777" w:rsidR="00D00051" w:rsidRDefault="00D00051">
      <w:pPr>
        <w:tabs>
          <w:tab w:val="left" w:pos="284"/>
          <w:tab w:val="left" w:pos="567"/>
        </w:tabs>
        <w:rPr>
          <w:rFonts w:ascii="Times New Roman" w:hAnsi="Times New Roman"/>
          <w:b/>
          <w:bCs/>
        </w:rPr>
      </w:pPr>
    </w:p>
    <w:p w14:paraId="07756023" w14:textId="77777777" w:rsidR="00D00051" w:rsidRDefault="00D0005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</w:p>
    <w:p w14:paraId="3CF5CE25" w14:textId="77777777" w:rsidR="00D00051" w:rsidRDefault="00C50C0C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/>
          <w:bCs/>
        </w:rPr>
        <w:t>Зміст навчальної дисципліни</w:t>
      </w:r>
    </w:p>
    <w:p w14:paraId="3CF23A75" w14:textId="77777777" w:rsidR="00D00051" w:rsidRDefault="00D0005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</w:p>
    <w:p w14:paraId="33B96C40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Змістовий модуль 1</w:t>
      </w:r>
    </w:p>
    <w:p w14:paraId="6B7AB39B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 xml:space="preserve">Засади українського </w:t>
      </w:r>
      <w:proofErr w:type="spellStart"/>
      <w:r>
        <w:rPr>
          <w:rFonts w:ascii="Times New Roman" w:hAnsi="Times New Roman"/>
          <w:b/>
          <w:i/>
          <w:lang w:eastAsia="ru-RU"/>
        </w:rPr>
        <w:t>мовного</w:t>
      </w:r>
      <w:proofErr w:type="spellEnd"/>
      <w:r>
        <w:rPr>
          <w:rFonts w:ascii="Times New Roman" w:hAnsi="Times New Roman"/>
          <w:b/>
          <w:i/>
          <w:lang w:eastAsia="ru-RU"/>
        </w:rPr>
        <w:t xml:space="preserve"> етикету </w:t>
      </w:r>
    </w:p>
    <w:p w14:paraId="5D4931C6" w14:textId="77777777" w:rsidR="00D00051" w:rsidRDefault="00D00051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lang w:eastAsia="ru-RU"/>
        </w:rPr>
      </w:pPr>
    </w:p>
    <w:p w14:paraId="5C076B7E" w14:textId="77777777" w:rsidR="00D00051" w:rsidRDefault="00C50C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lang w:eastAsia="ru-RU"/>
        </w:rPr>
        <w:t>Тема 1.</w:t>
      </w:r>
      <w:r>
        <w:rPr>
          <w:rFonts w:ascii="Times New Roman" w:hAnsi="Times New Roman"/>
          <w:i/>
          <w:color w:val="000000"/>
          <w:lang w:eastAsia="ru-RU"/>
        </w:rPr>
        <w:t xml:space="preserve"> </w:t>
      </w:r>
      <w:r>
        <w:rPr>
          <w:rFonts w:ascii="Times New Roman" w:eastAsiaTheme="minorHAnsi" w:hAnsi="Times New Roman"/>
          <w:b/>
          <w:iCs/>
          <w:color w:val="000000"/>
          <w:lang w:eastAsia="en-US"/>
        </w:rPr>
        <w:t>Поняття про культуру мовлення. Історія й різновиди  етикету.</w:t>
      </w:r>
      <w:r>
        <w:rPr>
          <w:rFonts w:ascii="Times New Roman" w:eastAsiaTheme="minorHAnsi" w:hAnsi="Times New Roman"/>
          <w:iCs/>
          <w:color w:val="000000"/>
          <w:lang w:eastAsia="en-US"/>
        </w:rPr>
        <w:t xml:space="preserve"> Народна педагогіка українців – джерело мовленнєвого етикету. Мовленнєвий етикет. </w:t>
      </w:r>
      <w:r>
        <w:rPr>
          <w:rFonts w:ascii="Times New Roman" w:hAnsi="Times New Roman"/>
          <w:color w:val="000000"/>
        </w:rPr>
        <w:t xml:space="preserve">Формули ввічливості </w:t>
      </w:r>
      <w:r>
        <w:rPr>
          <w:rFonts w:ascii="Times New Roman" w:hAnsi="Times New Roman"/>
          <w:color w:val="000000"/>
        </w:rPr>
        <w:t xml:space="preserve">в системі </w:t>
      </w:r>
      <w:proofErr w:type="spellStart"/>
      <w:r>
        <w:rPr>
          <w:rFonts w:ascii="Times New Roman" w:hAnsi="Times New Roman"/>
          <w:color w:val="000000"/>
        </w:rPr>
        <w:t>мовного</w:t>
      </w:r>
      <w:proofErr w:type="spellEnd"/>
      <w:r>
        <w:rPr>
          <w:rFonts w:ascii="Times New Roman" w:hAnsi="Times New Roman"/>
          <w:color w:val="000000"/>
        </w:rPr>
        <w:t xml:space="preserve"> етикету українців. Різновиди мовленнєвого етикету. Функціональна типологія одиниць українського мовленнєвого етикету. </w:t>
      </w:r>
    </w:p>
    <w:p w14:paraId="23B3B690" w14:textId="77777777" w:rsidR="00D00051" w:rsidRDefault="00D000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406F7A78" w14:textId="77777777" w:rsidR="00D00051" w:rsidRDefault="00C50C0C">
      <w:pPr>
        <w:spacing w:after="88" w:line="25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lang w:eastAsia="ru-RU"/>
        </w:rPr>
        <w:t>Тема 2.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lang w:eastAsia="ru-RU"/>
        </w:rPr>
        <w:t>Семантична типологія етикетних формул.</w:t>
      </w:r>
      <w:r>
        <w:rPr>
          <w:rFonts w:ascii="Times New Roman" w:hAnsi="Times New Roman"/>
          <w:color w:val="000000"/>
          <w:lang w:eastAsia="ru-RU"/>
        </w:rPr>
        <w:t xml:space="preserve"> Структурна класифікація </w:t>
      </w:r>
      <w:proofErr w:type="spellStart"/>
      <w:r>
        <w:rPr>
          <w:rFonts w:ascii="Times New Roman" w:hAnsi="Times New Roman"/>
          <w:color w:val="000000"/>
          <w:lang w:eastAsia="ru-RU"/>
        </w:rPr>
        <w:t>мовних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етикетних одиниць. </w:t>
      </w:r>
      <w:r>
        <w:rPr>
          <w:rFonts w:ascii="Times New Roman" w:hAnsi="Times New Roman"/>
          <w:color w:val="000000"/>
        </w:rPr>
        <w:t xml:space="preserve">Тональність </w:t>
      </w:r>
      <w:r>
        <w:rPr>
          <w:rFonts w:ascii="Times New Roman" w:hAnsi="Times New Roman"/>
          <w:color w:val="000000"/>
        </w:rPr>
        <w:t>спілкування. Різновиди тональності спілкування. Сфери застосування тональності спілкування.</w:t>
      </w:r>
    </w:p>
    <w:p w14:paraId="0FBA245D" w14:textId="77777777" w:rsidR="00D00051" w:rsidRDefault="00C50C0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 xml:space="preserve">Тема 3.  </w:t>
      </w:r>
      <w:proofErr w:type="spellStart"/>
      <w:r>
        <w:rPr>
          <w:rFonts w:ascii="Times New Roman" w:hAnsi="Times New Roman"/>
          <w:b/>
          <w:color w:val="000000"/>
          <w:lang w:val="ru-RU" w:eastAsia="ru-RU"/>
        </w:rPr>
        <w:t>Мовний</w:t>
      </w:r>
      <w:proofErr w:type="spellEnd"/>
      <w:r>
        <w:rPr>
          <w:rFonts w:ascii="Times New Roman" w:hAnsi="Times New Roman"/>
          <w:b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ru-RU" w:eastAsia="ru-RU"/>
        </w:rPr>
        <w:t>етикет</w:t>
      </w:r>
      <w:proofErr w:type="spellEnd"/>
      <w:r>
        <w:rPr>
          <w:rFonts w:ascii="Times New Roman" w:hAnsi="Times New Roman"/>
          <w:b/>
          <w:color w:val="000000"/>
          <w:lang w:val="ru-RU" w:eastAsia="ru-RU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lang w:val="ru-RU" w:eastAsia="ru-RU"/>
        </w:rPr>
        <w:t>умовах</w:t>
      </w:r>
      <w:proofErr w:type="spellEnd"/>
      <w:r>
        <w:rPr>
          <w:rFonts w:ascii="Times New Roman" w:hAnsi="Times New Roman"/>
          <w:b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ru-RU" w:eastAsia="ru-RU"/>
        </w:rPr>
        <w:t>диджиталізації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Специфіка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спілкування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за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допомогою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мобільних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гаджетів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Інтернет-спілкування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: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основні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риси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color w:val="000000"/>
          <w:lang w:val="ru-RU" w:eastAsia="ru-RU"/>
        </w:rPr>
        <w:t>особливості</w:t>
      </w:r>
      <w:proofErr w:type="spellEnd"/>
      <w:r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>
        <w:rPr>
          <w:rFonts w:ascii="Times New Roman" w:eastAsiaTheme="minorHAnsi" w:hAnsi="Times New Roman"/>
          <w:bCs/>
          <w:color w:val="000000"/>
          <w:lang w:val="ru-RU" w:eastAsia="en-US"/>
        </w:rPr>
        <w:t>Електронна</w:t>
      </w:r>
      <w:proofErr w:type="spellEnd"/>
      <w:r>
        <w:rPr>
          <w:rFonts w:ascii="Times New Roman" w:eastAsiaTheme="minorHAnsi" w:hAnsi="Times New Roman"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lang w:val="ru-RU" w:eastAsia="en-US"/>
        </w:rPr>
        <w:t>пошта</w:t>
      </w:r>
      <w:proofErr w:type="spellEnd"/>
      <w:r>
        <w:rPr>
          <w:rFonts w:ascii="Times New Roman" w:eastAsiaTheme="minorHAnsi" w:hAnsi="Times New Roman"/>
          <w:bCs/>
          <w:color w:val="000000"/>
          <w:lang w:val="ru-RU" w:eastAsia="en-US"/>
        </w:rPr>
        <w:t>.</w:t>
      </w:r>
    </w:p>
    <w:p w14:paraId="7311C44C" w14:textId="77777777" w:rsidR="00D00051" w:rsidRDefault="00D0005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ru-RU"/>
        </w:rPr>
      </w:pPr>
    </w:p>
    <w:p w14:paraId="0BA48083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Змістовий модуль 2</w:t>
      </w:r>
    </w:p>
    <w:p w14:paraId="40E2E074" w14:textId="77777777" w:rsidR="00D00051" w:rsidRDefault="00C50C0C">
      <w:pPr>
        <w:spacing w:after="88" w:line="360" w:lineRule="auto"/>
        <w:ind w:left="170"/>
        <w:jc w:val="center"/>
        <w:rPr>
          <w:rFonts w:ascii="Times New Roman" w:eastAsia="Calibri" w:hAnsi="Times New Roman"/>
          <w:b/>
          <w:i/>
          <w:lang w:eastAsia="en-US" w:bidi="en-US"/>
        </w:rPr>
      </w:pPr>
      <w:r>
        <w:rPr>
          <w:rFonts w:ascii="Times New Roman" w:eastAsia="Calibri" w:hAnsi="Times New Roman"/>
          <w:b/>
          <w:i/>
          <w:lang w:eastAsia="en-US" w:bidi="en-US"/>
        </w:rPr>
        <w:t xml:space="preserve">Складники українського </w:t>
      </w:r>
      <w:proofErr w:type="spellStart"/>
      <w:r>
        <w:rPr>
          <w:rFonts w:ascii="Times New Roman" w:eastAsia="Calibri" w:hAnsi="Times New Roman"/>
          <w:b/>
          <w:i/>
          <w:lang w:eastAsia="en-US" w:bidi="en-US"/>
        </w:rPr>
        <w:t>мовного</w:t>
      </w:r>
      <w:proofErr w:type="spellEnd"/>
      <w:r>
        <w:rPr>
          <w:rFonts w:ascii="Times New Roman" w:eastAsia="Calibri" w:hAnsi="Times New Roman"/>
          <w:b/>
          <w:i/>
          <w:lang w:eastAsia="en-US" w:bidi="en-US"/>
        </w:rPr>
        <w:t xml:space="preserve"> етикету</w:t>
      </w:r>
    </w:p>
    <w:p w14:paraId="5AC9AB30" w14:textId="77777777" w:rsidR="00D00051" w:rsidRDefault="00C50C0C">
      <w:pPr>
        <w:autoSpaceDE w:val="0"/>
        <w:autoSpaceDN w:val="0"/>
        <w:adjustRightInd w:val="0"/>
        <w:spacing w:after="16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b/>
          <w:color w:val="000000"/>
          <w:lang w:eastAsia="en-US"/>
        </w:rPr>
        <w:t xml:space="preserve">Тема 4. 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color w:val="000000"/>
          <w:lang w:eastAsia="en-US"/>
        </w:rPr>
        <w:t>Мовні</w:t>
      </w:r>
      <w:proofErr w:type="spellEnd"/>
      <w:r>
        <w:rPr>
          <w:rFonts w:ascii="Times New Roman" w:eastAsiaTheme="minorHAnsi" w:hAnsi="Times New Roman"/>
          <w:b/>
          <w:color w:val="000000"/>
          <w:lang w:eastAsia="en-US"/>
        </w:rPr>
        <w:t xml:space="preserve"> норми етикету</w:t>
      </w:r>
      <w:r>
        <w:rPr>
          <w:rFonts w:ascii="Times New Roman" w:eastAsiaTheme="minorHAnsi" w:hAnsi="Times New Roman"/>
          <w:color w:val="000000"/>
          <w:lang w:eastAsia="en-US"/>
        </w:rPr>
        <w:t xml:space="preserve"> при знайомстві ровесників, членів родини, офіційних осіб тощо. Мовностилістичні настанови під час використання етикетних формул вітання, знайомства, прощання. Етикетні </w:t>
      </w:r>
      <w:proofErr w:type="spellStart"/>
      <w:r>
        <w:rPr>
          <w:rFonts w:ascii="Times New Roman" w:eastAsiaTheme="minorHAnsi" w:hAnsi="Times New Roman"/>
          <w:color w:val="000000"/>
          <w:lang w:eastAsia="en-US"/>
        </w:rPr>
        <w:t>мовні</w:t>
      </w:r>
      <w:proofErr w:type="spellEnd"/>
      <w:r>
        <w:rPr>
          <w:rFonts w:ascii="Times New Roman" w:eastAsiaTheme="minorHAnsi" w:hAnsi="Times New Roman"/>
          <w:color w:val="000000"/>
          <w:lang w:eastAsia="en-US"/>
        </w:rPr>
        <w:t xml:space="preserve"> формули згоди, відмови, побажань. </w:t>
      </w:r>
      <w:r>
        <w:rPr>
          <w:rFonts w:ascii="Times New Roman" w:eastAsiaTheme="minorHAnsi" w:hAnsi="Times New Roman"/>
          <w:lang w:eastAsia="en-US"/>
        </w:rPr>
        <w:t>. Етикетні ф</w:t>
      </w:r>
      <w:r>
        <w:rPr>
          <w:rFonts w:ascii="Times New Roman" w:eastAsiaTheme="minorHAnsi" w:hAnsi="Times New Roman"/>
          <w:bCs/>
          <w:lang w:eastAsia="en-US"/>
        </w:rPr>
        <w:t>ормули звертання в українській мові</w:t>
      </w:r>
      <w:r>
        <w:rPr>
          <w:rFonts w:ascii="Times New Roman" w:eastAsiaTheme="minorHAnsi" w:hAnsi="Times New Roman"/>
          <w:bCs/>
          <w:lang w:eastAsia="en-US"/>
        </w:rPr>
        <w:t xml:space="preserve"> : минуле і сучасність.</w:t>
      </w:r>
      <w:r>
        <w:rPr>
          <w:rFonts w:ascii="Times New Roman" w:eastAsiaTheme="minorHAnsi" w:hAnsi="Times New Roman"/>
          <w:lang w:eastAsia="en-US"/>
        </w:rPr>
        <w:t xml:space="preserve"> Сучасні вимоги до складання присяги. Етикет поховальних обрядів українців.</w:t>
      </w:r>
      <w:r>
        <w:rPr>
          <w:rFonts w:ascii="Times New Roman" w:eastAsiaTheme="minorHAnsi" w:hAnsi="Times New Roman"/>
          <w:color w:val="000000"/>
          <w:lang w:eastAsia="en-US"/>
        </w:rPr>
        <w:t xml:space="preserve"> Різновиди елементів українського </w:t>
      </w:r>
      <w:proofErr w:type="spellStart"/>
      <w:r>
        <w:rPr>
          <w:rFonts w:ascii="Times New Roman" w:eastAsiaTheme="minorHAnsi" w:hAnsi="Times New Roman"/>
          <w:color w:val="000000"/>
          <w:lang w:eastAsia="en-US"/>
        </w:rPr>
        <w:t>антиетикету</w:t>
      </w:r>
      <w:proofErr w:type="spellEnd"/>
      <w:r>
        <w:rPr>
          <w:rFonts w:ascii="Times New Roman" w:eastAsiaTheme="minorHAnsi" w:hAnsi="Times New Roman"/>
          <w:color w:val="000000"/>
          <w:lang w:eastAsia="en-US"/>
        </w:rPr>
        <w:t>: забобони, прокльони, віщування, замовляння.</w:t>
      </w:r>
    </w:p>
    <w:p w14:paraId="05B9439B" w14:textId="77777777" w:rsidR="00D00051" w:rsidRDefault="00C50C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b/>
          <w:color w:val="000000"/>
          <w:lang w:eastAsia="en-US" w:bidi="en-US"/>
        </w:rPr>
        <w:t xml:space="preserve">Тема 5. </w:t>
      </w:r>
      <w:r>
        <w:rPr>
          <w:rFonts w:ascii="Times New Roman" w:eastAsiaTheme="minorHAnsi" w:hAnsi="Times New Roman"/>
          <w:b/>
          <w:color w:val="000000"/>
          <w:lang w:eastAsia="en-US"/>
        </w:rPr>
        <w:t>Телефонний мовленнєвий етикет</w:t>
      </w:r>
      <w:r>
        <w:rPr>
          <w:rFonts w:ascii="Times New Roman" w:eastAsiaTheme="minorHAnsi" w:hAnsi="Times New Roman"/>
          <w:color w:val="000000"/>
          <w:lang w:eastAsia="en-US"/>
        </w:rPr>
        <w:t xml:space="preserve">. </w:t>
      </w:r>
      <w:r>
        <w:rPr>
          <w:rFonts w:ascii="Times New Roman" w:eastAsiaTheme="minorHAnsi" w:hAnsi="Times New Roman"/>
          <w:b/>
          <w:color w:val="000000"/>
          <w:lang w:eastAsia="en-US"/>
        </w:rPr>
        <w:t xml:space="preserve">Комплімент </w:t>
      </w:r>
      <w:r>
        <w:rPr>
          <w:rFonts w:ascii="Times New Roman" w:eastAsiaTheme="minorHAnsi" w:hAnsi="Times New Roman"/>
          <w:color w:val="000000"/>
          <w:lang w:eastAsia="en-US"/>
        </w:rPr>
        <w:t>Різновиди реплік:</w:t>
      </w:r>
      <w:r>
        <w:rPr>
          <w:rFonts w:ascii="Times New Roman" w:eastAsiaTheme="minorHAnsi" w:hAnsi="Times New Roman"/>
          <w:color w:val="000000"/>
          <w:lang w:eastAsia="en-US"/>
        </w:rPr>
        <w:t xml:space="preserve"> початок та закінчення розмови, уточнювальні запитання та відповіді, формули привітання, подяки, звертання, повідомлення про себе.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Комплімент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як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різновид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мовного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етикету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.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Вимоги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до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складання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змісту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та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висловлення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компліменту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.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Зразки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компліментних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етикетни</w:t>
      </w:r>
      <w:r>
        <w:rPr>
          <w:rFonts w:ascii="Times New Roman" w:eastAsiaTheme="minorHAnsi" w:hAnsi="Times New Roman"/>
          <w:color w:val="000000"/>
          <w:lang w:val="ru-RU" w:eastAsia="en-US"/>
        </w:rPr>
        <w:t>х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формул у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творах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українського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красного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письменства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та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приклади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їх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в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усній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народній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творчості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lang w:val="ru-RU" w:eastAsia="en-US"/>
        </w:rPr>
        <w:t>українців</w:t>
      </w:r>
      <w:proofErr w:type="spellEnd"/>
      <w:r>
        <w:rPr>
          <w:rFonts w:ascii="Times New Roman" w:eastAsiaTheme="minorHAnsi" w:hAnsi="Times New Roman"/>
          <w:color w:val="000000"/>
          <w:lang w:val="ru-RU" w:eastAsia="en-US"/>
        </w:rPr>
        <w:t xml:space="preserve">.  </w:t>
      </w:r>
    </w:p>
    <w:p w14:paraId="2F634BC1" w14:textId="77777777" w:rsidR="00D00051" w:rsidRDefault="00D000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eastAsia="ru-RU"/>
        </w:rPr>
      </w:pPr>
    </w:p>
    <w:p w14:paraId="0F5DF8AB" w14:textId="77777777" w:rsidR="00D00051" w:rsidRDefault="00C50C0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ru-RU"/>
        </w:rPr>
        <w:lastRenderedPageBreak/>
        <w:t xml:space="preserve">Тема 6. </w:t>
      </w:r>
      <w:r>
        <w:rPr>
          <w:rFonts w:ascii="Times New Roman" w:eastAsiaTheme="minorHAnsi" w:hAnsi="Times New Roman"/>
          <w:b/>
          <w:color w:val="000000"/>
          <w:lang w:eastAsia="en-US"/>
        </w:rPr>
        <w:t>Невербальні засоби спілкування</w:t>
      </w:r>
      <w:r>
        <w:rPr>
          <w:rFonts w:ascii="Times New Roman" w:eastAsiaTheme="minorHAnsi" w:hAnsi="Times New Roman"/>
          <w:color w:val="000000"/>
          <w:lang w:eastAsia="en-US"/>
        </w:rPr>
        <w:t xml:space="preserve">. Невербальні сигнали, їх відображення в українській фразеології. Різновиди жестів. Усмішка, її різновиди. Мова тіла, жестикуляція в різних царинах професійної діяльності.  </w:t>
      </w:r>
    </w:p>
    <w:p w14:paraId="23196B86" w14:textId="77777777" w:rsidR="00D00051" w:rsidRDefault="00D000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14:paraId="213EBE63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7F1A931C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398A8D63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135EDE51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39838A9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066983E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18F6DB3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51457938" w14:textId="77777777" w:rsidR="00D00051" w:rsidRDefault="00C50C0C">
      <w:pPr>
        <w:ind w:left="118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4</w:t>
      </w:r>
      <w:commentRangeStart w:id="4"/>
      <w:r>
        <w:rPr>
          <w:rFonts w:ascii="Times New Roman" w:hAnsi="Times New Roman"/>
          <w:b/>
          <w:lang w:eastAsia="en-US"/>
        </w:rPr>
        <w:t xml:space="preserve">. Структура навчальної дисципліни </w:t>
      </w:r>
      <w:commentRangeEnd w:id="4"/>
      <w:r>
        <w:commentReference w:id="4"/>
      </w:r>
    </w:p>
    <w:p w14:paraId="71482CD0" w14:textId="77777777" w:rsidR="00D00051" w:rsidRDefault="00D00051">
      <w:pPr>
        <w:ind w:left="11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850"/>
        <w:gridCol w:w="851"/>
        <w:gridCol w:w="1984"/>
      </w:tblGrid>
      <w:tr w:rsidR="00D00051" w14:paraId="6DFA9112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EBC" w14:textId="77777777" w:rsidR="00D00051" w:rsidRDefault="00C50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заняття</w:t>
            </w:r>
          </w:p>
          <w:p w14:paraId="12FE4726" w14:textId="77777777" w:rsidR="00D00051" w:rsidRDefault="00C50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23B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77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  <w:p w14:paraId="635A5E8F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248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D00051" w14:paraId="1ADE7A88" w14:textId="77777777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33B" w14:textId="77777777" w:rsidR="00D00051" w:rsidRDefault="00D0005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34B" w14:textId="77777777" w:rsidR="00D00051" w:rsidRDefault="00D0005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B50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д.ф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872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з.ф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C32" w14:textId="77777777" w:rsidR="00D00051" w:rsidRDefault="00D000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051" w14:paraId="5CC617D4" w14:textId="7777777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801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BD5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2AD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10E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9BD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</w:tr>
      <w:tr w:rsidR="00D00051" w14:paraId="30E41811" w14:textId="7777777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6A2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CA" w14:textId="77777777" w:rsidR="00D00051" w:rsidRDefault="00C50C0C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Тема 1.</w:t>
            </w: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F86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C29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A9F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тиждень</w:t>
            </w:r>
          </w:p>
          <w:p w14:paraId="2A08DBC7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00051" w14:paraId="530F13CC" w14:textId="77777777">
        <w:trPr>
          <w:trHeight w:val="4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58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FBD" w14:textId="77777777" w:rsidR="00D00051" w:rsidRDefault="00C50C0C">
            <w:pPr>
              <w:tabs>
                <w:tab w:val="left" w:pos="284"/>
              </w:tabs>
              <w:rPr>
                <w:bCs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етикету.</w:t>
            </w:r>
          </w:p>
          <w:p w14:paraId="6658545E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i/>
              </w:rPr>
              <w:t xml:space="preserve">Питання для </w:t>
            </w:r>
            <w:r>
              <w:rPr>
                <w:i/>
              </w:rPr>
              <w:t>розгляду</w:t>
            </w:r>
          </w:p>
          <w:p w14:paraId="65A98AC4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rFonts w:eastAsiaTheme="minorHAnsi"/>
                <w:iCs/>
                <w:color w:val="000000"/>
              </w:rPr>
            </w:pPr>
            <w:r>
              <w:rPr>
                <w:rFonts w:eastAsiaTheme="minorHAnsi"/>
                <w:iCs/>
                <w:color w:val="000000"/>
              </w:rPr>
              <w:t xml:space="preserve">Народна педагогіка українців – джерело мовленнєвого етикету. </w:t>
            </w:r>
          </w:p>
          <w:p w14:paraId="343D5B45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rFonts w:eastAsiaTheme="minorHAnsi"/>
                <w:iCs/>
                <w:color w:val="000000"/>
              </w:rPr>
              <w:t xml:space="preserve">Мовленнєвий етикет. </w:t>
            </w:r>
            <w:r>
              <w:rPr>
                <w:color w:val="000000"/>
              </w:rPr>
              <w:t xml:space="preserve">Формули ввічливості в системі </w:t>
            </w:r>
            <w:proofErr w:type="spellStart"/>
            <w:r>
              <w:rPr>
                <w:color w:val="000000"/>
              </w:rPr>
              <w:t>мовного</w:t>
            </w:r>
            <w:proofErr w:type="spellEnd"/>
            <w:r>
              <w:rPr>
                <w:color w:val="000000"/>
              </w:rPr>
              <w:t xml:space="preserve"> етикету українців. </w:t>
            </w:r>
          </w:p>
          <w:p w14:paraId="30E32648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color w:val="000000"/>
              </w:rPr>
              <w:t xml:space="preserve">Різновиди мовленнєвого етикету. </w:t>
            </w:r>
          </w:p>
          <w:p w14:paraId="1540652F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proofErr w:type="spellStart"/>
            <w:r>
              <w:rPr>
                <w:color w:val="000000"/>
              </w:rPr>
              <w:t>Функційна</w:t>
            </w:r>
            <w:proofErr w:type="spellEnd"/>
            <w:r>
              <w:rPr>
                <w:color w:val="000000"/>
              </w:rPr>
              <w:t xml:space="preserve"> типологія одиниць українського мовленнєвого етикету. </w:t>
            </w:r>
          </w:p>
          <w:p w14:paraId="62768B6C" w14:textId="77777777" w:rsidR="00D00051" w:rsidRDefault="00C50C0C">
            <w:pPr>
              <w:pStyle w:val="af"/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Завдання:</w:t>
            </w:r>
          </w:p>
          <w:p w14:paraId="78CF95C8" w14:textId="77777777" w:rsidR="00D00051" w:rsidRDefault="00C50C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ind w:left="-74" w:firstLine="74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Виконати завдання 1 на платформі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MOODLE</w:t>
            </w:r>
          </w:p>
          <w:p w14:paraId="4EB21AE8" w14:textId="77777777" w:rsidR="00D00051" w:rsidRDefault="00C50C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ind w:left="-74" w:firstLine="74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Виконати завдання 2 на платформі  MOODLE</w:t>
            </w:r>
          </w:p>
          <w:p w14:paraId="21BF1CDC" w14:textId="77777777" w:rsidR="00D00051" w:rsidRDefault="00D00051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0F3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9A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6A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1-2  тиждень</w:t>
            </w:r>
          </w:p>
          <w:p w14:paraId="6EFBF5BC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463F6EA8" w14:textId="77777777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589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5E0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eastAsiaTheme="majorEastAsia" w:hAnsi="Times New Roman" w:cs="Mangal"/>
                <w:bCs/>
                <w:i/>
              </w:rPr>
              <w:t xml:space="preserve">Тема: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98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64B6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F7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2тиждень</w:t>
            </w:r>
          </w:p>
        </w:tc>
      </w:tr>
      <w:tr w:rsidR="00D00051" w14:paraId="53B6DA8A" w14:textId="7777777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87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4A4" w14:textId="77777777" w:rsidR="00D00051" w:rsidRDefault="00C50C0C">
            <w:pPr>
              <w:keepNext/>
              <w:keepLines/>
              <w:tabs>
                <w:tab w:val="left" w:pos="0"/>
              </w:tabs>
              <w:spacing w:before="200"/>
              <w:jc w:val="both"/>
              <w:outlineLvl w:val="2"/>
              <w:rPr>
                <w:rFonts w:ascii="Times New Roman" w:eastAsiaTheme="majorEastAsia" w:hAnsi="Times New Roman" w:cs="Mangal"/>
                <w:bCs/>
                <w:i/>
              </w:rPr>
            </w:pPr>
            <w:r>
              <w:rPr>
                <w:rFonts w:ascii="Times New Roman" w:eastAsiaTheme="majorEastAsia" w:hAnsi="Times New Roman" w:cs="Mangal"/>
                <w:bCs/>
                <w:i/>
              </w:rPr>
              <w:t xml:space="preserve">Тема: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</w:p>
          <w:p w14:paraId="10F2D805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Питання для розгляду</w:t>
            </w:r>
          </w:p>
          <w:p w14:paraId="4F55F362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Структурна класифікація </w:t>
            </w:r>
            <w:proofErr w:type="spellStart"/>
            <w:r>
              <w:rPr>
                <w:color w:val="000000"/>
                <w:lang w:eastAsia="ru-RU"/>
              </w:rPr>
              <w:t>мовних</w:t>
            </w:r>
            <w:proofErr w:type="spellEnd"/>
            <w:r>
              <w:rPr>
                <w:color w:val="000000"/>
                <w:lang w:eastAsia="ru-RU"/>
              </w:rPr>
              <w:t xml:space="preserve"> етикетних одиниць. </w:t>
            </w:r>
          </w:p>
          <w:p w14:paraId="2F66DFF4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Тональність спілкування. Різновиди тональності спілкування. </w:t>
            </w:r>
          </w:p>
          <w:p w14:paraId="18AA55F4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</w:rPr>
            </w:pPr>
            <w:r>
              <w:rPr>
                <w:color w:val="000000"/>
              </w:rPr>
              <w:t>Сфери застосування тональності спілкування.</w:t>
            </w:r>
          </w:p>
          <w:p w14:paraId="59B041F6" w14:textId="77777777" w:rsidR="00D00051" w:rsidRDefault="00D00051">
            <w:pPr>
              <w:jc w:val="center"/>
              <w:rPr>
                <w:rFonts w:ascii="Times New Roman" w:hAnsi="Times New Roman"/>
              </w:rPr>
            </w:pPr>
          </w:p>
          <w:p w14:paraId="59DF6FC7" w14:textId="77777777" w:rsidR="00D00051" w:rsidRDefault="00C50C0C">
            <w:pPr>
              <w:jc w:val="center"/>
              <w:rPr>
                <w:i/>
              </w:rPr>
            </w:pPr>
            <w:r>
              <w:rPr>
                <w:i/>
              </w:rPr>
              <w:t>Завдання</w:t>
            </w:r>
          </w:p>
          <w:p w14:paraId="6BD01755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291C0341" w14:textId="77777777" w:rsidR="00D00051" w:rsidRDefault="00C50C0C">
            <w:pPr>
              <w:ind w:left="6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lastRenderedPageBreak/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354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8A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D88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 тиждень</w:t>
            </w:r>
          </w:p>
        </w:tc>
      </w:tr>
      <w:tr w:rsidR="00D00051" w14:paraId="09EBFDD8" w14:textId="77777777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BB2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502F742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9DD" w14:textId="77777777" w:rsidR="00D00051" w:rsidRDefault="00D00051">
            <w:pPr>
              <w:jc w:val="both"/>
              <w:rPr>
                <w:rFonts w:ascii="Times New Roman" w:hAnsi="Times New Roman"/>
                <w:i/>
                <w:iCs/>
              </w:rPr>
            </w:pPr>
          </w:p>
          <w:p w14:paraId="44239A21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Мовний</w:t>
            </w:r>
            <w:proofErr w:type="spellEnd"/>
            <w:r>
              <w:rPr>
                <w:rFonts w:ascii="Times New Roman" w:hAnsi="Times New Roman"/>
                <w:i/>
              </w:rPr>
              <w:t xml:space="preserve"> етикет в умовах </w:t>
            </w:r>
            <w:proofErr w:type="spellStart"/>
            <w:r>
              <w:rPr>
                <w:rFonts w:ascii="Times New Roman" w:hAnsi="Times New Roman"/>
                <w:i/>
              </w:rPr>
              <w:t>диджиталізації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24DCAB79" w14:textId="77777777" w:rsidR="00D00051" w:rsidRDefault="00D000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F5F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7B13C51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F1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773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5C3A11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2C55FF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тиждень</w:t>
            </w:r>
          </w:p>
        </w:tc>
      </w:tr>
      <w:tr w:rsidR="00D00051" w14:paraId="4ADE48BE" w14:textId="77777777">
        <w:trPr>
          <w:trHeight w:val="3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1A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9F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Мовний</w:t>
            </w:r>
            <w:proofErr w:type="spellEnd"/>
            <w:r>
              <w:rPr>
                <w:rFonts w:ascii="Times New Roman" w:hAnsi="Times New Roman"/>
                <w:i/>
              </w:rPr>
              <w:t xml:space="preserve"> етикет в умовах </w:t>
            </w:r>
            <w:proofErr w:type="spellStart"/>
            <w:r>
              <w:rPr>
                <w:rFonts w:ascii="Times New Roman" w:hAnsi="Times New Roman"/>
                <w:i/>
              </w:rPr>
              <w:t>диджиталізації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3C2DF471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Питання для розгляду:</w:t>
            </w:r>
          </w:p>
          <w:p w14:paraId="4A075942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1.Специфіка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спілкування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допомогою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мобільних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гаджетів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. </w:t>
            </w:r>
          </w:p>
          <w:p w14:paraId="16F81A63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2.Інтернет-спілкування: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основні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риси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/>
              </w:rPr>
              <w:t>особливості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. </w:t>
            </w:r>
          </w:p>
          <w:p w14:paraId="47190089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3.</w:t>
            </w:r>
            <w:r>
              <w:rPr>
                <w:rFonts w:ascii="Times New Roman" w:eastAsiaTheme="minorHAnsi" w:hAnsi="Times New Roman"/>
                <w:bCs/>
                <w:color w:val="000000"/>
                <w:lang w:val="ru-RU" w:eastAsia="en-US"/>
              </w:rPr>
              <w:t xml:space="preserve">Електронна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lang w:val="ru-RU" w:eastAsia="en-US"/>
              </w:rPr>
              <w:t>пошта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lang w:val="ru-RU" w:eastAsia="en-US"/>
              </w:rPr>
              <w:t>.</w:t>
            </w:r>
          </w:p>
          <w:p w14:paraId="253666EE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3317862A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2882BA9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  <w:p w14:paraId="3A3D420B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E41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0C9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B73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2-3 тиждень</w:t>
            </w:r>
          </w:p>
        </w:tc>
      </w:tr>
      <w:tr w:rsidR="00D00051" w14:paraId="2973E8F9" w14:textId="77777777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32E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39A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Мовні</w:t>
            </w:r>
            <w:proofErr w:type="spellEnd"/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 xml:space="preserve"> норми етикету.</w:t>
            </w:r>
          </w:p>
          <w:p w14:paraId="16761743" w14:textId="77777777" w:rsidR="00D00051" w:rsidRDefault="00D0005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06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A15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239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 тиждень</w:t>
            </w:r>
          </w:p>
        </w:tc>
      </w:tr>
      <w:tr w:rsidR="00D00051" w14:paraId="3E62A8AB" w14:textId="77777777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F00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Самостійна </w:t>
            </w:r>
            <w:r>
              <w:rPr>
                <w:rFonts w:ascii="Times New Roman" w:hAnsi="Times New Roman"/>
                <w:sz w:val="22"/>
                <w:szCs w:val="22"/>
              </w:rPr>
              <w:t>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07A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Мовні</w:t>
            </w:r>
            <w:proofErr w:type="spellEnd"/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 xml:space="preserve"> норми етикету.</w:t>
            </w:r>
          </w:p>
          <w:p w14:paraId="66486F77" w14:textId="77777777" w:rsidR="00D00051" w:rsidRDefault="00C50C0C">
            <w:pPr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Питання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для розгляду</w:t>
            </w:r>
            <w:r>
              <w:rPr>
                <w:rFonts w:ascii="Times New Roman" w:hAnsi="Times New Roman"/>
                <w:i/>
                <w:lang w:eastAsia="ru-RU"/>
              </w:rPr>
              <w:t>:</w:t>
            </w:r>
          </w:p>
          <w:p w14:paraId="03E91C73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Мовні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норми етикету при знайомстві ровесників, членів родини, офіційних осіб тощо. </w:t>
            </w:r>
          </w:p>
          <w:p w14:paraId="20F510B1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2.Мовностилістичні настанови під час використання етикетних формул вітання, знайомства, прощання. </w:t>
            </w:r>
          </w:p>
          <w:p w14:paraId="748E1084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3.Етикетні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мовн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і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формули згоди, відмови, побажань. </w:t>
            </w:r>
          </w:p>
          <w:p w14:paraId="091C9D54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4.Етикетні ф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ормули звертання в українській мові : минуле і сучасність.</w:t>
            </w:r>
          </w:p>
          <w:p w14:paraId="29CC5F48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5.Сучасні вимоги до складання присяги. </w:t>
            </w:r>
          </w:p>
          <w:p w14:paraId="207016BD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6.Етикет поховальних обрядів українців.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</w:p>
          <w:p w14:paraId="07251260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7.Різновиди елементів українського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антиетикету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: забобони,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прокльони, віщування, замовляння.</w:t>
            </w:r>
          </w:p>
          <w:p w14:paraId="343EABD1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63523A94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649E2ECF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C62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5A2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D02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 тиждень</w:t>
            </w:r>
          </w:p>
        </w:tc>
      </w:tr>
      <w:tr w:rsidR="00D00051" w14:paraId="79E3D051" w14:textId="7777777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405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418" w14:textId="77777777" w:rsidR="00D00051" w:rsidRDefault="00C50C0C">
            <w:p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Theme="majorEastAsia" w:hAnsi="Times New Roman"/>
                <w:bCs/>
                <w:i/>
                <w:szCs w:val="21"/>
              </w:rPr>
              <w:t xml:space="preserve">Тема: </w:t>
            </w:r>
            <w:r>
              <w:rPr>
                <w:rFonts w:ascii="Times New Roman" w:hAnsi="Times New Roman"/>
                <w:i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lang w:eastAsia="en-US"/>
              </w:rPr>
              <w:t>Телефонний мовленнєвий етикет. Комплімент.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55B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FB1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2368E80D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0E5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тиждень</w:t>
            </w:r>
          </w:p>
        </w:tc>
      </w:tr>
      <w:tr w:rsidR="00D00051" w14:paraId="044EE68D" w14:textId="77777777">
        <w:trPr>
          <w:trHeight w:val="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D4B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87A" w14:textId="77777777" w:rsidR="00D00051" w:rsidRDefault="00C50C0C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 </w:t>
            </w:r>
            <w:r>
              <w:rPr>
                <w:rFonts w:ascii="Times New Roman" w:eastAsiaTheme="majorEastAsia" w:hAnsi="Times New Roman"/>
                <w:bCs/>
                <w:i/>
                <w:szCs w:val="21"/>
              </w:rPr>
              <w:t xml:space="preserve">Тема: </w:t>
            </w:r>
            <w:r>
              <w:rPr>
                <w:rFonts w:ascii="Times New Roman" w:hAnsi="Times New Roman"/>
                <w:i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lang w:eastAsia="en-US"/>
              </w:rPr>
              <w:t>Телефонний мовленнєвий етикет. Комплімент.</w:t>
            </w:r>
          </w:p>
          <w:p w14:paraId="436CCF2E" w14:textId="77777777" w:rsidR="00D00051" w:rsidRDefault="00C50C0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Питання для розгляду</w:t>
            </w:r>
          </w:p>
          <w:p w14:paraId="4054EFE7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Різновиди телефонних  реплік: початок та закінчення розмови, уточнювальні запитання та відповіді, формули привітання, подяки, звертання, повідомлення про себе. </w:t>
            </w:r>
          </w:p>
          <w:p w14:paraId="158442BE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2.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Комплімент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як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різновид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мов</w:t>
            </w:r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етикету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Вимоги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до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складання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змісту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висловлення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компліменту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Зразки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компліментних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етикетних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формул у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творах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українського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красного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письменства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приклади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їх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усній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народній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творчості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українців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.  </w:t>
            </w:r>
          </w:p>
          <w:p w14:paraId="0E0133FD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5F3436E4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Виконати завдання 1 на платформі  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>MOODLE</w:t>
            </w:r>
          </w:p>
          <w:p w14:paraId="712ABBB1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09A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B9E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4AA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тиждень</w:t>
            </w:r>
          </w:p>
        </w:tc>
      </w:tr>
      <w:tr w:rsidR="00D00051" w14:paraId="70F4C50B" w14:textId="77777777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C1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39118E89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6BF" w14:textId="77777777" w:rsidR="00D00051" w:rsidRDefault="00D00051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1EC22A72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19E31109" w14:textId="77777777" w:rsidR="00D00051" w:rsidRDefault="00D0005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3E5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2ECC58E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2AD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B18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45E87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 тиждень</w:t>
            </w:r>
          </w:p>
        </w:tc>
      </w:tr>
      <w:tr w:rsidR="00D00051" w14:paraId="2BB584BD" w14:textId="77777777">
        <w:trPr>
          <w:trHeight w:val="38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BB1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983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Тема 6. </w:t>
            </w: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0A493C4E" w14:textId="77777777" w:rsidR="00D00051" w:rsidRDefault="00C50C0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Питання для розгляду:</w:t>
            </w:r>
          </w:p>
          <w:p w14:paraId="369B3D99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Невербальні сигнали, їх відображення в українській фразеології. </w:t>
            </w:r>
          </w:p>
          <w:p w14:paraId="7C96F86F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Різновиди жестів. </w:t>
            </w:r>
          </w:p>
          <w:p w14:paraId="46C5C311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Усмішка, її різновиди. </w:t>
            </w:r>
          </w:p>
          <w:p w14:paraId="2BD9500C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Мова тіла, жестикуляція в різних царинах професійної діяльності.  </w:t>
            </w:r>
          </w:p>
          <w:p w14:paraId="4AE0B347" w14:textId="77777777" w:rsidR="00D00051" w:rsidRDefault="00D00051">
            <w:pPr>
              <w:jc w:val="both"/>
              <w:rPr>
                <w:rFonts w:ascii="Times New Roman" w:hAnsi="Times New Roman"/>
                <w:iCs/>
              </w:rPr>
            </w:pPr>
          </w:p>
          <w:p w14:paraId="294A793F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291A202F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6A516AB0" w14:textId="77777777" w:rsidR="00D00051" w:rsidRDefault="00C50C0C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</w:r>
            <w:r>
              <w:rPr>
                <w:rFonts w:ascii="Times New Roman" w:hAnsi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3F1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4DE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D34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 тиждень</w:t>
            </w:r>
          </w:p>
        </w:tc>
      </w:tr>
    </w:tbl>
    <w:p w14:paraId="6DB2201F" w14:textId="77777777" w:rsidR="00D00051" w:rsidRDefault="00D00051">
      <w:pPr>
        <w:pStyle w:val="1"/>
        <w:tabs>
          <w:tab w:val="left" w:pos="2942"/>
        </w:tabs>
        <w:ind w:left="4051"/>
        <w:rPr>
          <w:w w:val="105"/>
        </w:rPr>
      </w:pPr>
    </w:p>
    <w:p w14:paraId="658740D1" w14:textId="77777777" w:rsidR="00D00051" w:rsidRDefault="00C50C0C">
      <w:pPr>
        <w:pStyle w:val="1"/>
        <w:tabs>
          <w:tab w:val="left" w:pos="2942"/>
        </w:tabs>
        <w:ind w:left="2268" w:firstLine="142"/>
      </w:pPr>
      <w:r>
        <w:rPr>
          <w:w w:val="105"/>
        </w:rPr>
        <w:t>5. Види</w:t>
      </w:r>
      <w:r>
        <w:rPr>
          <w:spacing w:val="-12"/>
          <w:w w:val="105"/>
        </w:rPr>
        <w:t xml:space="preserve"> </w:t>
      </w:r>
      <w:r>
        <w:rPr>
          <w:w w:val="105"/>
        </w:rPr>
        <w:t>і</w:t>
      </w:r>
      <w:r>
        <w:rPr>
          <w:spacing w:val="-6"/>
          <w:w w:val="105"/>
        </w:rPr>
        <w:t xml:space="preserve"> </w:t>
      </w:r>
      <w:r>
        <w:rPr>
          <w:w w:val="105"/>
        </w:rPr>
        <w:t>зміст</w:t>
      </w:r>
      <w:r>
        <w:rPr>
          <w:spacing w:val="-7"/>
          <w:w w:val="105"/>
        </w:rPr>
        <w:t xml:space="preserve"> </w:t>
      </w:r>
      <w:r>
        <w:rPr>
          <w:w w:val="105"/>
        </w:rPr>
        <w:t>поточних</w:t>
      </w:r>
      <w:r>
        <w:rPr>
          <w:spacing w:val="-14"/>
          <w:w w:val="105"/>
        </w:rPr>
        <w:t xml:space="preserve"> </w:t>
      </w:r>
      <w:r>
        <w:rPr>
          <w:w w:val="105"/>
        </w:rPr>
        <w:t>контрольних</w:t>
      </w:r>
      <w:r>
        <w:rPr>
          <w:spacing w:val="-8"/>
          <w:w w:val="105"/>
        </w:rPr>
        <w:t xml:space="preserve"> </w:t>
      </w:r>
      <w:r>
        <w:rPr>
          <w:w w:val="105"/>
        </w:rPr>
        <w:t>заходів</w:t>
      </w:r>
    </w:p>
    <w:p w14:paraId="10CE8000" w14:textId="77777777" w:rsidR="00D00051" w:rsidRDefault="00D00051">
      <w:pPr>
        <w:ind w:left="567"/>
        <w:rPr>
          <w:rFonts w:ascii="Times New Roman" w:hAnsi="Times New Roman"/>
          <w:b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5"/>
        <w:gridCol w:w="2549"/>
        <w:gridCol w:w="2551"/>
        <w:gridCol w:w="992"/>
      </w:tblGrid>
      <w:tr w:rsidR="00D00051" w14:paraId="60D12BBD" w14:textId="77777777">
        <w:trPr>
          <w:trHeight w:val="80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CF5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змістового модуля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C3E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поточного контрольного заходу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D2C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поточного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B7F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A03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D00051" w14:paraId="79E887A3" w14:textId="77777777">
        <w:trPr>
          <w:trHeight w:val="3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C04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70C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8EB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D19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07D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00051" w14:paraId="5BCF60D6" w14:textId="77777777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E8F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804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Теоретичне </w:t>
            </w:r>
            <w:r>
              <w:rPr>
                <w:rFonts w:ascii="Times New Roman" w:hAnsi="Times New Roman"/>
              </w:rPr>
              <w:t>завдання –</w:t>
            </w:r>
          </w:p>
          <w:p w14:paraId="2467E2CB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коротке повідомлення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835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Питання для підготовки: пояснити типологію українських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783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думки викладені ґрунтовно,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</w:t>
            </w:r>
            <w:proofErr w:type="spellStart"/>
            <w:r>
              <w:rPr>
                <w:rFonts w:ascii="Times New Roman" w:hAnsi="Times New Roman"/>
              </w:rPr>
              <w:t>грамотно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34DE49C3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9-8 – думки викладені повно,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допущені </w:t>
            </w:r>
            <w:r>
              <w:rPr>
                <w:rFonts w:ascii="Times New Roman" w:hAnsi="Times New Roman"/>
              </w:rPr>
              <w:lastRenderedPageBreak/>
              <w:t>окремі незначні неточно</w:t>
            </w:r>
            <w:r>
              <w:rPr>
                <w:rFonts w:ascii="Times New Roman" w:hAnsi="Times New Roman"/>
              </w:rPr>
              <w:t>сті;</w:t>
            </w:r>
          </w:p>
          <w:p w14:paraId="4EC08A44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7-6 – думки викладені  не зовсім послідовно, допущено чимало </w:t>
            </w:r>
            <w:proofErr w:type="spellStart"/>
            <w:r>
              <w:rPr>
                <w:rFonts w:ascii="Times New Roman" w:hAnsi="Times New Roman"/>
              </w:rPr>
              <w:t>неточностей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B853708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 – думки викладені  непослідовно, допущено грубі помилки;</w:t>
            </w:r>
          </w:p>
          <w:p w14:paraId="509D1010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3-1 – матеріал викладений дуже поверхово,  із порушенням логічних зв’язків, допущено чимало грубих помилок;</w:t>
            </w:r>
          </w:p>
          <w:p w14:paraId="347E0DB4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 зав</w:t>
            </w:r>
            <w:r>
              <w:rPr>
                <w:rFonts w:ascii="Times New Roman" w:hAnsi="Times New Roman"/>
              </w:rPr>
              <w:t>дання не виконане зовсім.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EB3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D00051" w14:paraId="1AB11C09" w14:textId="77777777">
        <w:trPr>
          <w:trHeight w:val="34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C97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77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</w:t>
            </w:r>
          </w:p>
          <w:p w14:paraId="39AE4B0B" w14:textId="77777777" w:rsidR="00D00051" w:rsidRDefault="00C50C0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прикріплених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змістового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модуля 1 (див. СЕЗН МУДЛ)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B89" w14:textId="77777777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завдання орієнтовані на виявлення й аналіз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творах класичної української </w:t>
            </w:r>
            <w:r>
              <w:rPr>
                <w:rFonts w:ascii="Times New Roman" w:hAnsi="Times New Roman"/>
              </w:rPr>
              <w:t>літератури</w:t>
            </w:r>
          </w:p>
          <w:p w14:paraId="02046F1C" w14:textId="77777777" w:rsidR="00D00051" w:rsidRDefault="00D00051">
            <w:pPr>
              <w:ind w:right="-249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DDB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кожне правильно виписане і прокоментоване речення-приклад етикетної формули студент отримує 1,5 балів.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C9B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00051" w14:paraId="4DF181C5" w14:textId="77777777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1D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Усього за ЗМ 1</w:t>
            </w:r>
          </w:p>
          <w:p w14:paraId="2122996A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14:paraId="47642A9C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7DD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748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183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597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D00051" w14:paraId="0CB271CD" w14:textId="77777777">
        <w:trPr>
          <w:trHeight w:val="72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A15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777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Теоретичне завдання –</w:t>
            </w:r>
          </w:p>
          <w:p w14:paraId="5419EFEB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коротке повідомлення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35A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Питання для підготовки: пояснити складники </w:t>
            </w:r>
            <w:r>
              <w:rPr>
                <w:rFonts w:ascii="Times New Roman" w:hAnsi="Times New Roman"/>
              </w:rPr>
              <w:t xml:space="preserve">українського </w:t>
            </w:r>
            <w:proofErr w:type="spellStart"/>
            <w:r>
              <w:rPr>
                <w:rFonts w:ascii="Times New Roman" w:hAnsi="Times New Roman"/>
              </w:rPr>
              <w:t>мовного</w:t>
            </w:r>
            <w:proofErr w:type="spellEnd"/>
            <w:r>
              <w:rPr>
                <w:rFonts w:ascii="Times New Roman" w:hAnsi="Times New Roman"/>
              </w:rPr>
              <w:t xml:space="preserve"> етикету, дати його семантично-структурну характеристику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EA2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думки викладені ґрунтовно,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</w:t>
            </w:r>
            <w:proofErr w:type="spellStart"/>
            <w:r>
              <w:rPr>
                <w:rFonts w:ascii="Times New Roman" w:hAnsi="Times New Roman"/>
              </w:rPr>
              <w:t>грамотно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7A11F366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9-8 – думки викладені повно,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допущені окремі незначні неточності;</w:t>
            </w:r>
          </w:p>
          <w:p w14:paraId="1DB389E4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7-6 – думки викладені  не зовсі</w:t>
            </w:r>
            <w:r>
              <w:rPr>
                <w:rFonts w:ascii="Times New Roman" w:hAnsi="Times New Roman"/>
              </w:rPr>
              <w:t xml:space="preserve">м послідовно, допущено чимало </w:t>
            </w:r>
            <w:proofErr w:type="spellStart"/>
            <w:r>
              <w:rPr>
                <w:rFonts w:ascii="Times New Roman" w:hAnsi="Times New Roman"/>
              </w:rPr>
              <w:t>неточностей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0BBDB0CB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 – думки викладені  непослідовно, допущено грубі помилки;</w:t>
            </w:r>
          </w:p>
          <w:p w14:paraId="073421BC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3-1 – матеріал викладений дуже поверхово,  із </w:t>
            </w:r>
            <w:r>
              <w:rPr>
                <w:rFonts w:ascii="Times New Roman" w:hAnsi="Times New Roman"/>
              </w:rPr>
              <w:lastRenderedPageBreak/>
              <w:t>порушенням логічних зв’язків, допущено чимало грубих помилок;</w:t>
            </w:r>
          </w:p>
          <w:p w14:paraId="75FECF6F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 завдання не виконане зовсім.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09F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D00051" w14:paraId="0B97E6F5" w14:textId="77777777">
        <w:trPr>
          <w:trHeight w:val="72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760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6AA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Практичне завдання –</w:t>
            </w:r>
          </w:p>
          <w:p w14:paraId="41E93AF7" w14:textId="77777777" w:rsidR="00D00051" w:rsidRDefault="00C50C0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прикріплених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змістового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модуля 2 (див. СЕЗН МУДЛ)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C17" w14:textId="77777777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завдання орієнтовані на виявлення й аналіз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творах постмодерної української літератури</w:t>
            </w:r>
          </w:p>
          <w:p w14:paraId="16132757" w14:textId="77777777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4EE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кожне прави</w:t>
            </w:r>
            <w:r>
              <w:rPr>
                <w:rFonts w:ascii="Times New Roman" w:hAnsi="Times New Roman"/>
              </w:rPr>
              <w:t>льно виписане і прокоментоване речення-приклад етикетної формули студент отримує 1,5 балів.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4BB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00051" w14:paraId="49F1D031" w14:textId="77777777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37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Усього за ЗМ 2</w:t>
            </w:r>
          </w:p>
          <w:p w14:paraId="2C86E559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14:paraId="4E19426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BCF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35C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E20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2F6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D00051" w14:paraId="7D7FE6B1" w14:textId="77777777">
        <w:trPr>
          <w:trHeight w:val="352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60F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A9F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Теоретичне завдання –</w:t>
            </w:r>
          </w:p>
          <w:p w14:paraId="75251230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коротке повідомлення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FC5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Питання для підготовки: розкрити специфіку українського </w:t>
            </w:r>
            <w:proofErr w:type="spellStart"/>
            <w:r>
              <w:rPr>
                <w:rFonts w:ascii="Times New Roman" w:hAnsi="Times New Roman"/>
              </w:rPr>
              <w:t>мовного</w:t>
            </w:r>
            <w:proofErr w:type="spellEnd"/>
            <w:r>
              <w:rPr>
                <w:rFonts w:ascii="Times New Roman" w:hAnsi="Times New Roman"/>
              </w:rPr>
              <w:t xml:space="preserve"> етикету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46F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думки викладені ґрунтовно,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</w:t>
            </w:r>
            <w:proofErr w:type="spellStart"/>
            <w:r>
              <w:rPr>
                <w:rFonts w:ascii="Times New Roman" w:hAnsi="Times New Roman"/>
              </w:rPr>
              <w:t>грамотно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162BF530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9-8 – думки викладені повно,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допущені окремі незначні неточності;</w:t>
            </w:r>
          </w:p>
          <w:p w14:paraId="2F69E444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7-6 – думки викладені  не зовсім послідовно, допущено чимало </w:t>
            </w:r>
            <w:proofErr w:type="spellStart"/>
            <w:r>
              <w:rPr>
                <w:rFonts w:ascii="Times New Roman" w:hAnsi="Times New Roman"/>
              </w:rPr>
              <w:t>неточностей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0C66D687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 – думки викладені  непослідовно,</w:t>
            </w:r>
            <w:r>
              <w:rPr>
                <w:rFonts w:ascii="Times New Roman" w:hAnsi="Times New Roman"/>
              </w:rPr>
              <w:t xml:space="preserve"> допущено грубі помилки;</w:t>
            </w:r>
          </w:p>
          <w:p w14:paraId="6040BA01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3-1 – матеріал викладений дуже поверхово,  із порушенням логічних зв’язків, допущено чимало грубих помилок;</w:t>
            </w:r>
          </w:p>
          <w:p w14:paraId="2E2CA4B6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 завдання не виконане зовсім.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A6A0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00051" w14:paraId="1FA11DC6" w14:textId="77777777">
        <w:trPr>
          <w:trHeight w:val="35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18B4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A4B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 написати твір-мініатюру</w:t>
            </w:r>
          </w:p>
          <w:p w14:paraId="49728555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(див. СЕЗН МУДЛ)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1E8" w14:textId="77777777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написати власний твір-мініатюру  на вільну тему з використанням якомога  більшої кількості етикетних формул.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DEE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правильно виконане завдання студент отримує 15 балів.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57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00051" w14:paraId="292FF260" w14:textId="77777777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E1B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Усього за ЗМ 3</w:t>
            </w:r>
          </w:p>
          <w:p w14:paraId="2F5E25A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14:paraId="49D63E3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0C" w14:textId="77777777" w:rsidR="00D00051" w:rsidRDefault="00C50C0C">
            <w:pPr>
              <w:ind w:left="360" w:hanging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BF3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69C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465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D00051" w14:paraId="520ECD23" w14:textId="7777777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2BF" w14:textId="77777777" w:rsidR="00D00051" w:rsidRDefault="00C50C0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Усього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змістові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модулі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контр.</w:t>
            </w:r>
          </w:p>
          <w:p w14:paraId="48ABC165" w14:textId="77777777" w:rsidR="00D00051" w:rsidRDefault="00C50C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887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56F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B7A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B9D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14:paraId="1CE08F29" w14:textId="77777777" w:rsidR="00D00051" w:rsidRDefault="00D00051">
      <w:pPr>
        <w:ind w:left="7513" w:hanging="7513"/>
        <w:jc w:val="center"/>
        <w:rPr>
          <w:rFonts w:ascii="Times New Roman" w:hAnsi="Times New Roman"/>
          <w:b/>
        </w:rPr>
      </w:pPr>
    </w:p>
    <w:p w14:paraId="6DE0CA65" w14:textId="77777777" w:rsidR="00D00051" w:rsidRDefault="00C50C0C">
      <w:pPr>
        <w:pStyle w:val="af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Підсумковий семестровий контроль</w:t>
      </w:r>
    </w:p>
    <w:p w14:paraId="63C16EDD" w14:textId="77777777" w:rsidR="00D00051" w:rsidRDefault="00D00051">
      <w:pPr>
        <w:ind w:left="567"/>
        <w:rPr>
          <w:rFonts w:ascii="Times New Roman" w:hAnsi="Times New Roman"/>
          <w:b/>
          <w:bCs/>
        </w:rPr>
      </w:pPr>
    </w:p>
    <w:tbl>
      <w:tblPr>
        <w:tblW w:w="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2551"/>
        <w:gridCol w:w="2552"/>
        <w:gridCol w:w="992"/>
      </w:tblGrid>
      <w:tr w:rsidR="00D00051" w14:paraId="1EB02067" w14:textId="77777777">
        <w:trPr>
          <w:trHeight w:val="31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CF7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9B2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Види підсумкових контрольних заходів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A5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підсумкового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A60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0E3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D00051" w14:paraId="20706231" w14:textId="77777777">
        <w:trPr>
          <w:trHeight w:val="1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462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30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8C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CB7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C98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00051" w14:paraId="159873FE" w14:textId="77777777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5BB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Залік </w:t>
            </w:r>
          </w:p>
          <w:p w14:paraId="79A9A5B0" w14:textId="77777777" w:rsidR="00D00051" w:rsidRDefault="00D00051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7C4637F6" w14:textId="77777777" w:rsidR="00D00051" w:rsidRDefault="00D00051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2CDDCF48" w14:textId="77777777" w:rsidR="00D00051" w:rsidRDefault="00D00051">
            <w:pPr>
              <w:rPr>
                <w:rFonts w:ascii="Times New Roman" w:hAnsi="Times New Roman"/>
                <w:i/>
                <w:color w:val="FF0000"/>
              </w:rPr>
            </w:pPr>
          </w:p>
          <w:p w14:paraId="5465BAD2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6EF" w14:textId="77777777" w:rsidR="00D00051" w:rsidRDefault="00C50C0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33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Питання для підготовки </w:t>
            </w:r>
            <w:r>
              <w:rPr>
                <w:rFonts w:ascii="Times New Roman" w:hAnsi="Times New Roman"/>
              </w:rPr>
              <w:t xml:space="preserve">(див. питання до </w:t>
            </w:r>
            <w:proofErr w:type="spellStart"/>
            <w:r>
              <w:rPr>
                <w:rFonts w:ascii="Times New Roman" w:hAnsi="Times New Roman"/>
              </w:rPr>
              <w:t>заліка</w:t>
            </w:r>
            <w:proofErr w:type="spellEnd"/>
            <w:r>
              <w:rPr>
                <w:rFonts w:ascii="Times New Roman" w:hAnsi="Times New Roman"/>
              </w:rPr>
              <w:t xml:space="preserve"> в СЕЗН МУДЛ)</w:t>
            </w:r>
          </w:p>
          <w:p w14:paraId="5C38DA57" w14:textId="77777777" w:rsidR="00D00051" w:rsidRDefault="00C50C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B24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думки викладені ґрунтовно,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</w:t>
            </w:r>
            <w:proofErr w:type="spellStart"/>
            <w:r>
              <w:rPr>
                <w:rFonts w:ascii="Times New Roman" w:hAnsi="Times New Roman"/>
              </w:rPr>
              <w:t>грамотно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53A6FE42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9-8 – думки викладені повно,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 xml:space="preserve"> послідовно, допущені окремі незначні неточності;</w:t>
            </w:r>
          </w:p>
          <w:p w14:paraId="4874FD12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7-6 – думки викладені  не зовсім послідовно, допущено чимало </w:t>
            </w:r>
            <w:proofErr w:type="spellStart"/>
            <w:r>
              <w:rPr>
                <w:rFonts w:ascii="Times New Roman" w:hAnsi="Times New Roman"/>
              </w:rPr>
              <w:t>неточнос</w:t>
            </w:r>
            <w:r>
              <w:rPr>
                <w:rFonts w:ascii="Times New Roman" w:hAnsi="Times New Roman"/>
              </w:rPr>
              <w:t>тей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B1D863D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 – думки викладені  непослідовно, допущено грубі помилки;</w:t>
            </w:r>
          </w:p>
          <w:p w14:paraId="46B39ED0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3-1 – матеріал викладений дуже поверхово,  із порушенням логічних зв’язків, допущено чимало грубих помилок;</w:t>
            </w:r>
          </w:p>
          <w:p w14:paraId="73E0646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 –  завдання не виконане зовсім.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C1F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D00051" w14:paraId="0CD3C371" w14:textId="77777777">
        <w:trPr>
          <w:trHeight w:val="35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9A1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25D" w14:textId="77777777" w:rsidR="00D00051" w:rsidRDefault="00C50C0C">
            <w:pPr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Практичні завдання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18F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Підготувати якісну </w:t>
            </w:r>
            <w:r>
              <w:rPr>
                <w:rFonts w:ascii="Times New Roman" w:hAnsi="Times New Roman"/>
              </w:rPr>
              <w:t xml:space="preserve">презентацію на тему використання українських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професійній діяльності майбутнього фахівця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BE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25- 30 слайдів ґрунтовної презентації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529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D00051" w14:paraId="4E867E45" w14:textId="77777777">
        <w:trPr>
          <w:trHeight w:val="39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EF5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CBA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F9B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D3B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–  виконане у повному обсязі без помилок;</w:t>
            </w:r>
          </w:p>
          <w:p w14:paraId="413A7273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19-16 – виконане з несуттєвими </w:t>
            </w:r>
            <w:proofErr w:type="spellStart"/>
            <w:r>
              <w:rPr>
                <w:rFonts w:ascii="Times New Roman" w:hAnsi="Times New Roman"/>
              </w:rPr>
              <w:t>неточностями</w:t>
            </w:r>
            <w:proofErr w:type="spellEnd"/>
            <w:r>
              <w:rPr>
                <w:rFonts w:ascii="Times New Roman" w:hAnsi="Times New Roman"/>
              </w:rPr>
              <w:t xml:space="preserve"> (відповідно 1–3); </w:t>
            </w:r>
          </w:p>
          <w:p w14:paraId="7A457138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15-11 – виконане в повному обсязі, але із кількома суттєвими помилками;</w:t>
            </w:r>
          </w:p>
          <w:p w14:paraId="55155EE3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10-6 – виконане не в повному обсязі, з суттєвими помилками; </w:t>
            </w:r>
          </w:p>
          <w:p w14:paraId="2FE619E2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5-3 – виконане не в повному обсязі, з великою кількістю </w:t>
            </w:r>
            <w:r>
              <w:rPr>
                <w:rFonts w:ascii="Times New Roman" w:hAnsi="Times New Roman"/>
              </w:rPr>
              <w:t>суттєвих помилок;</w:t>
            </w:r>
          </w:p>
          <w:p w14:paraId="297BD0C3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 – виконане частково, з великою кількістю помилок;</w:t>
            </w:r>
          </w:p>
          <w:p w14:paraId="0E04A4A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не виконане зовсім. </w:t>
            </w:r>
          </w:p>
          <w:p w14:paraId="632C7B85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EA6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D00051" w14:paraId="431CC7AE" w14:textId="7777777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059" w14:textId="77777777" w:rsidR="00D00051" w:rsidRDefault="00C50C0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3A8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F4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</w:tbl>
    <w:p w14:paraId="42253ABF" w14:textId="77777777" w:rsidR="00D00051" w:rsidRDefault="00D00051">
      <w:pPr>
        <w:ind w:left="7513" w:hanging="7513"/>
        <w:jc w:val="center"/>
        <w:rPr>
          <w:rFonts w:ascii="Times New Roman" w:hAnsi="Times New Roman"/>
          <w:b/>
        </w:rPr>
      </w:pPr>
    </w:p>
    <w:p w14:paraId="294B97BE" w14:textId="77777777" w:rsidR="00D00051" w:rsidRDefault="00D00051">
      <w:pPr>
        <w:pStyle w:val="a8"/>
        <w:spacing w:before="6"/>
        <w:ind w:left="0"/>
        <w:rPr>
          <w:b/>
          <w:sz w:val="20"/>
        </w:rPr>
      </w:pPr>
    </w:p>
    <w:p w14:paraId="54090C25" w14:textId="77777777" w:rsidR="00D00051" w:rsidRDefault="00C50C0C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</w:rPr>
        <w:t>Рекомендована література</w:t>
      </w:r>
    </w:p>
    <w:p w14:paraId="7A23C327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49029598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Основна</w:t>
      </w:r>
      <w:r>
        <w:rPr>
          <w:rFonts w:ascii="Times New Roman" w:hAnsi="Times New Roman"/>
        </w:rPr>
        <w:t xml:space="preserve">: </w:t>
      </w:r>
    </w:p>
    <w:p w14:paraId="0331CDC0" w14:textId="77777777" w:rsidR="00D00051" w:rsidRDefault="00C50C0C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1. </w:t>
      </w:r>
      <w:commentRangeStart w:id="5"/>
      <w:r>
        <w:rPr>
          <w:rFonts w:ascii="Times New Roman" w:hAnsi="Times New Roman"/>
          <w:bCs/>
          <w:lang w:eastAsia="ru-RU"/>
        </w:rPr>
        <w:t xml:space="preserve">Богдан С. </w:t>
      </w:r>
      <w:proofErr w:type="spellStart"/>
      <w:r>
        <w:rPr>
          <w:rFonts w:ascii="Times New Roman" w:hAnsi="Times New Roman"/>
          <w:bCs/>
          <w:lang w:eastAsia="ru-RU"/>
        </w:rPr>
        <w:t>Мовний</w:t>
      </w:r>
      <w:proofErr w:type="spellEnd"/>
      <w:r>
        <w:rPr>
          <w:rFonts w:ascii="Times New Roman" w:hAnsi="Times New Roman"/>
          <w:bCs/>
          <w:lang w:eastAsia="ru-RU"/>
        </w:rPr>
        <w:t xml:space="preserve"> етикет українців : традиції і сучасність. </w:t>
      </w:r>
      <w:r>
        <w:rPr>
          <w:rFonts w:ascii="Times New Roman" w:hAnsi="Times New Roman"/>
          <w:bCs/>
          <w:lang w:eastAsia="ru-RU"/>
        </w:rPr>
        <w:t>Київ : Рідна мова, 1998. 475 с.</w:t>
      </w:r>
    </w:p>
    <w:p w14:paraId="28AEF6F3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2. Літературна норма і </w:t>
      </w:r>
      <w:proofErr w:type="spellStart"/>
      <w:r>
        <w:rPr>
          <w:rFonts w:ascii="Times New Roman" w:hAnsi="Times New Roman"/>
          <w:bCs/>
          <w:lang w:eastAsia="ru-RU"/>
        </w:rPr>
        <w:t>мовна</w:t>
      </w:r>
      <w:proofErr w:type="spellEnd"/>
      <w:r>
        <w:rPr>
          <w:rFonts w:ascii="Times New Roman" w:hAnsi="Times New Roman"/>
          <w:bCs/>
          <w:lang w:eastAsia="ru-RU"/>
        </w:rPr>
        <w:t xml:space="preserve"> практика : монографія / за ред. С. Я. Єрмоленко. Ніжин : ТОВ «Видавництво «Аспект-Поліграф», 2013. 322 с.</w:t>
      </w:r>
    </w:p>
    <w:p w14:paraId="5B448498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proofErr w:type="spellStart"/>
      <w:r>
        <w:rPr>
          <w:rFonts w:ascii="Times New Roman" w:hAnsi="Times New Roman"/>
        </w:rPr>
        <w:t>Радевич</w:t>
      </w:r>
      <w:proofErr w:type="spellEnd"/>
      <w:r>
        <w:rPr>
          <w:rFonts w:ascii="Times New Roman" w:hAnsi="Times New Roman"/>
        </w:rPr>
        <w:t xml:space="preserve">-Винницький Я. К. Етикет і культура спілкування :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посіб</w:t>
      </w:r>
      <w:proofErr w:type="spellEnd"/>
      <w:r>
        <w:rPr>
          <w:rFonts w:ascii="Times New Roman" w:hAnsi="Times New Roman"/>
        </w:rPr>
        <w:t>.  Львів : Сполох,</w:t>
      </w:r>
      <w:r>
        <w:rPr>
          <w:rFonts w:ascii="Times New Roman" w:hAnsi="Times New Roman"/>
        </w:rPr>
        <w:t xml:space="preserve"> 2001.  223 с.</w:t>
      </w:r>
    </w:p>
    <w:p w14:paraId="6E9FB486" w14:textId="77777777" w:rsidR="00D00051" w:rsidRDefault="00C50C0C">
      <w:pPr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Cs/>
          <w:lang w:eastAsia="ru-RU"/>
        </w:rPr>
        <w:t>4. </w:t>
      </w:r>
      <w:proofErr w:type="spellStart"/>
      <w:r>
        <w:rPr>
          <w:rFonts w:ascii="Times New Roman" w:hAnsi="Times New Roman"/>
          <w:bCs/>
          <w:lang w:eastAsia="ru-RU"/>
        </w:rPr>
        <w:t>Стахів</w:t>
      </w:r>
      <w:proofErr w:type="spellEnd"/>
      <w:r>
        <w:rPr>
          <w:rFonts w:ascii="Times New Roman" w:hAnsi="Times New Roman"/>
          <w:bCs/>
          <w:lang w:eastAsia="ru-RU"/>
        </w:rPr>
        <w:t xml:space="preserve"> М. О. Український комунікативний етикет. Київ : Знання, 2008. 214 с. </w:t>
      </w:r>
      <w:r>
        <w:rPr>
          <w:rFonts w:ascii="Times New Roman" w:hAnsi="Times New Roman"/>
          <w:b/>
          <w:bCs/>
          <w:i/>
          <w:lang w:eastAsia="ru-RU"/>
        </w:rPr>
        <w:t xml:space="preserve"> </w:t>
      </w:r>
    </w:p>
    <w:p w14:paraId="7FDD7BCD" w14:textId="77777777" w:rsidR="00D00051" w:rsidRDefault="00C50C0C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5. </w:t>
      </w:r>
      <w:proofErr w:type="spellStart"/>
      <w:r>
        <w:rPr>
          <w:rFonts w:ascii="Times New Roman" w:hAnsi="Times New Roman"/>
          <w:bCs/>
          <w:lang w:eastAsia="ru-RU"/>
        </w:rPr>
        <w:t>Стельмакович</w:t>
      </w:r>
      <w:proofErr w:type="spellEnd"/>
      <w:r>
        <w:rPr>
          <w:rFonts w:ascii="Times New Roman" w:hAnsi="Times New Roman"/>
          <w:bCs/>
          <w:lang w:eastAsia="ru-RU"/>
        </w:rPr>
        <w:t xml:space="preserve"> М. Український мовленнєвий етикет. Київ : Либідь, 2001. 226 с.</w:t>
      </w:r>
    </w:p>
    <w:p w14:paraId="6EE362E1" w14:textId="77777777" w:rsidR="00D00051" w:rsidRDefault="00D00051">
      <w:pPr>
        <w:jc w:val="both"/>
        <w:rPr>
          <w:rFonts w:ascii="Times New Roman" w:hAnsi="Times New Roman"/>
        </w:rPr>
      </w:pPr>
    </w:p>
    <w:p w14:paraId="245531E0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Додаткова</w:t>
      </w:r>
      <w:r>
        <w:rPr>
          <w:rFonts w:ascii="Times New Roman" w:hAnsi="Times New Roman"/>
        </w:rPr>
        <w:t>:</w:t>
      </w:r>
    </w:p>
    <w:p w14:paraId="736713A5" w14:textId="77777777" w:rsidR="00D00051" w:rsidRDefault="00C50C0C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1. Бабич Н. Д. Основи культури мови. Львів : Світ, 1996. 368 с.</w:t>
      </w:r>
    </w:p>
    <w:p w14:paraId="5469A6C3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proofErr w:type="spellStart"/>
      <w:r>
        <w:rPr>
          <w:rFonts w:ascii="Times New Roman" w:hAnsi="Times New Roman"/>
        </w:rPr>
        <w:t>Бу</w:t>
      </w:r>
      <w:r>
        <w:rPr>
          <w:rFonts w:ascii="Times New Roman" w:hAnsi="Times New Roman"/>
        </w:rPr>
        <w:t>хтій</w:t>
      </w:r>
      <w:proofErr w:type="spellEnd"/>
      <w:r>
        <w:rPr>
          <w:rFonts w:ascii="Times New Roman" w:hAnsi="Times New Roman"/>
        </w:rPr>
        <w:t xml:space="preserve"> М. Український мовленнєвий етикет у сфері ділового спілкування. </w:t>
      </w:r>
      <w:r>
        <w:rPr>
          <w:rFonts w:ascii="Times New Roman" w:hAnsi="Times New Roman"/>
          <w:i/>
        </w:rPr>
        <w:t>Таврійський вісник освіти. Науково-методичний журнал</w:t>
      </w:r>
      <w:r>
        <w:rPr>
          <w:rFonts w:ascii="Times New Roman" w:hAnsi="Times New Roman"/>
        </w:rPr>
        <w:t>. № 2 (18). Херсон : Айлант, 2003. С. 91–100.</w:t>
      </w:r>
    </w:p>
    <w:p w14:paraId="742F7090" w14:textId="77777777" w:rsidR="00D00051" w:rsidRDefault="00C50C0C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3. </w:t>
      </w:r>
      <w:proofErr w:type="spellStart"/>
      <w:r>
        <w:rPr>
          <w:rFonts w:ascii="Times New Roman" w:hAnsi="Times New Roman"/>
          <w:bCs/>
          <w:lang w:eastAsia="ru-RU"/>
        </w:rPr>
        <w:t>Воропай</w:t>
      </w:r>
      <w:proofErr w:type="spellEnd"/>
      <w:r>
        <w:rPr>
          <w:rFonts w:ascii="Times New Roman" w:hAnsi="Times New Roman"/>
          <w:bCs/>
          <w:lang w:eastAsia="ru-RU"/>
        </w:rPr>
        <w:t xml:space="preserve"> О. Звичаї нашого народу. Етнографічний нарис. У 3-х </w:t>
      </w:r>
      <w:proofErr w:type="spellStart"/>
      <w:r>
        <w:rPr>
          <w:rFonts w:ascii="Times New Roman" w:hAnsi="Times New Roman"/>
          <w:bCs/>
          <w:lang w:eastAsia="ru-RU"/>
        </w:rPr>
        <w:t>кн</w:t>
      </w:r>
      <w:proofErr w:type="spellEnd"/>
      <w:r>
        <w:rPr>
          <w:rFonts w:ascii="Times New Roman" w:hAnsi="Times New Roman"/>
          <w:bCs/>
          <w:lang w:eastAsia="ru-RU"/>
        </w:rPr>
        <w:t>. Київ: Оберег, 1995.</w:t>
      </w:r>
    </w:p>
    <w:p w14:paraId="5AFE2977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4. Єрмоленко С. Я., </w:t>
      </w:r>
      <w:proofErr w:type="spellStart"/>
      <w:r>
        <w:rPr>
          <w:rFonts w:ascii="Times New Roman" w:hAnsi="Times New Roman"/>
          <w:bCs/>
          <w:lang w:eastAsia="ru-RU"/>
        </w:rPr>
        <w:t>Бибик</w:t>
      </w:r>
      <w:proofErr w:type="spellEnd"/>
      <w:r>
        <w:rPr>
          <w:rFonts w:ascii="Times New Roman" w:hAnsi="Times New Roman"/>
          <w:bCs/>
          <w:lang w:eastAsia="ru-RU"/>
        </w:rPr>
        <w:t xml:space="preserve"> С. П., Тодор О. Г. Українська мова. Короткий тлумачний словник</w:t>
      </w:r>
    </w:p>
    <w:p w14:paraId="63899C76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лінгвістичних термінів / за ред. С. Я. Єрмоленко. Київ : Либідь, 2001. 224 с.</w:t>
      </w:r>
    </w:p>
    <w:p w14:paraId="314439BA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 Косенко Ю. Основи теорії </w:t>
      </w:r>
      <w:proofErr w:type="spellStart"/>
      <w:r>
        <w:rPr>
          <w:rFonts w:ascii="Times New Roman" w:hAnsi="Times New Roman"/>
        </w:rPr>
        <w:t>мовної</w:t>
      </w:r>
      <w:proofErr w:type="spellEnd"/>
      <w:r>
        <w:rPr>
          <w:rFonts w:ascii="Times New Roman" w:hAnsi="Times New Roman"/>
        </w:rPr>
        <w:t xml:space="preserve"> комунікації :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посібн</w:t>
      </w:r>
      <w:proofErr w:type="spellEnd"/>
      <w:r>
        <w:rPr>
          <w:rFonts w:ascii="Times New Roman" w:hAnsi="Times New Roman"/>
        </w:rPr>
        <w:t xml:space="preserve">.  Суми : </w:t>
      </w:r>
      <w:proofErr w:type="spellStart"/>
      <w:r>
        <w:rPr>
          <w:rFonts w:ascii="Times New Roman" w:hAnsi="Times New Roman"/>
        </w:rPr>
        <w:t>СумДУ</w:t>
      </w:r>
      <w:proofErr w:type="spellEnd"/>
      <w:r>
        <w:rPr>
          <w:rFonts w:ascii="Times New Roman" w:hAnsi="Times New Roman"/>
        </w:rPr>
        <w:t>, 2011. 283 с</w:t>
      </w:r>
      <w:r>
        <w:rPr>
          <w:rFonts w:ascii="Times New Roman" w:hAnsi="Times New Roman"/>
        </w:rPr>
        <w:t xml:space="preserve">.  </w:t>
      </w:r>
    </w:p>
    <w:p w14:paraId="21676CC3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 Мацюк З. Українська мова професійного спілкування :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посібн</w:t>
      </w:r>
      <w:proofErr w:type="spellEnd"/>
      <w:r>
        <w:rPr>
          <w:rFonts w:ascii="Times New Roman" w:hAnsi="Times New Roman"/>
        </w:rPr>
        <w:t xml:space="preserve">./ З. О. Мацюк,                                    Н. І. </w:t>
      </w:r>
      <w:proofErr w:type="spellStart"/>
      <w:r>
        <w:rPr>
          <w:rFonts w:ascii="Times New Roman" w:hAnsi="Times New Roman"/>
        </w:rPr>
        <w:t>Станкевич</w:t>
      </w:r>
      <w:proofErr w:type="spellEnd"/>
      <w:r>
        <w:rPr>
          <w:rFonts w:ascii="Times New Roman" w:hAnsi="Times New Roman"/>
        </w:rPr>
        <w:t>. 4-те вид.  Київ : Каравела, 2011. 351 с.</w:t>
      </w:r>
    </w:p>
    <w:p w14:paraId="17C446AA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</w:rPr>
        <w:lastRenderedPageBreak/>
        <w:t>7. </w:t>
      </w:r>
      <w:r>
        <w:rPr>
          <w:rFonts w:ascii="Times New Roman" w:hAnsi="Times New Roman"/>
          <w:bCs/>
          <w:lang w:eastAsia="ru-RU"/>
        </w:rPr>
        <w:t xml:space="preserve">Мацько О. Формули ввічливості в дипломатичному листуванні.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i/>
          <w:lang w:eastAsia="ru-RU"/>
        </w:rPr>
        <w:t>.</w:t>
      </w:r>
      <w:r>
        <w:rPr>
          <w:rFonts w:ascii="Times New Roman" w:hAnsi="Times New Roman"/>
          <w:bCs/>
          <w:lang w:eastAsia="ru-RU"/>
        </w:rPr>
        <w:t xml:space="preserve"> 200</w:t>
      </w:r>
      <w:r>
        <w:rPr>
          <w:rFonts w:ascii="Times New Roman" w:hAnsi="Times New Roman"/>
          <w:bCs/>
          <w:lang w:eastAsia="ru-RU"/>
        </w:rPr>
        <w:t>0. № 2. С. 14‒17.</w:t>
      </w:r>
    </w:p>
    <w:p w14:paraId="5FD7A8B8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8. </w:t>
      </w:r>
      <w:proofErr w:type="spellStart"/>
      <w:r>
        <w:rPr>
          <w:rFonts w:ascii="Times New Roman" w:hAnsi="Times New Roman"/>
          <w:bCs/>
          <w:lang w:eastAsia="ru-RU"/>
        </w:rPr>
        <w:t>Миронюк</w:t>
      </w:r>
      <w:proofErr w:type="spellEnd"/>
      <w:r>
        <w:rPr>
          <w:rFonts w:ascii="Times New Roman" w:hAnsi="Times New Roman"/>
          <w:bCs/>
          <w:lang w:eastAsia="ru-RU"/>
        </w:rPr>
        <w:t xml:space="preserve"> О.М. Історія граматичних засобів вираження ввічливості в українській мові.</w:t>
      </w:r>
    </w:p>
    <w:p w14:paraId="6F708730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Мовознавство</w:t>
      </w:r>
      <w:r>
        <w:rPr>
          <w:rFonts w:ascii="Times New Roman" w:hAnsi="Times New Roman"/>
          <w:bCs/>
          <w:lang w:eastAsia="ru-RU"/>
        </w:rPr>
        <w:t>. 2019.  № 2.  С. 55–63.</w:t>
      </w:r>
    </w:p>
    <w:p w14:paraId="4AFF2F4D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9. Плющ Н. П. Формули ввічливості в системі українського </w:t>
      </w:r>
      <w:proofErr w:type="spellStart"/>
      <w:r>
        <w:rPr>
          <w:rFonts w:ascii="Times New Roman" w:hAnsi="Times New Roman"/>
          <w:bCs/>
          <w:lang w:eastAsia="ru-RU"/>
        </w:rPr>
        <w:t>мовного</w:t>
      </w:r>
      <w:proofErr w:type="spellEnd"/>
      <w:r>
        <w:rPr>
          <w:rFonts w:ascii="Times New Roman" w:hAnsi="Times New Roman"/>
          <w:bCs/>
          <w:lang w:eastAsia="ru-RU"/>
        </w:rPr>
        <w:t xml:space="preserve"> етикету. </w:t>
      </w:r>
      <w:r>
        <w:rPr>
          <w:rFonts w:ascii="Times New Roman" w:hAnsi="Times New Roman"/>
          <w:bCs/>
          <w:i/>
          <w:lang w:eastAsia="ru-RU"/>
        </w:rPr>
        <w:t>Українська мова і сучасність</w:t>
      </w:r>
      <w:r>
        <w:rPr>
          <w:rFonts w:ascii="Times New Roman" w:hAnsi="Times New Roman"/>
          <w:bCs/>
          <w:lang w:eastAsia="ru-RU"/>
        </w:rPr>
        <w:t xml:space="preserve">. Київ : НОК </w:t>
      </w:r>
      <w:r>
        <w:rPr>
          <w:rFonts w:ascii="Times New Roman" w:hAnsi="Times New Roman"/>
          <w:bCs/>
          <w:lang w:eastAsia="ru-RU"/>
        </w:rPr>
        <w:t>ВО, 1991. С. 90‒98.</w:t>
      </w:r>
    </w:p>
    <w:p w14:paraId="3AC68858" w14:textId="77777777" w:rsidR="00D00051" w:rsidRDefault="00C50C0C">
      <w:pPr>
        <w:keepNext/>
        <w:shd w:val="clear" w:color="auto" w:fill="FFFFFF"/>
        <w:jc w:val="both"/>
        <w:outlineLvl w:val="0"/>
        <w:rPr>
          <w:rFonts w:ascii="Times New Roman" w:hAnsi="Times New Roman" w:cs="Arial"/>
          <w:kern w:val="32"/>
          <w:lang w:eastAsia="ru-RU"/>
        </w:rPr>
      </w:pPr>
      <w:r>
        <w:rPr>
          <w:rFonts w:ascii="Times New Roman" w:hAnsi="Times New Roman" w:cs="Arial"/>
          <w:kern w:val="32"/>
          <w:lang w:eastAsia="ru-RU"/>
        </w:rPr>
        <w:t>10. </w:t>
      </w:r>
      <w:proofErr w:type="spellStart"/>
      <w:r>
        <w:rPr>
          <w:rFonts w:ascii="Times New Roman" w:hAnsi="Times New Roman" w:cs="Arial"/>
          <w:kern w:val="32"/>
          <w:lang w:eastAsia="ru-RU"/>
        </w:rPr>
        <w:t>Пославська</w:t>
      </w:r>
      <w:proofErr w:type="spellEnd"/>
      <w:r>
        <w:rPr>
          <w:rFonts w:ascii="Times New Roman" w:hAnsi="Times New Roman" w:cs="Arial"/>
          <w:kern w:val="32"/>
          <w:lang w:eastAsia="ru-RU"/>
        </w:rPr>
        <w:t xml:space="preserve"> Н. Формули мовленнєвого етикету в текстах українських народних казок. </w:t>
      </w:r>
      <w:r>
        <w:rPr>
          <w:rFonts w:ascii="Times New Roman" w:hAnsi="Times New Roman" w:cs="Arial"/>
          <w:i/>
          <w:kern w:val="32"/>
          <w:lang w:eastAsia="ru-RU"/>
        </w:rPr>
        <w:t>Проблеми гуманітарних наук: збірник наукових праць</w:t>
      </w:r>
      <w:r>
        <w:rPr>
          <w:rFonts w:ascii="Times New Roman" w:hAnsi="Times New Roman" w:cs="Arial"/>
          <w:kern w:val="32"/>
          <w:lang w:eastAsia="ru-RU"/>
        </w:rPr>
        <w:t xml:space="preserve">. 2019. № 44. С. 64–72. </w:t>
      </w:r>
    </w:p>
    <w:p w14:paraId="6D697CF8" w14:textId="77777777" w:rsidR="00D00051" w:rsidRDefault="00C50C0C">
      <w:pPr>
        <w:jc w:val="both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lang w:eastAsia="ru-RU"/>
        </w:rPr>
        <w:t>11. </w:t>
      </w:r>
      <w:proofErr w:type="spellStart"/>
      <w:r>
        <w:rPr>
          <w:rFonts w:ascii="Times New Roman" w:hAnsi="Times New Roman"/>
          <w:bCs/>
          <w:lang w:eastAsia="ru-RU"/>
        </w:rPr>
        <w:t>Радевич</w:t>
      </w:r>
      <w:proofErr w:type="spellEnd"/>
      <w:r>
        <w:rPr>
          <w:rFonts w:ascii="Times New Roman" w:hAnsi="Times New Roman"/>
          <w:bCs/>
          <w:lang w:eastAsia="ru-RU"/>
        </w:rPr>
        <w:t xml:space="preserve">-Винницький Я. Етикет і культура спілкування. </w:t>
      </w:r>
      <w:r>
        <w:rPr>
          <w:rFonts w:ascii="Times New Roman" w:hAnsi="Times New Roman"/>
          <w:bCs/>
          <w:i/>
          <w:lang w:eastAsia="ru-RU"/>
        </w:rPr>
        <w:t xml:space="preserve">Українська мова та </w:t>
      </w:r>
      <w:r>
        <w:rPr>
          <w:rFonts w:ascii="Times New Roman" w:hAnsi="Times New Roman"/>
          <w:bCs/>
          <w:i/>
          <w:lang w:eastAsia="ru-RU"/>
        </w:rPr>
        <w:t>література.</w:t>
      </w:r>
    </w:p>
    <w:p w14:paraId="02EC309B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2001. № 37.  С.1–12.</w:t>
      </w:r>
    </w:p>
    <w:p w14:paraId="3A115D30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eastAsia="ru-RU"/>
        </w:rPr>
        <w:t xml:space="preserve">12.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Сучасні мовознавчі проблеми дослідження українського </w:t>
      </w:r>
      <w:proofErr w:type="spellStart"/>
      <w:r>
        <w:rPr>
          <w:rFonts w:ascii="Times New Roman" w:hAnsi="Times New Roman"/>
        </w:rPr>
        <w:t>мовного</w:t>
      </w:r>
      <w:proofErr w:type="spellEnd"/>
      <w:r>
        <w:rPr>
          <w:rFonts w:ascii="Times New Roman" w:hAnsi="Times New Roman"/>
        </w:rPr>
        <w:t xml:space="preserve"> етикету. </w:t>
      </w:r>
      <w:r>
        <w:rPr>
          <w:rFonts w:ascii="Times New Roman" w:hAnsi="Times New Roman"/>
          <w:i/>
        </w:rPr>
        <w:t>Вісник Запорізького державного університету. Серія: Філологічні науки</w:t>
      </w:r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Вип</w:t>
      </w:r>
      <w:proofErr w:type="spellEnd"/>
      <w:r>
        <w:rPr>
          <w:rFonts w:ascii="Times New Roman" w:hAnsi="Times New Roman"/>
        </w:rPr>
        <w:t>. 3.  Запоріжжя: ЗДУ, 2002. С.114-117.</w:t>
      </w:r>
    </w:p>
    <w:p w14:paraId="4730BABA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Титул</w:t>
      </w:r>
      <w:r>
        <w:rPr>
          <w:rFonts w:ascii="Times New Roman" w:hAnsi="Times New Roman"/>
        </w:rPr>
        <w:t>атура</w:t>
      </w:r>
      <w:proofErr w:type="spellEnd"/>
      <w:r>
        <w:rPr>
          <w:rFonts w:ascii="Times New Roman" w:hAnsi="Times New Roman"/>
        </w:rPr>
        <w:t xml:space="preserve">  українських  православних  сановників  другого ступеня священства. Вісник Запорізького національного університету. Серія: Філологічні науки. (Запорізький національний університет).  Вип.2. Запоріжжя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 ЗНУ, 2006. С.220-224.</w:t>
      </w:r>
    </w:p>
    <w:p w14:paraId="33785C92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Засоби ви</w:t>
      </w:r>
      <w:r>
        <w:rPr>
          <w:rFonts w:ascii="Times New Roman" w:hAnsi="Times New Roman"/>
          <w:bCs/>
        </w:rPr>
        <w:t xml:space="preserve">раження ситуативно-психологічних та власне психологічних типів конотації  в інтимних листах Івана Франка до Ольги </w:t>
      </w:r>
      <w:proofErr w:type="spellStart"/>
      <w:r>
        <w:rPr>
          <w:rFonts w:ascii="Times New Roman" w:hAnsi="Times New Roman"/>
          <w:bCs/>
        </w:rPr>
        <w:t>Рошкевич</w:t>
      </w:r>
      <w:proofErr w:type="spellEnd"/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i/>
        </w:rPr>
        <w:t>Вісник Запорізького національного університету. Серія: Філологічні науки.</w:t>
      </w:r>
      <w:r>
        <w:rPr>
          <w:rFonts w:ascii="Times New Roman" w:hAnsi="Times New Roman"/>
          <w:bCs/>
        </w:rPr>
        <w:t xml:space="preserve"> 2012. Вип.1. С.367-370.</w:t>
      </w:r>
    </w:p>
    <w:p w14:paraId="2B840F34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15. </w:t>
      </w:r>
      <w:proofErr w:type="spellStart"/>
      <w:r>
        <w:rPr>
          <w:rFonts w:ascii="Times New Roman" w:hAnsi="Times New Roman"/>
          <w:bCs/>
          <w:lang w:eastAsia="ru-RU"/>
        </w:rPr>
        <w:t>Стельмахович</w:t>
      </w:r>
      <w:proofErr w:type="spellEnd"/>
      <w:r>
        <w:rPr>
          <w:rFonts w:ascii="Times New Roman" w:hAnsi="Times New Roman"/>
          <w:bCs/>
          <w:lang w:eastAsia="ru-RU"/>
        </w:rPr>
        <w:t xml:space="preserve"> М. Український мовленнєвий етикет. 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. 1998.  № 3. С. 20–21.</w:t>
      </w:r>
    </w:p>
    <w:p w14:paraId="04480048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16. </w:t>
      </w:r>
      <w:proofErr w:type="spellStart"/>
      <w:r>
        <w:rPr>
          <w:rFonts w:ascii="Times New Roman" w:hAnsi="Times New Roman"/>
          <w:bCs/>
          <w:lang w:eastAsia="ru-RU"/>
        </w:rPr>
        <w:t>Татаревич</w:t>
      </w:r>
      <w:proofErr w:type="spellEnd"/>
      <w:r>
        <w:rPr>
          <w:rFonts w:ascii="Times New Roman" w:hAnsi="Times New Roman"/>
          <w:bCs/>
          <w:lang w:eastAsia="ru-RU"/>
        </w:rPr>
        <w:t xml:space="preserve"> Г. Етикет і ментальність.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, 1998. № 3. С. 18‒20.</w:t>
      </w:r>
    </w:p>
    <w:p w14:paraId="593F7B15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 Федотова В. Поняття етикетних висловлювань. </w:t>
      </w:r>
      <w:r>
        <w:rPr>
          <w:rFonts w:ascii="Times New Roman" w:hAnsi="Times New Roman"/>
          <w:i/>
        </w:rPr>
        <w:t>Перекладацькі інновації</w:t>
      </w:r>
      <w:r>
        <w:rPr>
          <w:rFonts w:ascii="Times New Roman" w:hAnsi="Times New Roman"/>
        </w:rPr>
        <w:t>: матеріали ІІ Всеукраїнськ</w:t>
      </w:r>
      <w:r>
        <w:rPr>
          <w:rFonts w:ascii="Times New Roman" w:hAnsi="Times New Roman"/>
        </w:rPr>
        <w:t xml:space="preserve">ої студентської науково-практичної конференції, 15–16 березня 2012 року.  Суми : </w:t>
      </w:r>
      <w:proofErr w:type="spellStart"/>
      <w:r>
        <w:rPr>
          <w:rFonts w:ascii="Times New Roman" w:hAnsi="Times New Roman"/>
        </w:rPr>
        <w:t>СумДУ</w:t>
      </w:r>
      <w:proofErr w:type="spellEnd"/>
      <w:r>
        <w:rPr>
          <w:rFonts w:ascii="Times New Roman" w:hAnsi="Times New Roman"/>
        </w:rPr>
        <w:t xml:space="preserve">, 2012.  С. 47–49. </w:t>
      </w:r>
    </w:p>
    <w:p w14:paraId="7361C5EB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18. Чак Є. Д. Будемо знайомі!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. 2018. № 6. С. 21–23.</w:t>
      </w:r>
    </w:p>
    <w:p w14:paraId="08F2BACA" w14:textId="77777777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19. Чак Є. Д. Віншую! Висловлюю вдячність! Будьте ласкаві! </w:t>
      </w:r>
      <w:r>
        <w:rPr>
          <w:rFonts w:ascii="Times New Roman" w:hAnsi="Times New Roman"/>
          <w:bCs/>
          <w:i/>
          <w:lang w:eastAsia="ru-RU"/>
        </w:rPr>
        <w:t>Дивослово</w:t>
      </w:r>
      <w:r>
        <w:rPr>
          <w:rFonts w:ascii="Times New Roman" w:hAnsi="Times New Roman"/>
          <w:bCs/>
          <w:lang w:eastAsia="ru-RU"/>
        </w:rPr>
        <w:t>.2019. № 12. С.14–17</w:t>
      </w:r>
      <w:r>
        <w:rPr>
          <w:rFonts w:ascii="Times New Roman" w:hAnsi="Times New Roman"/>
          <w:bCs/>
          <w:lang w:eastAsia="ru-RU"/>
        </w:rPr>
        <w:t>.</w:t>
      </w:r>
    </w:p>
    <w:p w14:paraId="62F498F1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20. </w:t>
      </w:r>
      <w:proofErr w:type="spellStart"/>
      <w:r>
        <w:rPr>
          <w:rFonts w:ascii="Times New Roman" w:hAnsi="Times New Roman"/>
        </w:rPr>
        <w:t>Чернікова</w:t>
      </w:r>
      <w:proofErr w:type="spellEnd"/>
      <w:r>
        <w:rPr>
          <w:rFonts w:ascii="Times New Roman" w:hAnsi="Times New Roman"/>
        </w:rPr>
        <w:t xml:space="preserve"> Л. Ф., Зубкова Л. В. Особливості </w:t>
      </w:r>
      <w:proofErr w:type="spellStart"/>
      <w:r>
        <w:rPr>
          <w:rFonts w:ascii="Times New Roman" w:hAnsi="Times New Roman"/>
        </w:rPr>
        <w:t>мовного</w:t>
      </w:r>
      <w:proofErr w:type="spellEnd"/>
      <w:r>
        <w:rPr>
          <w:rFonts w:ascii="Times New Roman" w:hAnsi="Times New Roman"/>
        </w:rPr>
        <w:t xml:space="preserve"> етикету українців (регіональний аспект). </w:t>
      </w:r>
      <w:proofErr w:type="spellStart"/>
      <w:r>
        <w:rPr>
          <w:rFonts w:ascii="Times New Roman" w:hAnsi="Times New Roman"/>
          <w:i/>
        </w:rPr>
        <w:t>Вопросы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духовной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культуры</w:t>
      </w:r>
      <w:proofErr w:type="spellEnd"/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</w:rPr>
        <w:t>Филологические</w:t>
      </w:r>
      <w:proofErr w:type="spellEnd"/>
      <w:r>
        <w:rPr>
          <w:rFonts w:ascii="Times New Roman" w:hAnsi="Times New Roman"/>
          <w:i/>
        </w:rPr>
        <w:t xml:space="preserve"> науки</w:t>
      </w:r>
      <w:r>
        <w:rPr>
          <w:rFonts w:ascii="Times New Roman" w:hAnsi="Times New Roman"/>
        </w:rPr>
        <w:t xml:space="preserve">. 2021. № 14. С. 174–179. </w:t>
      </w:r>
      <w:commentRangeEnd w:id="5"/>
      <w:r>
        <w:commentReference w:id="5"/>
      </w:r>
    </w:p>
    <w:p w14:paraId="5C9C5347" w14:textId="77777777" w:rsidR="00D00051" w:rsidRDefault="00D00051">
      <w:pPr>
        <w:jc w:val="both"/>
        <w:rPr>
          <w:rFonts w:ascii="Times New Roman" w:hAnsi="Times New Roman"/>
          <w:b/>
          <w:bCs/>
          <w:lang w:eastAsia="ru-RU"/>
        </w:rPr>
      </w:pPr>
    </w:p>
    <w:p w14:paraId="7433C30D" w14:textId="77777777" w:rsidR="00D00051" w:rsidRDefault="00C50C0C">
      <w:pPr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Інформаційні ресурси:</w:t>
      </w:r>
      <w:commentRangeStart w:id="6"/>
    </w:p>
    <w:p w14:paraId="00CEB805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А</w:t>
      </w:r>
      <w:commentRangeStart w:id="7"/>
      <w:r>
        <w:rPr>
          <w:rFonts w:ascii="Times New Roman" w:hAnsi="Times New Roman"/>
          <w:lang w:eastAsia="ru-RU"/>
        </w:rPr>
        <w:t>НТИЕТИКЕТ У СПІЛКУВАННІ - https://vseosvita.ua/library</w:t>
      </w:r>
      <w:r>
        <w:rPr>
          <w:rFonts w:ascii="Times New Roman" w:hAnsi="Times New Roman"/>
          <w:lang w:eastAsia="ru-RU"/>
        </w:rPr>
        <w:t>/embed/0014if-  c8cf.doc.html#:~:</w:t>
      </w:r>
      <w:proofErr w:type="spellStart"/>
      <w:r>
        <w:rPr>
          <w:rFonts w:ascii="Times New Roman" w:hAnsi="Times New Roman"/>
          <w:lang w:eastAsia="ru-RU"/>
        </w:rPr>
        <w:t>text</w:t>
      </w:r>
      <w:proofErr w:type="spellEnd"/>
      <w:r>
        <w:rPr>
          <w:rFonts w:ascii="Times New Roman" w:hAnsi="Times New Roman"/>
          <w:lang w:eastAsia="ru-RU"/>
        </w:rPr>
        <w:t>=affectus%20–19 популярних вірувань або забобонів, які збереглися донині -  https://life.pravda.com.ua/society/2021/04/10/244513/</w:t>
      </w:r>
      <w:commentRangeEnd w:id="6"/>
      <w:r>
        <w:commentReference w:id="6"/>
      </w:r>
    </w:p>
    <w:p w14:paraId="157659AE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lang w:val="ru-RU"/>
        </w:rPr>
        <w:t xml:space="preserve">   </w:t>
      </w:r>
      <w:proofErr w:type="spellStart"/>
      <w:r>
        <w:rPr>
          <w:rFonts w:ascii="Times New Roman" w:hAnsi="Times New Roman"/>
        </w:rPr>
        <w:t>Ведишева</w:t>
      </w:r>
      <w:proofErr w:type="spellEnd"/>
      <w:r>
        <w:rPr>
          <w:rFonts w:ascii="Times New Roman" w:hAnsi="Times New Roman"/>
        </w:rPr>
        <w:t xml:space="preserve"> А. Мистецтво компліменту: Як правильно зробити та як правильно приймати?</w:t>
      </w:r>
      <w:r>
        <w:rPr>
          <w:rFonts w:ascii="Times New Roman" w:hAnsi="Times New Roman"/>
        </w:rPr>
        <w:t xml:space="preserve"> [Електронний ресурс]. Режим доступу: </w:t>
      </w:r>
      <w:hyperlink r:id="rId9" w:history="1">
        <w:r>
          <w:rPr>
            <w:rFonts w:ascii="Times New Roman" w:hAnsi="Times New Roman"/>
            <w:u w:val="single"/>
          </w:rPr>
          <w:t>https://taslife.com.ua/blog/art-of-compliments</w:t>
        </w:r>
      </w:hyperlink>
    </w:p>
    <w:p w14:paraId="785B3516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</w:t>
      </w:r>
      <w:r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en-US" w:eastAsia="ru-RU"/>
        </w:rPr>
        <w:t> </w:t>
      </w:r>
      <w:r>
        <w:rPr>
          <w:rFonts w:ascii="Times New Roman" w:hAnsi="Times New Roman"/>
          <w:lang w:val="ru-RU" w:eastAsia="ru-RU"/>
        </w:rPr>
        <w:t>З</w:t>
      </w:r>
      <w:proofErr w:type="spellStart"/>
      <w:r>
        <w:rPr>
          <w:rFonts w:ascii="Times New Roman" w:hAnsi="Times New Roman"/>
          <w:lang w:eastAsia="ru-RU"/>
        </w:rPr>
        <w:t>відки</w:t>
      </w:r>
      <w:proofErr w:type="spellEnd"/>
      <w:r>
        <w:rPr>
          <w:rFonts w:ascii="Times New Roman" w:hAnsi="Times New Roman"/>
          <w:lang w:eastAsia="ru-RU"/>
        </w:rPr>
        <w:t xml:space="preserve"> пішли прокльони?  https://18000.com.ua/strichka-novin/tvij-kod-ukrayinski-prokloni/</w:t>
      </w:r>
    </w:p>
    <w:p w14:paraId="5E108045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Козлов </w:t>
      </w:r>
      <w:r>
        <w:rPr>
          <w:rFonts w:ascii="Times New Roman" w:hAnsi="Times New Roman"/>
        </w:rPr>
        <w:t>Н. І. Комплімент [Електронний ресурс]. Режим доступу: http://psychologis.com.ua/kompliment.htm</w:t>
      </w:r>
    </w:p>
    <w:p w14:paraId="3A15AF42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proofErr w:type="spellStart"/>
      <w:r>
        <w:rPr>
          <w:rFonts w:ascii="Times New Roman" w:hAnsi="Times New Roman"/>
        </w:rPr>
        <w:t>Луцак</w:t>
      </w:r>
      <w:proofErr w:type="spellEnd"/>
      <w:r>
        <w:rPr>
          <w:rFonts w:ascii="Times New Roman" w:hAnsi="Times New Roman"/>
        </w:rPr>
        <w:t xml:space="preserve"> В. М. Комплімент як мовленнєвий акт [Електронний ресурс]. Режим доступу:  </w:t>
      </w:r>
      <w:commentRangeStart w:id="8"/>
      <w:r>
        <w:rPr>
          <w:rFonts w:ascii="Times New Roman" w:hAnsi="Times New Roman"/>
        </w:rPr>
        <w:t>https://core.ac.uk/reader/300405080</w:t>
      </w:r>
      <w:commentRangeEnd w:id="8"/>
      <w:r>
        <w:commentReference w:id="8"/>
      </w:r>
    </w:p>
    <w:p w14:paraId="6CF148CC" w14:textId="77777777" w:rsidR="00D00051" w:rsidRDefault="00C50C0C">
      <w:pPr>
        <w:shd w:val="clear" w:color="auto" w:fill="FFFFFF"/>
        <w:tabs>
          <w:tab w:val="left" w:pos="365"/>
        </w:tabs>
        <w:spacing w:before="14"/>
        <w:rPr>
          <w:rFonts w:ascii="Times New Roman" w:hAnsi="Times New Roman"/>
        </w:rPr>
      </w:pPr>
      <w:r>
        <w:rPr>
          <w:rFonts w:ascii="Times New Roman" w:hAnsi="Times New Roman"/>
        </w:rPr>
        <w:t>6. Мовленнєвий  етикет [Електронний рес</w:t>
      </w:r>
      <w:r>
        <w:rPr>
          <w:rFonts w:ascii="Times New Roman" w:hAnsi="Times New Roman"/>
        </w:rPr>
        <w:t>урс].  Режим доступу: https://pidru4niki.com/83359/psihologiya/movlennyeviy_etiket</w:t>
      </w:r>
    </w:p>
    <w:p w14:paraId="7F82A16F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7. Різновиди елементів </w:t>
      </w:r>
      <w:proofErr w:type="spellStart"/>
      <w:r>
        <w:rPr>
          <w:rFonts w:ascii="Times New Roman" w:hAnsi="Times New Roman"/>
          <w:lang w:eastAsia="ru-RU"/>
        </w:rPr>
        <w:t>антиетикету</w:t>
      </w:r>
      <w:proofErr w:type="spellEnd"/>
      <w:r>
        <w:rPr>
          <w:rFonts w:ascii="Times New Roman" w:hAnsi="Times New Roman"/>
          <w:lang w:eastAsia="ru-RU"/>
        </w:rPr>
        <w:t xml:space="preserve">: забобони, прокльони, віщування, замовляння, зурочення </w:t>
      </w:r>
      <w:commentRangeStart w:id="9"/>
      <w:r>
        <w:rPr>
          <w:rFonts w:ascii="Times New Roman" w:hAnsi="Times New Roman"/>
          <w:lang w:eastAsia="ru-RU"/>
        </w:rPr>
        <w:t>-https://dereksiz.org/programa-ukrayinsekij-movlennyevij-etiket.html?page=9</w:t>
      </w:r>
      <w:commentRangeEnd w:id="9"/>
      <w:r>
        <w:commentReference w:id="9"/>
      </w:r>
    </w:p>
    <w:p w14:paraId="51780BBF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8. Роль народних замовлянь у зціленні недугів - </w:t>
      </w:r>
      <w:hyperlink r:id="rId10" w:history="1">
        <w:r>
          <w:rPr>
            <w:rFonts w:ascii="Times New Roman" w:hAnsi="Times New Roman"/>
            <w:u w:val="single"/>
            <w:lang w:eastAsia="ru-RU"/>
          </w:rPr>
          <w:t>https://slovopys.kubg.edu.ua/rol-narodnykh-zamovlian-u-ztsilenni-</w:t>
        </w:r>
      </w:hyperlink>
    </w:p>
    <w:p w14:paraId="056771F0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 Українська лайка.  </w:t>
      </w:r>
      <w:commentRangeStart w:id="10"/>
      <w:r>
        <w:rPr>
          <w:rFonts w:ascii="Times New Roman" w:hAnsi="Times New Roman"/>
          <w:lang w:eastAsia="ru-RU"/>
        </w:rPr>
        <w:t>https://liveua.in.ua/mova/ukr-laika.ht</w:t>
      </w:r>
      <w:r>
        <w:rPr>
          <w:rFonts w:ascii="Times New Roman" w:hAnsi="Times New Roman"/>
          <w:lang w:eastAsia="ru-RU"/>
        </w:rPr>
        <w:t>ml</w:t>
      </w:r>
      <w:commentRangeEnd w:id="7"/>
      <w:r>
        <w:commentReference w:id="7"/>
      </w:r>
      <w:commentRangeEnd w:id="10"/>
      <w:r>
        <w:commentReference w:id="10"/>
      </w:r>
    </w:p>
    <w:p w14:paraId="6C8AA59A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10. </w:t>
      </w:r>
      <w:proofErr w:type="spellStart"/>
      <w:r>
        <w:rPr>
          <w:rFonts w:ascii="Times New Roman" w:hAnsi="Times New Roman"/>
        </w:rPr>
        <w:t>Чемеркін</w:t>
      </w:r>
      <w:proofErr w:type="spellEnd"/>
      <w:r>
        <w:rPr>
          <w:rFonts w:ascii="Times New Roman" w:hAnsi="Times New Roman"/>
        </w:rPr>
        <w:t xml:space="preserve"> С. Українська мова в Інтернеті : позамовні та внутрішньоструктурні процеси. Київ, 2009. 240 с.  URL:   </w:t>
      </w:r>
      <w:hyperlink r:id="rId11" w:history="1">
        <w:r>
          <w:rPr>
            <w:rFonts w:ascii="Times New Roman" w:hAnsi="Times New Roman"/>
          </w:rPr>
          <w:t>https://iul-nasu.org.ua/wp-content/uploads/2021/04/</w:t>
        </w:r>
        <w:r>
          <w:rPr>
            <w:rFonts w:ascii="Times New Roman" w:hAnsi="Times New Roman"/>
          </w:rPr>
          <w:t>chemerkin-s.pdf</w:t>
        </w:r>
      </w:hyperlink>
      <w:r>
        <w:rPr>
          <w:rFonts w:ascii="Times New Roman" w:hAnsi="Times New Roman"/>
        </w:rPr>
        <w:t xml:space="preserve"> </w:t>
      </w:r>
    </w:p>
    <w:p w14:paraId="1E000599" w14:textId="77777777" w:rsidR="00D00051" w:rsidRDefault="00D00051">
      <w:pPr>
        <w:jc w:val="both"/>
        <w:rPr>
          <w:rFonts w:ascii="Times New Roman" w:hAnsi="Times New Roman"/>
        </w:rPr>
      </w:pPr>
    </w:p>
    <w:p w14:paraId="01E393C8" w14:textId="77777777" w:rsidR="00D00051" w:rsidRDefault="00D00051">
      <w:pPr>
        <w:jc w:val="both"/>
        <w:rPr>
          <w:rFonts w:ascii="Times New Roman" w:hAnsi="Times New Roman"/>
        </w:rPr>
      </w:pPr>
    </w:p>
    <w:p w14:paraId="12A900ED" w14:textId="77777777" w:rsidR="00D00051" w:rsidRDefault="00C50C0C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Додаткова інформація</w:t>
      </w:r>
    </w:p>
    <w:p w14:paraId="78955073" w14:textId="77777777" w:rsidR="00D00051" w:rsidRDefault="00C50C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ГРАФІК ОСВІТНЬОГО ПРОЦЕСУ НА 2025-2026 </w:t>
      </w:r>
      <w:proofErr w:type="spellStart"/>
      <w:r>
        <w:rPr>
          <w:rFonts w:ascii="Times New Roman" w:hAnsi="Times New Roman"/>
          <w:b/>
        </w:rPr>
        <w:t>н.р</w:t>
      </w:r>
      <w:proofErr w:type="spellEnd"/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доступний за </w:t>
      </w:r>
      <w:proofErr w:type="spellStart"/>
      <w:r>
        <w:rPr>
          <w:rFonts w:ascii="Times New Roman" w:hAnsi="Times New Roman"/>
        </w:rPr>
        <w:t>адресою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  <w:hyperlink r:id="rId12" w:history="1">
        <w:r>
          <w:rPr>
            <w:rStyle w:val="a3"/>
            <w:rFonts w:ascii="Times New Roman" w:hAnsi="Times New Roman"/>
          </w:rPr>
          <w:t>https://sites.znu.edu.ua/navchalnyj_viddil/1635.ukr.html</w:t>
        </w:r>
      </w:hyperlink>
      <w:r>
        <w:rPr>
          <w:rFonts w:ascii="Times New Roman" w:hAnsi="Times New Roman"/>
        </w:rPr>
        <w:t xml:space="preserve">. </w:t>
      </w:r>
    </w:p>
    <w:p w14:paraId="133C4025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0975825E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НАВЧАННЯ ТА ЗАБЕЗПЕЧЕННЯ ЯКОСТІ ОСВІТИ. </w:t>
      </w:r>
      <w:r>
        <w:rPr>
          <w:rFonts w:ascii="Times New Roman" w:hAnsi="Times New Roman"/>
        </w:rPr>
        <w:t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</w:t>
      </w:r>
      <w:r>
        <w:rPr>
          <w:rFonts w:ascii="Times New Roman" w:hAnsi="Times New Roman"/>
        </w:rPr>
        <w:t xml:space="preserve">еместрового контролю навчання студентів ЗНУ </w:t>
      </w:r>
      <w:hyperlink r:id="rId13" w:history="1">
        <w:r>
          <w:rPr>
            <w:rStyle w:val="a3"/>
            <w:rFonts w:ascii="Times New Roman" w:hAnsi="Times New Roman"/>
          </w:rPr>
          <w:t>https://lnk.ua/gk4x2wkVy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.</w:t>
      </w:r>
    </w:p>
    <w:p w14:paraId="7C170917" w14:textId="77777777" w:rsidR="00D00051" w:rsidRDefault="00D00051">
      <w:pPr>
        <w:jc w:val="both"/>
        <w:rPr>
          <w:rFonts w:ascii="Times New Roman" w:hAnsi="Times New Roman"/>
        </w:rPr>
      </w:pPr>
    </w:p>
    <w:p w14:paraId="1AC4B95C" w14:textId="77777777" w:rsidR="00D00051" w:rsidRDefault="00C50C0C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ПОВТОРНЕ ВИВЧЕННЯ ДИСЦИПЛІН. </w:t>
      </w:r>
      <w:r>
        <w:rPr>
          <w:rFonts w:ascii="Times New Roman" w:hAnsi="Times New Roman"/>
        </w:rPr>
        <w:t>Наявність академічної заборгованості до 6 навчальних дисциплін (у тому числі проходження практики чи виконання кур</w:t>
      </w:r>
      <w:r>
        <w:rPr>
          <w:rFonts w:ascii="Times New Roman" w:hAnsi="Times New Roman"/>
        </w:rPr>
        <w:t xml:space="preserve">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4" w:history="1">
        <w:r>
          <w:rPr>
            <w:rStyle w:val="a3"/>
            <w:rFonts w:ascii="Times New Roman" w:hAnsi="Times New Roman"/>
          </w:rPr>
          <w:t>Положенням  про порядок повторного вивчення навчальних дисциплін та повторного навчання у ЗНУ</w:t>
        </w:r>
      </w:hyperlink>
      <w:r>
        <w:rPr>
          <w:rFonts w:ascii="Times New Roman" w:hAnsi="Times New Roman"/>
        </w:rPr>
        <w:t xml:space="preserve">: </w:t>
      </w:r>
      <w:hyperlink r:id="rId15" w:history="1">
        <w:r>
          <w:rPr>
            <w:rStyle w:val="a3"/>
            <w:rFonts w:ascii="Times New Roman" w:hAnsi="Times New Roman"/>
          </w:rPr>
          <w:t>ht</w:t>
        </w:r>
        <w:r>
          <w:rPr>
            <w:rStyle w:val="a3"/>
            <w:rFonts w:ascii="Times New Roman" w:hAnsi="Times New Roman"/>
          </w:rPr>
          <w:t>tps://lnk.ua/9MVwgEpVz</w:t>
        </w:r>
      </w:hyperlink>
      <w:r>
        <w:rPr>
          <w:rFonts w:ascii="Times New Roman" w:hAnsi="Times New Roman"/>
        </w:rPr>
        <w:t xml:space="preserve"> . </w:t>
      </w:r>
    </w:p>
    <w:p w14:paraId="0807B799" w14:textId="77777777" w:rsidR="00D00051" w:rsidRDefault="00D00051">
      <w:pPr>
        <w:jc w:val="both"/>
        <w:rPr>
          <w:rFonts w:ascii="Times New Roman" w:hAnsi="Times New Roman"/>
        </w:rPr>
      </w:pPr>
    </w:p>
    <w:p w14:paraId="2B1B0C66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ВИРІШЕННЯ КОНФЛІКТІВ. </w:t>
      </w:r>
      <w:r>
        <w:rPr>
          <w:rFonts w:ascii="Times New Roman" w:hAnsi="Times New Roman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</w:t>
      </w:r>
      <w:r>
        <w:rPr>
          <w:rFonts w:ascii="Times New Roman" w:hAnsi="Times New Roman"/>
        </w:rPr>
        <w:t xml:space="preserve">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6" w:history="1">
        <w:r>
          <w:rPr>
            <w:rStyle w:val="a3"/>
            <w:rFonts w:ascii="Times New Roman" w:hAnsi="Times New Roman"/>
          </w:rPr>
          <w:t>https://lnk.ua/EYNg6GpVZ</w:t>
        </w:r>
      </w:hyperlink>
      <w:r>
        <w:rPr>
          <w:rFonts w:ascii="Times New Roman" w:hAnsi="Times New Roman"/>
        </w:rPr>
        <w:t xml:space="preserve"> . </w:t>
      </w:r>
    </w:p>
    <w:p w14:paraId="47B77826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Конфліктні ситуації, що виникають у сфері стипендіальног</w:t>
      </w:r>
      <w:r>
        <w:rPr>
          <w:rFonts w:ascii="Times New Roman" w:hAnsi="Times New Roman"/>
        </w:rPr>
        <w:t xml:space="preserve">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7" w:history="1">
        <w:r>
          <w:rPr>
            <w:rStyle w:val="a3"/>
            <w:rFonts w:ascii="Times New Roman" w:hAnsi="Times New Roman"/>
          </w:rPr>
          <w:t>https://lnk.ua/QRVdWGwe3</w:t>
        </w:r>
      </w:hyperlink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/>
        </w:rPr>
        <w:t xml:space="preserve">: </w:t>
      </w:r>
      <w:hyperlink r:id="rId18" w:history="1">
        <w:r>
          <w:rPr>
            <w:rStyle w:val="a3"/>
            <w:rFonts w:ascii="Times New Roman" w:hAnsi="Times New Roman"/>
          </w:rPr>
          <w:t>https://lnk.ua/3R4avGqeJ</w:t>
        </w:r>
      </w:hyperlink>
      <w:r>
        <w:rPr>
          <w:rFonts w:ascii="Times New Roman" w:hAnsi="Times New Roman"/>
        </w:rPr>
        <w:t xml:space="preserve">. </w:t>
      </w:r>
    </w:p>
    <w:p w14:paraId="64893480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7EB00583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ПСИХОЛОГІЧНА ДОПОМОГА. </w:t>
      </w:r>
      <w:r>
        <w:rPr>
          <w:rFonts w:ascii="Times New Roman" w:hAnsi="Times New Roman"/>
        </w:rPr>
        <w:t xml:space="preserve">Телефон довіри практичного психолога </w:t>
      </w:r>
      <w:r>
        <w:rPr>
          <w:rFonts w:ascii="Times New Roman" w:hAnsi="Times New Roman"/>
          <w:b/>
        </w:rPr>
        <w:t>Марті Ірини Вадимівни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061) 228-15-84, (099) 253-78-73 (щоденно з 9 до 21). </w:t>
      </w:r>
    </w:p>
    <w:p w14:paraId="41D06BD3" w14:textId="77777777" w:rsidR="00D00051" w:rsidRDefault="00D00051">
      <w:pPr>
        <w:jc w:val="both"/>
        <w:rPr>
          <w:rFonts w:ascii="Times New Roman" w:hAnsi="Times New Roman"/>
          <w:b/>
          <w:bCs/>
        </w:rPr>
      </w:pPr>
      <w:bookmarkStart w:id="11" w:name="_Hlk142433006"/>
    </w:p>
    <w:p w14:paraId="73C55398" w14:textId="77777777" w:rsidR="00D00051" w:rsidRDefault="00C50C0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УПОВНОВАЖЕНА ОСОБА З ПИТАНЬ ЗАПОБІГАННЯ ТА ВИЯВЛЕННЯ КОРУПЦІЇ</w:t>
      </w:r>
      <w:r>
        <w:rPr>
          <w:rFonts w:ascii="Times New Roman" w:hAnsi="Times New Roman"/>
        </w:rPr>
        <w:t xml:space="preserve"> Запорізького національного університету: </w:t>
      </w:r>
      <w:r>
        <w:rPr>
          <w:rFonts w:ascii="Times New Roman" w:hAnsi="Times New Roman"/>
          <w:b/>
          <w:bCs/>
        </w:rPr>
        <w:t>Банах Віктор Аркадійович</w:t>
      </w:r>
    </w:p>
    <w:p w14:paraId="7424D52B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адреса: </w:t>
      </w:r>
      <w:hyperlink r:id="rId19" w:history="1">
        <w:r>
          <w:rPr>
            <w:rStyle w:val="a3"/>
            <w:rFonts w:ascii="Times New Roman" w:hAnsi="Times New Roman"/>
            <w:shd w:val="clear" w:color="auto" w:fill="FFFFFF"/>
          </w:rPr>
          <w:t>v_banakh@znu.e</w:t>
        </w:r>
        <w:r>
          <w:rPr>
            <w:rStyle w:val="a3"/>
            <w:rFonts w:ascii="Times New Roman" w:hAnsi="Times New Roman"/>
            <w:shd w:val="clear" w:color="auto" w:fill="FFFFFF"/>
          </w:rPr>
          <w:t>du.ua</w:t>
        </w:r>
      </w:hyperlink>
    </w:p>
    <w:p w14:paraId="4412C2A4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Гаряча лінія: </w:t>
      </w:r>
      <w:proofErr w:type="spellStart"/>
      <w:r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>. </w:t>
      </w:r>
      <w:bookmarkEnd w:id="11"/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hd w:val="clear" w:color="auto" w:fill="FFFFFF"/>
        </w:rPr>
        <w:t>061) 227-12-76, факс 227-12-88</w:t>
      </w:r>
    </w:p>
    <w:p w14:paraId="1EC1D656" w14:textId="77777777" w:rsidR="00D00051" w:rsidRDefault="00D00051">
      <w:pPr>
        <w:jc w:val="both"/>
        <w:rPr>
          <w:rFonts w:ascii="Times New Roman" w:hAnsi="Times New Roman"/>
        </w:rPr>
      </w:pPr>
    </w:p>
    <w:p w14:paraId="0D486308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rFonts w:ascii="Times New Roman" w:hAnsi="Times New Roman"/>
        </w:rPr>
        <w:t>маломобільних</w:t>
      </w:r>
      <w:proofErr w:type="spellEnd"/>
      <w:r>
        <w:rPr>
          <w:rFonts w:ascii="Times New Roman" w:hAnsi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</w:t>
      </w:r>
      <w:r>
        <w:rPr>
          <w:rFonts w:ascii="Times New Roman" w:hAnsi="Times New Roman"/>
        </w:rPr>
        <w:t xml:space="preserve">ована допомога: (061) 228-75-11 (начальник охорони). Порядок супроводу (надання допомоги) осіб з інвалідністю та інших </w:t>
      </w:r>
      <w:proofErr w:type="spellStart"/>
      <w:r>
        <w:rPr>
          <w:rFonts w:ascii="Times New Roman" w:hAnsi="Times New Roman"/>
        </w:rPr>
        <w:t>маломобільних</w:t>
      </w:r>
      <w:proofErr w:type="spellEnd"/>
      <w:r>
        <w:rPr>
          <w:rFonts w:ascii="Times New Roman" w:hAnsi="Times New Roman"/>
        </w:rPr>
        <w:t xml:space="preserve"> груп населення у ЗНУ: </w:t>
      </w:r>
      <w:hyperlink r:id="rId20" w:history="1">
        <w:r>
          <w:rPr>
            <w:rStyle w:val="a3"/>
            <w:rFonts w:ascii="Times New Roman" w:hAnsi="Times New Roman"/>
          </w:rPr>
          <w:t>https://lnk.ua/5pVJr17VP</w:t>
        </w:r>
      </w:hyperlink>
      <w:r>
        <w:rPr>
          <w:rFonts w:ascii="Times New Roman" w:hAnsi="Times New Roman"/>
        </w:rPr>
        <w:t xml:space="preserve">. </w:t>
      </w:r>
    </w:p>
    <w:p w14:paraId="2D0BEFD1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3DFBEA76" w14:textId="77777777" w:rsidR="00D00051" w:rsidRDefault="00C50C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РЕСУРСИ ДЛЯ НАВЧАННЯ</w:t>
      </w:r>
    </w:p>
    <w:p w14:paraId="045E79ED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Наукова біб</w:t>
      </w:r>
      <w:r>
        <w:rPr>
          <w:rFonts w:ascii="Times New Roman" w:hAnsi="Times New Roman"/>
          <w:b/>
          <w:caps/>
        </w:rPr>
        <w:t>ліотека</w:t>
      </w:r>
      <w:r>
        <w:rPr>
          <w:rFonts w:ascii="Times New Roman" w:hAnsi="Times New Roman"/>
        </w:rPr>
        <w:t xml:space="preserve">: </w:t>
      </w:r>
      <w:hyperlink r:id="rId21" w:history="1">
        <w:r>
          <w:rPr>
            <w:rStyle w:val="a3"/>
            <w:rFonts w:ascii="Times New Roman" w:hAnsi="Times New Roman"/>
          </w:rPr>
          <w:t>https://library.znu.edu.ua/</w:t>
        </w:r>
      </w:hyperlink>
      <w:r>
        <w:rPr>
          <w:rFonts w:ascii="Times New Roman" w:hAnsi="Times New Roman"/>
        </w:rPr>
        <w:t>. Графік роботи абонементів: понеділок-п`ятниця з 08.00 до 16.00; вихідні дні: субота і неділя.</w:t>
      </w:r>
    </w:p>
    <w:p w14:paraId="37783065" w14:textId="77777777" w:rsidR="00D00051" w:rsidRDefault="00D00051">
      <w:pPr>
        <w:jc w:val="both"/>
        <w:rPr>
          <w:rFonts w:ascii="Times New Roman" w:hAnsi="Times New Roman"/>
        </w:rPr>
      </w:pPr>
    </w:p>
    <w:p w14:paraId="18E56E7B" w14:textId="77777777" w:rsidR="00D00051" w:rsidRDefault="00C50C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Система ЕЛЕКТРОННого</w:t>
      </w:r>
      <w:r>
        <w:rPr>
          <w:rFonts w:ascii="Times New Roman" w:hAnsi="Times New Roman"/>
          <w:b/>
        </w:rPr>
        <w:t xml:space="preserve"> ЗАБЕЗПЕЧЕННЯ НАВЧАННЯ ЗАПОРІЗЬКОГО НАЦІОНАЛЬНОГО УНІВЕРСИТ</w:t>
      </w:r>
      <w:r>
        <w:rPr>
          <w:rFonts w:ascii="Times New Roman" w:hAnsi="Times New Roman"/>
          <w:b/>
        </w:rPr>
        <w:t xml:space="preserve">ЕТУ  (СЕЗН ЗНУ): </w:t>
      </w:r>
      <w:hyperlink r:id="rId22" w:history="1">
        <w:r>
          <w:rPr>
            <w:rStyle w:val="a3"/>
            <w:rFonts w:ascii="Times New Roman" w:hAnsi="Times New Roman"/>
          </w:rPr>
          <w:t>https://moodle.znu.edu.ua/</w:t>
        </w:r>
      </w:hyperlink>
      <w:r>
        <w:rPr>
          <w:rFonts w:ascii="Times New Roman" w:hAnsi="Times New Roman"/>
        </w:rPr>
        <w:t>.</w:t>
      </w:r>
      <w:r>
        <w:rPr>
          <w:rFonts w:ascii="Times New Roman" w:hAnsi="Times New Roman"/>
          <w:u w:val="single"/>
        </w:rPr>
        <w:t xml:space="preserve"> </w:t>
      </w:r>
    </w:p>
    <w:p w14:paraId="34CC2BB7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Посилання для відновлення паролю: </w:t>
      </w:r>
      <w:hyperlink r:id="rId23" w:history="1">
        <w:r>
          <w:rPr>
            <w:rStyle w:val="a3"/>
            <w:rFonts w:ascii="Times New Roman" w:hAnsi="Times New Roman"/>
          </w:rPr>
          <w:t>https://moodle.znu.edu.ua/mod/page/view.php?id=133015</w:t>
        </w:r>
      </w:hyperlink>
      <w:r>
        <w:rPr>
          <w:rFonts w:ascii="Times New Roman" w:hAnsi="Times New Roman"/>
          <w:u w:val="single"/>
        </w:rPr>
        <w:t>.</w:t>
      </w:r>
    </w:p>
    <w:p w14:paraId="17B5ECD1" w14:textId="77777777" w:rsidR="00D00051" w:rsidRDefault="00D00051">
      <w:pPr>
        <w:jc w:val="both"/>
        <w:rPr>
          <w:rFonts w:ascii="Times New Roman" w:hAnsi="Times New Roman"/>
          <w:b/>
          <w:caps/>
        </w:rPr>
      </w:pPr>
    </w:p>
    <w:p w14:paraId="394ABF87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lastRenderedPageBreak/>
        <w:t>Центр і</w:t>
      </w:r>
      <w:r>
        <w:rPr>
          <w:rFonts w:ascii="Times New Roman" w:hAnsi="Times New Roman"/>
          <w:b/>
          <w:caps/>
        </w:rPr>
        <w:t>нтенсивного вивчення іноземних мов</w:t>
      </w:r>
      <w:r>
        <w:rPr>
          <w:rFonts w:ascii="Times New Roman" w:hAnsi="Times New Roman"/>
          <w:caps/>
        </w:rPr>
        <w:t xml:space="preserve">: </w:t>
      </w:r>
      <w:hyperlink r:id="rId24" w:history="1">
        <w:r>
          <w:rPr>
            <w:rStyle w:val="a3"/>
            <w:rFonts w:ascii="Times New Roman" w:hAnsi="Times New Roman"/>
          </w:rPr>
          <w:t>https://sites.znu.edu.ua/child-advance/</w:t>
        </w:r>
      </w:hyperlink>
      <w:r>
        <w:rPr>
          <w:rFonts w:ascii="Times New Roman" w:hAnsi="Times New Roman"/>
          <w:u w:val="single"/>
        </w:rPr>
        <w:t xml:space="preserve">. </w:t>
      </w:r>
    </w:p>
    <w:p w14:paraId="03A28154" w14:textId="77777777" w:rsidR="00D00051" w:rsidRDefault="00D00051">
      <w:pPr>
        <w:pStyle w:val="1"/>
        <w:tabs>
          <w:tab w:val="left" w:pos="3583"/>
        </w:tabs>
        <w:spacing w:before="97"/>
        <w:ind w:left="3582"/>
      </w:pPr>
    </w:p>
    <w:sectPr w:rsidR="00D00051">
      <w:headerReference w:type="default" r:id="rId2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alentina" w:date="2025-09-23T14:48:00Z" w:initials="V">
    <w:p w14:paraId="0C5DCF26" w14:textId="77777777" w:rsidR="00D00051" w:rsidRDefault="00C50C0C">
      <w:pPr>
        <w:pStyle w:val="a5"/>
      </w:pPr>
      <w:r>
        <w:t>У</w:t>
      </w:r>
      <w:r>
        <w:t xml:space="preserve"> що за дисципліни? Інші шифри</w:t>
      </w:r>
    </w:p>
  </w:comment>
  <w:comment w:id="2" w:author="Valentina" w:date="2025-09-23T14:49:00Z" w:initials="V">
    <w:p w14:paraId="49B7E6E7" w14:textId="77777777" w:rsidR="00D00051" w:rsidRDefault="00C50C0C">
      <w:pPr>
        <w:pStyle w:val="a5"/>
      </w:pPr>
      <w:r>
        <w:t>24</w:t>
      </w:r>
    </w:p>
  </w:comment>
  <w:comment w:id="3" w:author="Valentina" w:date="2025-09-23T14:49:00Z" w:initials="V">
    <w:p w14:paraId="240D36C4" w14:textId="77777777" w:rsidR="00D00051" w:rsidRDefault="00C50C0C">
      <w:pPr>
        <w:pStyle w:val="a5"/>
      </w:pPr>
      <w:r>
        <w:t>66</w:t>
      </w:r>
    </w:p>
  </w:comment>
  <w:comment w:id="4" w:author="Valentina" w:date="2025-09-23T14:51:00Z" w:initials="V">
    <w:p w14:paraId="61B29157" w14:textId="77777777" w:rsidR="00D00051" w:rsidRDefault="00C50C0C">
      <w:pPr>
        <w:pStyle w:val="a5"/>
        <w:numPr>
          <w:ilvl w:val="0"/>
          <w:numId w:val="1"/>
        </w:numPr>
      </w:pPr>
      <w:proofErr w:type="spellStart"/>
      <w:r>
        <w:t>Лекціх</w:t>
      </w:r>
      <w:proofErr w:type="spellEnd"/>
      <w:r>
        <w:t>, 66 - самостійна</w:t>
      </w:r>
    </w:p>
  </w:comment>
  <w:comment w:id="5" w:author="Valentina" w:date="2025-09-23T14:54:00Z" w:initials="V">
    <w:p w14:paraId="5443AB8E" w14:textId="77777777" w:rsidR="00D00051" w:rsidRDefault="00C50C0C">
      <w:pPr>
        <w:pStyle w:val="a5"/>
      </w:pPr>
      <w:r>
        <w:t>Список</w:t>
      </w:r>
      <w:r>
        <w:t xml:space="preserve"> солідний. Пропоную, якщо не принципово, старіші джерела вилучити, прибрати 20 джерело (доступу до архівів немає. Принаймні я не змогла перевірити чий журнал ), додати: </w:t>
      </w:r>
    </w:p>
  </w:comment>
  <w:comment w:id="6" w:author="Valentina" w:date="2025-09-23T15:09:00Z" w:initials="V">
    <w:p w14:paraId="4E2414F3" w14:textId="77777777" w:rsidR="00D00051" w:rsidRDefault="00C50C0C">
      <w:pPr>
        <w:pStyle w:val="a5"/>
      </w:pPr>
      <w:proofErr w:type="spellStart"/>
      <w:r>
        <w:t>Всеосвіта</w:t>
      </w:r>
      <w:proofErr w:type="spellEnd"/>
      <w:r>
        <w:t xml:space="preserve"> видає помилку</w:t>
      </w:r>
    </w:p>
  </w:comment>
  <w:comment w:id="8" w:author="Valentina" w:date="2025-09-23T15:13:00Z" w:initials="V">
    <w:p w14:paraId="054EBB22" w14:textId="77777777" w:rsidR="00D00051" w:rsidRDefault="00C50C0C">
      <w:pPr>
        <w:pStyle w:val="a5"/>
      </w:pPr>
      <w:r>
        <w:t>Треба</w:t>
      </w:r>
      <w:r>
        <w:t xml:space="preserve"> перевірити покликання</w:t>
      </w:r>
    </w:p>
  </w:comment>
  <w:comment w:id="9" w:author="Valentina" w:date="2025-09-23T15:15:00Z" w:initials="V">
    <w:p w14:paraId="6C47F46A" w14:textId="77777777" w:rsidR="00D00051" w:rsidRDefault="00C50C0C">
      <w:pPr>
        <w:pStyle w:val="a5"/>
      </w:pPr>
      <w:r>
        <w:t>Треба</w:t>
      </w:r>
      <w:r>
        <w:t xml:space="preserve"> перевірити</w:t>
      </w:r>
    </w:p>
  </w:comment>
  <w:comment w:id="7" w:author="Valentina" w:date="2025-09-23T14:52:00Z" w:initials="V">
    <w:p w14:paraId="603A13E8" w14:textId="77777777" w:rsidR="00D00051" w:rsidRDefault="00C50C0C">
      <w:pPr>
        <w:pStyle w:val="a5"/>
      </w:pPr>
      <w:proofErr w:type="spellStart"/>
      <w:r>
        <w:t>Оормлено</w:t>
      </w:r>
      <w:proofErr w:type="spellEnd"/>
      <w:r>
        <w:t xml:space="preserve"> за стари</w:t>
      </w:r>
      <w:r>
        <w:t>ми вимогами</w:t>
      </w:r>
    </w:p>
  </w:comment>
  <w:comment w:id="10" w:author="Valentina" w:date="2025-09-23T15:17:00Z" w:initials="V">
    <w:p w14:paraId="4EE6A50C" w14:textId="77777777" w:rsidR="00D00051" w:rsidRDefault="00C50C0C">
      <w:pPr>
        <w:pStyle w:val="a5"/>
      </w:pPr>
      <w:r>
        <w:t>Треба</w:t>
      </w:r>
      <w:r>
        <w:t xml:space="preserve"> перевірити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5DCF26" w15:done="0"/>
  <w15:commentEx w15:paraId="49B7E6E7" w15:done="0"/>
  <w15:commentEx w15:paraId="240D36C4" w15:done="0"/>
  <w15:commentEx w15:paraId="61B29157" w15:done="0"/>
  <w15:commentEx w15:paraId="5443AB8E" w15:done="0"/>
  <w15:commentEx w15:paraId="4E2414F3" w15:done="0"/>
  <w15:commentEx w15:paraId="054EBB22" w15:done="0"/>
  <w15:commentEx w15:paraId="6C47F46A" w15:done="0"/>
  <w15:commentEx w15:paraId="603A13E8" w15:done="0"/>
  <w15:commentEx w15:paraId="4EE6A50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96B6" w14:textId="77777777" w:rsidR="00C50C0C" w:rsidRDefault="00C50C0C">
      <w:r>
        <w:separator/>
      </w:r>
    </w:p>
  </w:endnote>
  <w:endnote w:type="continuationSeparator" w:id="0">
    <w:p w14:paraId="56A5F327" w14:textId="77777777" w:rsidR="00C50C0C" w:rsidRDefault="00C5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2685F" w14:textId="77777777" w:rsidR="00C50C0C" w:rsidRDefault="00C50C0C">
      <w:r>
        <w:separator/>
      </w:r>
    </w:p>
  </w:footnote>
  <w:footnote w:type="continuationSeparator" w:id="0">
    <w:p w14:paraId="3087FDBD" w14:textId="77777777" w:rsidR="00C50C0C" w:rsidRDefault="00C5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479A" w14:textId="77777777" w:rsidR="00D00051" w:rsidRDefault="00C50C0C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  <w:b/>
        <w:noProof/>
        <w:spacing w:val="-2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5617845</wp:posOffset>
          </wp:positionH>
          <wp:positionV relativeFrom="paragraph">
            <wp:posOffset>-20955</wp:posOffset>
          </wp:positionV>
          <wp:extent cx="587375" cy="585470"/>
          <wp:effectExtent l="0" t="0" r="6985" b="8890"/>
          <wp:wrapTight wrapText="bothSides">
            <wp:wrapPolygon edited="0">
              <wp:start x="5604" y="0"/>
              <wp:lineTo x="1681" y="8996"/>
              <wp:lineTo x="0" y="10683"/>
              <wp:lineTo x="0" y="15743"/>
              <wp:lineTo x="3923" y="17992"/>
              <wp:lineTo x="4483" y="20803"/>
              <wp:lineTo x="15692" y="20803"/>
              <wp:lineTo x="16253" y="20803"/>
              <wp:lineTo x="17373" y="18554"/>
              <wp:lineTo x="17373" y="17992"/>
              <wp:lineTo x="21296" y="15743"/>
              <wp:lineTo x="21296" y="10683"/>
              <wp:lineTo x="19615" y="8996"/>
              <wp:lineTo x="16253" y="0"/>
              <wp:lineTo x="5604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3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ЗАПОРІЗЬКИЙ НАЦІОНАЛЬНИЙ УНІВЕРСИТЕТ</w:t>
    </w:r>
  </w:p>
  <w:p w14:paraId="7791AA3F" w14:textId="77777777" w:rsidR="00D00051" w:rsidRDefault="00C50C0C">
    <w:pPr>
      <w:pStyle w:val="a6"/>
      <w:jc w:val="center"/>
      <w:rPr>
        <w:rFonts w:ascii="Times New Roman" w:hAnsi="Times New Roman"/>
      </w:rPr>
    </w:pPr>
    <w:proofErr w:type="spellStart"/>
    <w:r>
      <w:rPr>
        <w:rFonts w:ascii="Times New Roman" w:hAnsi="Times New Roman"/>
      </w:rPr>
      <w:t>Силабус</w:t>
    </w:r>
    <w:proofErr w:type="spellEnd"/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навчальної дисципліни</w:t>
    </w:r>
  </w:p>
  <w:p w14:paraId="2A3D21C8" w14:textId="77777777" w:rsidR="00D00051" w:rsidRDefault="00C50C0C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 xml:space="preserve">Український </w:t>
    </w:r>
    <w:proofErr w:type="spellStart"/>
    <w:r>
      <w:rPr>
        <w:rFonts w:ascii="Times New Roman" w:hAnsi="Times New Roman"/>
      </w:rPr>
      <w:t>мовний</w:t>
    </w:r>
    <w:proofErr w:type="spellEnd"/>
    <w:r>
      <w:rPr>
        <w:rFonts w:ascii="Times New Roman" w:hAnsi="Times New Roman"/>
      </w:rPr>
      <w:t xml:space="preserve"> етикет</w:t>
    </w:r>
  </w:p>
  <w:p w14:paraId="024F0B56" w14:textId="77777777" w:rsidR="00D00051" w:rsidRDefault="00D00051">
    <w:pPr>
      <w:pStyle w:val="a6"/>
    </w:pPr>
  </w:p>
  <w:p w14:paraId="1027F379" w14:textId="77777777" w:rsidR="00D00051" w:rsidRDefault="00D00051">
    <w:pPr>
      <w:pStyle w:val="a8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DD4FAF"/>
    <w:multiLevelType w:val="singleLevel"/>
    <w:tmpl w:val="B1DD4FAF"/>
    <w:lvl w:ilvl="0">
      <w:start w:val="24"/>
      <w:numFmt w:val="decimal"/>
      <w:suff w:val="space"/>
      <w:lvlText w:val="%1-"/>
      <w:lvlJc w:val="left"/>
    </w:lvl>
  </w:abstractNum>
  <w:abstractNum w:abstractNumId="1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1058"/>
    <w:multiLevelType w:val="multilevel"/>
    <w:tmpl w:val="47431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190E"/>
    <w:multiLevelType w:val="multilevel"/>
    <w:tmpl w:val="711619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69C1"/>
    <w:multiLevelType w:val="multilevel"/>
    <w:tmpl w:val="76CA69C1"/>
    <w:lvl w:ilvl="0">
      <w:start w:val="1"/>
      <w:numFmt w:val="decimal"/>
      <w:lvlText w:val="%1."/>
      <w:lvlJc w:val="left"/>
      <w:pPr>
        <w:ind w:left="870" w:hanging="51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lentina">
    <w15:presenceInfo w15:providerId="None" w15:userId="Valen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32"/>
    <w:rsid w:val="000164DD"/>
    <w:rsid w:val="00027F51"/>
    <w:rsid w:val="00037849"/>
    <w:rsid w:val="00065E4B"/>
    <w:rsid w:val="00067FE8"/>
    <w:rsid w:val="001167BD"/>
    <w:rsid w:val="00136BFF"/>
    <w:rsid w:val="00144709"/>
    <w:rsid w:val="00145C44"/>
    <w:rsid w:val="00185FEA"/>
    <w:rsid w:val="001F4C91"/>
    <w:rsid w:val="001F5DE7"/>
    <w:rsid w:val="00221C32"/>
    <w:rsid w:val="00230CB9"/>
    <w:rsid w:val="00284C64"/>
    <w:rsid w:val="002951A2"/>
    <w:rsid w:val="0029647E"/>
    <w:rsid w:val="002A71F9"/>
    <w:rsid w:val="002B21F9"/>
    <w:rsid w:val="002C00ED"/>
    <w:rsid w:val="002C47FA"/>
    <w:rsid w:val="002E1785"/>
    <w:rsid w:val="00333E1D"/>
    <w:rsid w:val="00340F92"/>
    <w:rsid w:val="00342633"/>
    <w:rsid w:val="00351E5C"/>
    <w:rsid w:val="00380CF8"/>
    <w:rsid w:val="00397145"/>
    <w:rsid w:val="003D16B3"/>
    <w:rsid w:val="00424925"/>
    <w:rsid w:val="00451249"/>
    <w:rsid w:val="00465EBE"/>
    <w:rsid w:val="00487508"/>
    <w:rsid w:val="004A6910"/>
    <w:rsid w:val="004F3357"/>
    <w:rsid w:val="004F3F13"/>
    <w:rsid w:val="00503158"/>
    <w:rsid w:val="00505177"/>
    <w:rsid w:val="00532B2C"/>
    <w:rsid w:val="00554B2C"/>
    <w:rsid w:val="005B444C"/>
    <w:rsid w:val="00601AEC"/>
    <w:rsid w:val="00607417"/>
    <w:rsid w:val="006354BC"/>
    <w:rsid w:val="00636821"/>
    <w:rsid w:val="006740D3"/>
    <w:rsid w:val="006751E8"/>
    <w:rsid w:val="006B1569"/>
    <w:rsid w:val="00714CA5"/>
    <w:rsid w:val="00743422"/>
    <w:rsid w:val="007D2B79"/>
    <w:rsid w:val="00803615"/>
    <w:rsid w:val="00821920"/>
    <w:rsid w:val="00833DA6"/>
    <w:rsid w:val="00836072"/>
    <w:rsid w:val="00845CEF"/>
    <w:rsid w:val="00865BDC"/>
    <w:rsid w:val="00867537"/>
    <w:rsid w:val="00885572"/>
    <w:rsid w:val="008B7A69"/>
    <w:rsid w:val="00962668"/>
    <w:rsid w:val="009E58A6"/>
    <w:rsid w:val="00A85B17"/>
    <w:rsid w:val="00AD26BA"/>
    <w:rsid w:val="00AE7C9C"/>
    <w:rsid w:val="00B307E3"/>
    <w:rsid w:val="00B90C9B"/>
    <w:rsid w:val="00BD160A"/>
    <w:rsid w:val="00BF189D"/>
    <w:rsid w:val="00C32444"/>
    <w:rsid w:val="00C355CE"/>
    <w:rsid w:val="00C50C0C"/>
    <w:rsid w:val="00C53510"/>
    <w:rsid w:val="00C60FC9"/>
    <w:rsid w:val="00C6399D"/>
    <w:rsid w:val="00C7293B"/>
    <w:rsid w:val="00C80870"/>
    <w:rsid w:val="00C83DB9"/>
    <w:rsid w:val="00CB3F21"/>
    <w:rsid w:val="00CB48E5"/>
    <w:rsid w:val="00CB6F93"/>
    <w:rsid w:val="00CD4B6C"/>
    <w:rsid w:val="00D00051"/>
    <w:rsid w:val="00D00F05"/>
    <w:rsid w:val="00D41205"/>
    <w:rsid w:val="00D5397C"/>
    <w:rsid w:val="00D73231"/>
    <w:rsid w:val="00D84344"/>
    <w:rsid w:val="00D85CDD"/>
    <w:rsid w:val="00D872E3"/>
    <w:rsid w:val="00DA27C6"/>
    <w:rsid w:val="00DA7F93"/>
    <w:rsid w:val="00DC08D8"/>
    <w:rsid w:val="00DC1A28"/>
    <w:rsid w:val="00DF4AAA"/>
    <w:rsid w:val="00E30601"/>
    <w:rsid w:val="00E4178F"/>
    <w:rsid w:val="00E65CDC"/>
    <w:rsid w:val="00E8106C"/>
    <w:rsid w:val="00E91033"/>
    <w:rsid w:val="00E93CE0"/>
    <w:rsid w:val="00EB2295"/>
    <w:rsid w:val="00EE7D03"/>
    <w:rsid w:val="00F50298"/>
    <w:rsid w:val="00F97462"/>
    <w:rsid w:val="00FB0679"/>
    <w:rsid w:val="00FD2B73"/>
    <w:rsid w:val="00FF6354"/>
    <w:rsid w:val="042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0326"/>
  <w15:docId w15:val="{3C64D227-FAE9-4CFA-813B-C100848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ind w:left="240"/>
    </w:pPr>
    <w:rPr>
      <w:rFonts w:ascii="Times New Roman" w:hAnsi="Times New Roman"/>
      <w:sz w:val="23"/>
      <w:szCs w:val="23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pPr>
      <w:spacing w:after="120"/>
      <w:ind w:left="283"/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3"/>
      <w:szCs w:val="23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rvts23">
    <w:name w:val="rvts23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FD2B7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B7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lnk.ua/gk4x2wkVy" TargetMode="External"/><Relationship Id="rId18" Type="http://schemas.openxmlformats.org/officeDocument/2006/relationships/hyperlink" Target="https://lnk.ua/3R4avGqe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brary.znu.edu.ua/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sites.znu.edu.ua/navchalnyj_viddil/1635.ukr.html" TargetMode="External"/><Relationship Id="rId17" Type="http://schemas.openxmlformats.org/officeDocument/2006/relationships/hyperlink" Target="https://lnk.ua/QRVdWGwe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nk.ua/EYNg6GpVZ" TargetMode="External"/><Relationship Id="rId20" Type="http://schemas.openxmlformats.org/officeDocument/2006/relationships/hyperlink" Target="https://lnk.ua/5pVJr17V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ul-nasu.org.ua/wp-content/uploads/2021/04/chemerkin-s.pdf" TargetMode="External"/><Relationship Id="rId24" Type="http://schemas.openxmlformats.org/officeDocument/2006/relationships/hyperlink" Target="https://sites.znu.edu.ua/child-adv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nk.ua/9MVwgEpVz" TargetMode="External"/><Relationship Id="rId23" Type="http://schemas.openxmlformats.org/officeDocument/2006/relationships/hyperlink" Target="https://moodle.znu.edu.ua/mod/page/view.php?id=1330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lovopys.kubg.edu.ua/rol-narodnykh-zamovlian-u-ztsilenni-" TargetMode="External"/><Relationship Id="rId19" Type="http://schemas.openxmlformats.org/officeDocument/2006/relationships/hyperlink" Target="mailto:v_banakh@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slife.com.ua/blog/art-of-compliments" TargetMode="External"/><Relationship Id="rId14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2" Type="http://schemas.openxmlformats.org/officeDocument/2006/relationships/hyperlink" Target="https://moodle.znu.edu.ua/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3589</Words>
  <Characters>20459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admin</cp:lastModifiedBy>
  <cp:revision>4</cp:revision>
  <dcterms:created xsi:type="dcterms:W3CDTF">2025-09-23T11:25:00Z</dcterms:created>
  <dcterms:modified xsi:type="dcterms:W3CDTF">2025-09-28T17:07:00Z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E730999374C645D5AE4FA14C90F9ABA7_12</vt:lpwstr>
  </property>
</Properties>
</file>