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9E40" w14:textId="4D4A6433" w:rsidR="00B71E42" w:rsidRDefault="00B71E42" w:rsidP="00B71E42">
      <w:pPr>
        <w:pStyle w:val="a3"/>
        <w:shd w:val="clear" w:color="auto" w:fill="F8F9FA"/>
        <w:spacing w:before="0" w:beforeAutospacing="0"/>
        <w:jc w:val="center"/>
        <w:rPr>
          <w:b/>
          <w:bCs/>
          <w:color w:val="000000"/>
          <w:sz w:val="28"/>
          <w:szCs w:val="28"/>
          <w:lang w:val="uk-UA"/>
        </w:rPr>
      </w:pPr>
      <w:r>
        <w:rPr>
          <w:b/>
          <w:bCs/>
          <w:color w:val="000000"/>
          <w:sz w:val="28"/>
          <w:szCs w:val="28"/>
          <w:lang w:val="uk-UA"/>
        </w:rPr>
        <w:t>Шановні студенти, пропоную вам для виконання завдання (за результатами яких ви маєте змогу отримати підсумкові бали з дисципліни «Соціологія вибору та прийняття рішень»</w:t>
      </w:r>
    </w:p>
    <w:p w14:paraId="39F2DE5B" w14:textId="7BE13461" w:rsidR="00B71E42" w:rsidRDefault="00B71E42" w:rsidP="00B71E42">
      <w:pPr>
        <w:pStyle w:val="a3"/>
        <w:shd w:val="clear" w:color="auto" w:fill="F8F9FA"/>
        <w:spacing w:before="0" w:beforeAutospacing="0"/>
        <w:jc w:val="both"/>
        <w:rPr>
          <w:b/>
          <w:bCs/>
          <w:color w:val="000000"/>
          <w:sz w:val="28"/>
          <w:szCs w:val="28"/>
          <w:lang w:val="en-US"/>
        </w:rPr>
      </w:pPr>
      <w:r>
        <w:rPr>
          <w:b/>
          <w:bCs/>
          <w:color w:val="000000"/>
          <w:sz w:val="28"/>
          <w:szCs w:val="28"/>
          <w:lang w:val="uk-UA"/>
        </w:rPr>
        <w:t xml:space="preserve">Виконані завдання прошу надіслати ОДНИМ ЛИСТОМ до 15.11.2025. на мою електронну адресу </w:t>
      </w:r>
      <w:hyperlink r:id="rId4" w:history="1">
        <w:r w:rsidRPr="0047565E">
          <w:rPr>
            <w:rStyle w:val="a4"/>
            <w:b/>
            <w:bCs/>
            <w:sz w:val="28"/>
            <w:szCs w:val="28"/>
            <w:lang w:val="en-US"/>
          </w:rPr>
          <w:t>priimakyulia</w:t>
        </w:r>
        <w:r w:rsidRPr="0047565E">
          <w:rPr>
            <w:rStyle w:val="a4"/>
            <w:b/>
            <w:bCs/>
            <w:sz w:val="28"/>
            <w:szCs w:val="28"/>
            <w:lang w:val="ru-RU"/>
          </w:rPr>
          <w:t>@</w:t>
        </w:r>
        <w:r w:rsidRPr="0047565E">
          <w:rPr>
            <w:rStyle w:val="a4"/>
            <w:b/>
            <w:bCs/>
            <w:sz w:val="28"/>
            <w:szCs w:val="28"/>
            <w:lang w:val="en-US"/>
          </w:rPr>
          <w:t>gmail</w:t>
        </w:r>
        <w:r w:rsidRPr="0047565E">
          <w:rPr>
            <w:rStyle w:val="a4"/>
            <w:b/>
            <w:bCs/>
            <w:sz w:val="28"/>
            <w:szCs w:val="28"/>
            <w:lang w:val="ru-RU"/>
          </w:rPr>
          <w:t>.</w:t>
        </w:r>
        <w:r w:rsidRPr="0047565E">
          <w:rPr>
            <w:rStyle w:val="a4"/>
            <w:b/>
            <w:bCs/>
            <w:sz w:val="28"/>
            <w:szCs w:val="28"/>
            <w:lang w:val="en-US"/>
          </w:rPr>
          <w:t>com</w:t>
        </w:r>
      </w:hyperlink>
    </w:p>
    <w:p w14:paraId="09A36D4B" w14:textId="144FE352" w:rsidR="00B71E42" w:rsidRPr="00B71E42" w:rsidRDefault="00B71E42" w:rsidP="00B71E42">
      <w:pPr>
        <w:pStyle w:val="a3"/>
        <w:shd w:val="clear" w:color="auto" w:fill="F8F9FA"/>
        <w:spacing w:before="0" w:beforeAutospacing="0"/>
        <w:jc w:val="center"/>
        <w:rPr>
          <w:b/>
          <w:bCs/>
          <w:color w:val="000000"/>
          <w:sz w:val="28"/>
          <w:szCs w:val="28"/>
          <w:lang w:val="uk-UA"/>
        </w:rPr>
      </w:pPr>
      <w:r>
        <w:rPr>
          <w:b/>
          <w:bCs/>
          <w:color w:val="000000"/>
          <w:sz w:val="28"/>
          <w:szCs w:val="28"/>
          <w:lang w:val="uk-UA"/>
        </w:rPr>
        <w:t>УСПІХІВ ВАМ!</w:t>
      </w:r>
    </w:p>
    <w:p w14:paraId="1B041847" w14:textId="1A57BA73" w:rsidR="002F432F" w:rsidRDefault="002F432F" w:rsidP="002F432F">
      <w:pPr>
        <w:pStyle w:val="a3"/>
        <w:shd w:val="clear" w:color="auto" w:fill="F8F9FA"/>
        <w:spacing w:before="0" w:beforeAutospacing="0"/>
        <w:jc w:val="both"/>
        <w:rPr>
          <w:b/>
          <w:bCs/>
          <w:color w:val="000000"/>
          <w:sz w:val="28"/>
          <w:szCs w:val="28"/>
          <w:lang w:val="uk-UA"/>
        </w:rPr>
      </w:pPr>
      <w:r>
        <w:rPr>
          <w:b/>
          <w:bCs/>
          <w:color w:val="000000"/>
          <w:sz w:val="28"/>
          <w:szCs w:val="28"/>
          <w:lang w:val="uk-UA"/>
        </w:rPr>
        <w:t>Завдання 1. (30 б)</w:t>
      </w:r>
    </w:p>
    <w:p w14:paraId="0D02E319" w14:textId="515DEAC3" w:rsidR="002F432F" w:rsidRPr="002F432F" w:rsidRDefault="002F432F" w:rsidP="002F432F">
      <w:pPr>
        <w:pStyle w:val="a3"/>
        <w:shd w:val="clear" w:color="auto" w:fill="F8F9FA"/>
        <w:spacing w:before="0" w:beforeAutospacing="0"/>
        <w:jc w:val="both"/>
        <w:rPr>
          <w:b/>
          <w:bCs/>
          <w:color w:val="000000"/>
          <w:sz w:val="28"/>
          <w:szCs w:val="28"/>
        </w:rPr>
      </w:pPr>
      <w:r w:rsidRPr="002F432F">
        <w:rPr>
          <w:b/>
          <w:bCs/>
          <w:color w:val="000000"/>
          <w:sz w:val="28"/>
          <w:szCs w:val="28"/>
          <w:lang w:val="uk-UA"/>
        </w:rPr>
        <w:t>Надайте відповідь на наступні питання та обґрунтуйте власну позицію:</w:t>
      </w:r>
    </w:p>
    <w:p w14:paraId="42CEE19E"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1) співробітники організації почали масово запізнюватись на роботу (у попередні місяці такої проблеми ніколи не виникало). Чи можна розв’язати її, просто прийнявши рішення про збільшення штрафів за запізнення?</w:t>
      </w:r>
    </w:p>
    <w:p w14:paraId="15B23255"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2) організація приймає рішення збільшення обсягів продажу. Яка інформація має бути у розпорядженні керівника для того, щоб рішення було обґрунтованим;</w:t>
      </w:r>
    </w:p>
    <w:p w14:paraId="7041A8BD"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3) світова практика проведення антиалкогольних кампаній шляхом заборони на рівні держави продавати алкогольні явища виявила свою неефективність. Користуючись відкритими джерелами даних, наведіть 2-3 причини, чому такі рішення не «працюють» та зазначте можливий шлях розв’язання проблеми;</w:t>
      </w:r>
    </w:p>
    <w:p w14:paraId="21F34DE7"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4) у яких ситуації можна застосовувати метод «очікування натхнення»;</w:t>
      </w:r>
    </w:p>
    <w:p w14:paraId="0E00587C"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5) не необхідно застосовувати метод мозкового штурму для ситуації, коли треба обрати постачальника товару за критерієм найбільш вигідної ціни.</w:t>
      </w:r>
    </w:p>
    <w:p w14:paraId="2A38791D" w14:textId="29ECEC90" w:rsidR="00353710" w:rsidRPr="002F432F" w:rsidRDefault="00353710" w:rsidP="002F432F">
      <w:pPr>
        <w:jc w:val="both"/>
        <w:rPr>
          <w:rFonts w:ascii="Times New Roman" w:hAnsi="Times New Roman" w:cs="Times New Roman"/>
          <w:sz w:val="28"/>
          <w:szCs w:val="28"/>
        </w:rPr>
      </w:pPr>
    </w:p>
    <w:p w14:paraId="013C21C4" w14:textId="7AE7FA52" w:rsidR="002F432F" w:rsidRPr="002F432F" w:rsidRDefault="002F432F" w:rsidP="002F432F">
      <w:pPr>
        <w:jc w:val="both"/>
        <w:rPr>
          <w:rFonts w:ascii="Times New Roman" w:hAnsi="Times New Roman" w:cs="Times New Roman"/>
          <w:sz w:val="28"/>
          <w:szCs w:val="28"/>
        </w:rPr>
      </w:pPr>
    </w:p>
    <w:p w14:paraId="285090CB" w14:textId="64F0B358" w:rsidR="002F432F" w:rsidRPr="002F432F" w:rsidRDefault="002F432F" w:rsidP="002F432F">
      <w:pPr>
        <w:pStyle w:val="a3"/>
        <w:shd w:val="clear" w:color="auto" w:fill="F8F9FA"/>
        <w:spacing w:before="0" w:beforeAutospacing="0"/>
        <w:jc w:val="both"/>
        <w:rPr>
          <w:color w:val="000000"/>
          <w:sz w:val="28"/>
          <w:szCs w:val="28"/>
        </w:rPr>
      </w:pPr>
      <w:r>
        <w:rPr>
          <w:b/>
          <w:bCs/>
          <w:color w:val="000000"/>
          <w:sz w:val="28"/>
          <w:szCs w:val="28"/>
          <w:lang w:val="uk-UA"/>
        </w:rPr>
        <w:t>Завдання 2 (30 б)</w:t>
      </w:r>
    </w:p>
    <w:p w14:paraId="35CF8C38" w14:textId="77777777"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1. Людина придбала дорогі квитки на виставу, бажаючи подивитись на гру улюбленого актора. В день вистави з’ясовується, що вистава відбудеться, але грати буде актор, який їй не подобається, але повернути квитки вже не можна. Опішить можливе рішення та обґрунтуйте вашу позицію.</w:t>
      </w:r>
    </w:p>
    <w:p w14:paraId="76431D54" w14:textId="7A73245D" w:rsidR="002F432F" w:rsidRPr="002F432F" w:rsidRDefault="002F432F" w:rsidP="002F432F">
      <w:pPr>
        <w:pStyle w:val="a3"/>
        <w:shd w:val="clear" w:color="auto" w:fill="F8F9FA"/>
        <w:spacing w:before="0" w:beforeAutospacing="0"/>
        <w:jc w:val="both"/>
        <w:rPr>
          <w:color w:val="000000"/>
          <w:sz w:val="28"/>
          <w:szCs w:val="28"/>
        </w:rPr>
      </w:pPr>
      <w:r w:rsidRPr="002F432F">
        <w:rPr>
          <w:color w:val="000000"/>
          <w:sz w:val="28"/>
          <w:szCs w:val="28"/>
          <w:lang w:val="uk-UA"/>
        </w:rPr>
        <w:t xml:space="preserve">2. Людина у віці 50 років була звільнена внаслідок банкрутства великої промислової організації, яка забезпечувала співробітникам заробітну плану, унормований робочий день з оплатою </w:t>
      </w:r>
      <w:proofErr w:type="spellStart"/>
      <w:r w:rsidRPr="002F432F">
        <w:rPr>
          <w:color w:val="000000"/>
          <w:sz w:val="28"/>
          <w:szCs w:val="28"/>
          <w:lang w:val="uk-UA"/>
        </w:rPr>
        <w:t>пере</w:t>
      </w:r>
      <w:r w:rsidR="008E77D3">
        <w:rPr>
          <w:color w:val="000000"/>
          <w:sz w:val="28"/>
          <w:szCs w:val="28"/>
          <w:lang w:val="uk-UA"/>
        </w:rPr>
        <w:t>працювання</w:t>
      </w:r>
      <w:proofErr w:type="spellEnd"/>
      <w:r w:rsidRPr="002F432F">
        <w:rPr>
          <w:color w:val="000000"/>
          <w:sz w:val="28"/>
          <w:szCs w:val="28"/>
          <w:lang w:val="uk-UA"/>
        </w:rPr>
        <w:t xml:space="preserve"> та додаткові соціальні гарантії. Мета звільненою особи – знайти робоче місце з такими ж умовами праці. Пройшло 6 місяців, але особа ще знаходиться у пошуку прийнятного </w:t>
      </w:r>
      <w:r w:rsidRPr="002F432F">
        <w:rPr>
          <w:color w:val="000000"/>
          <w:sz w:val="28"/>
          <w:szCs w:val="28"/>
          <w:lang w:val="uk-UA"/>
        </w:rPr>
        <w:lastRenderedPageBreak/>
        <w:t>місця. Яке має бути прийнято рішення щодо подальшого працевлаштування? Обґрунтуйте вашу позицію.</w:t>
      </w:r>
    </w:p>
    <w:p w14:paraId="7CD1CB80" w14:textId="77777777" w:rsidR="002F432F" w:rsidRDefault="002F432F" w:rsidP="002F432F">
      <w:pPr>
        <w:jc w:val="both"/>
        <w:rPr>
          <w:rFonts w:ascii="Times New Roman" w:hAnsi="Times New Roman" w:cs="Times New Roman"/>
          <w:sz w:val="28"/>
          <w:szCs w:val="28"/>
          <w:lang w:val="uk-UA"/>
        </w:rPr>
      </w:pPr>
    </w:p>
    <w:p w14:paraId="04A7C7F3" w14:textId="69415D40" w:rsidR="002F432F" w:rsidRPr="002F432F" w:rsidRDefault="002F432F" w:rsidP="002F432F">
      <w:pPr>
        <w:jc w:val="both"/>
        <w:rPr>
          <w:rFonts w:ascii="Times New Roman" w:hAnsi="Times New Roman" w:cs="Times New Roman"/>
          <w:b/>
          <w:bCs/>
          <w:sz w:val="28"/>
          <w:szCs w:val="28"/>
          <w:lang w:val="uk-UA"/>
        </w:rPr>
      </w:pPr>
      <w:r w:rsidRPr="002F432F">
        <w:rPr>
          <w:rFonts w:ascii="Times New Roman" w:hAnsi="Times New Roman" w:cs="Times New Roman"/>
          <w:b/>
          <w:bCs/>
          <w:sz w:val="28"/>
          <w:szCs w:val="28"/>
          <w:lang w:val="uk-UA"/>
        </w:rPr>
        <w:t>Завдання 3</w:t>
      </w:r>
      <w:r>
        <w:rPr>
          <w:rFonts w:ascii="Times New Roman" w:hAnsi="Times New Roman" w:cs="Times New Roman"/>
          <w:b/>
          <w:bCs/>
          <w:sz w:val="28"/>
          <w:szCs w:val="28"/>
          <w:lang w:val="uk-UA"/>
        </w:rPr>
        <w:t xml:space="preserve"> (40 б)</w:t>
      </w:r>
    </w:p>
    <w:p w14:paraId="44268F19" w14:textId="77777777" w:rsidR="002F432F" w:rsidRPr="002F432F" w:rsidRDefault="002F432F" w:rsidP="002F432F">
      <w:pPr>
        <w:jc w:val="both"/>
        <w:rPr>
          <w:rFonts w:ascii="Times New Roman" w:hAnsi="Times New Roman" w:cs="Times New Roman"/>
          <w:b/>
          <w:bCs/>
          <w:sz w:val="28"/>
          <w:szCs w:val="28"/>
        </w:rPr>
      </w:pPr>
      <w:r w:rsidRPr="002F432F">
        <w:rPr>
          <w:rFonts w:ascii="Times New Roman" w:hAnsi="Times New Roman" w:cs="Times New Roman"/>
          <w:b/>
          <w:bCs/>
          <w:sz w:val="28"/>
          <w:szCs w:val="28"/>
          <w:lang w:val="uk-UA"/>
        </w:rPr>
        <w:t>Н</w:t>
      </w:r>
      <w:r w:rsidRPr="002F432F">
        <w:rPr>
          <w:rFonts w:ascii="Times New Roman" w:hAnsi="Times New Roman" w:cs="Times New Roman"/>
          <w:b/>
          <w:bCs/>
          <w:sz w:val="28"/>
          <w:szCs w:val="28"/>
        </w:rPr>
        <w:t xml:space="preserve">адайте відповідь щодо можливий стратегій розв’язання проблеми та прийняття рішень: </w:t>
      </w:r>
    </w:p>
    <w:p w14:paraId="585BEA58" w14:textId="77777777" w:rsidR="002F432F" w:rsidRDefault="002F432F" w:rsidP="002F432F">
      <w:pPr>
        <w:jc w:val="both"/>
        <w:rPr>
          <w:rFonts w:ascii="Times New Roman" w:hAnsi="Times New Roman" w:cs="Times New Roman"/>
          <w:sz w:val="28"/>
          <w:szCs w:val="28"/>
        </w:rPr>
      </w:pPr>
      <w:r w:rsidRPr="002F432F">
        <w:rPr>
          <w:rFonts w:ascii="Times New Roman" w:hAnsi="Times New Roman" w:cs="Times New Roman"/>
          <w:sz w:val="28"/>
          <w:szCs w:val="28"/>
        </w:rPr>
        <w:t xml:space="preserve">1. Ви є новим співробітником в організації. Ваш керівник наполягає, що якщо ви не будете залишатись понаднормово (без оплати додаткової праці), то ви будете звільнені. </w:t>
      </w:r>
      <w:r w:rsidRPr="002F432F">
        <w:rPr>
          <w:rFonts w:ascii="Times New Roman" w:hAnsi="Times New Roman" w:cs="Times New Roman"/>
          <w:b/>
          <w:bCs/>
          <w:i/>
          <w:iCs/>
          <w:sz w:val="28"/>
          <w:szCs w:val="28"/>
        </w:rPr>
        <w:t>Опишіть 3 (можна більше за бажанням)</w:t>
      </w:r>
      <w:r w:rsidRPr="002F432F">
        <w:rPr>
          <w:rFonts w:ascii="Times New Roman" w:hAnsi="Times New Roman" w:cs="Times New Roman"/>
          <w:sz w:val="28"/>
          <w:szCs w:val="28"/>
        </w:rPr>
        <w:t xml:space="preserve"> можливих стратегії розвитку ситуації. </w:t>
      </w:r>
    </w:p>
    <w:p w14:paraId="307B1CBE" w14:textId="011D33E1" w:rsidR="002F432F" w:rsidRPr="002F432F" w:rsidRDefault="002F432F" w:rsidP="002F432F">
      <w:pPr>
        <w:jc w:val="both"/>
        <w:rPr>
          <w:rFonts w:ascii="Times New Roman" w:hAnsi="Times New Roman" w:cs="Times New Roman"/>
          <w:sz w:val="28"/>
          <w:szCs w:val="28"/>
        </w:rPr>
      </w:pPr>
      <w:r w:rsidRPr="002F432F">
        <w:rPr>
          <w:rFonts w:ascii="Times New Roman" w:hAnsi="Times New Roman" w:cs="Times New Roman"/>
          <w:sz w:val="28"/>
          <w:szCs w:val="28"/>
        </w:rPr>
        <w:t>2. Вам запропонували роботи, оголосивши високу заробітну плату, але без додаткової інформації щодо специфіки ваших посадових обов’язків. Чи необхідна вам додаткова інформація для прийняття остаточного рішення? Якщо так, то яка? Обґрунтуйте вашу позицію.</w:t>
      </w:r>
    </w:p>
    <w:sectPr w:rsidR="002F432F" w:rsidRPr="002F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2F"/>
    <w:rsid w:val="002F432F"/>
    <w:rsid w:val="00353710"/>
    <w:rsid w:val="008E77D3"/>
    <w:rsid w:val="00B71E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619E"/>
  <w15:chartTrackingRefBased/>
  <w15:docId w15:val="{6B9E6FA3-D51F-4060-BDB0-5DAC417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3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71E42"/>
    <w:rPr>
      <w:color w:val="0563C1" w:themeColor="hyperlink"/>
      <w:u w:val="single"/>
    </w:rPr>
  </w:style>
  <w:style w:type="character" w:styleId="a5">
    <w:name w:val="Unresolved Mention"/>
    <w:basedOn w:val="a0"/>
    <w:uiPriority w:val="99"/>
    <w:semiHidden/>
    <w:unhideWhenUsed/>
    <w:rsid w:val="00B7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8089">
      <w:bodyDiv w:val="1"/>
      <w:marLeft w:val="0"/>
      <w:marRight w:val="0"/>
      <w:marTop w:val="0"/>
      <w:marBottom w:val="0"/>
      <w:divBdr>
        <w:top w:val="none" w:sz="0" w:space="0" w:color="auto"/>
        <w:left w:val="none" w:sz="0" w:space="0" w:color="auto"/>
        <w:bottom w:val="none" w:sz="0" w:space="0" w:color="auto"/>
        <w:right w:val="none" w:sz="0" w:space="0" w:color="auto"/>
      </w:divBdr>
    </w:div>
    <w:div w:id="17710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imakyuli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2025-09-30T06:35:00Z</dcterms:created>
  <dcterms:modified xsi:type="dcterms:W3CDTF">2025-09-30T06:55:00Z</dcterms:modified>
</cp:coreProperties>
</file>