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94B42" w14:textId="77777777" w:rsidR="00611DAC" w:rsidRPr="0066228C" w:rsidRDefault="00611DAC" w:rsidP="00611DAC">
      <w:pPr>
        <w:pStyle w:val="a3"/>
        <w:spacing w:line="276" w:lineRule="auto"/>
        <w:rPr>
          <w:caps/>
          <w:szCs w:val="28"/>
        </w:rPr>
      </w:pPr>
      <w:r w:rsidRPr="0066228C">
        <w:rPr>
          <w:caps/>
          <w:szCs w:val="28"/>
        </w:rPr>
        <w:t>к</w:t>
      </w:r>
      <w:r w:rsidRPr="0066228C">
        <w:rPr>
          <w:szCs w:val="28"/>
        </w:rPr>
        <w:t>орпоративне</w:t>
      </w:r>
      <w:r w:rsidRPr="0066228C">
        <w:rPr>
          <w:caps/>
          <w:szCs w:val="28"/>
        </w:rPr>
        <w:t xml:space="preserve"> </w:t>
      </w:r>
      <w:r w:rsidRPr="0066228C">
        <w:rPr>
          <w:szCs w:val="28"/>
        </w:rPr>
        <w:t>екологічне управління</w:t>
      </w:r>
    </w:p>
    <w:p w14:paraId="1E2D7969" w14:textId="5BCA772B" w:rsidR="001339F7" w:rsidRDefault="00306CE5" w:rsidP="00611DAC">
      <w:pPr>
        <w:pStyle w:val="a5"/>
        <w:spacing w:line="276" w:lineRule="auto"/>
        <w:ind w:firstLine="567"/>
        <w:rPr>
          <w:b/>
          <w:sz w:val="28"/>
          <w:szCs w:val="28"/>
        </w:rPr>
      </w:pPr>
      <w:r w:rsidRPr="00306CE5">
        <w:rPr>
          <w:b/>
          <w:bCs/>
          <w:sz w:val="28"/>
          <w:szCs w:val="28"/>
        </w:rPr>
        <w:t>СЛАЙД 2.</w:t>
      </w:r>
      <w:r>
        <w:rPr>
          <w:sz w:val="28"/>
          <w:szCs w:val="28"/>
        </w:rPr>
        <w:t xml:space="preserve"> </w:t>
      </w:r>
      <w:r w:rsidR="00611DAC" w:rsidRPr="0066228C">
        <w:rPr>
          <w:sz w:val="28"/>
          <w:szCs w:val="28"/>
        </w:rPr>
        <w:t xml:space="preserve">За сучасних умов реформування економіки, виробничих відносин, форм власності ще діє поняття </w:t>
      </w:r>
      <w:r w:rsidR="00611DAC" w:rsidRPr="0066228C">
        <w:rPr>
          <w:i/>
          <w:sz w:val="28"/>
          <w:szCs w:val="28"/>
        </w:rPr>
        <w:t>галузеве управління</w:t>
      </w:r>
      <w:r w:rsidR="00611DAC" w:rsidRPr="0066228C">
        <w:rPr>
          <w:sz w:val="28"/>
          <w:szCs w:val="28"/>
        </w:rPr>
        <w:t xml:space="preserve"> як наслідок минулих форм централізованого управління господарством. Раніше розвиток галузей відбувався здебільшого за рахунок бюджетних коштів і ресурсів. Нині за умов децентралізації управління власністю, акціонування капіталу, у зв’язку з розширенням підприємництва щораз більше набуває поширення </w:t>
      </w:r>
      <w:r w:rsidR="00611DAC" w:rsidRPr="0066228C">
        <w:rPr>
          <w:b/>
          <w:sz w:val="28"/>
          <w:szCs w:val="28"/>
        </w:rPr>
        <w:t>корпоративне управління</w:t>
      </w:r>
      <w:r w:rsidR="001339F7">
        <w:rPr>
          <w:b/>
          <w:sz w:val="28"/>
          <w:szCs w:val="28"/>
        </w:rPr>
        <w:t>.</w:t>
      </w:r>
    </w:p>
    <w:p w14:paraId="3A0CE1A3" w14:textId="280AC19F" w:rsidR="001339F7" w:rsidRDefault="00306CE5" w:rsidP="00611DAC">
      <w:pPr>
        <w:pStyle w:val="a5"/>
        <w:spacing w:line="276" w:lineRule="auto"/>
        <w:ind w:firstLine="567"/>
        <w:rPr>
          <w:bCs/>
          <w:sz w:val="28"/>
          <w:szCs w:val="28"/>
        </w:rPr>
      </w:pPr>
      <w:bookmarkStart w:id="0" w:name="_Hlk210589405"/>
      <w:r w:rsidRPr="00306CE5">
        <w:rPr>
          <w:b/>
          <w:bCs/>
          <w:sz w:val="28"/>
          <w:szCs w:val="28"/>
        </w:rPr>
        <w:t xml:space="preserve">СЛАЙД </w:t>
      </w:r>
      <w:r>
        <w:rPr>
          <w:b/>
          <w:bCs/>
          <w:sz w:val="28"/>
          <w:szCs w:val="28"/>
        </w:rPr>
        <w:t>3</w:t>
      </w:r>
      <w:r w:rsidRPr="00306CE5">
        <w:rPr>
          <w:b/>
          <w:bCs/>
          <w:sz w:val="28"/>
          <w:szCs w:val="28"/>
        </w:rPr>
        <w:t>.</w:t>
      </w:r>
      <w:r>
        <w:rPr>
          <w:sz w:val="28"/>
          <w:szCs w:val="28"/>
        </w:rPr>
        <w:t xml:space="preserve"> </w:t>
      </w:r>
      <w:bookmarkEnd w:id="0"/>
      <w:r w:rsidR="001339F7" w:rsidRPr="001339F7">
        <w:rPr>
          <w:bCs/>
          <w:sz w:val="28"/>
          <w:szCs w:val="28"/>
        </w:rPr>
        <w:t>Корпоративне управління має особливості, що випливають з принципу партнерства, – це потрійна взаємодія корпорацій, уряду та суспільства. Система корпоративного партнерства охоплює такі поняття, як корпоративна філософія, корпоративні цінності, корпоративна культура, корпоративний стиль управління, які мають бути узгоджені як із національними культурою й інтересами, так і з міжнародними інтересами й зобов’язаннями. Загальнолюдською, національною цінністю є природа в усіх її проявах (земля, надра, вода, повітря, ліси, живі організми). Усе це й має бути корпоративною цінністю, але з погляду не капіталу, а національного надбання, джерела життєвих сил, екологічної парадигми життєдіяльності. Тільки за такого підходу можна говорити про раціональне природокористування й охорону навколишнього природного середовища. Для здійснення згаданого підходу кожна корпорація повинна мати свою корпоративну екологічну політику та реалізовувати її в контексті глобальної, європейської і національної екологічної політики й міжнародних екологічних зобов’язань держави. Це потребує створення і забезпечення ефективного функціонування системи корпоративного екологічного управління як складової загальної системи корпоративного управління, яка має керуватися державними й міжнародними реґламентами і стандартами.</w:t>
      </w:r>
    </w:p>
    <w:p w14:paraId="1FAF41D8" w14:textId="0917E5B1" w:rsidR="003A3E96" w:rsidRDefault="00306CE5" w:rsidP="00611DAC">
      <w:pPr>
        <w:pStyle w:val="a5"/>
        <w:spacing w:line="276" w:lineRule="auto"/>
        <w:ind w:firstLine="567"/>
        <w:rPr>
          <w:bCs/>
          <w:sz w:val="28"/>
          <w:szCs w:val="28"/>
        </w:rPr>
      </w:pPr>
      <w:r w:rsidRPr="00306CE5">
        <w:rPr>
          <w:b/>
          <w:bCs/>
          <w:sz w:val="28"/>
          <w:szCs w:val="28"/>
        </w:rPr>
        <w:t xml:space="preserve">СЛАЙД </w:t>
      </w:r>
      <w:r>
        <w:rPr>
          <w:b/>
          <w:bCs/>
          <w:sz w:val="28"/>
          <w:szCs w:val="28"/>
        </w:rPr>
        <w:t>4</w:t>
      </w:r>
      <w:r w:rsidRPr="00306CE5">
        <w:rPr>
          <w:b/>
          <w:bCs/>
          <w:sz w:val="28"/>
          <w:szCs w:val="28"/>
        </w:rPr>
        <w:t>.</w:t>
      </w:r>
      <w:r>
        <w:rPr>
          <w:sz w:val="28"/>
          <w:szCs w:val="28"/>
        </w:rPr>
        <w:t xml:space="preserve"> </w:t>
      </w:r>
      <w:r w:rsidR="003A3E96" w:rsidRPr="003A3E96">
        <w:rPr>
          <w:bCs/>
          <w:sz w:val="28"/>
          <w:szCs w:val="28"/>
        </w:rPr>
        <w:t>Центр діяльності та відповідальності в системі екологічного управління зміщується від галузевого міністра до ради директорів, тобто в бік корпоративного управління, як це усталилось у світовій практиці. Відповідно й екологічна відповідальність стає одним із головних принципів корпоративного управління, який потребує створення корпоративного екологічного управління як складової загальної системи.</w:t>
      </w:r>
    </w:p>
    <w:p w14:paraId="694B29B3" w14:textId="77777777" w:rsidR="000945E4" w:rsidRDefault="000945E4" w:rsidP="00617F9A">
      <w:pPr>
        <w:pStyle w:val="a5"/>
        <w:ind w:firstLine="567"/>
        <w:rPr>
          <w:b/>
          <w:bCs/>
          <w:sz w:val="28"/>
          <w:szCs w:val="28"/>
        </w:rPr>
      </w:pPr>
      <w:bookmarkStart w:id="1" w:name="_Hlk210589706"/>
      <w:r w:rsidRPr="00306CE5">
        <w:rPr>
          <w:b/>
          <w:bCs/>
          <w:sz w:val="28"/>
          <w:szCs w:val="28"/>
        </w:rPr>
        <w:t xml:space="preserve">СЛАЙД </w:t>
      </w:r>
      <w:r>
        <w:rPr>
          <w:b/>
          <w:bCs/>
          <w:sz w:val="28"/>
          <w:szCs w:val="28"/>
        </w:rPr>
        <w:t>5</w:t>
      </w:r>
      <w:r w:rsidRPr="00306CE5">
        <w:rPr>
          <w:b/>
          <w:bCs/>
          <w:sz w:val="28"/>
          <w:szCs w:val="28"/>
        </w:rPr>
        <w:t>.</w:t>
      </w:r>
      <w:r>
        <w:rPr>
          <w:sz w:val="28"/>
          <w:szCs w:val="28"/>
        </w:rPr>
        <w:t xml:space="preserve"> </w:t>
      </w:r>
      <w:bookmarkEnd w:id="1"/>
      <w:r w:rsidR="00617F9A" w:rsidRPr="00617F9A">
        <w:rPr>
          <w:bCs/>
          <w:sz w:val="28"/>
          <w:szCs w:val="28"/>
        </w:rPr>
        <w:t>Екологічні вимоги до системи КУ сформульовані у Всесвітній програмі дій на ХХІ ст., Хартії Міжнародної торгової палати (ІСС), Європейському регламенті з екологічного управління і аудиту, міжнародних стандартах серії І</w:t>
      </w:r>
      <w:r w:rsidR="00617F9A" w:rsidRPr="00617F9A">
        <w:rPr>
          <w:bCs/>
          <w:sz w:val="28"/>
          <w:szCs w:val="28"/>
          <w:lang w:val="en-US"/>
        </w:rPr>
        <w:t>S</w:t>
      </w:r>
      <w:r w:rsidR="00617F9A" w:rsidRPr="00617F9A">
        <w:rPr>
          <w:bCs/>
          <w:sz w:val="28"/>
          <w:szCs w:val="28"/>
        </w:rPr>
        <w:t>О 14000. Ці вимоги забезпечують корпораціям не тільки власну екологічну безпеку, а й значні економічні вигоди та інвестиційну привабливість</w:t>
      </w:r>
      <w:r w:rsidR="00617F9A">
        <w:rPr>
          <w:bCs/>
          <w:sz w:val="28"/>
          <w:szCs w:val="28"/>
        </w:rPr>
        <w:t xml:space="preserve">. </w:t>
      </w:r>
      <w:r w:rsidR="003A3E96" w:rsidRPr="003A3E96">
        <w:rPr>
          <w:bCs/>
          <w:sz w:val="28"/>
          <w:szCs w:val="28"/>
        </w:rPr>
        <w:t>На забезпечення корпоративної екологічної відповідальності спрямована Хартія Міжнародної торгової палати (1СС) про підприємницькі принципи сталого розвитку.</w:t>
      </w:r>
      <w:r w:rsidRPr="000945E4">
        <w:rPr>
          <w:b/>
          <w:bCs/>
          <w:sz w:val="28"/>
          <w:szCs w:val="28"/>
        </w:rPr>
        <w:t xml:space="preserve"> </w:t>
      </w:r>
    </w:p>
    <w:p w14:paraId="11F78B10" w14:textId="595692D0" w:rsidR="003A3E96" w:rsidRPr="001339F7" w:rsidRDefault="000945E4" w:rsidP="00617F9A">
      <w:pPr>
        <w:pStyle w:val="a5"/>
        <w:ind w:firstLine="567"/>
        <w:rPr>
          <w:bCs/>
          <w:sz w:val="28"/>
          <w:szCs w:val="28"/>
        </w:rPr>
      </w:pPr>
      <w:bookmarkStart w:id="2" w:name="_Hlk210589824"/>
      <w:r w:rsidRPr="00306CE5">
        <w:rPr>
          <w:b/>
          <w:bCs/>
          <w:sz w:val="28"/>
          <w:szCs w:val="28"/>
        </w:rPr>
        <w:lastRenderedPageBreak/>
        <w:t xml:space="preserve">СЛАЙД </w:t>
      </w:r>
      <w:r>
        <w:rPr>
          <w:b/>
          <w:bCs/>
          <w:sz w:val="28"/>
          <w:szCs w:val="28"/>
        </w:rPr>
        <w:t>6</w:t>
      </w:r>
      <w:r w:rsidRPr="00306CE5">
        <w:rPr>
          <w:b/>
          <w:bCs/>
          <w:sz w:val="28"/>
          <w:szCs w:val="28"/>
        </w:rPr>
        <w:t>.</w:t>
      </w:r>
      <w:r>
        <w:rPr>
          <w:sz w:val="28"/>
          <w:szCs w:val="28"/>
        </w:rPr>
        <w:t xml:space="preserve"> </w:t>
      </w:r>
      <w:r w:rsidR="003A3E96" w:rsidRPr="003A3E96">
        <w:rPr>
          <w:bCs/>
          <w:sz w:val="28"/>
          <w:szCs w:val="28"/>
        </w:rPr>
        <w:t xml:space="preserve"> </w:t>
      </w:r>
      <w:bookmarkEnd w:id="2"/>
      <w:r w:rsidR="003A3E96" w:rsidRPr="003A3E96">
        <w:rPr>
          <w:bCs/>
          <w:sz w:val="28"/>
          <w:szCs w:val="28"/>
        </w:rPr>
        <w:t>Вона проголошує такі принципи, як корпоративний пріоритет, комплексне управління, процес удосконалення, навчання працівників, попереднє оцінювання, продукція чи послуги, консультування замовників, обладнання і роботи, дослідження, попереджувальний підхід, підрядники та постачальники, аварійна готовність, передавання технологій, внесок у спільний результат, відкритість і сприйнятливість, відповідність та звітування. Із загального погляду функції корпоративного екологічного управління спрямовані на раціональне природокористування й ґарантування екологічної безпеки, тоді як система державного екологічного управління пов’язана більшою мірою з охороною навколишнього природного середовища. У державній системі екологічного управління застосовують загальне управління, яке здійснюють державні, законодавчі, виконавчі, правові органи, й уповноважене, або спеціальне управління, яке реалізують суб’єкти, котрі мають спеціальне повноваження на екологічне управління відповідно до чинного законодавства. Цей поділ відображений у структурі функцій державної системи екологічного управління.</w:t>
      </w:r>
    </w:p>
    <w:p w14:paraId="0B6AB463" w14:textId="43D751DD" w:rsidR="00611DAC" w:rsidRPr="0066228C" w:rsidRDefault="000945E4" w:rsidP="00611DAC">
      <w:pPr>
        <w:pStyle w:val="a5"/>
        <w:spacing w:line="276" w:lineRule="auto"/>
        <w:ind w:firstLine="567"/>
        <w:rPr>
          <w:sz w:val="28"/>
          <w:szCs w:val="28"/>
        </w:rPr>
      </w:pPr>
      <w:r w:rsidRPr="00306CE5">
        <w:rPr>
          <w:b/>
          <w:bCs/>
          <w:sz w:val="28"/>
          <w:szCs w:val="28"/>
        </w:rPr>
        <w:t xml:space="preserve">СЛАЙД </w:t>
      </w:r>
      <w:r>
        <w:rPr>
          <w:b/>
          <w:bCs/>
          <w:sz w:val="28"/>
          <w:szCs w:val="28"/>
        </w:rPr>
        <w:t>7</w:t>
      </w:r>
      <w:r w:rsidRPr="00306CE5">
        <w:rPr>
          <w:b/>
          <w:bCs/>
          <w:sz w:val="28"/>
          <w:szCs w:val="28"/>
        </w:rPr>
        <w:t>.</w:t>
      </w:r>
      <w:r>
        <w:rPr>
          <w:sz w:val="28"/>
          <w:szCs w:val="28"/>
        </w:rPr>
        <w:t xml:space="preserve"> </w:t>
      </w:r>
      <w:r w:rsidRPr="003A3E96">
        <w:rPr>
          <w:bCs/>
          <w:sz w:val="28"/>
          <w:szCs w:val="28"/>
        </w:rPr>
        <w:t xml:space="preserve"> </w:t>
      </w:r>
      <w:r w:rsidR="001339F7">
        <w:rPr>
          <w:sz w:val="28"/>
          <w:szCs w:val="28"/>
        </w:rPr>
        <w:t xml:space="preserve">Корпоративне управління </w:t>
      </w:r>
      <w:r w:rsidR="00611DAC" w:rsidRPr="0066228C">
        <w:rPr>
          <w:sz w:val="28"/>
          <w:szCs w:val="28"/>
        </w:rPr>
        <w:t xml:space="preserve"> ґрунтується на трьох фундаментальних підходах:</w:t>
      </w:r>
    </w:p>
    <w:p w14:paraId="179700DA" w14:textId="77777777" w:rsidR="00611DAC" w:rsidRPr="0066228C" w:rsidRDefault="00611DAC" w:rsidP="00611DAC">
      <w:pPr>
        <w:pStyle w:val="a5"/>
        <w:spacing w:line="276" w:lineRule="auto"/>
        <w:ind w:firstLine="567"/>
        <w:rPr>
          <w:sz w:val="28"/>
          <w:szCs w:val="28"/>
        </w:rPr>
      </w:pPr>
      <w:r w:rsidRPr="0066228C">
        <w:rPr>
          <w:sz w:val="28"/>
          <w:szCs w:val="28"/>
        </w:rPr>
        <w:t>1) для задоволення суспільних і підприємницьких інтересів потрібно знайти такий підхід до проблем управління, який сприяв би новому розумінню партнерства між урядом, суспільством і підприємництвом;</w:t>
      </w:r>
    </w:p>
    <w:p w14:paraId="1708583B" w14:textId="77777777" w:rsidR="00611DAC" w:rsidRPr="0066228C" w:rsidRDefault="00611DAC" w:rsidP="00611DAC">
      <w:pPr>
        <w:pStyle w:val="a5"/>
        <w:spacing w:line="276" w:lineRule="auto"/>
        <w:ind w:firstLine="567"/>
        <w:rPr>
          <w:sz w:val="28"/>
          <w:szCs w:val="28"/>
        </w:rPr>
      </w:pPr>
      <w:r w:rsidRPr="0066228C">
        <w:rPr>
          <w:sz w:val="28"/>
          <w:szCs w:val="28"/>
        </w:rPr>
        <w:t>2) оскільки підприємництво – ефективна рушійна сила суспільного розвитку, то вимоги, поставлені перед системою управління, повинні зміцнювати фундамент оновлення цінностей життєдіяльності і прибутковості;</w:t>
      </w:r>
    </w:p>
    <w:p w14:paraId="362D8947" w14:textId="77777777" w:rsidR="00611DAC" w:rsidRPr="0066228C" w:rsidRDefault="00611DAC" w:rsidP="00611DAC">
      <w:pPr>
        <w:pStyle w:val="a5"/>
        <w:spacing w:line="276" w:lineRule="auto"/>
        <w:ind w:firstLine="567"/>
        <w:rPr>
          <w:sz w:val="28"/>
          <w:szCs w:val="28"/>
        </w:rPr>
      </w:pPr>
      <w:r w:rsidRPr="0066228C">
        <w:rPr>
          <w:sz w:val="28"/>
          <w:szCs w:val="28"/>
        </w:rPr>
        <w:t>3) підприємці та ради директорів корпорацій повинні узгоджувати свою діяльність, цілком усвідомлюючи нові обсяги відповідальності, які випливають із нових масштабів і зростання ваги підприємства; розуміючи, що за все треба платити, і у першу чергу – за природокористування та шкоду, завдану природі.</w:t>
      </w:r>
    </w:p>
    <w:p w14:paraId="0BF84B54" w14:textId="77777777" w:rsidR="00611DAC" w:rsidRPr="0066228C" w:rsidRDefault="00611DAC" w:rsidP="00611DAC">
      <w:pPr>
        <w:pStyle w:val="a5"/>
        <w:spacing w:line="276" w:lineRule="auto"/>
        <w:ind w:firstLine="567"/>
        <w:rPr>
          <w:sz w:val="28"/>
          <w:szCs w:val="28"/>
        </w:rPr>
      </w:pPr>
      <w:r w:rsidRPr="0066228C">
        <w:rPr>
          <w:sz w:val="28"/>
          <w:szCs w:val="28"/>
        </w:rPr>
        <w:t>Отже, центр діяльності і відповідальності в системі екологічного управління (ЕУ) зміщується від галузевого міністра до ради директорів, тобто в бік корпоративного управління, як це усталилось у світовій практиці. Відповідно й екологічна відповідальність стає одним із головних принципів корпоративного управління, який потребує створення у складі загальної системи корпоративного екологічного управління (КЕУ).</w:t>
      </w:r>
    </w:p>
    <w:p w14:paraId="4F6E8385" w14:textId="7EA68C41" w:rsidR="00611DAC" w:rsidRDefault="000945E4" w:rsidP="00611DAC">
      <w:pPr>
        <w:pStyle w:val="a5"/>
        <w:spacing w:line="276" w:lineRule="auto"/>
        <w:ind w:firstLine="567"/>
        <w:rPr>
          <w:sz w:val="28"/>
          <w:szCs w:val="28"/>
        </w:rPr>
      </w:pPr>
      <w:bookmarkStart w:id="3" w:name="_Hlk210590187"/>
      <w:r w:rsidRPr="00306CE5">
        <w:rPr>
          <w:b/>
          <w:bCs/>
          <w:sz w:val="28"/>
          <w:szCs w:val="28"/>
        </w:rPr>
        <w:t xml:space="preserve">СЛАЙД </w:t>
      </w:r>
      <w:r>
        <w:rPr>
          <w:b/>
          <w:bCs/>
          <w:sz w:val="28"/>
          <w:szCs w:val="28"/>
        </w:rPr>
        <w:t>8</w:t>
      </w:r>
      <w:r w:rsidRPr="00306CE5">
        <w:rPr>
          <w:b/>
          <w:bCs/>
          <w:sz w:val="28"/>
          <w:szCs w:val="28"/>
        </w:rPr>
        <w:t>.</w:t>
      </w:r>
      <w:r>
        <w:rPr>
          <w:b/>
          <w:bCs/>
          <w:sz w:val="28"/>
          <w:szCs w:val="28"/>
        </w:rPr>
        <w:t xml:space="preserve"> </w:t>
      </w:r>
      <w:bookmarkEnd w:id="3"/>
      <w:r w:rsidR="00611DAC" w:rsidRPr="0066228C">
        <w:rPr>
          <w:sz w:val="28"/>
          <w:szCs w:val="28"/>
        </w:rPr>
        <w:t>З загального погляду функції КЕУ спрямовані на раціональне природокористування й забезпечення екологічної безпеки, тоді як система державного ЕУ пов’язана більшою мірою з охороною довкілля.</w:t>
      </w:r>
    </w:p>
    <w:p w14:paraId="5ECC8FF9" w14:textId="28D1DD92" w:rsidR="00251600" w:rsidRDefault="00251600" w:rsidP="00611DAC">
      <w:pPr>
        <w:pStyle w:val="a5"/>
        <w:spacing w:line="276" w:lineRule="auto"/>
        <w:ind w:firstLine="567"/>
        <w:rPr>
          <w:sz w:val="28"/>
          <w:szCs w:val="28"/>
        </w:rPr>
      </w:pPr>
      <w:r w:rsidRPr="00251600">
        <w:rPr>
          <w:sz w:val="28"/>
          <w:szCs w:val="28"/>
        </w:rPr>
        <w:t xml:space="preserve">Нині в системі загального корпоративного управління України функціонує комплексна система управління раціональним використанням ресурсів, яка за змістом не відповідає вимогам Європейського реґламенту 1836/93 та міжнародним і державним стандартам серії IS014000 (ДСТУ ISO 14000). Проблема полягає в перетворенні діючої системи корпоративного управління ресурсовикористанням на корпоративну систему екологічного управління. Лише </w:t>
      </w:r>
      <w:r w:rsidRPr="00251600">
        <w:rPr>
          <w:sz w:val="28"/>
          <w:szCs w:val="28"/>
        </w:rPr>
        <w:lastRenderedPageBreak/>
        <w:t>за такої умови можна буде говорити про цілісну систему корпоративної ідентичності в контексті Всесвітньої стратегії збалансованого еколого-соціоекономічного розвитку і національної стратегії європейської інтеґрації. Систему корпоративного екологічного управління можна створювати на базі служб екологічної безпеки чи управлінь ресурсовикористання у корпорації як складову загальної системи корпоративного управління відповідно до основних передумов, що визначені міжнародним стандартом ISO 14001 (ДСТУ ISO 14001–97).</w:t>
      </w:r>
    </w:p>
    <w:p w14:paraId="162DEADB" w14:textId="7D3A663E" w:rsidR="00251600" w:rsidRDefault="003B5AC8" w:rsidP="00611DAC">
      <w:pPr>
        <w:pStyle w:val="a5"/>
        <w:spacing w:line="276" w:lineRule="auto"/>
        <w:ind w:firstLine="567"/>
        <w:rPr>
          <w:sz w:val="28"/>
          <w:szCs w:val="28"/>
        </w:rPr>
      </w:pPr>
      <w:r w:rsidRPr="00306CE5">
        <w:rPr>
          <w:b/>
          <w:bCs/>
          <w:sz w:val="28"/>
          <w:szCs w:val="28"/>
        </w:rPr>
        <w:t xml:space="preserve">СЛАЙД </w:t>
      </w:r>
      <w:r>
        <w:rPr>
          <w:b/>
          <w:bCs/>
          <w:sz w:val="28"/>
          <w:szCs w:val="28"/>
        </w:rPr>
        <w:t>9</w:t>
      </w:r>
      <w:r w:rsidRPr="00306CE5">
        <w:rPr>
          <w:b/>
          <w:bCs/>
          <w:sz w:val="28"/>
          <w:szCs w:val="28"/>
        </w:rPr>
        <w:t>.</w:t>
      </w:r>
      <w:r>
        <w:rPr>
          <w:b/>
          <w:bCs/>
          <w:sz w:val="28"/>
          <w:szCs w:val="28"/>
        </w:rPr>
        <w:t xml:space="preserve"> </w:t>
      </w:r>
      <w:r w:rsidR="00251600" w:rsidRPr="00251600">
        <w:rPr>
          <w:sz w:val="28"/>
          <w:szCs w:val="28"/>
        </w:rPr>
        <w:t>Будь-якій корпорації вигідно докладати дедалі більших зусиль для досягнення й демонстрації нормативних характеристик навколишнього середовища як свідчення сприятливого впливу її діяльності на довкілля. Потенційні вигоди, які можуть бути отримані від упровадження корпоративної системи екологічного управління, такі: підтримання довірчих відносин з населенням, громадськістю; інвестиційна привабливість; підтримка позитивного іміджу і високої ринкової вартості акцій; відповідність нормативним вимогам з боку замовника; поліпшення контролю витрат; зниження рівня аварійності, що спричиняє екологічну шкоду; підвищення рівня екологічної і техногенної безпеки; економія витрат матеріалів, енергії; спрощення процесу одержання різного роду ліцензій та повноважень; поліпшення відносин із контрольними органами виконавчої влади. Оцінка характеристик екологічності – це внутрішня корпоративна процедура, що може забезпечувати різні рівні управління надійною, об’єктивною й перевіреною інформацією, допомагає керівникові зосередити увагу на тенденціях зміни характеристик екологічності та причинах таких змін. Оцінювання характеристик екологічності рекомендовано впроваджувати згідно з міжнародним стандартом ISO 14031. Впровадження може розпочинатися з оцінювання впливу на навколишнє середовище окремих робочих процесів (технологій), що перебувають під прямим контролем персоналу, поступово розширюючи сферу оцінювання характеристик екологічності та враховуючи дедалі складніші процеси. Це сприяє добровільному використанню оцінки характеристик екологічності всіма підприємствами, незалежно від їхнього типу, розмірів, місця розташування й складності; допомагає розробити корпоративні стандарти оцінювання характеристик екологічності, що відповідають власним потребам.</w:t>
      </w:r>
    </w:p>
    <w:p w14:paraId="777B0DCA" w14:textId="42FE10E3" w:rsidR="00251600" w:rsidRDefault="00251600" w:rsidP="00611DAC">
      <w:pPr>
        <w:pStyle w:val="a5"/>
        <w:spacing w:line="276" w:lineRule="auto"/>
        <w:ind w:firstLine="567"/>
        <w:rPr>
          <w:sz w:val="28"/>
          <w:szCs w:val="28"/>
        </w:rPr>
      </w:pPr>
      <w:r w:rsidRPr="00251600">
        <w:rPr>
          <w:sz w:val="28"/>
          <w:szCs w:val="28"/>
        </w:rPr>
        <w:t xml:space="preserve">Оцінювання характеристик екологічності – це інструментальний засіб управління якістю навколишнього середовища, що ґрунтується на корпоративних критеріях. Цей засіб впроваджують у рамках створення систем корпоративного екологічного управління, сприяючи досягненню цілей і завдань корпоративної екологічної політики. Процес оцінки характеристик екологічності складається з етапів планування, здійснення, використання й аналізу стану та вдосконалення методології. Планування процесу оцінювання характеристик екологічності охоплює: визначення екологічних аспектів діяльності корпорації, </w:t>
      </w:r>
      <w:r w:rsidRPr="00251600">
        <w:rPr>
          <w:sz w:val="28"/>
          <w:szCs w:val="28"/>
        </w:rPr>
        <w:lastRenderedPageBreak/>
        <w:t>її продукції, послуг; вибір характеристик екологічності; збирання необхідної інформації; аналізування поглядів зацікавлених сторін; уточнення цілей і завдань; визначення складу інформації для управління; уточнення елементів оцінювання характеристик екологічності; вибір процедур оцінювання характеристик екологічності.</w:t>
      </w:r>
    </w:p>
    <w:p w14:paraId="5F2DC5EC" w14:textId="4DC52188" w:rsidR="00251600" w:rsidRPr="00251600" w:rsidRDefault="003B5AC8" w:rsidP="000945E4">
      <w:pPr>
        <w:pStyle w:val="a5"/>
        <w:spacing w:line="276" w:lineRule="auto"/>
        <w:ind w:firstLine="567"/>
        <w:rPr>
          <w:sz w:val="28"/>
          <w:szCs w:val="28"/>
        </w:rPr>
      </w:pPr>
      <w:r w:rsidRPr="003B5AC8">
        <w:rPr>
          <w:b/>
          <w:bCs/>
          <w:sz w:val="28"/>
          <w:szCs w:val="28"/>
        </w:rPr>
        <w:t>СЛАЙД 10.</w:t>
      </w:r>
      <w:r>
        <w:rPr>
          <w:sz w:val="28"/>
          <w:szCs w:val="28"/>
        </w:rPr>
        <w:t xml:space="preserve"> </w:t>
      </w:r>
      <w:r w:rsidR="00251600" w:rsidRPr="00251600">
        <w:rPr>
          <w:sz w:val="28"/>
          <w:szCs w:val="28"/>
        </w:rPr>
        <w:t>Процес оцінювання характеристик екологічності охоплює: збирання й</w:t>
      </w:r>
      <w:r>
        <w:rPr>
          <w:sz w:val="28"/>
          <w:szCs w:val="28"/>
        </w:rPr>
        <w:t xml:space="preserve"> </w:t>
      </w:r>
      <w:r w:rsidR="00251600" w:rsidRPr="00251600">
        <w:rPr>
          <w:sz w:val="28"/>
          <w:szCs w:val="28"/>
        </w:rPr>
        <w:t>аналізування даних, опрацювання, узагальнення та оцінювання інформації.</w:t>
      </w:r>
    </w:p>
    <w:p w14:paraId="29338766" w14:textId="64982A8F" w:rsidR="00251600" w:rsidRPr="00251600" w:rsidRDefault="00251600" w:rsidP="0082542C">
      <w:pPr>
        <w:pStyle w:val="a5"/>
        <w:spacing w:line="276" w:lineRule="auto"/>
        <w:ind w:firstLine="567"/>
        <w:rPr>
          <w:sz w:val="28"/>
          <w:szCs w:val="28"/>
        </w:rPr>
      </w:pPr>
      <w:r w:rsidRPr="00251600">
        <w:rPr>
          <w:sz w:val="28"/>
          <w:szCs w:val="28"/>
        </w:rPr>
        <w:t>Спеціалісти системи корпоративного екологічного управління мають оцінити значення показників екологічності, які є результатом діяльності корпорації, і порівняти їх з нормативними значеннями. Вони також мають оцінити екологічні цілі і завдання, надати керівництву необхідну інформацію, склад якої</w:t>
      </w:r>
      <w:r w:rsidR="0082542C">
        <w:rPr>
          <w:sz w:val="28"/>
          <w:szCs w:val="28"/>
        </w:rPr>
        <w:t xml:space="preserve"> </w:t>
      </w:r>
      <w:r w:rsidRPr="00251600">
        <w:rPr>
          <w:sz w:val="28"/>
          <w:szCs w:val="28"/>
        </w:rPr>
        <w:t>був визначений під час планування оцінювання характеристик екологічності.</w:t>
      </w:r>
    </w:p>
    <w:p w14:paraId="69306A48" w14:textId="051A2E87" w:rsidR="00251600" w:rsidRPr="00251600" w:rsidRDefault="00251600" w:rsidP="0082542C">
      <w:pPr>
        <w:pStyle w:val="a5"/>
        <w:spacing w:line="276" w:lineRule="auto"/>
        <w:ind w:firstLine="567"/>
        <w:rPr>
          <w:sz w:val="28"/>
          <w:szCs w:val="28"/>
        </w:rPr>
      </w:pPr>
      <w:r w:rsidRPr="00251600">
        <w:rPr>
          <w:sz w:val="28"/>
          <w:szCs w:val="28"/>
        </w:rPr>
        <w:t>Оцінювання характеристик екологічності має передбачати збалансований</w:t>
      </w:r>
      <w:r w:rsidR="0082542C">
        <w:rPr>
          <w:sz w:val="28"/>
          <w:szCs w:val="28"/>
        </w:rPr>
        <w:t xml:space="preserve"> </w:t>
      </w:r>
      <w:r w:rsidRPr="00251600">
        <w:rPr>
          <w:sz w:val="28"/>
          <w:szCs w:val="28"/>
        </w:rPr>
        <w:t>об’єктивний підхід у вибраних галузях їх застосування. У процесі аналізу</w:t>
      </w:r>
      <w:r w:rsidR="0082542C">
        <w:rPr>
          <w:sz w:val="28"/>
          <w:szCs w:val="28"/>
        </w:rPr>
        <w:t xml:space="preserve"> </w:t>
      </w:r>
      <w:r w:rsidRPr="00251600">
        <w:rPr>
          <w:sz w:val="28"/>
          <w:szCs w:val="28"/>
        </w:rPr>
        <w:t>отриманих відхилень характеристик від нормативних значень корпорації головну увагу необхідно приділяти виявленню причин таких відхилень. Оцінки відхилень потрібно супроводжувати розробленням відповідних заходів щодо їх</w:t>
      </w:r>
    </w:p>
    <w:p w14:paraId="016A295F" w14:textId="77777777" w:rsidR="00251600" w:rsidRPr="00251600" w:rsidRDefault="00251600" w:rsidP="0082542C">
      <w:pPr>
        <w:pStyle w:val="a5"/>
        <w:spacing w:line="276" w:lineRule="auto"/>
        <w:rPr>
          <w:sz w:val="28"/>
          <w:szCs w:val="28"/>
        </w:rPr>
      </w:pPr>
      <w:r w:rsidRPr="00251600">
        <w:rPr>
          <w:sz w:val="28"/>
          <w:szCs w:val="28"/>
        </w:rPr>
        <w:t>коригування та усунення, щоб забезпечити досягнення намічених цілей і завдань (управління за відхиленнями).</w:t>
      </w:r>
    </w:p>
    <w:p w14:paraId="50A494B3" w14:textId="0A3DACF7" w:rsidR="00251600" w:rsidRPr="00251600" w:rsidRDefault="00251600" w:rsidP="0082542C">
      <w:pPr>
        <w:pStyle w:val="a5"/>
        <w:spacing w:line="276" w:lineRule="auto"/>
        <w:ind w:firstLine="567"/>
        <w:rPr>
          <w:sz w:val="28"/>
          <w:szCs w:val="28"/>
        </w:rPr>
      </w:pPr>
      <w:r w:rsidRPr="00251600">
        <w:rPr>
          <w:sz w:val="28"/>
          <w:szCs w:val="28"/>
        </w:rPr>
        <w:t>Аналізуючи кожен з чотирьох етапів процесу оцінювання характеристик</w:t>
      </w:r>
      <w:r w:rsidR="0082542C">
        <w:rPr>
          <w:sz w:val="28"/>
          <w:szCs w:val="28"/>
        </w:rPr>
        <w:t xml:space="preserve"> </w:t>
      </w:r>
      <w:r w:rsidRPr="00251600">
        <w:rPr>
          <w:sz w:val="28"/>
          <w:szCs w:val="28"/>
        </w:rPr>
        <w:t>екологічності, корпорація повинна: прагнути до підвищення ефективності витрат; розв’язання виявлених проблем; ідентифікації більш ефективних показників; поліпшення якості даних, їх повноти та доступності; здіснення необхідних</w:t>
      </w:r>
      <w:r w:rsidR="0082542C">
        <w:rPr>
          <w:sz w:val="28"/>
          <w:szCs w:val="28"/>
        </w:rPr>
        <w:t xml:space="preserve"> </w:t>
      </w:r>
      <w:r w:rsidRPr="00251600">
        <w:rPr>
          <w:sz w:val="28"/>
          <w:szCs w:val="28"/>
        </w:rPr>
        <w:t>змін в інструментальних засобах у ході аналізування та оцінювання; реалізації</w:t>
      </w:r>
      <w:r w:rsidR="0082542C">
        <w:rPr>
          <w:sz w:val="28"/>
          <w:szCs w:val="28"/>
        </w:rPr>
        <w:t xml:space="preserve"> </w:t>
      </w:r>
      <w:r w:rsidRPr="00251600">
        <w:rPr>
          <w:sz w:val="28"/>
          <w:szCs w:val="28"/>
        </w:rPr>
        <w:t>пропозицій щодо поліпшення характеристик екологічності.</w:t>
      </w:r>
    </w:p>
    <w:p w14:paraId="27DA9E92" w14:textId="08C37E5E" w:rsidR="00251600" w:rsidRDefault="00251600" w:rsidP="0082542C">
      <w:pPr>
        <w:pStyle w:val="a5"/>
        <w:spacing w:line="276" w:lineRule="auto"/>
        <w:ind w:firstLine="567"/>
        <w:rPr>
          <w:sz w:val="28"/>
          <w:szCs w:val="28"/>
        </w:rPr>
      </w:pPr>
      <w:r w:rsidRPr="00251600">
        <w:rPr>
          <w:sz w:val="28"/>
          <w:szCs w:val="28"/>
        </w:rPr>
        <w:t>Процес оцінювання характеристик екологічності сприяє безперервному</w:t>
      </w:r>
      <w:r w:rsidR="0082542C">
        <w:rPr>
          <w:sz w:val="28"/>
          <w:szCs w:val="28"/>
        </w:rPr>
        <w:t xml:space="preserve"> </w:t>
      </w:r>
      <w:r w:rsidRPr="00251600">
        <w:rPr>
          <w:sz w:val="28"/>
          <w:szCs w:val="28"/>
        </w:rPr>
        <w:t>вдосконаленню систем корпоративного екологічного управління. Тільки-но керівництво зрозуміє значущість характеристик екологічності, йому можуть знадобитися більш ефективні характеристики. Коли оцінки характеристик екологічності повністю інтеґруються в загальну систему управління корпорації, можливості корпоративної ідентифікації розширяться.</w:t>
      </w:r>
    </w:p>
    <w:p w14:paraId="5DB87362" w14:textId="3863F90C" w:rsidR="00611DAC" w:rsidRDefault="006840FC" w:rsidP="00611DAC">
      <w:pPr>
        <w:pStyle w:val="a5"/>
        <w:spacing w:line="276" w:lineRule="auto"/>
        <w:ind w:firstLine="567"/>
        <w:rPr>
          <w:sz w:val="28"/>
          <w:szCs w:val="28"/>
        </w:rPr>
      </w:pPr>
      <w:r w:rsidRPr="003B5AC8">
        <w:rPr>
          <w:b/>
          <w:bCs/>
          <w:sz w:val="28"/>
          <w:szCs w:val="28"/>
        </w:rPr>
        <w:t>СЛАЙД 1</w:t>
      </w:r>
      <w:r>
        <w:rPr>
          <w:b/>
          <w:bCs/>
          <w:sz w:val="28"/>
          <w:szCs w:val="28"/>
        </w:rPr>
        <w:t>1</w:t>
      </w:r>
      <w:r w:rsidRPr="003B5AC8">
        <w:rPr>
          <w:b/>
          <w:bCs/>
          <w:sz w:val="28"/>
          <w:szCs w:val="28"/>
        </w:rPr>
        <w:t>.</w:t>
      </w:r>
      <w:r>
        <w:rPr>
          <w:sz w:val="28"/>
          <w:szCs w:val="28"/>
        </w:rPr>
        <w:t xml:space="preserve"> </w:t>
      </w:r>
      <w:r w:rsidR="00611DAC" w:rsidRPr="0066228C">
        <w:rPr>
          <w:sz w:val="28"/>
          <w:szCs w:val="28"/>
        </w:rPr>
        <w:t xml:space="preserve">Під </w:t>
      </w:r>
      <w:r w:rsidR="00611DAC" w:rsidRPr="0066228C">
        <w:rPr>
          <w:b/>
          <w:sz w:val="28"/>
          <w:szCs w:val="28"/>
        </w:rPr>
        <w:t>корпорацією</w:t>
      </w:r>
      <w:r w:rsidR="00611DAC" w:rsidRPr="0066228C">
        <w:rPr>
          <w:sz w:val="28"/>
          <w:szCs w:val="28"/>
        </w:rPr>
        <w:t xml:space="preserve"> звичайно розуміють об’єднання підприємств і власників для ведення підприємницької діяльності, метою якої є отримання прибутку; або об’єднання, що надає послуги населенню (забезпечення газом, водою, електроенергією тощо). Зазначимо, що є корпорації, які не мають за мету отримання прибутку, – релігійні, освітянські, медичні та інші некомерційні   структури.</w:t>
      </w:r>
    </w:p>
    <w:p w14:paraId="082F704A" w14:textId="314B7F6B" w:rsidR="00611DAC" w:rsidRPr="0066228C" w:rsidRDefault="00611DAC" w:rsidP="00611DAC">
      <w:pPr>
        <w:pStyle w:val="a5"/>
        <w:spacing w:line="276" w:lineRule="auto"/>
        <w:ind w:firstLine="567"/>
        <w:rPr>
          <w:sz w:val="28"/>
          <w:szCs w:val="28"/>
        </w:rPr>
      </w:pPr>
      <w:r w:rsidRPr="0066228C">
        <w:rPr>
          <w:sz w:val="28"/>
          <w:szCs w:val="28"/>
        </w:rPr>
        <w:t>Однак усім корпораціям притаманні такі ознаки:</w:t>
      </w:r>
    </w:p>
    <w:p w14:paraId="1EF379C3" w14:textId="77777777" w:rsidR="00611DAC" w:rsidRPr="0066228C" w:rsidRDefault="00611DAC" w:rsidP="00611DAC">
      <w:pPr>
        <w:pStyle w:val="a5"/>
        <w:spacing w:line="276" w:lineRule="auto"/>
        <w:rPr>
          <w:sz w:val="28"/>
          <w:szCs w:val="28"/>
        </w:rPr>
      </w:pPr>
      <w:r w:rsidRPr="0066228C">
        <w:rPr>
          <w:sz w:val="28"/>
          <w:szCs w:val="28"/>
        </w:rPr>
        <w:t xml:space="preserve">1) корпорація – це складний майновий процес; </w:t>
      </w:r>
    </w:p>
    <w:p w14:paraId="7D92EE20" w14:textId="77777777" w:rsidR="00611DAC" w:rsidRPr="0066228C" w:rsidRDefault="00611DAC" w:rsidP="00611DAC">
      <w:pPr>
        <w:pStyle w:val="a5"/>
        <w:spacing w:line="276" w:lineRule="auto"/>
        <w:rPr>
          <w:sz w:val="28"/>
          <w:szCs w:val="28"/>
        </w:rPr>
      </w:pPr>
      <w:r w:rsidRPr="0066228C">
        <w:rPr>
          <w:sz w:val="28"/>
          <w:szCs w:val="28"/>
        </w:rPr>
        <w:lastRenderedPageBreak/>
        <w:t xml:space="preserve">2) власність корпорації визначена частками у власному її капіталі; </w:t>
      </w:r>
    </w:p>
    <w:p w14:paraId="08C63BFD" w14:textId="77777777" w:rsidR="00611DAC" w:rsidRPr="0066228C" w:rsidRDefault="00611DAC" w:rsidP="00611DAC">
      <w:pPr>
        <w:pStyle w:val="a5"/>
        <w:spacing w:line="276" w:lineRule="auto"/>
        <w:rPr>
          <w:sz w:val="28"/>
          <w:szCs w:val="28"/>
        </w:rPr>
      </w:pPr>
      <w:r w:rsidRPr="0066228C">
        <w:rPr>
          <w:sz w:val="28"/>
          <w:szCs w:val="28"/>
        </w:rPr>
        <w:t xml:space="preserve">3) акціонери здійснюють контроль корпорації, власниками якої вони є і у формування статутного капіталу якої вони вклали власні кошти; </w:t>
      </w:r>
    </w:p>
    <w:p w14:paraId="37F7FDDA" w14:textId="77777777" w:rsidR="00611DAC" w:rsidRPr="0066228C" w:rsidRDefault="00611DAC" w:rsidP="00611DAC">
      <w:pPr>
        <w:pStyle w:val="a5"/>
        <w:spacing w:line="276" w:lineRule="auto"/>
        <w:rPr>
          <w:sz w:val="28"/>
          <w:szCs w:val="28"/>
        </w:rPr>
      </w:pPr>
      <w:r w:rsidRPr="0066228C">
        <w:rPr>
          <w:sz w:val="28"/>
          <w:szCs w:val="28"/>
        </w:rPr>
        <w:t xml:space="preserve">4) керівники і директори корпорації мають юридичне право приймати рішення; </w:t>
      </w:r>
    </w:p>
    <w:p w14:paraId="3FD25CBA" w14:textId="77777777" w:rsidR="00611DAC" w:rsidRPr="0066228C" w:rsidRDefault="00611DAC" w:rsidP="00611DAC">
      <w:pPr>
        <w:pStyle w:val="a5"/>
        <w:spacing w:line="276" w:lineRule="auto"/>
        <w:rPr>
          <w:sz w:val="28"/>
          <w:szCs w:val="28"/>
        </w:rPr>
      </w:pPr>
      <w:r w:rsidRPr="0066228C">
        <w:rPr>
          <w:sz w:val="28"/>
          <w:szCs w:val="28"/>
        </w:rPr>
        <w:t>5) вищий законодавчий орган корпорації – загальні збори акціонерів, вищий виконавчий орган стратегічного управління – рада директорів (корпоративний “кабінет міністрів”).</w:t>
      </w:r>
    </w:p>
    <w:p w14:paraId="1ECF0AF0" w14:textId="54F709BC" w:rsidR="00611DAC" w:rsidRPr="0066228C" w:rsidRDefault="00744BA2" w:rsidP="00611DAC">
      <w:pPr>
        <w:pStyle w:val="a5"/>
        <w:spacing w:line="276" w:lineRule="auto"/>
        <w:ind w:firstLine="567"/>
        <w:rPr>
          <w:sz w:val="28"/>
          <w:szCs w:val="28"/>
        </w:rPr>
      </w:pPr>
      <w:r w:rsidRPr="003B5AC8">
        <w:rPr>
          <w:b/>
          <w:bCs/>
          <w:sz w:val="28"/>
          <w:szCs w:val="28"/>
        </w:rPr>
        <w:t>СЛАЙД 1</w:t>
      </w:r>
      <w:r>
        <w:rPr>
          <w:b/>
          <w:bCs/>
          <w:sz w:val="28"/>
          <w:szCs w:val="28"/>
        </w:rPr>
        <w:t>2</w:t>
      </w:r>
      <w:r w:rsidRPr="003B5AC8">
        <w:rPr>
          <w:b/>
          <w:bCs/>
          <w:sz w:val="28"/>
          <w:szCs w:val="28"/>
        </w:rPr>
        <w:t>.</w:t>
      </w:r>
      <w:r>
        <w:rPr>
          <w:sz w:val="28"/>
          <w:szCs w:val="28"/>
        </w:rPr>
        <w:t xml:space="preserve"> </w:t>
      </w:r>
      <w:r w:rsidR="00611DAC" w:rsidRPr="0066228C">
        <w:rPr>
          <w:sz w:val="28"/>
          <w:szCs w:val="28"/>
        </w:rPr>
        <w:t>Кожна корпорація повинна мати свою корпоративну екологічну політику і реалізовувати її в контексті глобальної, європейської та національної екологічної політики і міжнародних екологічних зобов’язань держави. Це потребує створення й забезпечення ефективного функціонування системи КЕУ як складової загальної системи КУ, яка має керуватися державними й міжнародними регламентами і стандартами, що стосуються систем ЕУ за такими принципами:</w:t>
      </w:r>
    </w:p>
    <w:p w14:paraId="07E36CD0" w14:textId="77777777" w:rsidR="00611DAC" w:rsidRPr="0066228C" w:rsidRDefault="00611DAC" w:rsidP="00611DAC">
      <w:pPr>
        <w:pStyle w:val="a5"/>
        <w:spacing w:line="276" w:lineRule="auto"/>
        <w:rPr>
          <w:sz w:val="28"/>
          <w:szCs w:val="28"/>
        </w:rPr>
      </w:pPr>
      <w:r w:rsidRPr="0066228C">
        <w:rPr>
          <w:sz w:val="28"/>
          <w:szCs w:val="28"/>
        </w:rPr>
        <w:t>1) відповідальності – пошук та ідентифікація джерел екологічної шкоди, відповідальність за порушення екологічних регламентів  і норм;</w:t>
      </w:r>
    </w:p>
    <w:p w14:paraId="3AD20FF3" w14:textId="77777777" w:rsidR="00611DAC" w:rsidRPr="0066228C" w:rsidRDefault="00611DAC" w:rsidP="00611DAC">
      <w:pPr>
        <w:pStyle w:val="a5"/>
        <w:spacing w:line="276" w:lineRule="auto"/>
        <w:rPr>
          <w:sz w:val="28"/>
          <w:szCs w:val="28"/>
        </w:rPr>
      </w:pPr>
      <w:r w:rsidRPr="0066228C">
        <w:rPr>
          <w:sz w:val="28"/>
          <w:szCs w:val="28"/>
        </w:rPr>
        <w:t>2) раціональності – досягнення господарських цілей за мінімальних впливів на довкілля;</w:t>
      </w:r>
    </w:p>
    <w:p w14:paraId="27BAB372" w14:textId="77777777" w:rsidR="00611DAC" w:rsidRPr="0066228C" w:rsidRDefault="00611DAC" w:rsidP="00611DAC">
      <w:pPr>
        <w:pStyle w:val="a5"/>
        <w:spacing w:line="276" w:lineRule="auto"/>
        <w:rPr>
          <w:sz w:val="28"/>
          <w:szCs w:val="28"/>
        </w:rPr>
      </w:pPr>
      <w:r w:rsidRPr="0066228C">
        <w:rPr>
          <w:sz w:val="28"/>
          <w:szCs w:val="28"/>
        </w:rPr>
        <w:t>3) превентивності – постійний моніторинг, проведення попереджувальних заходів щодо впливів;</w:t>
      </w:r>
    </w:p>
    <w:p w14:paraId="4082F1E8" w14:textId="77777777" w:rsidR="00611DAC" w:rsidRPr="0066228C" w:rsidRDefault="00611DAC" w:rsidP="00611DAC">
      <w:pPr>
        <w:pStyle w:val="a5"/>
        <w:spacing w:line="276" w:lineRule="auto"/>
        <w:rPr>
          <w:sz w:val="28"/>
          <w:szCs w:val="28"/>
        </w:rPr>
      </w:pPr>
      <w:r w:rsidRPr="0066228C">
        <w:rPr>
          <w:sz w:val="28"/>
          <w:szCs w:val="28"/>
        </w:rPr>
        <w:t>4) мотивації (адміністративної та економічної) – ефективне природокористування;</w:t>
      </w:r>
    </w:p>
    <w:p w14:paraId="7A8734C8" w14:textId="77777777" w:rsidR="00611DAC" w:rsidRPr="0066228C" w:rsidRDefault="00611DAC" w:rsidP="00611DAC">
      <w:pPr>
        <w:pStyle w:val="a5"/>
        <w:spacing w:line="276" w:lineRule="auto"/>
        <w:rPr>
          <w:sz w:val="28"/>
          <w:szCs w:val="28"/>
        </w:rPr>
      </w:pPr>
      <w:r w:rsidRPr="0066228C">
        <w:rPr>
          <w:sz w:val="28"/>
          <w:szCs w:val="28"/>
        </w:rPr>
        <w:t>5) компенсації – відшкодування витрат, пов’язаних із завданою шкодою як у природній, так і в соціальній сферах.</w:t>
      </w:r>
    </w:p>
    <w:p w14:paraId="3000E540" w14:textId="1BBE01E5" w:rsidR="00611DAC" w:rsidRPr="0066228C" w:rsidRDefault="003829DA" w:rsidP="00611DAC">
      <w:pPr>
        <w:pStyle w:val="a5"/>
        <w:spacing w:line="276" w:lineRule="auto"/>
        <w:ind w:firstLine="567"/>
        <w:rPr>
          <w:sz w:val="28"/>
          <w:szCs w:val="28"/>
        </w:rPr>
      </w:pPr>
      <w:r w:rsidRPr="003B5AC8">
        <w:rPr>
          <w:b/>
          <w:bCs/>
          <w:sz w:val="28"/>
          <w:szCs w:val="28"/>
        </w:rPr>
        <w:t>СЛАЙД 1</w:t>
      </w:r>
      <w:r>
        <w:rPr>
          <w:b/>
          <w:bCs/>
          <w:sz w:val="28"/>
          <w:szCs w:val="28"/>
        </w:rPr>
        <w:t>3</w:t>
      </w:r>
      <w:r w:rsidRPr="003B5AC8">
        <w:rPr>
          <w:b/>
          <w:bCs/>
          <w:sz w:val="28"/>
          <w:szCs w:val="28"/>
        </w:rPr>
        <w:t>.</w:t>
      </w:r>
      <w:r>
        <w:rPr>
          <w:sz w:val="28"/>
          <w:szCs w:val="28"/>
        </w:rPr>
        <w:t xml:space="preserve"> </w:t>
      </w:r>
      <w:r w:rsidR="00611DAC" w:rsidRPr="0066228C">
        <w:rPr>
          <w:b/>
          <w:sz w:val="28"/>
          <w:szCs w:val="28"/>
        </w:rPr>
        <w:t>Механізми КУ.</w:t>
      </w:r>
      <w:r w:rsidR="00611DAC" w:rsidRPr="0066228C">
        <w:rPr>
          <w:sz w:val="28"/>
          <w:szCs w:val="28"/>
        </w:rPr>
        <w:t xml:space="preserve"> Корпоративному управлінню притаманні особливі механізми, які в міжнародній практиці називають </w:t>
      </w:r>
      <w:r w:rsidR="00611DAC" w:rsidRPr="0066228C">
        <w:rPr>
          <w:i/>
          <w:sz w:val="28"/>
          <w:szCs w:val="28"/>
        </w:rPr>
        <w:t>корпоративна ідентичність</w:t>
      </w:r>
      <w:r w:rsidR="00611DAC" w:rsidRPr="0066228C">
        <w:rPr>
          <w:sz w:val="28"/>
          <w:szCs w:val="28"/>
        </w:rPr>
        <w:t xml:space="preserve">. </w:t>
      </w:r>
      <w:r w:rsidR="00611DAC" w:rsidRPr="0066228C">
        <w:rPr>
          <w:b/>
          <w:i/>
          <w:sz w:val="28"/>
          <w:szCs w:val="28"/>
        </w:rPr>
        <w:t>Корпоративна ідентичність</w:t>
      </w:r>
      <w:r w:rsidR="00611DAC" w:rsidRPr="0066228C">
        <w:rPr>
          <w:sz w:val="28"/>
          <w:szCs w:val="28"/>
        </w:rPr>
        <w:t xml:space="preserve"> характеризує ступінь відповідності системи управління окремого корпоративного підприємства корпоративним цінностям, культурі, стилю управління та системи життєдіяльності всієї корпорації цінностям, вимогам і культурі навколишнього середовища (господарського, ринкового, національного, міжнародного). Тобто йдеться про систему ідентичності “як знизу, так і зверху” відповідно до загальносистемних законів функціонування і розвитку будь-яких систем-об’єктів господарювання та життєдіяльності.</w:t>
      </w:r>
    </w:p>
    <w:p w14:paraId="2D67A730" w14:textId="77777777" w:rsidR="00611DAC" w:rsidRPr="0066228C" w:rsidRDefault="00611DAC" w:rsidP="00611DAC">
      <w:pPr>
        <w:pStyle w:val="a5"/>
        <w:spacing w:line="276" w:lineRule="auto"/>
        <w:ind w:firstLine="567"/>
        <w:rPr>
          <w:sz w:val="28"/>
          <w:szCs w:val="28"/>
        </w:rPr>
      </w:pPr>
      <w:r w:rsidRPr="0066228C">
        <w:rPr>
          <w:sz w:val="28"/>
          <w:szCs w:val="28"/>
        </w:rPr>
        <w:t xml:space="preserve">У тісному зв’язку з корпоративною ідентичністю перебувають </w:t>
      </w:r>
      <w:r w:rsidRPr="0066228C">
        <w:rPr>
          <w:i/>
          <w:sz w:val="28"/>
          <w:szCs w:val="28"/>
        </w:rPr>
        <w:t>корпоративна філософія</w:t>
      </w:r>
      <w:r w:rsidRPr="0066228C">
        <w:rPr>
          <w:sz w:val="28"/>
          <w:szCs w:val="28"/>
        </w:rPr>
        <w:t xml:space="preserve"> і </w:t>
      </w:r>
      <w:r w:rsidRPr="0066228C">
        <w:rPr>
          <w:i/>
          <w:sz w:val="28"/>
          <w:szCs w:val="28"/>
        </w:rPr>
        <w:t>корпоративна культура</w:t>
      </w:r>
      <w:r w:rsidRPr="0066228C">
        <w:rPr>
          <w:sz w:val="28"/>
          <w:szCs w:val="28"/>
        </w:rPr>
        <w:t xml:space="preserve"> (у т.ч. екологічна). Корпоративна філософія – “світоглядна” основа діяльності під</w:t>
      </w:r>
      <w:r w:rsidRPr="0066228C">
        <w:rPr>
          <w:sz w:val="28"/>
          <w:szCs w:val="28"/>
        </w:rPr>
        <w:softHyphen/>
        <w:t xml:space="preserve">приємств, корпорації, що визначає принципи такої діяльності; вона звичайно зафіксована в головних корпоративних політичних і регламентуючих документах функціонування й розвитку, у т.ч. в задекларованій екологічній політиці. Корпоративна культура об’єднує традиції, цінності, принципи й моральні норми, </w:t>
      </w:r>
      <w:r w:rsidRPr="0066228C">
        <w:rPr>
          <w:sz w:val="28"/>
          <w:szCs w:val="28"/>
        </w:rPr>
        <w:lastRenderedPageBreak/>
        <w:t>що склалися історично для підприємства, корпорації. У відношенні між корпоративною філософією і корпоративною культурою обов’язково діє системна корпоративної ідентичності, призначення подолати дисбаланс між бажанням та дійсним станом корпорації і досягти таким чином зовнішньої і внутрішньої системної корпоративної ідентичності.</w:t>
      </w:r>
    </w:p>
    <w:p w14:paraId="5A4158BA" w14:textId="77777777" w:rsidR="0082542C" w:rsidRPr="0082542C" w:rsidRDefault="0082542C" w:rsidP="0082542C">
      <w:pPr>
        <w:pStyle w:val="a5"/>
        <w:spacing w:line="276" w:lineRule="auto"/>
        <w:ind w:firstLine="567"/>
        <w:rPr>
          <w:color w:val="FF0000"/>
          <w:sz w:val="28"/>
          <w:szCs w:val="28"/>
        </w:rPr>
      </w:pPr>
      <w:r w:rsidRPr="0082542C">
        <w:rPr>
          <w:color w:val="FF0000"/>
          <w:sz w:val="28"/>
          <w:szCs w:val="28"/>
        </w:rPr>
        <w:t>Створення системи КЕУ має грунтуватися на таких основних принципах:</w:t>
      </w:r>
    </w:p>
    <w:p w14:paraId="17F5AE91" w14:textId="77777777" w:rsidR="0082542C" w:rsidRPr="0082542C" w:rsidRDefault="0082542C" w:rsidP="0082542C">
      <w:pPr>
        <w:pStyle w:val="a5"/>
        <w:numPr>
          <w:ilvl w:val="0"/>
          <w:numId w:val="1"/>
        </w:numPr>
        <w:spacing w:line="276" w:lineRule="auto"/>
        <w:rPr>
          <w:color w:val="FF0000"/>
          <w:sz w:val="28"/>
          <w:szCs w:val="28"/>
        </w:rPr>
      </w:pPr>
      <w:r w:rsidRPr="0082542C">
        <w:rPr>
          <w:color w:val="FF0000"/>
          <w:sz w:val="28"/>
          <w:szCs w:val="28"/>
        </w:rPr>
        <w:t>прийняття корпоративної екологічної політики на підставі попереднього аналізу поточного стану діяльності стосовно охорони навколишнього середовища, використання ресурсів і екологічної безпеки, необхідності безумовного виконання природоохоронних законодавчих і нормативних вимог, вимог державної екологічної політики, політики збалансованого розвитку, міжнародних екологічних зо-зобов'язань, а також прийняття заходів щодо запобігання аваріям і катастрофам;</w:t>
      </w:r>
    </w:p>
    <w:p w14:paraId="47369FBB" w14:textId="77777777" w:rsidR="0082542C" w:rsidRPr="0082542C" w:rsidRDefault="0082542C" w:rsidP="0082542C">
      <w:pPr>
        <w:pStyle w:val="a5"/>
        <w:numPr>
          <w:ilvl w:val="0"/>
          <w:numId w:val="1"/>
        </w:numPr>
        <w:spacing w:line="276" w:lineRule="auto"/>
        <w:rPr>
          <w:color w:val="FF0000"/>
          <w:sz w:val="28"/>
          <w:szCs w:val="28"/>
        </w:rPr>
      </w:pPr>
      <w:r w:rsidRPr="0082542C">
        <w:rPr>
          <w:color w:val="FF0000"/>
          <w:sz w:val="28"/>
          <w:szCs w:val="28"/>
        </w:rPr>
        <w:t>планування заходів і діяльності, у тому числі чітке визначення першочергових і довгострокових цілей та завдань, щодо екологічного оздоровлення або екологічної модернізації виробництва, формування екологічних програм і планів дій із визначенням конкретного змісту робіт, відповідальних виконавців, термінів, ресурсів, зокрема в аварійних ситуаціях:</w:t>
      </w:r>
    </w:p>
    <w:p w14:paraId="159AA579" w14:textId="77777777" w:rsidR="0082542C" w:rsidRPr="0082542C" w:rsidRDefault="0082542C" w:rsidP="0082542C">
      <w:pPr>
        <w:pStyle w:val="a5"/>
        <w:numPr>
          <w:ilvl w:val="0"/>
          <w:numId w:val="1"/>
        </w:numPr>
        <w:spacing w:line="276" w:lineRule="auto"/>
        <w:rPr>
          <w:color w:val="FF0000"/>
          <w:sz w:val="28"/>
          <w:szCs w:val="28"/>
        </w:rPr>
      </w:pPr>
      <w:r w:rsidRPr="0082542C">
        <w:rPr>
          <w:color w:val="FF0000"/>
          <w:sz w:val="28"/>
          <w:szCs w:val="28"/>
        </w:rPr>
        <w:t>розробка і створення організаційної структури системи КЕУ з наданням необхідних для цього ресурсів, підготовка і прийняття Корпоративного керівництва з екологічного управління як внутрішнього регламентуючого документа, створення системи безперервної екологічної підготовки й навчання</w:t>
      </w:r>
    </w:p>
    <w:p w14:paraId="68CAD2F2" w14:textId="77777777" w:rsidR="0082542C" w:rsidRPr="0082542C" w:rsidRDefault="0082542C" w:rsidP="0082542C">
      <w:pPr>
        <w:pStyle w:val="a5"/>
        <w:spacing w:line="276" w:lineRule="auto"/>
        <w:ind w:firstLine="567"/>
        <w:rPr>
          <w:color w:val="FF0000"/>
          <w:sz w:val="28"/>
          <w:szCs w:val="28"/>
        </w:rPr>
      </w:pPr>
      <w:r w:rsidRPr="0082542C">
        <w:rPr>
          <w:color w:val="FF0000"/>
          <w:sz w:val="28"/>
          <w:szCs w:val="28"/>
        </w:rPr>
        <w:t>персоналу, забезпечення комунікацій та ін.;</w:t>
      </w:r>
    </w:p>
    <w:p w14:paraId="480B6C66" w14:textId="77777777" w:rsidR="0082542C" w:rsidRPr="0082542C" w:rsidRDefault="0082542C" w:rsidP="0082542C">
      <w:pPr>
        <w:pStyle w:val="a5"/>
        <w:numPr>
          <w:ilvl w:val="0"/>
          <w:numId w:val="2"/>
        </w:numPr>
        <w:spacing w:line="276" w:lineRule="auto"/>
        <w:rPr>
          <w:color w:val="FF0000"/>
          <w:sz w:val="28"/>
          <w:szCs w:val="28"/>
        </w:rPr>
      </w:pPr>
      <w:r w:rsidRPr="0082542C">
        <w:rPr>
          <w:color w:val="FF0000"/>
          <w:sz w:val="28"/>
          <w:szCs w:val="28"/>
        </w:rPr>
        <w:t>створення корпоративної програми екологічного аудиту як системоутворювальної складової корпоративного екологічного контролю, вимірів та оцінок, включаючи моніторинг виробничих процесів, навколишнього середовища, системи екологічного управління підприємств, визначення екологічних характеристик і проведення коригувальних дій;</w:t>
      </w:r>
    </w:p>
    <w:p w14:paraId="794A60C4" w14:textId="77777777" w:rsidR="0082542C" w:rsidRPr="0082542C" w:rsidRDefault="0082542C" w:rsidP="0082542C">
      <w:pPr>
        <w:pStyle w:val="a5"/>
        <w:numPr>
          <w:ilvl w:val="0"/>
          <w:numId w:val="2"/>
        </w:numPr>
        <w:spacing w:line="276" w:lineRule="auto"/>
        <w:rPr>
          <w:color w:val="FF0000"/>
          <w:sz w:val="28"/>
          <w:szCs w:val="28"/>
        </w:rPr>
      </w:pPr>
      <w:r w:rsidRPr="0082542C">
        <w:rPr>
          <w:color w:val="FF0000"/>
          <w:sz w:val="28"/>
          <w:szCs w:val="28"/>
        </w:rPr>
        <w:t>періодичний аналіз стану ефективності системи КЕУ радою директорів і реалізація заходів щодо вдосконалення цієї системи.</w:t>
      </w:r>
    </w:p>
    <w:p w14:paraId="356F25A2" w14:textId="77777777" w:rsidR="0082542C" w:rsidRPr="0082542C" w:rsidRDefault="0082542C" w:rsidP="0082542C">
      <w:pPr>
        <w:pStyle w:val="a5"/>
        <w:spacing w:line="276" w:lineRule="auto"/>
        <w:ind w:firstLine="567"/>
        <w:rPr>
          <w:color w:val="FF0000"/>
          <w:sz w:val="28"/>
          <w:szCs w:val="28"/>
        </w:rPr>
      </w:pPr>
      <w:r w:rsidRPr="0082542C">
        <w:rPr>
          <w:color w:val="FF0000"/>
          <w:sz w:val="28"/>
          <w:szCs w:val="28"/>
        </w:rPr>
        <w:t>На першому етапі створення системи КЕУ слід провести комплексний аналіз пріоритетних напрямів діяльності корпорації, наприклад виконання вимог законодавчих нормативно-правових актів у галузі охорони навколишнього середовища й раціонального використання природних ресурсів, забезпечення еколого-техногенної безпеки.</w:t>
      </w:r>
    </w:p>
    <w:p w14:paraId="587EB5B1" w14:textId="6F6BF7E6" w:rsidR="0082542C" w:rsidRPr="0082542C" w:rsidRDefault="003829DA" w:rsidP="0082542C">
      <w:pPr>
        <w:pStyle w:val="a5"/>
        <w:spacing w:line="276" w:lineRule="auto"/>
        <w:ind w:firstLine="567"/>
        <w:rPr>
          <w:sz w:val="28"/>
          <w:szCs w:val="28"/>
        </w:rPr>
      </w:pPr>
      <w:r>
        <w:rPr>
          <w:b/>
          <w:bCs/>
          <w:sz w:val="28"/>
          <w:szCs w:val="28"/>
        </w:rPr>
        <w:t xml:space="preserve">СЛАЙД 14. </w:t>
      </w:r>
      <w:r w:rsidR="0082542C" w:rsidRPr="0082542C">
        <w:rPr>
          <w:b/>
          <w:bCs/>
          <w:sz w:val="28"/>
          <w:szCs w:val="28"/>
        </w:rPr>
        <w:t>ПЛАНУВАННЯ ЕКОЛОГІЧНОЇ ДІЯЛЬНОСТІ</w:t>
      </w:r>
    </w:p>
    <w:p w14:paraId="100D31A1" w14:textId="77777777" w:rsidR="0082542C" w:rsidRPr="0082542C" w:rsidRDefault="0082542C" w:rsidP="0082542C">
      <w:pPr>
        <w:pStyle w:val="a5"/>
        <w:spacing w:line="276" w:lineRule="auto"/>
        <w:ind w:firstLine="567"/>
        <w:rPr>
          <w:sz w:val="28"/>
          <w:szCs w:val="28"/>
        </w:rPr>
      </w:pPr>
      <w:r w:rsidRPr="0082542C">
        <w:rPr>
          <w:sz w:val="28"/>
          <w:szCs w:val="28"/>
        </w:rPr>
        <w:t xml:space="preserve">Корпорація та підприємства, що входять до її складу, повинні розробити й підтримувати процедуру ідентифікації екологічних аспектів своєї діяльності. </w:t>
      </w:r>
      <w:r w:rsidRPr="0082542C">
        <w:rPr>
          <w:sz w:val="28"/>
          <w:szCs w:val="28"/>
        </w:rPr>
        <w:lastRenderedPageBreak/>
        <w:t>Особливу увагу тут слід приділяти тим аспектам, які найбільше впливають на навколишнє середовище. Це можуть бути окремі технології, фрагменти виробничої продукції, відходи, сировина, комплектуючі тощо.</w:t>
      </w:r>
    </w:p>
    <w:p w14:paraId="6535974C" w14:textId="77777777" w:rsidR="0082542C" w:rsidRPr="0082542C" w:rsidRDefault="0082542C" w:rsidP="0082542C">
      <w:pPr>
        <w:pStyle w:val="a5"/>
        <w:spacing w:line="276" w:lineRule="auto"/>
        <w:ind w:firstLine="567"/>
        <w:rPr>
          <w:sz w:val="28"/>
          <w:szCs w:val="28"/>
        </w:rPr>
      </w:pPr>
      <w:r w:rsidRPr="0082542C">
        <w:rPr>
          <w:sz w:val="28"/>
          <w:szCs w:val="28"/>
        </w:rPr>
        <w:t>Зауважимо, що обов'язково мають бути враховані аспекти діяльності, які мають істотний вплив. Тобто повинна діяти система екологічного обліку за визначеними показниками, що характеризують рівень впливу того чи іншого виду діяльності на навколишнє середовище.</w:t>
      </w:r>
    </w:p>
    <w:p w14:paraId="53FA2616" w14:textId="46EAF60E" w:rsidR="0082542C" w:rsidRPr="0082542C" w:rsidRDefault="003829DA" w:rsidP="0082542C">
      <w:pPr>
        <w:pStyle w:val="a5"/>
        <w:spacing w:line="276" w:lineRule="auto"/>
        <w:ind w:firstLine="567"/>
        <w:rPr>
          <w:sz w:val="28"/>
          <w:szCs w:val="28"/>
        </w:rPr>
      </w:pPr>
      <w:r>
        <w:rPr>
          <w:b/>
          <w:bCs/>
          <w:sz w:val="28"/>
          <w:szCs w:val="28"/>
        </w:rPr>
        <w:t>СЛАЙД 1</w:t>
      </w:r>
      <w:r>
        <w:rPr>
          <w:b/>
          <w:bCs/>
          <w:sz w:val="28"/>
          <w:szCs w:val="28"/>
        </w:rPr>
        <w:t>5</w:t>
      </w:r>
      <w:r>
        <w:rPr>
          <w:b/>
          <w:bCs/>
          <w:sz w:val="28"/>
          <w:szCs w:val="28"/>
        </w:rPr>
        <w:t xml:space="preserve">. </w:t>
      </w:r>
      <w:r w:rsidR="0082542C" w:rsidRPr="0082542C">
        <w:rPr>
          <w:sz w:val="28"/>
          <w:szCs w:val="28"/>
        </w:rPr>
        <w:t>Стратегічне планування, визначення цілей і завдань екологічної політики повинні охоплювати всі ієрархічні корпоративні рівні, всі корпоративні системи: виробничу, соціальну, маркетингову та ін. Якщо цілі мають якісний характер, то завдання повинні, де це можливо, містити кількісні показники, наприклад такі, як скорочення витрат сировини в технологічних процесах, зниження енергоспоживання, частка екологічно чистих технологій у загальному виробничому процесі, кількість відходів тощо.</w:t>
      </w:r>
    </w:p>
    <w:p w14:paraId="3E93EDEA" w14:textId="77777777" w:rsidR="0082542C" w:rsidRPr="0082542C" w:rsidRDefault="0082542C" w:rsidP="0082542C">
      <w:pPr>
        <w:pStyle w:val="a5"/>
        <w:spacing w:line="276" w:lineRule="auto"/>
        <w:ind w:firstLine="567"/>
        <w:rPr>
          <w:sz w:val="28"/>
          <w:szCs w:val="28"/>
        </w:rPr>
      </w:pPr>
      <w:r w:rsidRPr="0082542C">
        <w:rPr>
          <w:sz w:val="28"/>
          <w:szCs w:val="28"/>
        </w:rPr>
        <w:t>Корпорація розробляє зведений план-графік екологічного оздоровлення (екологічної модернізації), досягнення цілей і завдань екологічної політики, у якому кожне корпоративне підприємство основного й допоміжного виробництв має свої завдання з визначеними обсягами і термінами.</w:t>
      </w:r>
    </w:p>
    <w:p w14:paraId="4C1AEE44" w14:textId="77777777" w:rsidR="0082542C" w:rsidRPr="0082542C" w:rsidRDefault="0082542C" w:rsidP="0082542C">
      <w:pPr>
        <w:pStyle w:val="a5"/>
        <w:spacing w:line="276" w:lineRule="auto"/>
        <w:ind w:firstLine="567"/>
        <w:rPr>
          <w:sz w:val="28"/>
          <w:szCs w:val="28"/>
        </w:rPr>
      </w:pPr>
      <w:r w:rsidRPr="0082542C">
        <w:rPr>
          <w:sz w:val="28"/>
          <w:szCs w:val="28"/>
        </w:rPr>
        <w:t>Розробка та використання планів-графіків — це ключовий елемент системи корпоративного екологічного управління. Плани мають конкретизувати заходи щодо матеріального, фінансового і кадрового забезпечення з розподілом відповідальності за їх здійснення.</w:t>
      </w:r>
    </w:p>
    <w:p w14:paraId="403392C0" w14:textId="77777777" w:rsidR="0082542C" w:rsidRPr="0082542C" w:rsidRDefault="0082542C" w:rsidP="0082542C">
      <w:pPr>
        <w:pStyle w:val="a5"/>
        <w:spacing w:line="276" w:lineRule="auto"/>
        <w:ind w:firstLine="567"/>
        <w:rPr>
          <w:sz w:val="28"/>
          <w:szCs w:val="28"/>
        </w:rPr>
      </w:pPr>
      <w:r w:rsidRPr="0082542C">
        <w:rPr>
          <w:sz w:val="28"/>
          <w:szCs w:val="28"/>
        </w:rPr>
        <w:t>У планах повинні бути наведені програми екологічного та енергетичного аудитів, екологічної модернізації виробництва, впровадження екологічно чистих технологій, менеджменту відходів, енерго- й ресурсозбереження. Процес екологічного оздоровлення виробництва має охоплювати всі стадії життєвого циклу продукції як на поточному, так і на стратегічному напрямах діяльності.</w:t>
      </w:r>
    </w:p>
    <w:p w14:paraId="1591A6BF" w14:textId="7D0DCF9F" w:rsidR="0082542C" w:rsidRPr="0082542C" w:rsidRDefault="003829DA" w:rsidP="0082542C">
      <w:pPr>
        <w:pStyle w:val="a5"/>
        <w:spacing w:line="276" w:lineRule="auto"/>
        <w:ind w:firstLine="567"/>
        <w:rPr>
          <w:sz w:val="28"/>
          <w:szCs w:val="28"/>
        </w:rPr>
      </w:pPr>
      <w:r>
        <w:rPr>
          <w:b/>
          <w:bCs/>
          <w:sz w:val="28"/>
          <w:szCs w:val="28"/>
        </w:rPr>
        <w:t>СЛАЙД 1</w:t>
      </w:r>
      <w:r>
        <w:rPr>
          <w:b/>
          <w:bCs/>
          <w:sz w:val="28"/>
          <w:szCs w:val="28"/>
        </w:rPr>
        <w:t>6</w:t>
      </w:r>
      <w:r>
        <w:rPr>
          <w:b/>
          <w:bCs/>
          <w:sz w:val="28"/>
          <w:szCs w:val="28"/>
        </w:rPr>
        <w:t xml:space="preserve">. </w:t>
      </w:r>
      <w:r w:rsidR="0082542C" w:rsidRPr="0082542C">
        <w:rPr>
          <w:b/>
          <w:bCs/>
          <w:sz w:val="28"/>
          <w:szCs w:val="28"/>
        </w:rPr>
        <w:t>ОРГАНІЗАЦІЙНЕ ЗАБЕЗПЕЧЕННЯ</w:t>
      </w:r>
    </w:p>
    <w:p w14:paraId="0FB69C72" w14:textId="77777777" w:rsidR="0082542C" w:rsidRPr="0082542C" w:rsidRDefault="0082542C" w:rsidP="0082542C">
      <w:pPr>
        <w:pStyle w:val="a5"/>
        <w:spacing w:line="276" w:lineRule="auto"/>
        <w:ind w:firstLine="567"/>
        <w:rPr>
          <w:sz w:val="28"/>
          <w:szCs w:val="28"/>
        </w:rPr>
      </w:pPr>
      <w:r w:rsidRPr="0082542C">
        <w:rPr>
          <w:sz w:val="28"/>
          <w:szCs w:val="28"/>
        </w:rPr>
        <w:t>Успішне створення, впровадження й функціонування системи корпоративного екологічного управління вимагає узгодженості та участі в цій роботі всіх працівників корпорації, всіх її структурних підрозділів. Відповідальність за виконання розроблених програм, здійснення корпоративної екологічної політики несе весь персонал корпорації, а не лише персонал системи екологічного управління, який більшою мірою виконує функції організаційного забезпечення.</w:t>
      </w:r>
    </w:p>
    <w:p w14:paraId="6B9C7796" w14:textId="77777777" w:rsidR="0082542C" w:rsidRPr="0082542C" w:rsidRDefault="0082542C" w:rsidP="0082542C">
      <w:pPr>
        <w:pStyle w:val="a5"/>
        <w:spacing w:line="276" w:lineRule="auto"/>
        <w:ind w:firstLine="567"/>
        <w:rPr>
          <w:sz w:val="28"/>
          <w:szCs w:val="28"/>
        </w:rPr>
      </w:pPr>
      <w:r w:rsidRPr="0082542C">
        <w:rPr>
          <w:sz w:val="28"/>
          <w:szCs w:val="28"/>
        </w:rPr>
        <w:t xml:space="preserve">Особлива й головна відповідальність за реалізацію корпоративної екологічної політики покладена на керівництво корпорації (раду директорів, виконавчу дирекцію). Розподіл відповідальності, як і функціональних обов'язків, повинен регламентуватися спеціальними положеннями щодо взаємодії підрозділів корпорації під час реалізації функцій КЕУ. У межах структурних підрозділів корпорації, її підприємств можуть бути створені спеціальні служби </w:t>
      </w:r>
      <w:r w:rsidRPr="0082542C">
        <w:rPr>
          <w:sz w:val="28"/>
          <w:szCs w:val="28"/>
        </w:rPr>
        <w:lastRenderedPageBreak/>
        <w:t>екологічного управління, які мають повноваження щодо формування програм і планів реалізації корпоративної екологічної політики, екологічного оздоровлення й контролю екологічних аспектів діяльності, участі в прийнятті загальних управлінських рішень.</w:t>
      </w:r>
    </w:p>
    <w:p w14:paraId="6CA49BD8" w14:textId="77777777" w:rsidR="0082542C" w:rsidRPr="0082542C" w:rsidRDefault="0082542C" w:rsidP="0082542C">
      <w:pPr>
        <w:pStyle w:val="a5"/>
        <w:spacing w:line="276" w:lineRule="auto"/>
        <w:ind w:firstLine="567"/>
        <w:rPr>
          <w:sz w:val="28"/>
          <w:szCs w:val="28"/>
        </w:rPr>
      </w:pPr>
      <w:r w:rsidRPr="0082542C">
        <w:rPr>
          <w:sz w:val="28"/>
          <w:szCs w:val="28"/>
        </w:rPr>
        <w:t>Як показує практика, доцільно створювати корпоративну програму екологічного аудиту як механізму забезпечення високої ефективності функціонування системи корпоративного екологічного управління.</w:t>
      </w:r>
    </w:p>
    <w:p w14:paraId="01FB8C1B" w14:textId="41A35227" w:rsidR="0082542C" w:rsidRPr="0082542C" w:rsidRDefault="003829DA" w:rsidP="0082542C">
      <w:pPr>
        <w:pStyle w:val="a5"/>
        <w:spacing w:line="276" w:lineRule="auto"/>
        <w:ind w:firstLine="567"/>
        <w:rPr>
          <w:sz w:val="28"/>
          <w:szCs w:val="28"/>
        </w:rPr>
      </w:pPr>
      <w:r>
        <w:rPr>
          <w:b/>
          <w:bCs/>
          <w:sz w:val="28"/>
          <w:szCs w:val="28"/>
        </w:rPr>
        <w:t>СЛАЙД 1</w:t>
      </w:r>
      <w:r>
        <w:rPr>
          <w:b/>
          <w:bCs/>
          <w:sz w:val="28"/>
          <w:szCs w:val="28"/>
        </w:rPr>
        <w:t>7</w:t>
      </w:r>
      <w:r>
        <w:rPr>
          <w:b/>
          <w:bCs/>
          <w:sz w:val="28"/>
          <w:szCs w:val="28"/>
        </w:rPr>
        <w:t xml:space="preserve">. </w:t>
      </w:r>
      <w:r w:rsidR="0082542C" w:rsidRPr="0082542C">
        <w:rPr>
          <w:b/>
          <w:bCs/>
          <w:sz w:val="28"/>
          <w:szCs w:val="28"/>
        </w:rPr>
        <w:t>СИСТЕМНІ ВИМОГИ ДО УПРАВЛІНСЬКОГО ПЕРСОНАЛУ І ПІДГОТОВКИ КАДРІВ</w:t>
      </w:r>
    </w:p>
    <w:p w14:paraId="2A3AAB2C" w14:textId="77777777" w:rsidR="0082542C" w:rsidRPr="0082542C" w:rsidRDefault="0082542C" w:rsidP="0082542C">
      <w:pPr>
        <w:pStyle w:val="a5"/>
        <w:spacing w:line="276" w:lineRule="auto"/>
        <w:ind w:firstLine="567"/>
        <w:rPr>
          <w:sz w:val="28"/>
          <w:szCs w:val="28"/>
        </w:rPr>
      </w:pPr>
      <w:r w:rsidRPr="0082542C">
        <w:rPr>
          <w:sz w:val="28"/>
          <w:szCs w:val="28"/>
        </w:rPr>
        <w:t>Сучасні системні вимоги до управлінського персоналу обов'язково повинні</w:t>
      </w:r>
    </w:p>
    <w:p w14:paraId="5D442603" w14:textId="4FEF6386" w:rsidR="0082542C" w:rsidRPr="0082542C" w:rsidRDefault="0082542C" w:rsidP="00B15EC1">
      <w:pPr>
        <w:pStyle w:val="a5"/>
        <w:spacing w:line="276" w:lineRule="auto"/>
        <w:rPr>
          <w:sz w:val="28"/>
          <w:szCs w:val="28"/>
        </w:rPr>
      </w:pPr>
      <w:r w:rsidRPr="0082542C">
        <w:rPr>
          <w:sz w:val="28"/>
          <w:szCs w:val="28"/>
        </w:rPr>
        <w:t>містити екологічні аспекти. Вони поділяються на загальносистемні і професійні.</w:t>
      </w:r>
    </w:p>
    <w:p w14:paraId="1A732F50" w14:textId="77777777" w:rsidR="0082542C" w:rsidRPr="0082542C" w:rsidRDefault="0082542C" w:rsidP="0082542C">
      <w:pPr>
        <w:pStyle w:val="a5"/>
        <w:spacing w:line="276" w:lineRule="auto"/>
        <w:ind w:firstLine="567"/>
        <w:rPr>
          <w:sz w:val="28"/>
          <w:szCs w:val="28"/>
        </w:rPr>
      </w:pPr>
      <w:r w:rsidRPr="0082542C">
        <w:rPr>
          <w:b/>
          <w:bCs/>
          <w:sz w:val="28"/>
          <w:szCs w:val="28"/>
        </w:rPr>
        <w:t>Загальносистемні вимоги. До них належать такі:</w:t>
      </w:r>
    </w:p>
    <w:p w14:paraId="4FEACAF5" w14:textId="77777777" w:rsidR="0082542C" w:rsidRPr="0082542C" w:rsidRDefault="0082542C" w:rsidP="0082542C">
      <w:pPr>
        <w:pStyle w:val="a5"/>
        <w:numPr>
          <w:ilvl w:val="0"/>
          <w:numId w:val="3"/>
        </w:numPr>
        <w:spacing w:line="276" w:lineRule="auto"/>
        <w:rPr>
          <w:sz w:val="28"/>
          <w:szCs w:val="28"/>
        </w:rPr>
      </w:pPr>
      <w:r w:rsidRPr="0082542C">
        <w:rPr>
          <w:sz w:val="28"/>
          <w:szCs w:val="28"/>
        </w:rPr>
        <w:t>Знати і вміти застосовувати на практиці екологічне законодавство, стандарти (у тому числі міжнародні), норми.</w:t>
      </w:r>
    </w:p>
    <w:p w14:paraId="7D78E9FF" w14:textId="77777777" w:rsidR="0082542C" w:rsidRPr="0082542C" w:rsidRDefault="0082542C" w:rsidP="0082542C">
      <w:pPr>
        <w:pStyle w:val="a5"/>
        <w:numPr>
          <w:ilvl w:val="0"/>
          <w:numId w:val="3"/>
        </w:numPr>
        <w:spacing w:line="276" w:lineRule="auto"/>
        <w:rPr>
          <w:sz w:val="28"/>
          <w:szCs w:val="28"/>
        </w:rPr>
      </w:pPr>
      <w:r w:rsidRPr="0082542C">
        <w:rPr>
          <w:sz w:val="28"/>
          <w:szCs w:val="28"/>
        </w:rPr>
        <w:t>Знати і вміти орієнтуватися у сфері дії екологічних законів, принципів, правил; отримувати користь від їх застосування.</w:t>
      </w:r>
    </w:p>
    <w:p w14:paraId="22B5E967" w14:textId="77777777" w:rsidR="0082542C" w:rsidRPr="0082542C" w:rsidRDefault="0082542C" w:rsidP="0082542C">
      <w:pPr>
        <w:pStyle w:val="a5"/>
        <w:numPr>
          <w:ilvl w:val="0"/>
          <w:numId w:val="3"/>
        </w:numPr>
        <w:spacing w:line="276" w:lineRule="auto"/>
        <w:rPr>
          <w:sz w:val="28"/>
          <w:szCs w:val="28"/>
        </w:rPr>
      </w:pPr>
      <w:r w:rsidRPr="0082542C">
        <w:rPr>
          <w:sz w:val="28"/>
          <w:szCs w:val="28"/>
        </w:rPr>
        <w:t>Володіти системною методологією пошуку й прийняття оптимальних рішень в умовах зростання екологічних і соціальних вимог до якості життя.</w:t>
      </w:r>
    </w:p>
    <w:p w14:paraId="37C7E15F" w14:textId="77777777" w:rsidR="0082542C" w:rsidRPr="0082542C" w:rsidRDefault="0082542C" w:rsidP="0082542C">
      <w:pPr>
        <w:pStyle w:val="a5"/>
        <w:numPr>
          <w:ilvl w:val="0"/>
          <w:numId w:val="3"/>
        </w:numPr>
        <w:spacing w:line="276" w:lineRule="auto"/>
        <w:rPr>
          <w:sz w:val="28"/>
          <w:szCs w:val="28"/>
        </w:rPr>
      </w:pPr>
      <w:r w:rsidRPr="0082542C">
        <w:rPr>
          <w:sz w:val="28"/>
          <w:szCs w:val="28"/>
        </w:rPr>
        <w:t>Вміти розробляти філософію діяльності підприємства, його соціально- екологічну політику, які не суперечать філософії й політиці досягнення належної якості життя.</w:t>
      </w:r>
    </w:p>
    <w:p w14:paraId="32A43380" w14:textId="50D21674" w:rsidR="0082542C" w:rsidRPr="0082542C" w:rsidRDefault="0082542C" w:rsidP="00B15EC1">
      <w:pPr>
        <w:pStyle w:val="a5"/>
        <w:numPr>
          <w:ilvl w:val="0"/>
          <w:numId w:val="3"/>
        </w:numPr>
        <w:spacing w:line="276" w:lineRule="auto"/>
        <w:rPr>
          <w:sz w:val="28"/>
          <w:szCs w:val="28"/>
        </w:rPr>
      </w:pPr>
      <w:r w:rsidRPr="0082542C">
        <w:rPr>
          <w:sz w:val="28"/>
          <w:szCs w:val="28"/>
        </w:rPr>
        <w:t>Вміти знаходити і застосовувати гнучкі принципи й методи управління, а також інноваційні запобіжні заходи для збалансованого розвитку.</w:t>
      </w:r>
    </w:p>
    <w:p w14:paraId="60589003" w14:textId="77777777" w:rsidR="0082542C" w:rsidRPr="0082542C" w:rsidRDefault="0082542C" w:rsidP="0082542C">
      <w:pPr>
        <w:pStyle w:val="a5"/>
        <w:numPr>
          <w:ilvl w:val="0"/>
          <w:numId w:val="4"/>
        </w:numPr>
        <w:spacing w:line="276" w:lineRule="auto"/>
        <w:rPr>
          <w:sz w:val="28"/>
          <w:szCs w:val="28"/>
        </w:rPr>
      </w:pPr>
      <w:r w:rsidRPr="0082542C">
        <w:rPr>
          <w:sz w:val="28"/>
          <w:szCs w:val="28"/>
        </w:rPr>
        <w:t>Розуміти і діяти відповідно до правила поведінки власника: право власності не зменшує відповідальності, а, навпаки, значно підвищує її перед суспільством.</w:t>
      </w:r>
    </w:p>
    <w:p w14:paraId="4099AD1D" w14:textId="77777777" w:rsidR="0082542C" w:rsidRPr="0082542C" w:rsidRDefault="0082542C" w:rsidP="0082542C">
      <w:pPr>
        <w:pStyle w:val="a5"/>
        <w:numPr>
          <w:ilvl w:val="0"/>
          <w:numId w:val="4"/>
        </w:numPr>
        <w:spacing w:line="276" w:lineRule="auto"/>
        <w:rPr>
          <w:sz w:val="28"/>
          <w:szCs w:val="28"/>
        </w:rPr>
      </w:pPr>
      <w:r w:rsidRPr="0082542C">
        <w:rPr>
          <w:sz w:val="28"/>
          <w:szCs w:val="28"/>
        </w:rPr>
        <w:t>Розуміти, вміти аналізувати і синтезувати, застосовувати в управлінській діяльності системний інтегрований підхід до ефективності як сукупності економічних, екологічних і соціальних цілей діяльності підприємства.</w:t>
      </w:r>
    </w:p>
    <w:p w14:paraId="62930C32" w14:textId="77777777" w:rsidR="0082542C" w:rsidRPr="0082542C" w:rsidRDefault="0082542C" w:rsidP="0082542C">
      <w:pPr>
        <w:pStyle w:val="a5"/>
        <w:numPr>
          <w:ilvl w:val="0"/>
          <w:numId w:val="4"/>
        </w:numPr>
        <w:spacing w:line="276" w:lineRule="auto"/>
        <w:rPr>
          <w:sz w:val="28"/>
          <w:szCs w:val="28"/>
        </w:rPr>
      </w:pPr>
      <w:r w:rsidRPr="0082542C">
        <w:rPr>
          <w:sz w:val="28"/>
          <w:szCs w:val="28"/>
        </w:rPr>
        <w:t>Вміти бачити проблему, формулювати цілі, знаходити шляхи їх досягнення, визначати пріоритети в досягненні цілей, аналізувати й оцінювати проміжні результати, володіти методами управління для досягнення кінцевого результату.</w:t>
      </w:r>
    </w:p>
    <w:p w14:paraId="3E47D220" w14:textId="77777777" w:rsidR="0082542C" w:rsidRPr="0082542C" w:rsidRDefault="0082542C" w:rsidP="0082542C">
      <w:pPr>
        <w:pStyle w:val="a5"/>
        <w:numPr>
          <w:ilvl w:val="0"/>
          <w:numId w:val="4"/>
        </w:numPr>
        <w:spacing w:line="276" w:lineRule="auto"/>
        <w:rPr>
          <w:sz w:val="28"/>
          <w:szCs w:val="28"/>
        </w:rPr>
      </w:pPr>
      <w:r w:rsidRPr="0082542C">
        <w:rPr>
          <w:sz w:val="28"/>
          <w:szCs w:val="28"/>
        </w:rPr>
        <w:t>Володіти сучасними методами ієрархічного аналізу системних зв'язків і взаємовпливу функціональних підрозділів, методами факторного системного аналізу взаємодії підприємства із зовнішнім середовищем, економіко- математичними методами оцінки варіантів рішень щодо стратегії розвитку підприємства, еколого-економічними методами прогнозування й моделювання збалансованого розвитку підприємства.</w:t>
      </w:r>
    </w:p>
    <w:p w14:paraId="6454E80B" w14:textId="79CE19C3" w:rsidR="0082542C" w:rsidRPr="0082542C" w:rsidRDefault="00B15EC1" w:rsidP="0082542C">
      <w:pPr>
        <w:pStyle w:val="a5"/>
        <w:spacing w:line="276" w:lineRule="auto"/>
        <w:ind w:firstLine="567"/>
        <w:rPr>
          <w:sz w:val="28"/>
          <w:szCs w:val="28"/>
        </w:rPr>
      </w:pPr>
      <w:r>
        <w:rPr>
          <w:sz w:val="28"/>
          <w:szCs w:val="28"/>
        </w:rPr>
        <w:t>10</w:t>
      </w:r>
      <w:r w:rsidR="0082542C" w:rsidRPr="0082542C">
        <w:rPr>
          <w:sz w:val="28"/>
          <w:szCs w:val="28"/>
        </w:rPr>
        <w:t>.</w:t>
      </w:r>
      <w:r>
        <w:rPr>
          <w:sz w:val="28"/>
          <w:szCs w:val="28"/>
        </w:rPr>
        <w:t xml:space="preserve"> </w:t>
      </w:r>
      <w:r w:rsidR="0082542C" w:rsidRPr="0082542C">
        <w:rPr>
          <w:sz w:val="28"/>
          <w:szCs w:val="28"/>
        </w:rPr>
        <w:t>Володіти системою ринкових методів маркетингу, екологічного менеджменту та аудиту.</w:t>
      </w:r>
    </w:p>
    <w:p w14:paraId="2856E6B5" w14:textId="37077C12" w:rsidR="0082542C" w:rsidRPr="0082542C" w:rsidRDefault="0082542C" w:rsidP="0082542C">
      <w:pPr>
        <w:pStyle w:val="a5"/>
        <w:spacing w:line="276" w:lineRule="auto"/>
        <w:ind w:firstLine="567"/>
        <w:rPr>
          <w:sz w:val="28"/>
          <w:szCs w:val="28"/>
        </w:rPr>
      </w:pPr>
      <w:r w:rsidRPr="0082542C">
        <w:rPr>
          <w:sz w:val="28"/>
          <w:szCs w:val="28"/>
        </w:rPr>
        <w:lastRenderedPageBreak/>
        <w:t>11.</w:t>
      </w:r>
      <w:r w:rsidR="00B15EC1">
        <w:rPr>
          <w:sz w:val="28"/>
          <w:szCs w:val="28"/>
        </w:rPr>
        <w:t xml:space="preserve"> </w:t>
      </w:r>
      <w:r w:rsidRPr="0082542C">
        <w:rPr>
          <w:sz w:val="28"/>
          <w:szCs w:val="28"/>
        </w:rPr>
        <w:t>Розуміти, що природні ресурси обмежені, і завдана підприємством шкода ще більше обмежить їх у майбутньому. Керуватися у своїй діяльності екологічною політикою обмеження використання ресурсів.</w:t>
      </w:r>
    </w:p>
    <w:p w14:paraId="4D6AE2AD" w14:textId="63DB36BE" w:rsidR="00B15EC1" w:rsidRPr="00B15EC1" w:rsidRDefault="00CE004C" w:rsidP="00B15EC1">
      <w:pPr>
        <w:pStyle w:val="a5"/>
        <w:spacing w:line="276" w:lineRule="auto"/>
        <w:ind w:firstLine="567"/>
        <w:rPr>
          <w:sz w:val="28"/>
          <w:szCs w:val="28"/>
        </w:rPr>
      </w:pPr>
      <w:r>
        <w:rPr>
          <w:b/>
          <w:bCs/>
          <w:sz w:val="28"/>
          <w:szCs w:val="28"/>
        </w:rPr>
        <w:t>СЛАЙД 1</w:t>
      </w:r>
      <w:r>
        <w:rPr>
          <w:b/>
          <w:bCs/>
          <w:sz w:val="28"/>
          <w:szCs w:val="28"/>
        </w:rPr>
        <w:t>8</w:t>
      </w:r>
      <w:r>
        <w:rPr>
          <w:b/>
          <w:bCs/>
          <w:sz w:val="28"/>
          <w:szCs w:val="28"/>
        </w:rPr>
        <w:t xml:space="preserve">. </w:t>
      </w:r>
      <w:r w:rsidR="00B15EC1" w:rsidRPr="00B15EC1">
        <w:rPr>
          <w:b/>
          <w:bCs/>
          <w:sz w:val="28"/>
          <w:szCs w:val="28"/>
        </w:rPr>
        <w:t>МОНІТОРИНГ І ОЦІНКА ХАРАКТЕРИСТИК ЕКОЛОГІЧНОСТІ</w:t>
      </w:r>
    </w:p>
    <w:p w14:paraId="1886E470" w14:textId="77777777" w:rsidR="00B15EC1" w:rsidRPr="00B15EC1" w:rsidRDefault="00B15EC1" w:rsidP="00B15EC1">
      <w:pPr>
        <w:pStyle w:val="a5"/>
        <w:spacing w:line="276" w:lineRule="auto"/>
        <w:ind w:firstLine="567"/>
        <w:rPr>
          <w:sz w:val="28"/>
          <w:szCs w:val="28"/>
        </w:rPr>
      </w:pPr>
      <w:r w:rsidRPr="00B15EC1">
        <w:rPr>
          <w:sz w:val="28"/>
          <w:szCs w:val="28"/>
        </w:rPr>
        <w:t>Корпоративні підприємства повинні регулярно розробляти і підтриму-1 вати задокументовані процедури моніторингу та вимірювань характерне для виробничих процесів, їхніх екологічних аспектів. Ці процедури мають включати реєстрацію параметрів, що відносяться до контролю функціональних систем, які впливають на навколишнє середовище, до контролю параметрів навколишнього середовища й параметрів системи управління якістю навколишнього середовища.</w:t>
      </w:r>
    </w:p>
    <w:p w14:paraId="09F64B26" w14:textId="77777777" w:rsidR="00B15EC1" w:rsidRPr="00B15EC1" w:rsidRDefault="00B15EC1" w:rsidP="00B15EC1">
      <w:pPr>
        <w:pStyle w:val="a5"/>
        <w:spacing w:line="276" w:lineRule="auto"/>
        <w:ind w:firstLine="567"/>
        <w:rPr>
          <w:sz w:val="28"/>
          <w:szCs w:val="28"/>
        </w:rPr>
      </w:pPr>
      <w:r w:rsidRPr="00B15EC1">
        <w:rPr>
          <w:sz w:val="28"/>
          <w:szCs w:val="28"/>
        </w:rPr>
        <w:t>Контрольно-вимірювальне обладнання для проведення моніторингу має бути метрологічно атестоване та каліброване із занесенням відповідних записів у технічний паспорт.</w:t>
      </w:r>
    </w:p>
    <w:p w14:paraId="48AD9598" w14:textId="5E69B791" w:rsidR="00B15EC1" w:rsidRPr="00B15EC1" w:rsidRDefault="00CE004C" w:rsidP="00B15EC1">
      <w:pPr>
        <w:pStyle w:val="a5"/>
        <w:spacing w:line="276" w:lineRule="auto"/>
        <w:ind w:firstLine="567"/>
        <w:rPr>
          <w:sz w:val="28"/>
          <w:szCs w:val="28"/>
        </w:rPr>
      </w:pPr>
      <w:r>
        <w:rPr>
          <w:b/>
          <w:bCs/>
          <w:sz w:val="28"/>
          <w:szCs w:val="28"/>
        </w:rPr>
        <w:t>СЛАЙД 1</w:t>
      </w:r>
      <w:r>
        <w:rPr>
          <w:b/>
          <w:bCs/>
          <w:sz w:val="28"/>
          <w:szCs w:val="28"/>
        </w:rPr>
        <w:t>9</w:t>
      </w:r>
      <w:r>
        <w:rPr>
          <w:b/>
          <w:bCs/>
          <w:sz w:val="28"/>
          <w:szCs w:val="28"/>
        </w:rPr>
        <w:t xml:space="preserve">. </w:t>
      </w:r>
      <w:r w:rsidR="00B15EC1" w:rsidRPr="00B15EC1">
        <w:rPr>
          <w:sz w:val="28"/>
          <w:szCs w:val="28"/>
        </w:rPr>
        <w:t>Результати моніторингу потрібно зіставляти з відповідними нормативними показниками. При цьому слід:</w:t>
      </w:r>
    </w:p>
    <w:p w14:paraId="4650C92D" w14:textId="77777777" w:rsidR="00B15EC1" w:rsidRPr="00B15EC1" w:rsidRDefault="00B15EC1" w:rsidP="00B15EC1">
      <w:pPr>
        <w:pStyle w:val="a5"/>
        <w:numPr>
          <w:ilvl w:val="0"/>
          <w:numId w:val="5"/>
        </w:numPr>
        <w:spacing w:line="276" w:lineRule="auto"/>
        <w:rPr>
          <w:sz w:val="28"/>
          <w:szCs w:val="28"/>
        </w:rPr>
      </w:pPr>
      <w:r w:rsidRPr="00B15EC1">
        <w:rPr>
          <w:sz w:val="28"/>
          <w:szCs w:val="28"/>
        </w:rPr>
        <w:t>ідентифікувати випадки відхилень від нормативного режиму роботи обладнання (технологічного процесу);</w:t>
      </w:r>
    </w:p>
    <w:p w14:paraId="24429ED6" w14:textId="77777777" w:rsidR="00B15EC1" w:rsidRPr="00B15EC1" w:rsidRDefault="00B15EC1" w:rsidP="00B15EC1">
      <w:pPr>
        <w:pStyle w:val="a5"/>
        <w:numPr>
          <w:ilvl w:val="0"/>
          <w:numId w:val="5"/>
        </w:numPr>
        <w:spacing w:line="276" w:lineRule="auto"/>
        <w:rPr>
          <w:sz w:val="28"/>
          <w:szCs w:val="28"/>
        </w:rPr>
      </w:pPr>
      <w:r w:rsidRPr="00B15EC1">
        <w:rPr>
          <w:sz w:val="28"/>
          <w:szCs w:val="28"/>
        </w:rPr>
        <w:t>виконувати необхідні коригувальні дії. у тому числі в засобах управління процесами;</w:t>
      </w:r>
    </w:p>
    <w:p w14:paraId="2AD44944" w14:textId="77777777" w:rsidR="00B15EC1" w:rsidRPr="00B15EC1" w:rsidRDefault="00B15EC1" w:rsidP="00B15EC1">
      <w:pPr>
        <w:pStyle w:val="a5"/>
        <w:numPr>
          <w:ilvl w:val="0"/>
          <w:numId w:val="5"/>
        </w:numPr>
        <w:spacing w:line="276" w:lineRule="auto"/>
        <w:rPr>
          <w:sz w:val="28"/>
          <w:szCs w:val="28"/>
        </w:rPr>
      </w:pPr>
      <w:r w:rsidRPr="00B15EC1">
        <w:rPr>
          <w:sz w:val="28"/>
          <w:szCs w:val="28"/>
        </w:rPr>
        <w:t>проводити необхідні зміни в документації для уникнення повторень подібних випадків.</w:t>
      </w:r>
    </w:p>
    <w:p w14:paraId="2D66B200" w14:textId="1D55B2E8" w:rsidR="00B15EC1" w:rsidRPr="00B15EC1" w:rsidRDefault="00B15EC1" w:rsidP="00B15EC1">
      <w:pPr>
        <w:pStyle w:val="a5"/>
        <w:spacing w:line="276" w:lineRule="auto"/>
        <w:ind w:firstLine="567"/>
        <w:rPr>
          <w:sz w:val="28"/>
          <w:szCs w:val="28"/>
        </w:rPr>
      </w:pPr>
      <w:r w:rsidRPr="00B15EC1">
        <w:rPr>
          <w:sz w:val="28"/>
          <w:szCs w:val="28"/>
        </w:rPr>
        <w:t>Корпоративні підприємства повинні вести протоколи на звичайних або магнітних носіях із системи екологічного управління, що містять</w:t>
      </w:r>
      <w:r>
        <w:rPr>
          <w:sz w:val="28"/>
          <w:szCs w:val="28"/>
        </w:rPr>
        <w:t xml:space="preserve"> </w:t>
      </w:r>
      <w:r w:rsidRPr="00B15EC1">
        <w:rPr>
          <w:b/>
          <w:bCs/>
          <w:sz w:val="28"/>
          <w:szCs w:val="28"/>
        </w:rPr>
        <w:t>ведення протоколів</w:t>
      </w:r>
    </w:p>
    <w:p w14:paraId="25567D81" w14:textId="77777777" w:rsidR="0082542C" w:rsidRDefault="0082542C" w:rsidP="00611DAC">
      <w:pPr>
        <w:pStyle w:val="a5"/>
        <w:spacing w:line="276" w:lineRule="auto"/>
        <w:ind w:firstLine="567"/>
        <w:rPr>
          <w:sz w:val="28"/>
          <w:szCs w:val="28"/>
        </w:rPr>
      </w:pPr>
    </w:p>
    <w:p w14:paraId="2AC11337" w14:textId="1A9D63D5" w:rsidR="00251600" w:rsidRPr="0066228C" w:rsidRDefault="00251600" w:rsidP="00611DAC">
      <w:pPr>
        <w:pStyle w:val="a5"/>
        <w:spacing w:line="276" w:lineRule="auto"/>
        <w:ind w:firstLine="567"/>
        <w:rPr>
          <w:sz w:val="28"/>
          <w:szCs w:val="28"/>
        </w:rPr>
      </w:pPr>
      <w:r w:rsidRPr="00251600">
        <w:rPr>
          <w:sz w:val="28"/>
          <w:szCs w:val="28"/>
        </w:rPr>
        <w:t>Корпорація може досягти певних результатів, демонструючи хороший рівень характеристик екологічності, контролюючи вплив своєї діяльності, продукції чи послуг на навколишнє середовище. Тому оцінка характеристик екологічності є систематичним та ітеративним процесом, що допомагає керівництву переорієнтувати цілі й завдання на основі постійного вдосконалення своєї діяльності та підвищити ефективність системи корпоративного екологічного управління.</w:t>
      </w:r>
    </w:p>
    <w:p w14:paraId="7FD7718B" w14:textId="77777777" w:rsidR="00C1620D" w:rsidRDefault="00C1620D" w:rsidP="00611DAC">
      <w:pPr>
        <w:jc w:val="both"/>
      </w:pPr>
    </w:p>
    <w:sectPr w:rsidR="00C162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C36D2"/>
    <w:multiLevelType w:val="multilevel"/>
    <w:tmpl w:val="AD38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409DD"/>
    <w:multiLevelType w:val="multilevel"/>
    <w:tmpl w:val="3ECA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1105D"/>
    <w:multiLevelType w:val="multilevel"/>
    <w:tmpl w:val="D13C8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A10566"/>
    <w:multiLevelType w:val="multilevel"/>
    <w:tmpl w:val="B82A9B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342AD2"/>
    <w:multiLevelType w:val="multilevel"/>
    <w:tmpl w:val="0DCC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3E"/>
    <w:rsid w:val="000945E4"/>
    <w:rsid w:val="001339F7"/>
    <w:rsid w:val="00251600"/>
    <w:rsid w:val="002B3B3E"/>
    <w:rsid w:val="00306CE5"/>
    <w:rsid w:val="003829DA"/>
    <w:rsid w:val="003A3E96"/>
    <w:rsid w:val="003B5AC8"/>
    <w:rsid w:val="003D70E6"/>
    <w:rsid w:val="00485B0A"/>
    <w:rsid w:val="004D7631"/>
    <w:rsid w:val="00525EDF"/>
    <w:rsid w:val="005A4099"/>
    <w:rsid w:val="00611DAC"/>
    <w:rsid w:val="00617F9A"/>
    <w:rsid w:val="006840FC"/>
    <w:rsid w:val="00744BA2"/>
    <w:rsid w:val="0082542C"/>
    <w:rsid w:val="00B15EC1"/>
    <w:rsid w:val="00C1620D"/>
    <w:rsid w:val="00CE004C"/>
    <w:rsid w:val="00D02D2A"/>
    <w:rsid w:val="00DC60C5"/>
    <w:rsid w:val="00EF3467"/>
    <w:rsid w:val="00F72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24AE"/>
  <w15:chartTrackingRefBased/>
  <w15:docId w15:val="{104F7194-BC85-4DA3-BB73-13B9F549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11DA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 Знак"/>
    <w:basedOn w:val="a0"/>
    <w:link w:val="a3"/>
    <w:rsid w:val="00611DAC"/>
    <w:rPr>
      <w:rFonts w:ascii="Times New Roman" w:eastAsia="Times New Roman" w:hAnsi="Times New Roman" w:cs="Times New Roman"/>
      <w:b/>
      <w:sz w:val="28"/>
      <w:szCs w:val="20"/>
      <w:lang w:eastAsia="ru-RU"/>
    </w:rPr>
  </w:style>
  <w:style w:type="paragraph" w:styleId="a5">
    <w:name w:val="Body Text"/>
    <w:basedOn w:val="a"/>
    <w:link w:val="a6"/>
    <w:rsid w:val="00611DAC"/>
    <w:pPr>
      <w:spacing w:after="0" w:line="240" w:lineRule="auto"/>
      <w:jc w:val="both"/>
    </w:pPr>
    <w:rPr>
      <w:rFonts w:ascii="Times New Roman" w:eastAsia="Times New Roman" w:hAnsi="Times New Roman" w:cs="Times New Roman"/>
      <w:sz w:val="24"/>
      <w:szCs w:val="20"/>
      <w:lang w:eastAsia="ru-RU"/>
    </w:rPr>
  </w:style>
  <w:style w:type="character" w:customStyle="1" w:styleId="a6">
    <w:name w:val="Основний текст Знак"/>
    <w:basedOn w:val="a0"/>
    <w:link w:val="a5"/>
    <w:rsid w:val="00611DA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29386">
      <w:bodyDiv w:val="1"/>
      <w:marLeft w:val="0"/>
      <w:marRight w:val="0"/>
      <w:marTop w:val="0"/>
      <w:marBottom w:val="0"/>
      <w:divBdr>
        <w:top w:val="none" w:sz="0" w:space="0" w:color="auto"/>
        <w:left w:val="none" w:sz="0" w:space="0" w:color="auto"/>
        <w:bottom w:val="none" w:sz="0" w:space="0" w:color="auto"/>
        <w:right w:val="none" w:sz="0" w:space="0" w:color="auto"/>
      </w:divBdr>
    </w:div>
    <w:div w:id="807472368">
      <w:bodyDiv w:val="1"/>
      <w:marLeft w:val="0"/>
      <w:marRight w:val="0"/>
      <w:marTop w:val="0"/>
      <w:marBottom w:val="0"/>
      <w:divBdr>
        <w:top w:val="none" w:sz="0" w:space="0" w:color="auto"/>
        <w:left w:val="none" w:sz="0" w:space="0" w:color="auto"/>
        <w:bottom w:val="none" w:sz="0" w:space="0" w:color="auto"/>
        <w:right w:val="none" w:sz="0" w:space="0" w:color="auto"/>
      </w:divBdr>
    </w:div>
    <w:div w:id="1774546365">
      <w:bodyDiv w:val="1"/>
      <w:marLeft w:val="0"/>
      <w:marRight w:val="0"/>
      <w:marTop w:val="0"/>
      <w:marBottom w:val="0"/>
      <w:divBdr>
        <w:top w:val="none" w:sz="0" w:space="0" w:color="auto"/>
        <w:left w:val="none" w:sz="0" w:space="0" w:color="auto"/>
        <w:bottom w:val="none" w:sz="0" w:space="0" w:color="auto"/>
        <w:right w:val="none" w:sz="0" w:space="0" w:color="auto"/>
      </w:divBdr>
    </w:div>
    <w:div w:id="190618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8D871-036D-4DD3-A79E-F5FCBB4D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9</Pages>
  <Words>14802</Words>
  <Characters>8438</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14</cp:revision>
  <dcterms:created xsi:type="dcterms:W3CDTF">2025-10-02T07:59:00Z</dcterms:created>
  <dcterms:modified xsi:type="dcterms:W3CDTF">2025-10-05T18:19:00Z</dcterms:modified>
</cp:coreProperties>
</file>