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91738" w14:textId="77777777" w:rsidR="00CC6643" w:rsidRDefault="00CC6643" w:rsidP="00CC6643">
      <w:pPr>
        <w:shd w:val="clear" w:color="auto" w:fill="FFFFFF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Рекомендована література</w:t>
      </w:r>
    </w:p>
    <w:p w14:paraId="486C8C38" w14:textId="77777777" w:rsidR="00CC6643" w:rsidRDefault="00CC6643" w:rsidP="00CC664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Основна</w:t>
      </w:r>
    </w:p>
    <w:p w14:paraId="074C2820" w14:textId="77777777" w:rsidR="00CC6643" w:rsidRDefault="00CC6643" w:rsidP="00CC6643">
      <w:pPr>
        <w:shd w:val="clear" w:color="auto" w:fill="FFFFFF"/>
        <w:jc w:val="both"/>
        <w:rPr>
          <w:b/>
          <w:sz w:val="28"/>
          <w:szCs w:val="28"/>
        </w:rPr>
      </w:pPr>
    </w:p>
    <w:p w14:paraId="0FABF6B2" w14:textId="77777777" w:rsidR="00CC6643" w:rsidRDefault="00CC6643" w:rsidP="00CC6643">
      <w:pPr>
        <w:widowControl w:val="0"/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14"/>
          <w:szCs w:val="14"/>
        </w:rPr>
        <w:t xml:space="preserve">    </w:t>
      </w:r>
      <w:r>
        <w:rPr>
          <w:sz w:val="28"/>
          <w:szCs w:val="28"/>
        </w:rPr>
        <w:t>Краснянський М. Ю.  Енергозбереження : навч. посіб. Київ : Кондор, 2020. 136 с.</w:t>
      </w:r>
    </w:p>
    <w:p w14:paraId="5323BE70" w14:textId="77777777" w:rsidR="00CC6643" w:rsidRDefault="00CC6643" w:rsidP="00CC6643">
      <w:pPr>
        <w:widowControl w:val="0"/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>2.Варламов Г.Б., Любчик Г.М., Маляренко В.А. Теплоенергетичні установки та екологічні аспекти виробництва енергії. Київ : ІВЦ "Видавництво "Політехніка", 2019. 232 с.</w:t>
      </w:r>
    </w:p>
    <w:p w14:paraId="1D4DBC3C" w14:textId="77777777" w:rsidR="00CC6643" w:rsidRDefault="00CC6643" w:rsidP="00CC6643">
      <w:pPr>
        <w:widowControl w:val="0"/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>3. Матвійчук В. А., Рубаненко О. Є., Рубаненко О. О., Гунько І. О.  Інтелектуалізація електроенергетичних систем : навч. посіб. Вінниця : ВНАУ, 2019. 109 с.</w:t>
      </w:r>
    </w:p>
    <w:p w14:paraId="4A3B12B4" w14:textId="77777777" w:rsidR="00CC6643" w:rsidRDefault="00CC6643" w:rsidP="00CC6643">
      <w:pPr>
        <w:widowControl w:val="0"/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14"/>
          <w:szCs w:val="14"/>
        </w:rPr>
        <w:t xml:space="preserve"> </w:t>
      </w:r>
      <w:r>
        <w:rPr>
          <w:sz w:val="28"/>
          <w:szCs w:val="28"/>
        </w:rPr>
        <w:t xml:space="preserve">Roosa S. A., Doty S., Turner W. C. </w:t>
      </w:r>
      <w:r>
        <w:rPr>
          <w:i/>
          <w:sz w:val="28"/>
          <w:szCs w:val="28"/>
        </w:rPr>
        <w:t>Energy Management Handbook</w:t>
      </w:r>
      <w:r>
        <w:rPr>
          <w:sz w:val="28"/>
          <w:szCs w:val="28"/>
        </w:rPr>
        <w:t>. – 9th ed. – Lilburn, GA: The Fairmont Press, Inc., 2017. – 900 p. – ISBN 978-0-88173-709-3.</w:t>
      </w:r>
    </w:p>
    <w:p w14:paraId="5749531D" w14:textId="77777777" w:rsidR="00CC6643" w:rsidRDefault="00CC6643" w:rsidP="00CC6643">
      <w:pPr>
        <w:widowControl w:val="0"/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14"/>
          <w:szCs w:val="14"/>
        </w:rPr>
        <w:t xml:space="preserve"> </w:t>
      </w:r>
      <w:r>
        <w:rPr>
          <w:sz w:val="28"/>
          <w:szCs w:val="28"/>
        </w:rPr>
        <w:t>Energy Efficiency of Manufacturing Processes and Systems / K. Salonitis (ed.). Basel : MDPI, 2020. 224 p.</w:t>
      </w:r>
    </w:p>
    <w:p w14:paraId="33066391" w14:textId="77777777" w:rsidR="00CC6643" w:rsidRDefault="00CC6643" w:rsidP="00CC6643">
      <w:pPr>
        <w:widowControl w:val="0"/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>6.Industrial Energy Management and Sustainability / M. Benedetti, V. Introna (eds.). Basel : MDPI, 2021. 118 p.</w:t>
      </w:r>
    </w:p>
    <w:p w14:paraId="172677F6" w14:textId="77777777" w:rsidR="00CC6643" w:rsidRDefault="00CC6643" w:rsidP="00CC6643">
      <w:pPr>
        <w:widowControl w:val="0"/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>7.Енергоаудит: навч. посіб. / Ільїн С.В., Чейлитко А.О., Мних І.М. – Запоріжжя, 2018. –  130  с.</w:t>
      </w:r>
    </w:p>
    <w:p w14:paraId="39D4DA61" w14:textId="77777777" w:rsidR="00CC6643" w:rsidRDefault="00CC6643" w:rsidP="00CC6643">
      <w:pPr>
        <w:widowControl w:val="0"/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>8. Качан Ю. Г., Братковська К. О.  Управління проектами енерговикористання : навч. посіб. Запоріжжя : ЗДІА, 2014. 141 с.</w:t>
      </w:r>
    </w:p>
    <w:p w14:paraId="35CA960D" w14:textId="77777777" w:rsidR="00CC6643" w:rsidRDefault="00CC6643" w:rsidP="00CC6643">
      <w:pPr>
        <w:widowControl w:val="0"/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color w:val="000000"/>
          <w:sz w:val="28"/>
          <w:szCs w:val="28"/>
        </w:rPr>
        <w:t>Братковська К. О.  Економіка енергозбереження : метод. вказівки до викон. практ. робіт. Запоріжжя : ЗДІА, 2015. 32 с.</w:t>
      </w:r>
    </w:p>
    <w:p w14:paraId="37EB5042" w14:textId="77777777" w:rsidR="00CC6643" w:rsidRDefault="00CC6643" w:rsidP="00CC6643">
      <w:pPr>
        <w:widowControl w:val="0"/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>10.Братковська К. О., Осипова Л. Ю.  Економіко-екологічні аспекти енерговикористання : навч.-метод. посіб. Запоріжжя : ЗДІА, 2012. 108 с.</w:t>
      </w:r>
    </w:p>
    <w:p w14:paraId="5972BE28" w14:textId="77777777" w:rsidR="00CC6643" w:rsidRDefault="00CC6643" w:rsidP="00CC6643">
      <w:pPr>
        <w:widowControl w:val="0"/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>11. Бердишев М. Ю.  Економічні і екологічні аспекти енергозбереження : навч.-метод. посіб. Запоріжжя : ЗДІА, 2009. 116 с.</w:t>
      </w:r>
    </w:p>
    <w:p w14:paraId="21F5D7A1" w14:textId="77777777" w:rsidR="00CC6643" w:rsidRDefault="00CC6643" w:rsidP="00CC664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b/>
          <w:color w:val="000000"/>
          <w:sz w:val="28"/>
          <w:szCs w:val="28"/>
        </w:rPr>
      </w:pPr>
    </w:p>
    <w:p w14:paraId="6F5DFFD2" w14:textId="77777777" w:rsidR="00CC6643" w:rsidRDefault="00CC6643" w:rsidP="00CC66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Додаткова</w:t>
      </w:r>
    </w:p>
    <w:p w14:paraId="042C0E4F" w14:textId="77777777" w:rsidR="00CC6643" w:rsidRDefault="00CC6643" w:rsidP="00CC6643">
      <w:pPr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Коваленко В. Л. Економічні та екологічні аспекти використання біогазових технологій. Стратегії сталого розвитку територій в умовах посткризового відновлення : монографія / під заг. ред. д.е.н., проф. Храпкіної В.В., д.ю.н., проф. Устименка В.А. – Київ : Інтерсервіс, 2021. 382 с.</w:t>
      </w:r>
    </w:p>
    <w:p w14:paraId="292D9949" w14:textId="77777777" w:rsidR="00CC6643" w:rsidRDefault="00CC6643" w:rsidP="00CC664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2. Енергоефективність та енергозбереження: економічний, техніко-технологічний та екологічний аспекти : кол. моногр. / за заг. ред. П. М. Макаренка, О. В. Калініченка, В. І. Аранчій. Полтава : Астрая, 2019. 603 с.</w:t>
      </w:r>
    </w:p>
    <w:p w14:paraId="555E3BEB" w14:textId="77777777" w:rsidR="00CC6643" w:rsidRDefault="00CC6643" w:rsidP="00CC664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</w:rPr>
        <w:t xml:space="preserve">Cheilytko A., Yerofieieva A.  Increasing the uniformity of metal heating in chamber furnaces by influence of the electric field. </w:t>
      </w:r>
      <w:r>
        <w:rPr>
          <w:i/>
          <w:sz w:val="28"/>
          <w:szCs w:val="28"/>
        </w:rPr>
        <w:t>Procedia Environmental Science, Engineering and Management</w:t>
      </w:r>
      <w:r>
        <w:rPr>
          <w:sz w:val="28"/>
          <w:szCs w:val="28"/>
        </w:rPr>
        <w:t xml:space="preserve">. 2021. Vol. 8, № Issue 1. P. 87–94. </w:t>
      </w:r>
    </w:p>
    <w:p w14:paraId="1B2D7B44" w14:textId="77777777" w:rsidR="00CC6643" w:rsidRDefault="00CC6643" w:rsidP="00CC664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Управління енергоспоживанням: промисловість та соціальна сфера: монографія / О. М. Теліженко та ін. ; заг. ред. О. М. Теліженко, М. І. Сотник. Суми: ВВП "Мрія-1" ТОВ, 2018. 328 с.</w:t>
      </w:r>
    </w:p>
    <w:p w14:paraId="3ADEB1D3" w14:textId="77777777" w:rsidR="00CC6643" w:rsidRDefault="00CC6643" w:rsidP="00CC6643">
      <w:pPr>
        <w:ind w:left="426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5. </w:t>
      </w:r>
      <w:r>
        <w:rPr>
          <w:color w:val="404040"/>
          <w:sz w:val="28"/>
          <w:szCs w:val="28"/>
        </w:rPr>
        <w:t xml:space="preserve">Smale, R., &amp; Alexandri, E. (2021). </w:t>
      </w:r>
      <w:r>
        <w:rPr>
          <w:i/>
          <w:color w:val="404040"/>
          <w:sz w:val="28"/>
          <w:szCs w:val="28"/>
        </w:rPr>
        <w:t>The economic and environmental impacts of energy efficiency policies: A comparative analysis of European countries</w:t>
      </w:r>
      <w:r>
        <w:rPr>
          <w:color w:val="404040"/>
          <w:sz w:val="28"/>
          <w:szCs w:val="28"/>
        </w:rPr>
        <w:t xml:space="preserve">. Energy Policy, 158, 112543. DOI: </w:t>
      </w:r>
      <w:hyperlink r:id="rId4">
        <w:r>
          <w:rPr>
            <w:sz w:val="28"/>
            <w:szCs w:val="28"/>
          </w:rPr>
          <w:t>10.1016/j.enpol.2021.1125</w:t>
        </w:r>
      </w:hyperlink>
      <w:sdt>
        <w:sdtPr>
          <w:tag w:val="goog_rdk_5"/>
          <w:id w:val="-418987243"/>
        </w:sdtPr>
        <w:sdtContent>
          <w:commentRangeStart w:id="1"/>
        </w:sdtContent>
      </w:sdt>
      <w:hyperlink r:id="rId5">
        <w:r>
          <w:rPr>
            <w:sz w:val="28"/>
            <w:szCs w:val="28"/>
          </w:rPr>
          <w:t>43</w:t>
        </w:r>
      </w:hyperlink>
      <w:commentRangeEnd w:id="1"/>
      <w:r>
        <w:commentReference w:id="1"/>
      </w:r>
    </w:p>
    <w:p w14:paraId="0C58C87E" w14:textId="77777777" w:rsidR="00CC6643" w:rsidRDefault="00CC6643" w:rsidP="00CC6643">
      <w:pPr>
        <w:ind w:left="426"/>
        <w:jc w:val="both"/>
        <w:rPr>
          <w:sz w:val="28"/>
          <w:szCs w:val="28"/>
        </w:rPr>
      </w:pPr>
    </w:p>
    <w:bookmarkEnd w:id="0"/>
    <w:p w14:paraId="45103F46" w14:textId="77777777" w:rsidR="009A6DB8" w:rsidRPr="00CC6643" w:rsidRDefault="009A6DB8" w:rsidP="00CC6643"/>
    <w:sectPr w:rsidR="009A6DB8" w:rsidRPr="00CC6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Марина Томченко" w:date="2025-09-18T09:49:00Z" w:initials="">
    <w:p w14:paraId="5608A170" w14:textId="77777777" w:rsidR="00CC6643" w:rsidRDefault="00CC6643" w:rsidP="00CC6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додати до літератури власні наукові праці відповідно до змісту дисципліни якщо є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08A17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FE"/>
    <w:rsid w:val="008666FE"/>
    <w:rsid w:val="009A6DB8"/>
    <w:rsid w:val="00CC6643"/>
    <w:rsid w:val="00D2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BA24"/>
  <w15:chartTrackingRefBased/>
  <w15:docId w15:val="{08A0C3AE-00A5-4FAC-A7B2-E6D01E3F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6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hyperlink" Target="https://doi.org/10.1016/j.enpol.2021.112543" TargetMode="External"/><Relationship Id="rId4" Type="http://schemas.openxmlformats.org/officeDocument/2006/relationships/hyperlink" Target="https://doi.org/10.1016/j.enpol.2021.11254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2025-10-06T09:10:00Z</dcterms:created>
  <dcterms:modified xsi:type="dcterms:W3CDTF">2025-10-06T09:11:00Z</dcterms:modified>
</cp:coreProperties>
</file>