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0A2EA3" w14:textId="77777777" w:rsidR="003B45AD" w:rsidRPr="009F20AD" w:rsidRDefault="003B45AD" w:rsidP="009973E2">
      <w:pPr>
        <w:spacing w:after="0" w:line="240" w:lineRule="auto"/>
        <w:ind w:firstLine="720"/>
        <w:jc w:val="center"/>
        <w:outlineLvl w:val="1"/>
        <w:rPr>
          <w:rFonts w:ascii="Cambria" w:eastAsia="Times New Roman" w:hAnsi="Cambria" w:cs="Times New Roman"/>
          <w:b/>
          <w:bCs/>
          <w:sz w:val="28"/>
          <w:szCs w:val="28"/>
          <w:lang w:val="uk-UA"/>
        </w:rPr>
      </w:pPr>
      <w:r w:rsidRPr="009F20AD">
        <w:rPr>
          <w:rFonts w:ascii="Cambria" w:eastAsia="Times New Roman" w:hAnsi="Cambria" w:cs="Times New Roman"/>
          <w:b/>
          <w:bCs/>
          <w:sz w:val="28"/>
          <w:szCs w:val="28"/>
          <w:lang w:val="uk-UA"/>
        </w:rPr>
        <w:t>Лекція 3</w:t>
      </w:r>
    </w:p>
    <w:p w14:paraId="0DAC0B25" w14:textId="77777777" w:rsidR="003B45AD" w:rsidRPr="009F20AD" w:rsidRDefault="003B45AD" w:rsidP="009973E2">
      <w:pPr>
        <w:spacing w:after="0" w:line="240" w:lineRule="auto"/>
        <w:ind w:firstLine="720"/>
        <w:jc w:val="center"/>
        <w:outlineLvl w:val="1"/>
        <w:rPr>
          <w:rFonts w:ascii="Cambria" w:eastAsia="Times New Roman" w:hAnsi="Cambria" w:cs="Times New Roman"/>
          <w:b/>
          <w:bCs/>
          <w:sz w:val="28"/>
          <w:szCs w:val="28"/>
          <w:lang w:val="uk-UA"/>
        </w:rPr>
      </w:pPr>
      <w:r w:rsidRPr="009F20AD">
        <w:rPr>
          <w:rFonts w:ascii="Cambria" w:eastAsia="Times New Roman" w:hAnsi="Cambria" w:cs="Times New Roman"/>
          <w:b/>
          <w:bCs/>
          <w:sz w:val="28"/>
          <w:szCs w:val="28"/>
          <w:lang w:val="uk-UA"/>
        </w:rPr>
        <w:t>ІСТОРІЯ ЄВРОІНТЕГРАЦІЇ УКРАЇНИ</w:t>
      </w:r>
    </w:p>
    <w:p w14:paraId="1C343B72" w14:textId="77777777" w:rsidR="003B45AD" w:rsidRPr="009F20AD" w:rsidRDefault="003B45AD" w:rsidP="009973E2">
      <w:pPr>
        <w:spacing w:after="0" w:line="240" w:lineRule="auto"/>
        <w:ind w:firstLine="720"/>
        <w:jc w:val="both"/>
        <w:outlineLvl w:val="1"/>
        <w:rPr>
          <w:rFonts w:ascii="Cambria" w:eastAsia="Times New Roman" w:hAnsi="Cambria" w:cs="Times New Roman"/>
          <w:b/>
          <w:bCs/>
          <w:sz w:val="28"/>
          <w:szCs w:val="28"/>
          <w:lang w:val="uk-UA"/>
        </w:rPr>
      </w:pPr>
    </w:p>
    <w:p w14:paraId="1AD95650" w14:textId="5C4BB238" w:rsidR="003B45AD" w:rsidRPr="009F20AD" w:rsidRDefault="003B45AD" w:rsidP="00D9365F">
      <w:pPr>
        <w:pStyle w:val="a5"/>
        <w:numPr>
          <w:ilvl w:val="0"/>
          <w:numId w:val="7"/>
        </w:numPr>
        <w:tabs>
          <w:tab w:val="left" w:pos="1134"/>
        </w:tabs>
        <w:spacing w:after="0" w:line="240" w:lineRule="auto"/>
        <w:ind w:left="0" w:firstLine="720"/>
        <w:jc w:val="both"/>
        <w:outlineLvl w:val="1"/>
        <w:rPr>
          <w:rFonts w:ascii="Cambria" w:eastAsia="Times New Roman" w:hAnsi="Cambria" w:cs="Times New Roman"/>
          <w:b/>
          <w:bCs/>
          <w:sz w:val="28"/>
          <w:szCs w:val="28"/>
          <w:lang w:val="uk-UA"/>
        </w:rPr>
      </w:pPr>
      <w:r w:rsidRPr="009F20AD">
        <w:rPr>
          <w:rFonts w:ascii="Cambria" w:eastAsia="Times New Roman" w:hAnsi="Cambria" w:cs="Times New Roman"/>
          <w:b/>
          <w:bCs/>
          <w:sz w:val="28"/>
          <w:szCs w:val="28"/>
          <w:lang w:val="uk-UA"/>
        </w:rPr>
        <w:t>Становлення відносин України і ЄС.</w:t>
      </w:r>
    </w:p>
    <w:p w14:paraId="597EC59C" w14:textId="1035BC1B" w:rsidR="00BA579B" w:rsidRPr="00BA579B" w:rsidRDefault="00BA579B" w:rsidP="00BA579B">
      <w:pPr>
        <w:pStyle w:val="a5"/>
        <w:numPr>
          <w:ilvl w:val="0"/>
          <w:numId w:val="7"/>
        </w:numPr>
        <w:rPr>
          <w:rFonts w:ascii="Cambria" w:eastAsia="Times New Roman" w:hAnsi="Cambria" w:cs="Times New Roman"/>
          <w:b/>
          <w:bCs/>
          <w:sz w:val="28"/>
          <w:szCs w:val="28"/>
          <w:lang w:val="uk-UA"/>
        </w:rPr>
      </w:pPr>
      <w:r w:rsidRPr="00BA579B">
        <w:rPr>
          <w:rFonts w:ascii="Cambria" w:eastAsia="Times New Roman" w:hAnsi="Cambria" w:cs="Times New Roman"/>
          <w:b/>
          <w:bCs/>
          <w:sz w:val="28"/>
          <w:szCs w:val="28"/>
          <w:lang w:val="uk-UA"/>
        </w:rPr>
        <w:t>Угода про партнерство та співробітництво 1994 - 2008 рр.</w:t>
      </w:r>
    </w:p>
    <w:p w14:paraId="5090C112" w14:textId="37060590" w:rsidR="007A2119" w:rsidRPr="009F20AD" w:rsidRDefault="00D9365F" w:rsidP="00D9365F">
      <w:pPr>
        <w:pStyle w:val="a5"/>
        <w:numPr>
          <w:ilvl w:val="0"/>
          <w:numId w:val="7"/>
        </w:numPr>
        <w:spacing w:after="0" w:line="240" w:lineRule="auto"/>
        <w:jc w:val="both"/>
        <w:outlineLvl w:val="1"/>
        <w:rPr>
          <w:rFonts w:ascii="Cambria" w:eastAsia="Times New Roman" w:hAnsi="Cambria" w:cs="Times New Roman"/>
          <w:b/>
          <w:bCs/>
          <w:sz w:val="28"/>
          <w:szCs w:val="28"/>
          <w:lang w:val="uk-UA"/>
        </w:rPr>
      </w:pPr>
      <w:r w:rsidRPr="009F20AD">
        <w:rPr>
          <w:rFonts w:ascii="Cambria" w:eastAsia="Times New Roman" w:hAnsi="Cambria" w:cs="Times New Roman"/>
          <w:b/>
          <w:bCs/>
          <w:sz w:val="28"/>
          <w:szCs w:val="28"/>
          <w:lang w:val="uk-UA"/>
        </w:rPr>
        <w:t>Євроінтеграція у зовнішньополітичних планах українського керівництва</w:t>
      </w:r>
    </w:p>
    <w:p w14:paraId="6239BE9C" w14:textId="0B33B3A0" w:rsidR="0019727D" w:rsidRPr="009F20AD" w:rsidRDefault="0019727D" w:rsidP="0019727D">
      <w:pPr>
        <w:pStyle w:val="a5"/>
        <w:numPr>
          <w:ilvl w:val="0"/>
          <w:numId w:val="7"/>
        </w:numPr>
        <w:spacing w:after="0" w:line="240" w:lineRule="auto"/>
        <w:jc w:val="both"/>
        <w:outlineLvl w:val="1"/>
        <w:rPr>
          <w:rFonts w:ascii="Cambria" w:eastAsia="Times New Roman" w:hAnsi="Cambria" w:cs="Times New Roman"/>
          <w:b/>
          <w:bCs/>
          <w:sz w:val="28"/>
          <w:szCs w:val="28"/>
          <w:lang w:val="uk-UA"/>
        </w:rPr>
      </w:pPr>
      <w:r w:rsidRPr="009F20AD">
        <w:rPr>
          <w:rFonts w:ascii="Cambria" w:eastAsia="Times New Roman" w:hAnsi="Cambria" w:cs="Times New Roman"/>
          <w:b/>
          <w:bCs/>
          <w:sz w:val="28"/>
          <w:szCs w:val="28"/>
          <w:lang w:val="uk-UA"/>
        </w:rPr>
        <w:t>Угода про асоціацію між Україною та Європейським союзом (з 2014 рок</w:t>
      </w:r>
      <w:r w:rsidR="00BA579B">
        <w:rPr>
          <w:rFonts w:ascii="Cambria" w:eastAsia="Times New Roman" w:hAnsi="Cambria" w:cs="Times New Roman"/>
          <w:b/>
          <w:bCs/>
          <w:sz w:val="28"/>
          <w:szCs w:val="28"/>
          <w:lang w:val="uk-UA"/>
        </w:rPr>
        <w:t>у</w:t>
      </w:r>
      <w:r w:rsidRPr="009F20AD">
        <w:rPr>
          <w:rFonts w:ascii="Cambria" w:eastAsia="Times New Roman" w:hAnsi="Cambria" w:cs="Times New Roman"/>
          <w:b/>
          <w:bCs/>
          <w:sz w:val="28"/>
          <w:szCs w:val="28"/>
          <w:lang w:val="uk-UA"/>
        </w:rPr>
        <w:t>)</w:t>
      </w:r>
    </w:p>
    <w:p w14:paraId="796F3BF0" w14:textId="2FACD274" w:rsidR="003D7758" w:rsidRPr="009F20AD" w:rsidRDefault="003D7758" w:rsidP="003D7758">
      <w:pPr>
        <w:pStyle w:val="a5"/>
        <w:numPr>
          <w:ilvl w:val="0"/>
          <w:numId w:val="7"/>
        </w:numPr>
        <w:spacing w:after="0" w:line="240" w:lineRule="auto"/>
        <w:jc w:val="both"/>
        <w:outlineLvl w:val="1"/>
        <w:rPr>
          <w:rFonts w:ascii="Cambria" w:eastAsia="Times New Roman" w:hAnsi="Cambria" w:cs="Times New Roman"/>
          <w:b/>
          <w:bCs/>
          <w:sz w:val="28"/>
          <w:szCs w:val="28"/>
          <w:lang w:val="uk-UA"/>
        </w:rPr>
      </w:pPr>
      <w:r w:rsidRPr="009F20AD">
        <w:rPr>
          <w:rFonts w:ascii="Cambria" w:eastAsia="Times New Roman" w:hAnsi="Cambria" w:cs="Times New Roman"/>
          <w:b/>
          <w:bCs/>
          <w:sz w:val="28"/>
          <w:szCs w:val="28"/>
          <w:lang w:val="uk-UA"/>
        </w:rPr>
        <w:t>Введення безвізового режиму</w:t>
      </w:r>
    </w:p>
    <w:p w14:paraId="1ED102FF" w14:textId="17ED1143" w:rsidR="003B45AD" w:rsidRPr="009F20AD" w:rsidRDefault="003B45AD" w:rsidP="009973E2">
      <w:pPr>
        <w:spacing w:after="0" w:line="240" w:lineRule="auto"/>
        <w:ind w:firstLine="720"/>
        <w:jc w:val="both"/>
        <w:outlineLvl w:val="1"/>
        <w:rPr>
          <w:rFonts w:ascii="Cambria" w:eastAsia="Times New Roman" w:hAnsi="Cambria" w:cs="Times New Roman"/>
          <w:bCs/>
          <w:sz w:val="28"/>
          <w:szCs w:val="28"/>
          <w:lang w:val="uk-UA"/>
        </w:rPr>
      </w:pPr>
    </w:p>
    <w:p w14:paraId="536CB27F" w14:textId="77777777" w:rsidR="003B45AD" w:rsidRPr="009F20AD" w:rsidRDefault="003B45AD" w:rsidP="009973E2">
      <w:pPr>
        <w:spacing w:after="0" w:line="240" w:lineRule="auto"/>
        <w:ind w:firstLine="720"/>
        <w:jc w:val="both"/>
        <w:outlineLvl w:val="1"/>
        <w:rPr>
          <w:rFonts w:ascii="Cambria" w:eastAsia="Times New Roman" w:hAnsi="Cambria" w:cs="Times New Roman"/>
          <w:bCs/>
          <w:sz w:val="28"/>
          <w:szCs w:val="28"/>
          <w:lang w:val="uk-UA"/>
        </w:rPr>
      </w:pPr>
    </w:p>
    <w:p w14:paraId="0C08A561" w14:textId="77777777" w:rsidR="003B45AD" w:rsidRPr="009F20AD" w:rsidRDefault="003B45AD" w:rsidP="009973E2">
      <w:pPr>
        <w:spacing w:after="0" w:line="240" w:lineRule="auto"/>
        <w:ind w:firstLine="720"/>
        <w:jc w:val="both"/>
        <w:outlineLvl w:val="1"/>
        <w:rPr>
          <w:rFonts w:ascii="Cambria" w:eastAsia="Times New Roman" w:hAnsi="Cambria" w:cs="Times New Roman"/>
          <w:b/>
          <w:bCs/>
          <w:sz w:val="28"/>
          <w:szCs w:val="28"/>
          <w:lang w:val="uk-UA"/>
        </w:rPr>
      </w:pPr>
      <w:r w:rsidRPr="009F20AD">
        <w:rPr>
          <w:rFonts w:ascii="Cambria" w:eastAsia="Times New Roman" w:hAnsi="Cambria" w:cs="Times New Roman"/>
          <w:b/>
          <w:bCs/>
          <w:sz w:val="28"/>
          <w:szCs w:val="28"/>
          <w:lang w:val="uk-UA"/>
        </w:rPr>
        <w:t>Угода про партнерство та співробітництво 1994 - 2008 рр.</w:t>
      </w:r>
    </w:p>
    <w:p w14:paraId="5FE8ADD9" w14:textId="77777777" w:rsidR="009973E2" w:rsidRPr="009F20AD" w:rsidRDefault="009973E2" w:rsidP="009973E2">
      <w:pPr>
        <w:spacing w:after="0" w:line="240" w:lineRule="auto"/>
        <w:ind w:firstLine="720"/>
        <w:jc w:val="both"/>
        <w:outlineLvl w:val="1"/>
        <w:rPr>
          <w:rFonts w:ascii="Cambria" w:eastAsia="Times New Roman" w:hAnsi="Cambria" w:cs="Times New Roman"/>
          <w:b/>
          <w:bCs/>
          <w:sz w:val="28"/>
          <w:szCs w:val="28"/>
          <w:lang w:val="uk-UA"/>
        </w:rPr>
      </w:pPr>
    </w:p>
    <w:p w14:paraId="42BD3BA7" w14:textId="77777777" w:rsidR="003B45AD" w:rsidRPr="009F20AD" w:rsidRDefault="003B45AD" w:rsidP="009973E2">
      <w:pPr>
        <w:spacing w:after="0" w:line="240" w:lineRule="auto"/>
        <w:ind w:firstLine="720"/>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Протягом тривалого часу правовою основою відносин між Україною та Європейським союзом було Угода про партнерство та співробітництво від 1994 року вступило в силу в 1998 році і діяв до 2008 року.  Ця угода поклала початок співпраці з широкого кола політичних, торговельно-економічних та гуманітарних питань.</w:t>
      </w:r>
    </w:p>
    <w:p w14:paraId="70A63F18" w14:textId="6EE95A80" w:rsidR="003B45AD" w:rsidRPr="009F20AD" w:rsidRDefault="003B45AD" w:rsidP="009973E2">
      <w:pPr>
        <w:spacing w:after="0" w:line="240" w:lineRule="auto"/>
        <w:ind w:firstLine="720"/>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28 листопада 1994 Рада Євросоюзу ухвалила Загальну позицію по Україні.  В якості пріоритетних напрямків у відносинах з українською державою було названо розвиток тісних політичних взаємин з Україною і виведення українсько-європейської взаємодії на новий рівень;  «</w:t>
      </w:r>
      <w:r w:rsidR="007A2119" w:rsidRPr="009F20AD">
        <w:rPr>
          <w:rFonts w:ascii="Cambria" w:eastAsia="Times New Roman" w:hAnsi="Cambria" w:cs="Times New Roman"/>
          <w:bCs/>
          <w:sz w:val="28"/>
          <w:szCs w:val="28"/>
          <w:lang w:val="uk-UA"/>
        </w:rPr>
        <w:t>п</w:t>
      </w:r>
      <w:r w:rsidRPr="009F20AD">
        <w:rPr>
          <w:rFonts w:ascii="Cambria" w:eastAsia="Times New Roman" w:hAnsi="Cambria" w:cs="Times New Roman"/>
          <w:bCs/>
          <w:sz w:val="28"/>
          <w:szCs w:val="28"/>
          <w:lang w:val="uk-UA"/>
        </w:rPr>
        <w:t>ідтримку демократії» в Україні за допомогою консультування з питань розробки нового законодавства і практичної підтримки при становленні демократичних інститутів;  підтримка ринкових реформ і надання допомоги в стабілізації української економічної системи.</w:t>
      </w:r>
    </w:p>
    <w:p w14:paraId="2569C376" w14:textId="77777777" w:rsidR="007A2119" w:rsidRPr="009F20AD" w:rsidRDefault="007A2119" w:rsidP="009973E2">
      <w:pPr>
        <w:spacing w:after="0" w:line="240" w:lineRule="auto"/>
        <w:ind w:firstLine="720"/>
        <w:jc w:val="both"/>
        <w:outlineLvl w:val="1"/>
        <w:rPr>
          <w:rFonts w:ascii="Cambria" w:eastAsia="Times New Roman" w:hAnsi="Cambria" w:cs="Times New Roman"/>
          <w:bCs/>
          <w:sz w:val="28"/>
          <w:szCs w:val="28"/>
          <w:lang w:val="uk-UA"/>
        </w:rPr>
      </w:pPr>
    </w:p>
    <w:p w14:paraId="34CF7C39" w14:textId="77777777" w:rsidR="003B45AD" w:rsidRPr="009F20AD" w:rsidRDefault="003B45AD" w:rsidP="009973E2">
      <w:pPr>
        <w:spacing w:after="0" w:line="240" w:lineRule="auto"/>
        <w:ind w:firstLine="720"/>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У 1995 році Економічний і соціальний комітет ЄС прийняв і опублікував Висновок з приводу відносин ЄС з Росією, Україною і Білоруссю.  В даному документі містилися рекомендації та зауваження щодо європейської політики щодо цих держав - в першу чергу, щодо їх прагнення увійти до складу єдиної Європи.  Автори документа визнавали, що, дійсно, відповідно до Договору про Європейський Союз будь-яке «європейське» держава може претендувати на членство в ньому, але пояснювали, що «цей вислів включає географічний, історичний та культурний елементи, з яких складається європейська ідентичність», тому  держави-претенденти повинні усвідомлювати проблеми, які може створити приєднання до Європейського союзу.  Крім того, самому Євросоюзу потрібен час на адаптацію до нових умов.  У зв'язку з цим Комітет не підтримав заклики до швидкого розширення на схід і масового прийняття до Євросоюзу нових членів без наявності необхідних умов.</w:t>
      </w:r>
    </w:p>
    <w:p w14:paraId="7D103EEC" w14:textId="77777777" w:rsidR="00D9365F" w:rsidRPr="009F20AD" w:rsidRDefault="00D9365F" w:rsidP="009973E2">
      <w:pPr>
        <w:spacing w:after="0" w:line="240" w:lineRule="auto"/>
        <w:ind w:firstLine="720"/>
        <w:jc w:val="both"/>
        <w:outlineLvl w:val="1"/>
        <w:rPr>
          <w:rFonts w:ascii="Cambria" w:eastAsia="Times New Roman" w:hAnsi="Cambria" w:cs="Times New Roman"/>
          <w:bCs/>
          <w:sz w:val="28"/>
          <w:szCs w:val="28"/>
          <w:lang w:val="uk-UA"/>
        </w:rPr>
      </w:pPr>
    </w:p>
    <w:p w14:paraId="16DD5DF7" w14:textId="77777777" w:rsidR="003B45AD" w:rsidRPr="009F20AD" w:rsidRDefault="003B45AD" w:rsidP="009973E2">
      <w:pPr>
        <w:spacing w:after="0" w:line="240" w:lineRule="auto"/>
        <w:ind w:firstLine="720"/>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lastRenderedPageBreak/>
        <w:t>22 листопада 1996 року Єврокомісія представила на розгляд Європарламенту План дій по Україні.  Єврокомісія запропонувала продовжити підтримку демократичних перетворень в Україні та розвивати з нею партнерські відносини, не даючи при цьому українському керівництву однозначної відповіді з приводу місця України в Європі.</w:t>
      </w:r>
    </w:p>
    <w:p w14:paraId="456A9C9B" w14:textId="77777777" w:rsidR="003B45AD" w:rsidRPr="009F20AD" w:rsidRDefault="003B45AD" w:rsidP="009973E2">
      <w:pPr>
        <w:spacing w:after="0" w:line="240" w:lineRule="auto"/>
        <w:ind w:firstLine="720"/>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В цілому концепція Плану дій по Україні повторювала положення Загальної позиції 1994 року.</w:t>
      </w:r>
    </w:p>
    <w:p w14:paraId="2606B1EA" w14:textId="77777777" w:rsidR="003B45AD" w:rsidRPr="009F20AD" w:rsidRDefault="003B45AD" w:rsidP="009973E2">
      <w:pPr>
        <w:spacing w:after="0" w:line="240" w:lineRule="auto"/>
        <w:ind w:firstLine="720"/>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Серед основних напрямків допомоги українській державі були названі:</w:t>
      </w:r>
    </w:p>
    <w:p w14:paraId="69E41C0C" w14:textId="19FBA89B" w:rsidR="003B45AD" w:rsidRPr="009F20AD" w:rsidRDefault="003B45AD" w:rsidP="009973E2">
      <w:pPr>
        <w:pStyle w:val="a5"/>
        <w:numPr>
          <w:ilvl w:val="0"/>
          <w:numId w:val="6"/>
        </w:numPr>
        <w:spacing w:after="0" w:line="240" w:lineRule="auto"/>
        <w:ind w:left="0" w:firstLine="397"/>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підтримка економічної реформи в Україні і трансформації українського суспільства,</w:t>
      </w:r>
    </w:p>
    <w:p w14:paraId="6F14E17B" w14:textId="30C23D56" w:rsidR="003B45AD" w:rsidRPr="009F20AD" w:rsidRDefault="003B45AD" w:rsidP="009973E2">
      <w:pPr>
        <w:pStyle w:val="a5"/>
        <w:numPr>
          <w:ilvl w:val="0"/>
          <w:numId w:val="6"/>
        </w:numPr>
        <w:spacing w:after="0" w:line="240" w:lineRule="auto"/>
        <w:ind w:left="0" w:firstLine="397"/>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введення України в європейську систему безпеки і розширення регіональної співпраці,</w:t>
      </w:r>
    </w:p>
    <w:p w14:paraId="0F1B25D2" w14:textId="645E3F5A" w:rsidR="003B45AD" w:rsidRPr="009F20AD" w:rsidRDefault="003B45AD" w:rsidP="009973E2">
      <w:pPr>
        <w:pStyle w:val="a5"/>
        <w:numPr>
          <w:ilvl w:val="0"/>
          <w:numId w:val="6"/>
        </w:numPr>
        <w:spacing w:after="0" w:line="240" w:lineRule="auto"/>
        <w:ind w:left="0" w:firstLine="397"/>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поглиблення договірних відносин і реформа енергетичного сектора;</w:t>
      </w:r>
    </w:p>
    <w:p w14:paraId="1F869FC4" w14:textId="17EAF13E" w:rsidR="003B45AD" w:rsidRPr="009F20AD" w:rsidRDefault="003B45AD" w:rsidP="009973E2">
      <w:pPr>
        <w:pStyle w:val="a5"/>
        <w:numPr>
          <w:ilvl w:val="0"/>
          <w:numId w:val="6"/>
        </w:numPr>
        <w:spacing w:after="0" w:line="240" w:lineRule="auto"/>
        <w:ind w:left="0" w:firstLine="397"/>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в Плані дій передбачалося збільшення кількості політичних контактів всіх рівнів, включаючи проведення багатосторонніх зустрічей;</w:t>
      </w:r>
    </w:p>
    <w:p w14:paraId="0AABD7B5" w14:textId="091AC80B" w:rsidR="003B45AD" w:rsidRPr="009F20AD" w:rsidRDefault="003B45AD" w:rsidP="009973E2">
      <w:pPr>
        <w:pStyle w:val="a5"/>
        <w:numPr>
          <w:ilvl w:val="0"/>
          <w:numId w:val="6"/>
        </w:numPr>
        <w:spacing w:after="0" w:line="240" w:lineRule="auto"/>
        <w:ind w:left="0" w:firstLine="397"/>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розширення політичного діалогу з питань безпеки та вироблення спільних з Україною орієнтирів у сфері міжнародних відносин на основі спільних інтересів;</w:t>
      </w:r>
    </w:p>
    <w:p w14:paraId="7D7EE263" w14:textId="47B0DF99" w:rsidR="003B45AD" w:rsidRPr="009F20AD" w:rsidRDefault="003B45AD" w:rsidP="009973E2">
      <w:pPr>
        <w:pStyle w:val="a5"/>
        <w:numPr>
          <w:ilvl w:val="0"/>
          <w:numId w:val="6"/>
        </w:numPr>
        <w:spacing w:after="0" w:line="240" w:lineRule="auto"/>
        <w:ind w:left="0" w:firstLine="397"/>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поглиблення контактів з Західноєвропейським союзом та взаємодії в рамках ОБСЄ для поступової інтеграції України в європейську систему безпеки.</w:t>
      </w:r>
    </w:p>
    <w:p w14:paraId="07BFF38B" w14:textId="77777777" w:rsidR="003B45AD" w:rsidRPr="009F20AD" w:rsidRDefault="003B45AD" w:rsidP="009973E2">
      <w:pPr>
        <w:spacing w:after="0" w:line="240" w:lineRule="auto"/>
        <w:ind w:firstLine="720"/>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Схвалення Європарламенту цей документ отримав лише навесні 1998 року, після вступу в силу Угоди про партнерство і співробітництво між ЄС і Україною.  План дій по України 1996 року констатував включення України в сферу інтересів європейської зовнішньої політики в якості самостійного суб'єкта.  Окреслюючи для України шляху реформування для наближення до європейських стандартів, документ, однак, не обумовлював ні терміни, ні форми, ні навіть можливість вступу України в Європейський союз.</w:t>
      </w:r>
    </w:p>
    <w:p w14:paraId="69EECD79" w14:textId="77777777" w:rsidR="003B45AD" w:rsidRPr="009F20AD" w:rsidRDefault="003B45AD" w:rsidP="009973E2">
      <w:pPr>
        <w:spacing w:after="0" w:line="240" w:lineRule="auto"/>
        <w:ind w:firstLine="720"/>
        <w:jc w:val="both"/>
        <w:outlineLvl w:val="1"/>
        <w:rPr>
          <w:rFonts w:ascii="Cambria" w:eastAsia="Times New Roman" w:hAnsi="Cambria" w:cs="Times New Roman"/>
          <w:bCs/>
          <w:sz w:val="28"/>
          <w:szCs w:val="28"/>
          <w:lang w:val="uk-UA"/>
        </w:rPr>
      </w:pPr>
    </w:p>
    <w:p w14:paraId="094D7AB8" w14:textId="77777777" w:rsidR="003B45AD" w:rsidRPr="009F20AD" w:rsidRDefault="003B45AD" w:rsidP="009973E2">
      <w:pPr>
        <w:spacing w:after="0" w:line="240" w:lineRule="auto"/>
        <w:ind w:firstLine="720"/>
        <w:jc w:val="both"/>
        <w:outlineLvl w:val="1"/>
        <w:rPr>
          <w:rFonts w:ascii="Cambria" w:eastAsia="Times New Roman" w:hAnsi="Cambria" w:cs="Times New Roman"/>
          <w:b/>
          <w:bCs/>
          <w:sz w:val="28"/>
          <w:szCs w:val="28"/>
          <w:lang w:val="uk-UA"/>
        </w:rPr>
      </w:pPr>
      <w:r w:rsidRPr="009F20AD">
        <w:rPr>
          <w:rFonts w:ascii="Cambria" w:eastAsia="Times New Roman" w:hAnsi="Cambria" w:cs="Times New Roman"/>
          <w:b/>
          <w:bCs/>
          <w:sz w:val="28"/>
          <w:szCs w:val="28"/>
          <w:lang w:val="uk-UA"/>
        </w:rPr>
        <w:t>Євроінтеграція у зовнішньополітичних планах українського керівництва</w:t>
      </w:r>
    </w:p>
    <w:p w14:paraId="4535FB1B" w14:textId="77777777" w:rsidR="009973E2" w:rsidRPr="009F20AD" w:rsidRDefault="009973E2" w:rsidP="009973E2">
      <w:pPr>
        <w:spacing w:after="0" w:line="240" w:lineRule="auto"/>
        <w:ind w:firstLine="720"/>
        <w:jc w:val="both"/>
        <w:outlineLvl w:val="1"/>
        <w:rPr>
          <w:rFonts w:ascii="Cambria" w:eastAsia="Times New Roman" w:hAnsi="Cambria" w:cs="Times New Roman"/>
          <w:b/>
          <w:bCs/>
          <w:sz w:val="28"/>
          <w:szCs w:val="28"/>
          <w:lang w:val="uk-UA"/>
        </w:rPr>
      </w:pPr>
    </w:p>
    <w:p w14:paraId="7C699D90" w14:textId="77777777" w:rsidR="003B45AD" w:rsidRPr="009F20AD" w:rsidRDefault="003B45AD" w:rsidP="009973E2">
      <w:pPr>
        <w:spacing w:after="0" w:line="240" w:lineRule="auto"/>
        <w:ind w:firstLine="720"/>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У липні 2002 року Україна отримала «спеціальний статус сусіда», який передбачає полегшення режиму контрольованої міграції.</w:t>
      </w:r>
    </w:p>
    <w:p w14:paraId="7ACE8A68" w14:textId="77777777" w:rsidR="003B45AD" w:rsidRPr="009F20AD" w:rsidRDefault="003B45AD" w:rsidP="009973E2">
      <w:pPr>
        <w:spacing w:after="0" w:line="240" w:lineRule="auto"/>
        <w:ind w:firstLine="720"/>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У 2002 році президент України Кучма окреслив мету підписання угоди про асоціацію України з ЄС і таким чином формально почав процес євроінтеграції.</w:t>
      </w:r>
    </w:p>
    <w:p w14:paraId="60A0A39A" w14:textId="683FFE40" w:rsidR="003B45AD" w:rsidRPr="009F20AD" w:rsidRDefault="003B45AD" w:rsidP="009973E2">
      <w:pPr>
        <w:spacing w:after="0" w:line="240" w:lineRule="auto"/>
        <w:ind w:firstLine="720"/>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 xml:space="preserve">У 2004 році Україна почала виконувати план «Шляхом європейської інтеграції», розрахований до 2015 року і спрямований на створення умов для вступу в ЄС.  У 2004 році Європейська комісія </w:t>
      </w:r>
      <w:r w:rsidRPr="009F20AD">
        <w:rPr>
          <w:rFonts w:ascii="Cambria" w:eastAsia="Times New Roman" w:hAnsi="Cambria" w:cs="Times New Roman"/>
          <w:bCs/>
          <w:sz w:val="28"/>
          <w:szCs w:val="28"/>
          <w:lang w:val="uk-UA"/>
        </w:rPr>
        <w:lastRenderedPageBreak/>
        <w:t xml:space="preserve">прийняла план дій ЄС - Україна щодо поглиблення співпраці, зокрема, в таких сферах, як енергетика, транспорт, навколишнє середовище, полегшення візового режиму і т. </w:t>
      </w:r>
      <w:r w:rsidR="009973E2" w:rsidRPr="009F20AD">
        <w:rPr>
          <w:rFonts w:ascii="Cambria" w:eastAsia="Times New Roman" w:hAnsi="Cambria" w:cs="Times New Roman"/>
          <w:bCs/>
          <w:sz w:val="28"/>
          <w:szCs w:val="28"/>
          <w:lang w:val="uk-UA"/>
        </w:rPr>
        <w:t>п</w:t>
      </w:r>
      <w:r w:rsidRPr="009F20AD">
        <w:rPr>
          <w:rFonts w:ascii="Cambria" w:eastAsia="Times New Roman" w:hAnsi="Cambria" w:cs="Times New Roman"/>
          <w:bCs/>
          <w:sz w:val="28"/>
          <w:szCs w:val="28"/>
          <w:lang w:val="uk-UA"/>
        </w:rPr>
        <w:t>.</w:t>
      </w:r>
    </w:p>
    <w:p w14:paraId="0DB13379" w14:textId="77777777" w:rsidR="003B45AD" w:rsidRPr="009F20AD" w:rsidRDefault="003B45AD" w:rsidP="009973E2">
      <w:pPr>
        <w:spacing w:after="0" w:line="240" w:lineRule="auto"/>
        <w:ind w:firstLine="720"/>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З приходом до влади Віктора Ющенка на початку 2005 року євроінтеграційні процеси були позначені як пріоритети зовнішньої політики України на найближчі роки, однак процес зрушився з місця лише в 2007 році, коли постало питання про укладення ширшої угоди між Україною та ЄС.</w:t>
      </w:r>
    </w:p>
    <w:p w14:paraId="79929A20" w14:textId="77777777" w:rsidR="003B45AD" w:rsidRPr="009F20AD" w:rsidRDefault="003B45AD" w:rsidP="009973E2">
      <w:pPr>
        <w:spacing w:after="0" w:line="240" w:lineRule="auto"/>
        <w:ind w:firstLine="720"/>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З 2007 року Єврокомісія розпочала переговори з Україною про нову базову угоду - «про асоціацію України і Європейського союзу».  У 2008 році почалися переговори з підготовки угоди про поглиблену та всебічну зону вільної торгівлі (DCFTA) як частина Угоди про асоціацію.</w:t>
      </w:r>
    </w:p>
    <w:p w14:paraId="082FB165" w14:textId="465D1C9B" w:rsidR="003B45AD" w:rsidRPr="009F20AD" w:rsidRDefault="003B45AD" w:rsidP="009973E2">
      <w:pPr>
        <w:spacing w:after="0" w:line="240" w:lineRule="auto"/>
        <w:ind w:firstLine="720"/>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 xml:space="preserve">У травні 2009 року Україна, поряд з п'ятьма іншими колишніми радянськими республіками, розпочала участь в новій ініціативі Євросоюзу - </w:t>
      </w:r>
      <w:r w:rsidRPr="009F20AD">
        <w:rPr>
          <w:rFonts w:ascii="Cambria" w:eastAsia="Times New Roman" w:hAnsi="Cambria" w:cs="Times New Roman"/>
          <w:b/>
          <w:bCs/>
          <w:sz w:val="28"/>
          <w:szCs w:val="28"/>
          <w:lang w:val="uk-UA"/>
        </w:rPr>
        <w:t xml:space="preserve">«Східне партнерство», </w:t>
      </w:r>
      <w:r w:rsidRPr="009F20AD">
        <w:rPr>
          <w:rFonts w:ascii="Cambria" w:eastAsia="Times New Roman" w:hAnsi="Cambria" w:cs="Times New Roman"/>
          <w:bCs/>
          <w:sz w:val="28"/>
          <w:szCs w:val="28"/>
          <w:lang w:val="uk-UA"/>
        </w:rPr>
        <w:t xml:space="preserve">головною метою якої задекларовано «створення необхідних умов для прискорення політичної та економічної інтеграції між Європейським союзом і зацікавленими </w:t>
      </w:r>
      <w:r w:rsidR="009973E2" w:rsidRPr="009F20AD">
        <w:rPr>
          <w:rFonts w:ascii="Cambria" w:eastAsia="Times New Roman" w:hAnsi="Cambria" w:cs="Times New Roman"/>
          <w:bCs/>
          <w:i/>
          <w:sz w:val="28"/>
          <w:szCs w:val="28"/>
          <w:lang w:val="uk-UA"/>
        </w:rPr>
        <w:t>«</w:t>
      </w:r>
      <w:r w:rsidRPr="009F20AD">
        <w:rPr>
          <w:rFonts w:ascii="Cambria" w:eastAsia="Times New Roman" w:hAnsi="Cambria" w:cs="Times New Roman"/>
          <w:bCs/>
          <w:i/>
          <w:sz w:val="28"/>
          <w:szCs w:val="28"/>
          <w:lang w:val="uk-UA"/>
        </w:rPr>
        <w:t>країнами-партнерами»</w:t>
      </w:r>
      <w:r w:rsidRPr="009F20AD">
        <w:rPr>
          <w:rFonts w:ascii="Cambria" w:eastAsia="Times New Roman" w:hAnsi="Cambria" w:cs="Times New Roman"/>
          <w:bCs/>
          <w:sz w:val="28"/>
          <w:szCs w:val="28"/>
          <w:lang w:val="uk-UA"/>
        </w:rPr>
        <w:t xml:space="preserve"> шляхом  сприяння політичним та соціально-економічним реформам в країнах-учасницях «Східного партнерства».</w:t>
      </w:r>
    </w:p>
    <w:p w14:paraId="28B5153B" w14:textId="77777777" w:rsidR="003B45AD" w:rsidRPr="009F20AD" w:rsidRDefault="003B45AD" w:rsidP="009973E2">
      <w:pPr>
        <w:spacing w:after="0" w:line="240" w:lineRule="auto"/>
        <w:ind w:firstLine="720"/>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Основними пріоритетами реформ в країнах-партнерах і їх співпраці з ЄС названі такі області:</w:t>
      </w:r>
    </w:p>
    <w:p w14:paraId="45FC5259" w14:textId="47F22447" w:rsidR="003B45AD" w:rsidRPr="009F20AD" w:rsidRDefault="003B45AD" w:rsidP="009973E2">
      <w:pPr>
        <w:pStyle w:val="a5"/>
        <w:numPr>
          <w:ilvl w:val="0"/>
          <w:numId w:val="6"/>
        </w:numPr>
        <w:spacing w:after="0" w:line="240" w:lineRule="auto"/>
        <w:ind w:left="993" w:hanging="426"/>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демократія, вдосконалення системи управління і забезпечення стабільності;</w:t>
      </w:r>
    </w:p>
    <w:p w14:paraId="7BEFF8F8" w14:textId="2B81423F" w:rsidR="003B45AD" w:rsidRPr="009F20AD" w:rsidRDefault="003B45AD" w:rsidP="009973E2">
      <w:pPr>
        <w:pStyle w:val="a5"/>
        <w:numPr>
          <w:ilvl w:val="0"/>
          <w:numId w:val="6"/>
        </w:numPr>
        <w:spacing w:after="0" w:line="240" w:lineRule="auto"/>
        <w:ind w:left="993" w:hanging="426"/>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економічна інтеграція і конвергенція з галузевої економічною політикою ЄС, включаючи створення зон вільної торгівлі;</w:t>
      </w:r>
    </w:p>
    <w:p w14:paraId="402F3DBA" w14:textId="7C824697" w:rsidR="003B45AD" w:rsidRPr="009F20AD" w:rsidRDefault="003B45AD" w:rsidP="009973E2">
      <w:pPr>
        <w:pStyle w:val="a5"/>
        <w:numPr>
          <w:ilvl w:val="0"/>
          <w:numId w:val="6"/>
        </w:numPr>
        <w:spacing w:after="0" w:line="240" w:lineRule="auto"/>
        <w:ind w:left="993" w:hanging="426"/>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енергетична безпека;</w:t>
      </w:r>
    </w:p>
    <w:p w14:paraId="6F5FD751" w14:textId="4B18274F" w:rsidR="003B45AD" w:rsidRPr="009F20AD" w:rsidRDefault="003B45AD" w:rsidP="009973E2">
      <w:pPr>
        <w:pStyle w:val="a5"/>
        <w:numPr>
          <w:ilvl w:val="0"/>
          <w:numId w:val="6"/>
        </w:numPr>
        <w:spacing w:after="0" w:line="240" w:lineRule="auto"/>
        <w:ind w:left="993" w:hanging="426"/>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розвиток контактів між людьми (лібералізація візового режиму та посилення боротьби з незаконною міграцією).</w:t>
      </w:r>
    </w:p>
    <w:p w14:paraId="4AD43AF5" w14:textId="7FD32095" w:rsidR="003B45AD" w:rsidRPr="009F20AD" w:rsidRDefault="003B45AD" w:rsidP="009973E2">
      <w:pPr>
        <w:spacing w:after="0" w:line="240" w:lineRule="auto"/>
        <w:ind w:firstLine="720"/>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 xml:space="preserve">Віктор Янукович, який </w:t>
      </w:r>
      <w:r w:rsidR="009973E2" w:rsidRPr="009F20AD">
        <w:rPr>
          <w:rFonts w:ascii="Cambria" w:eastAsia="Times New Roman" w:hAnsi="Cambria" w:cs="Times New Roman"/>
          <w:bCs/>
          <w:sz w:val="28"/>
          <w:szCs w:val="28"/>
          <w:lang w:val="uk-UA"/>
        </w:rPr>
        <w:t xml:space="preserve">вступив </w:t>
      </w:r>
      <w:r w:rsidRPr="009F20AD">
        <w:rPr>
          <w:rFonts w:ascii="Cambria" w:eastAsia="Times New Roman" w:hAnsi="Cambria" w:cs="Times New Roman"/>
          <w:bCs/>
          <w:sz w:val="28"/>
          <w:szCs w:val="28"/>
          <w:lang w:val="uk-UA"/>
        </w:rPr>
        <w:t xml:space="preserve"> на пост президента України в березні 2010 року, продовжив рух України в бік євроінтеграції.</w:t>
      </w:r>
    </w:p>
    <w:p w14:paraId="4AE69EA6" w14:textId="77777777" w:rsidR="003B45AD" w:rsidRPr="009F20AD" w:rsidRDefault="003B45AD" w:rsidP="009973E2">
      <w:pPr>
        <w:spacing w:after="0" w:line="240" w:lineRule="auto"/>
        <w:ind w:firstLine="720"/>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На саміті «Україна - ЄС» в листопаді 2010 року був підписаний протокол до Угоди про партнерство і співпрацю щодо основних принципів участі в програмах Євросоюзу, який передбачав, що представники України зможуть брати участь у статусі спостерігачів у програмах ЄС, а також входити до складу керівних  комітетів тих програм, яким Україна надаватиме фінансову підтримку.  У лютому 2011 року Україна стала повноправним членом Європейського енергетичного співтовариства, метою якого є створення єдиного ринку електроенергії і газу країн ЄС і Південно-Східної Європи.</w:t>
      </w:r>
    </w:p>
    <w:p w14:paraId="0C611163" w14:textId="77777777" w:rsidR="003B45AD" w:rsidRPr="009F20AD" w:rsidRDefault="003B45AD" w:rsidP="009973E2">
      <w:pPr>
        <w:spacing w:after="0" w:line="240" w:lineRule="auto"/>
        <w:ind w:firstLine="720"/>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 xml:space="preserve">Текст нового документа був остаточно узгоджений ще в листопаді 2011 року, але у зв'язку з ускладнилися відносинами між Євросоюзом і Україною його підписання кілька разів відкладалося, при цьому Євросоюз висунув українському керівництву ряд попередніх умов.  Лише 30 березня 2012 року главами делегацій України та Євросоюзу було </w:t>
      </w:r>
      <w:r w:rsidRPr="009F20AD">
        <w:rPr>
          <w:rFonts w:ascii="Cambria" w:eastAsia="Times New Roman" w:hAnsi="Cambria" w:cs="Times New Roman"/>
          <w:bCs/>
          <w:sz w:val="28"/>
          <w:szCs w:val="28"/>
          <w:lang w:val="uk-UA"/>
        </w:rPr>
        <w:lastRenderedPageBreak/>
        <w:t xml:space="preserve">парафовано </w:t>
      </w:r>
      <w:r w:rsidRPr="009F20AD">
        <w:rPr>
          <w:rFonts w:ascii="Cambria" w:eastAsia="Times New Roman" w:hAnsi="Cambria" w:cs="Times New Roman"/>
          <w:b/>
          <w:bCs/>
          <w:sz w:val="28"/>
          <w:szCs w:val="28"/>
          <w:lang w:val="uk-UA"/>
        </w:rPr>
        <w:t>Угоду про асоціацію</w:t>
      </w:r>
      <w:r w:rsidRPr="009F20AD">
        <w:rPr>
          <w:rFonts w:ascii="Cambria" w:eastAsia="Times New Roman" w:hAnsi="Cambria" w:cs="Times New Roman"/>
          <w:bCs/>
          <w:sz w:val="28"/>
          <w:szCs w:val="28"/>
          <w:lang w:val="uk-UA"/>
        </w:rPr>
        <w:t>, а 19 липня 2012 року - Угода про поглиблену і всебічну зону вільної торгівлі.</w:t>
      </w:r>
    </w:p>
    <w:p w14:paraId="02E4B698" w14:textId="77777777" w:rsidR="003B45AD" w:rsidRPr="009F20AD" w:rsidRDefault="003B45AD" w:rsidP="009973E2">
      <w:pPr>
        <w:spacing w:after="0" w:line="240" w:lineRule="auto"/>
        <w:ind w:firstLine="720"/>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У липні 2012 року Україна і ЄС домовилися про внесення доповнень до угоди про спрощення візового режиму.  У березні-квітня 2013 року Верховна рада України і Європарламент ратифікували ці домовленості.</w:t>
      </w:r>
    </w:p>
    <w:p w14:paraId="1B3D9E77" w14:textId="77777777" w:rsidR="003B45AD" w:rsidRPr="009F20AD" w:rsidRDefault="003B45AD" w:rsidP="009973E2">
      <w:pPr>
        <w:spacing w:after="0" w:line="240" w:lineRule="auto"/>
        <w:ind w:firstLine="720"/>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Незважаючи на критику ситуації на Україні, що звучала з боку Євросоюзу протягом всього року 10 грудня 2012 року Рада закордонних справ Євросоюзу схвалила висновок щодо України, в якому висловив готовність підписати Угоду про асоціацію між Україною та ЄС на саміті «Східного партнерства» у Вільнюсі в  листопаді 2013 року за умови, що Київ продемонструє рішучі дії і відчутний прогрес у реформуванні виборчого законодавства, вирішенні проблеми вибіркового правосуддя і продовженні реформ.</w:t>
      </w:r>
    </w:p>
    <w:p w14:paraId="25F50C62" w14:textId="77777777" w:rsidR="003B45AD" w:rsidRPr="009F20AD" w:rsidRDefault="003B45AD" w:rsidP="009973E2">
      <w:pPr>
        <w:spacing w:after="0" w:line="240" w:lineRule="auto"/>
        <w:ind w:firstLine="720"/>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18 листопада 2013 року відбулося засідання Ради Євросоюзу на рівні міністрів закордонних справ, на якому планувалося ухвалити остаточне рішення, чи підписувати Угоду про асоціацію з Україною на саміті у Вільнюсі 28-29 листопада.  Рада не змогла ухвалити рішення, оскільки Україна не виконала пред'являються до неї вимоги, при цьому було зазначено, що двері для України залишаються відкритими.</w:t>
      </w:r>
    </w:p>
    <w:p w14:paraId="44E8CB37" w14:textId="77777777" w:rsidR="003B45AD" w:rsidRPr="009F20AD" w:rsidRDefault="003B45AD" w:rsidP="009973E2">
      <w:pPr>
        <w:spacing w:after="0" w:line="240" w:lineRule="auto"/>
        <w:ind w:firstLine="720"/>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21 листопада 2013 року Кабінет міністрів України повідомив про припинення підготовки до укладення Угоди про асоціацію між Україною та ЄС.</w:t>
      </w:r>
    </w:p>
    <w:p w14:paraId="31C8DEFD" w14:textId="77777777" w:rsidR="003B45AD" w:rsidRPr="009F20AD" w:rsidRDefault="003B45AD" w:rsidP="009973E2">
      <w:pPr>
        <w:spacing w:after="0" w:line="240" w:lineRule="auto"/>
        <w:ind w:firstLine="720"/>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Віце-прем'єр України заявив, що переговори про асоціацію будуть припинені до тих пір, поки не вирішиться питання про надання з боку Євросоюзу компенсацій від втрат України, які можуть походити від зниження торгівлі з РФ та іншими країнами СНД в разі підписання Україною цієї угоди.  Інакше економіка України дуже серйозно постраждає і це відіб'ється на рівні життя населення.</w:t>
      </w:r>
    </w:p>
    <w:p w14:paraId="021F59DE" w14:textId="77777777" w:rsidR="003B45AD" w:rsidRPr="009F20AD" w:rsidRDefault="003B45AD" w:rsidP="009973E2">
      <w:pPr>
        <w:spacing w:after="0" w:line="240" w:lineRule="auto"/>
        <w:ind w:firstLine="720"/>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2 березня 2014 року новий керівництво України розпорядилося відновити процес підготовки до підписання угоди.</w:t>
      </w:r>
    </w:p>
    <w:p w14:paraId="07C757D8" w14:textId="77777777" w:rsidR="003B45AD" w:rsidRPr="009F20AD" w:rsidRDefault="003B45AD" w:rsidP="009973E2">
      <w:pPr>
        <w:spacing w:after="0" w:line="240" w:lineRule="auto"/>
        <w:ind w:firstLine="720"/>
        <w:jc w:val="both"/>
        <w:outlineLvl w:val="1"/>
        <w:rPr>
          <w:rFonts w:ascii="Cambria" w:eastAsia="Times New Roman" w:hAnsi="Cambria" w:cs="Times New Roman"/>
          <w:bCs/>
          <w:sz w:val="28"/>
          <w:szCs w:val="28"/>
          <w:lang w:val="uk-UA"/>
        </w:rPr>
      </w:pPr>
    </w:p>
    <w:p w14:paraId="0581A3CF" w14:textId="2EB255D2" w:rsidR="003B45AD" w:rsidRPr="009F20AD" w:rsidRDefault="003B45AD" w:rsidP="009973E2">
      <w:pPr>
        <w:spacing w:after="0" w:line="240" w:lineRule="auto"/>
        <w:ind w:firstLine="720"/>
        <w:jc w:val="both"/>
        <w:outlineLvl w:val="1"/>
        <w:rPr>
          <w:rFonts w:ascii="Cambria" w:eastAsia="Times New Roman" w:hAnsi="Cambria" w:cs="Times New Roman"/>
          <w:b/>
          <w:bCs/>
          <w:sz w:val="28"/>
          <w:szCs w:val="28"/>
          <w:lang w:val="uk-UA"/>
        </w:rPr>
      </w:pPr>
      <w:r w:rsidRPr="009F20AD">
        <w:rPr>
          <w:rFonts w:ascii="Cambria" w:eastAsia="Times New Roman" w:hAnsi="Cambria" w:cs="Times New Roman"/>
          <w:b/>
          <w:bCs/>
          <w:sz w:val="28"/>
          <w:szCs w:val="28"/>
          <w:lang w:val="uk-UA"/>
        </w:rPr>
        <w:t>Угода про асоціацію між Україною та Європейським союзом (з 2014 рок</w:t>
      </w:r>
      <w:r w:rsidR="006437DB">
        <w:rPr>
          <w:rFonts w:ascii="Cambria" w:eastAsia="Times New Roman" w:hAnsi="Cambria" w:cs="Times New Roman"/>
          <w:b/>
          <w:bCs/>
          <w:sz w:val="28"/>
          <w:szCs w:val="28"/>
          <w:lang w:val="uk-UA"/>
        </w:rPr>
        <w:t>у</w:t>
      </w:r>
      <w:r w:rsidRPr="009F20AD">
        <w:rPr>
          <w:rFonts w:ascii="Cambria" w:eastAsia="Times New Roman" w:hAnsi="Cambria" w:cs="Times New Roman"/>
          <w:b/>
          <w:bCs/>
          <w:sz w:val="28"/>
          <w:szCs w:val="28"/>
          <w:lang w:val="uk-UA"/>
        </w:rPr>
        <w:t>)</w:t>
      </w:r>
    </w:p>
    <w:p w14:paraId="5975F85B" w14:textId="77777777" w:rsidR="003B45AD" w:rsidRPr="009F20AD" w:rsidRDefault="003B45AD" w:rsidP="009973E2">
      <w:pPr>
        <w:spacing w:after="0" w:line="240" w:lineRule="auto"/>
        <w:ind w:firstLine="720"/>
        <w:jc w:val="both"/>
        <w:outlineLvl w:val="1"/>
        <w:rPr>
          <w:rFonts w:ascii="Cambria" w:eastAsia="Times New Roman" w:hAnsi="Cambria" w:cs="Times New Roman"/>
          <w:bCs/>
          <w:sz w:val="28"/>
          <w:szCs w:val="28"/>
          <w:lang w:val="uk-UA"/>
        </w:rPr>
      </w:pPr>
    </w:p>
    <w:p w14:paraId="5DE2185D" w14:textId="77777777" w:rsidR="00D73004" w:rsidRPr="009F20AD" w:rsidRDefault="00D73004" w:rsidP="009973E2">
      <w:pPr>
        <w:spacing w:after="0" w:line="240" w:lineRule="auto"/>
        <w:ind w:firstLine="720"/>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16 вересня 2014 року Верховна рада схвалила законопроект про ратифікацію Угоди про асоціацію між Україною та Європейським союзом, який в той же день був підписаний президентом Петром Порошенко.</w:t>
      </w:r>
    </w:p>
    <w:p w14:paraId="45CD9209" w14:textId="77777777" w:rsidR="00D73004" w:rsidRPr="009F20AD" w:rsidRDefault="00D73004" w:rsidP="009973E2">
      <w:pPr>
        <w:spacing w:after="0" w:line="240" w:lineRule="auto"/>
        <w:ind w:firstLine="720"/>
        <w:jc w:val="both"/>
        <w:outlineLvl w:val="1"/>
        <w:rPr>
          <w:rFonts w:ascii="Cambria" w:eastAsia="Times New Roman" w:hAnsi="Cambria" w:cs="Times New Roman"/>
          <w:bCs/>
          <w:sz w:val="28"/>
          <w:szCs w:val="28"/>
          <w:lang w:val="uk-UA"/>
        </w:rPr>
      </w:pPr>
    </w:p>
    <w:p w14:paraId="51B3A97A" w14:textId="77777777" w:rsidR="00D73004" w:rsidRPr="009F20AD" w:rsidRDefault="00D73004" w:rsidP="009973E2">
      <w:pPr>
        <w:spacing w:after="0" w:line="240" w:lineRule="auto"/>
        <w:ind w:firstLine="720"/>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 xml:space="preserve">У липні 2014 року в Брюсселі почалися тристоронні переговори РФ, ЄС і України щодо реалізації Угоди про асоціацію Євросоюзу і України, на яких сторони приступили до обговорення практичних питань реалізації угоди про вільну торгівлю, що входить в економічний </w:t>
      </w:r>
      <w:r w:rsidRPr="009F20AD">
        <w:rPr>
          <w:rFonts w:ascii="Cambria" w:eastAsia="Times New Roman" w:hAnsi="Cambria" w:cs="Times New Roman"/>
          <w:bCs/>
          <w:sz w:val="28"/>
          <w:szCs w:val="28"/>
          <w:lang w:val="uk-UA"/>
        </w:rPr>
        <w:lastRenderedPageBreak/>
        <w:t>блок Угоди про асоціацію, в контексті його впливу на  торгівлю між Росією і Україною.</w:t>
      </w:r>
    </w:p>
    <w:p w14:paraId="6B8DDD5E" w14:textId="77777777" w:rsidR="00867F38" w:rsidRPr="009F20AD" w:rsidRDefault="00867F38" w:rsidP="009973E2">
      <w:pPr>
        <w:spacing w:after="0" w:line="240" w:lineRule="auto"/>
        <w:ind w:firstLine="720"/>
        <w:jc w:val="both"/>
        <w:outlineLvl w:val="1"/>
        <w:rPr>
          <w:rFonts w:ascii="Cambria" w:eastAsia="Times New Roman" w:hAnsi="Cambria" w:cs="Times New Roman"/>
          <w:bCs/>
          <w:sz w:val="28"/>
          <w:szCs w:val="28"/>
          <w:lang w:val="uk-UA"/>
        </w:rPr>
      </w:pPr>
    </w:p>
    <w:p w14:paraId="74798F06" w14:textId="77777777" w:rsidR="00D73004" w:rsidRPr="009F20AD" w:rsidRDefault="00D73004" w:rsidP="009973E2">
      <w:pPr>
        <w:spacing w:after="0" w:line="240" w:lineRule="auto"/>
        <w:ind w:firstLine="720"/>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12 вересня 2014 року на тристоронніх переговорах Україна-Росія-ЄС була досягнута домовленість про відстрочення імплементації угоди про створення глибокої всеосяжної зони вільної торгівлі в рамках асоціації України з ЄС до, як мінімум, кінця 2015 року і про збереження протягом цього терміну режиму вільної торгівлі  в рамках СНД.</w:t>
      </w:r>
    </w:p>
    <w:p w14:paraId="3C724E45" w14:textId="77777777" w:rsidR="00867F38" w:rsidRPr="009F20AD" w:rsidRDefault="00867F38" w:rsidP="009973E2">
      <w:pPr>
        <w:spacing w:after="0" w:line="240" w:lineRule="auto"/>
        <w:ind w:firstLine="720"/>
        <w:jc w:val="both"/>
        <w:outlineLvl w:val="1"/>
        <w:rPr>
          <w:rFonts w:ascii="Cambria" w:eastAsia="Times New Roman" w:hAnsi="Cambria" w:cs="Times New Roman"/>
          <w:bCs/>
          <w:sz w:val="28"/>
          <w:szCs w:val="28"/>
          <w:lang w:val="uk-UA"/>
        </w:rPr>
      </w:pPr>
    </w:p>
    <w:p w14:paraId="7670D3FC" w14:textId="77777777" w:rsidR="00D73004" w:rsidRPr="009F20AD" w:rsidRDefault="00D73004" w:rsidP="009973E2">
      <w:pPr>
        <w:spacing w:after="0" w:line="240" w:lineRule="auto"/>
        <w:ind w:firstLine="720"/>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До цього часу Євросоюз збереже право безмитного доступу для українських товарів на європейський ринок, а європейський експорт в Україну продовжить обкладатися митами.</w:t>
      </w:r>
    </w:p>
    <w:p w14:paraId="08316EEF" w14:textId="77777777" w:rsidR="00867F38" w:rsidRPr="009F20AD" w:rsidRDefault="00867F38" w:rsidP="009973E2">
      <w:pPr>
        <w:spacing w:after="0" w:line="240" w:lineRule="auto"/>
        <w:ind w:firstLine="720"/>
        <w:jc w:val="both"/>
        <w:outlineLvl w:val="1"/>
        <w:rPr>
          <w:rFonts w:ascii="Cambria" w:eastAsia="Times New Roman" w:hAnsi="Cambria" w:cs="Times New Roman"/>
          <w:bCs/>
          <w:sz w:val="28"/>
          <w:szCs w:val="28"/>
          <w:lang w:val="uk-UA"/>
        </w:rPr>
      </w:pPr>
    </w:p>
    <w:p w14:paraId="2C646405" w14:textId="77777777" w:rsidR="00867F38" w:rsidRPr="009F20AD" w:rsidRDefault="00D73004" w:rsidP="009973E2">
      <w:pPr>
        <w:spacing w:after="0" w:line="240" w:lineRule="auto"/>
        <w:ind w:firstLine="720"/>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Тристоронні консультації продовжаться, Росія і Україна збережуть режим вільної торгівлі в рамках СНД.  Росія наполягала на тому, щоб домовленість про відстрочення імплементації угоди про асоціацію України з ЄС була оформлена актами Верховної Ради і Єврокомісії.  Росія попередила, що в разі «повзучої» імплементації угоди Україна-ЄС це буде розглядатися як порушення домовленостей, і РФ залишає за собою право зняти режим преференційної торгівлі з Україною.</w:t>
      </w:r>
    </w:p>
    <w:p w14:paraId="060073E6" w14:textId="77777777" w:rsidR="00867F38" w:rsidRPr="009F20AD" w:rsidRDefault="00867F38" w:rsidP="009973E2">
      <w:pPr>
        <w:spacing w:after="0" w:line="240" w:lineRule="auto"/>
        <w:ind w:firstLine="720"/>
        <w:jc w:val="both"/>
        <w:outlineLvl w:val="1"/>
        <w:rPr>
          <w:rFonts w:ascii="Cambria" w:eastAsia="Times New Roman" w:hAnsi="Cambria" w:cs="Times New Roman"/>
          <w:bCs/>
          <w:sz w:val="28"/>
          <w:szCs w:val="28"/>
          <w:lang w:val="uk-UA"/>
        </w:rPr>
      </w:pPr>
    </w:p>
    <w:p w14:paraId="3B3FACA3" w14:textId="225DDD53" w:rsidR="00D73004" w:rsidRPr="009F20AD" w:rsidRDefault="00D73004" w:rsidP="009973E2">
      <w:pPr>
        <w:spacing w:after="0" w:line="240" w:lineRule="auto"/>
        <w:ind w:firstLine="720"/>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Тристоронні переговори і консультації тривали до грудня 2015 року, проте вони так і не привели до підписання спеціального юридичного документа, який би зняв російські заклопотаності у зв'язку зі вступом з 1 січня 2016 року Угоди про асоціацію між Україною та ЄС в повному обсязі.</w:t>
      </w:r>
    </w:p>
    <w:p w14:paraId="5A6B019D" w14:textId="77777777" w:rsidR="00867F38" w:rsidRPr="009F20AD" w:rsidRDefault="00867F38" w:rsidP="009973E2">
      <w:pPr>
        <w:spacing w:after="0" w:line="240" w:lineRule="auto"/>
        <w:ind w:firstLine="720"/>
        <w:jc w:val="both"/>
        <w:outlineLvl w:val="1"/>
        <w:rPr>
          <w:rFonts w:ascii="Cambria" w:eastAsia="Times New Roman" w:hAnsi="Cambria" w:cs="Times New Roman"/>
          <w:bCs/>
          <w:sz w:val="28"/>
          <w:szCs w:val="28"/>
          <w:lang w:val="uk-UA"/>
        </w:rPr>
      </w:pPr>
    </w:p>
    <w:p w14:paraId="14CEC5AE" w14:textId="77777777" w:rsidR="00D73004" w:rsidRPr="009F20AD" w:rsidRDefault="00D73004" w:rsidP="009973E2">
      <w:pPr>
        <w:spacing w:after="0" w:line="240" w:lineRule="auto"/>
        <w:ind w:firstLine="720"/>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16 грудня 2015 року президент РФ Володимир Путін підписав указ про призупинення з 1 січня 2016 року дії договору про зону вільної торгівлі СНД щодо України «у зв'язку з винятковими обставинами, що зачіпають інтереси і економічну безпеку РФ і вимагають вживання невідкладних заходів».  Указ набрав чинності з дня його підписання.</w:t>
      </w:r>
    </w:p>
    <w:p w14:paraId="5B825D3B" w14:textId="77777777" w:rsidR="00D73004" w:rsidRPr="009F20AD" w:rsidRDefault="00D73004" w:rsidP="009973E2">
      <w:pPr>
        <w:spacing w:after="0" w:line="240" w:lineRule="auto"/>
        <w:ind w:firstLine="720"/>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Росія вважає, що введення режиму вільної торгівлі України з ЄС при чинному режимі вільної торгівлі України з Росією створило б умови для безконтрольного реекспорту в Росію європейською продукції, що негативно позначилося б на внутрішньому виробництві, в умовах відсутності продуманого і чітко регламентованого режиму вільної торгівлі ЄС-  Росія, який Росія в даний час вводити не має наміру.</w:t>
      </w:r>
    </w:p>
    <w:p w14:paraId="333F830A" w14:textId="36ABFC8D" w:rsidR="00D73004" w:rsidRPr="009F20AD" w:rsidRDefault="00D73004" w:rsidP="003D7758">
      <w:pPr>
        <w:spacing w:after="0" w:line="240" w:lineRule="auto"/>
        <w:jc w:val="both"/>
        <w:outlineLvl w:val="1"/>
        <w:rPr>
          <w:rFonts w:ascii="Cambria" w:eastAsia="Times New Roman" w:hAnsi="Cambria" w:cs="Times New Roman"/>
          <w:bCs/>
          <w:sz w:val="28"/>
          <w:szCs w:val="28"/>
          <w:lang w:val="uk-UA"/>
        </w:rPr>
      </w:pPr>
    </w:p>
    <w:p w14:paraId="2692F1F9" w14:textId="039536BD" w:rsidR="00D73004" w:rsidRPr="009F20AD" w:rsidRDefault="00D73004" w:rsidP="009973E2">
      <w:pPr>
        <w:spacing w:after="0" w:line="240" w:lineRule="auto"/>
        <w:ind w:firstLine="720"/>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 xml:space="preserve">Як крок у відповідь парламент України прийняв закон «Про </w:t>
      </w:r>
      <w:r w:rsidR="00867F38" w:rsidRPr="009F20AD">
        <w:rPr>
          <w:rFonts w:ascii="Cambria" w:eastAsia="Times New Roman" w:hAnsi="Cambria" w:cs="Times New Roman"/>
          <w:bCs/>
          <w:sz w:val="28"/>
          <w:szCs w:val="28"/>
          <w:lang w:val="uk-UA"/>
        </w:rPr>
        <w:t>внесення змін до закону України  «</w:t>
      </w:r>
      <w:r w:rsidRPr="009F20AD">
        <w:rPr>
          <w:rFonts w:ascii="Cambria" w:eastAsia="Times New Roman" w:hAnsi="Cambria" w:cs="Times New Roman"/>
          <w:bCs/>
          <w:sz w:val="28"/>
          <w:szCs w:val="28"/>
          <w:lang w:val="uk-UA"/>
        </w:rPr>
        <w:t>Про зовнішньоекономічну діяльність</w:t>
      </w:r>
      <w:r w:rsidR="00867F38" w:rsidRPr="009F20AD">
        <w:rPr>
          <w:rFonts w:ascii="Cambria" w:eastAsia="Times New Roman" w:hAnsi="Cambria" w:cs="Times New Roman"/>
          <w:bCs/>
          <w:sz w:val="28"/>
          <w:szCs w:val="28"/>
          <w:lang w:val="uk-UA"/>
        </w:rPr>
        <w:t>»</w:t>
      </w:r>
      <w:r w:rsidRPr="009F20AD">
        <w:rPr>
          <w:rFonts w:ascii="Cambria" w:eastAsia="Times New Roman" w:hAnsi="Cambria" w:cs="Times New Roman"/>
          <w:bCs/>
          <w:sz w:val="28"/>
          <w:szCs w:val="28"/>
          <w:lang w:val="uk-UA"/>
        </w:rPr>
        <w:t>, що дозволяє уряду вводити економічні санкції проти Росії у відповідь на російські рішення щодо зони вільної торгівлі та продовольчого ембарго.</w:t>
      </w:r>
    </w:p>
    <w:p w14:paraId="6E59A10A" w14:textId="77777777" w:rsidR="00D73004" w:rsidRPr="009F20AD" w:rsidRDefault="00D73004" w:rsidP="009973E2">
      <w:pPr>
        <w:spacing w:after="0" w:line="240" w:lineRule="auto"/>
        <w:ind w:firstLine="720"/>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lastRenderedPageBreak/>
        <w:t>Тим часом ще 19 листопада 2015 року єврокомісар з питань розширення і європейської політики сусідства заявив, що Європейський союз не буде компенсувати Україні втрату російського ринку після введення Зони вільної торгівлі ЄС-Україна.</w:t>
      </w:r>
    </w:p>
    <w:p w14:paraId="7F83F6B0" w14:textId="77777777" w:rsidR="00D73004" w:rsidRPr="009F20AD" w:rsidRDefault="00D73004" w:rsidP="009973E2">
      <w:pPr>
        <w:spacing w:after="0" w:line="240" w:lineRule="auto"/>
        <w:ind w:firstLine="720"/>
        <w:jc w:val="both"/>
        <w:outlineLvl w:val="1"/>
        <w:rPr>
          <w:rFonts w:ascii="Cambria" w:eastAsia="Times New Roman" w:hAnsi="Cambria" w:cs="Times New Roman"/>
          <w:bCs/>
          <w:sz w:val="28"/>
          <w:szCs w:val="28"/>
          <w:lang w:val="uk-UA"/>
        </w:rPr>
      </w:pPr>
    </w:p>
    <w:p w14:paraId="049BBA19" w14:textId="77777777" w:rsidR="00D73004" w:rsidRPr="009F20AD" w:rsidRDefault="00D73004" w:rsidP="009973E2">
      <w:pPr>
        <w:spacing w:after="0" w:line="240" w:lineRule="auto"/>
        <w:ind w:firstLine="720"/>
        <w:jc w:val="both"/>
        <w:outlineLvl w:val="1"/>
        <w:rPr>
          <w:rFonts w:ascii="Cambria" w:eastAsia="Times New Roman" w:hAnsi="Cambria" w:cs="Times New Roman"/>
          <w:b/>
          <w:bCs/>
          <w:sz w:val="28"/>
          <w:szCs w:val="28"/>
          <w:lang w:val="uk-UA"/>
        </w:rPr>
      </w:pPr>
      <w:r w:rsidRPr="009F20AD">
        <w:rPr>
          <w:rFonts w:ascii="Cambria" w:eastAsia="Times New Roman" w:hAnsi="Cambria" w:cs="Times New Roman"/>
          <w:b/>
          <w:bCs/>
          <w:sz w:val="28"/>
          <w:szCs w:val="28"/>
          <w:lang w:val="uk-UA"/>
        </w:rPr>
        <w:t>Введення безвізового режиму</w:t>
      </w:r>
    </w:p>
    <w:p w14:paraId="0E619873" w14:textId="77777777" w:rsidR="00867F38" w:rsidRPr="009F20AD" w:rsidRDefault="00867F38" w:rsidP="009973E2">
      <w:pPr>
        <w:spacing w:after="0" w:line="240" w:lineRule="auto"/>
        <w:ind w:firstLine="720"/>
        <w:jc w:val="both"/>
        <w:outlineLvl w:val="1"/>
        <w:rPr>
          <w:rFonts w:ascii="Cambria" w:eastAsia="Times New Roman" w:hAnsi="Cambria" w:cs="Times New Roman"/>
          <w:b/>
          <w:bCs/>
          <w:sz w:val="28"/>
          <w:szCs w:val="28"/>
          <w:lang w:val="uk-UA"/>
        </w:rPr>
      </w:pPr>
    </w:p>
    <w:p w14:paraId="653F03CE" w14:textId="77777777" w:rsidR="00D73004" w:rsidRPr="009F20AD" w:rsidRDefault="00D73004" w:rsidP="009973E2">
      <w:pPr>
        <w:spacing w:after="0" w:line="240" w:lineRule="auto"/>
        <w:ind w:firstLine="720"/>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Вперше на офіційному рівні план дій щодо безвізового режиму був узгоджений на саміті Україна-ЄС в листопаді 2010 року.  Протягом декількох років цей план допрацьовувався і модифікувався, і знову про надання безвізового режиму почали говорити після підписання політичної частини Угоди про асоціацію в березні 2014 року.</w:t>
      </w:r>
    </w:p>
    <w:p w14:paraId="51223890" w14:textId="77777777" w:rsidR="00867F38" w:rsidRPr="009F20AD" w:rsidRDefault="00867F38" w:rsidP="009973E2">
      <w:pPr>
        <w:spacing w:after="0" w:line="240" w:lineRule="auto"/>
        <w:ind w:firstLine="720"/>
        <w:jc w:val="both"/>
        <w:outlineLvl w:val="1"/>
        <w:rPr>
          <w:rFonts w:ascii="Cambria" w:eastAsia="Times New Roman" w:hAnsi="Cambria" w:cs="Times New Roman"/>
          <w:bCs/>
          <w:sz w:val="28"/>
          <w:szCs w:val="28"/>
          <w:lang w:val="uk-UA"/>
        </w:rPr>
      </w:pPr>
    </w:p>
    <w:p w14:paraId="3D81F4EA" w14:textId="77777777" w:rsidR="00D73004" w:rsidRPr="009F20AD" w:rsidRDefault="00D73004" w:rsidP="009973E2">
      <w:pPr>
        <w:spacing w:after="0" w:line="240" w:lineRule="auto"/>
        <w:ind w:firstLine="720"/>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У грудні 2015 року Єврокомісія визнала, що Україна виконала всі базові умови для введення безвізового режиму.  18 грудня 2015 року Європейська комісія схвалила позитивний звіт щодо виконання Україною плану дій щодо лібералізації візового режиму з Євросоюзом.</w:t>
      </w:r>
    </w:p>
    <w:p w14:paraId="3D9D913F" w14:textId="77777777" w:rsidR="00D73004" w:rsidRPr="009F20AD" w:rsidRDefault="00D73004" w:rsidP="009973E2">
      <w:pPr>
        <w:spacing w:after="0" w:line="240" w:lineRule="auto"/>
        <w:ind w:firstLine="720"/>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В ЄС, однак, підкреслювали кілька принципових моментів - наприклад, що скасування віз для громадян України при в'їзді в Євросоюз не пошириться на їдуть на заробітки.  «Винятки у візовому режимі стосуватимуться короткострокового перебування, (...) і це не відноситься до осіб, які займаються оплачуваною діяльністю.  Це торкнеться, наприклад, туристичних візитів, коротких стажувань, навчання, ділових поїздок, участі в ярмарках і конференціях », уточнив єврокомісар з питань міграції, внутрішніх справ і громадянства.</w:t>
      </w:r>
    </w:p>
    <w:p w14:paraId="11AB9113" w14:textId="77777777" w:rsidR="00D73004" w:rsidRPr="009F20AD" w:rsidRDefault="00D73004" w:rsidP="009973E2">
      <w:pPr>
        <w:spacing w:after="0" w:line="240" w:lineRule="auto"/>
        <w:ind w:firstLine="720"/>
        <w:jc w:val="both"/>
        <w:outlineLvl w:val="1"/>
        <w:rPr>
          <w:rFonts w:ascii="Cambria" w:eastAsia="Times New Roman" w:hAnsi="Cambria" w:cs="Times New Roman"/>
          <w:bCs/>
          <w:sz w:val="28"/>
          <w:szCs w:val="28"/>
          <w:lang w:val="uk-UA"/>
        </w:rPr>
      </w:pPr>
    </w:p>
    <w:p w14:paraId="50A8E8A7" w14:textId="77777777" w:rsidR="00867F38" w:rsidRPr="009F20AD" w:rsidRDefault="00D73004" w:rsidP="009973E2">
      <w:pPr>
        <w:spacing w:after="0" w:line="240" w:lineRule="auto"/>
        <w:ind w:firstLine="720"/>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У квітні 2016 року у консультативному референдумі в Нідерландах 61% голландців висловилися проти ратифікації Угоди про асоціацію з Україною.  У зв'язку з цим обговорення безвізового режиму було на деякий час призупинено.</w:t>
      </w:r>
    </w:p>
    <w:p w14:paraId="36C3D801" w14:textId="77777777" w:rsidR="00867F38" w:rsidRPr="009F20AD" w:rsidRDefault="00867F38" w:rsidP="009973E2">
      <w:pPr>
        <w:spacing w:after="0" w:line="240" w:lineRule="auto"/>
        <w:ind w:firstLine="720"/>
        <w:jc w:val="both"/>
        <w:outlineLvl w:val="1"/>
        <w:rPr>
          <w:rFonts w:ascii="Cambria" w:eastAsia="Times New Roman" w:hAnsi="Cambria" w:cs="Times New Roman"/>
          <w:bCs/>
          <w:sz w:val="28"/>
          <w:szCs w:val="28"/>
          <w:lang w:val="uk-UA"/>
        </w:rPr>
      </w:pPr>
    </w:p>
    <w:p w14:paraId="4A6FEE5A" w14:textId="7AF226B5" w:rsidR="00D73004" w:rsidRPr="009F20AD" w:rsidRDefault="00D73004" w:rsidP="009973E2">
      <w:pPr>
        <w:spacing w:after="0" w:line="240" w:lineRule="auto"/>
        <w:ind w:firstLine="720"/>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15 грудня 2016 року у саміті Європейського союзу на вимогу Нідерландів було прийнято юридично зобов'язує рішення щодо Угоди про асоціацію між Україною та ЄС.  Згідно з цим рішенням, Угода про асоціацію не надає Україні статусу країни-кандидата на вступ до ЄС і не зобов'язує ЄС надати цей статус України в майбутньому, не містить зобов'язань виділення Україні прямої фінансової та військової допомоги і не передбачає права громадян України на вільне проживання та вільне  працевлаштування в країнах-членах ЄС.</w:t>
      </w:r>
    </w:p>
    <w:p w14:paraId="124267B9" w14:textId="77777777" w:rsidR="00867F38" w:rsidRPr="009F20AD" w:rsidRDefault="00867F38" w:rsidP="009973E2">
      <w:pPr>
        <w:spacing w:after="0" w:line="240" w:lineRule="auto"/>
        <w:ind w:firstLine="720"/>
        <w:jc w:val="both"/>
        <w:outlineLvl w:val="1"/>
        <w:rPr>
          <w:rFonts w:ascii="Cambria" w:eastAsia="Times New Roman" w:hAnsi="Cambria" w:cs="Times New Roman"/>
          <w:bCs/>
          <w:sz w:val="28"/>
          <w:szCs w:val="28"/>
          <w:lang w:val="uk-UA"/>
        </w:rPr>
      </w:pPr>
    </w:p>
    <w:p w14:paraId="4317E064" w14:textId="77777777" w:rsidR="00D73004" w:rsidRPr="009F20AD" w:rsidRDefault="00D73004" w:rsidP="009973E2">
      <w:pPr>
        <w:spacing w:after="0" w:line="240" w:lineRule="auto"/>
        <w:ind w:firstLine="720"/>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Тоді ж Європарламент узгодив правила екстреної зупинки безвізового режиму для громадян «третіх країн», з огляду на занепокоєння голландців.</w:t>
      </w:r>
    </w:p>
    <w:p w14:paraId="1891D104" w14:textId="77777777" w:rsidR="00867F38" w:rsidRPr="009F20AD" w:rsidRDefault="00867F38" w:rsidP="009973E2">
      <w:pPr>
        <w:spacing w:after="0" w:line="240" w:lineRule="auto"/>
        <w:ind w:firstLine="720"/>
        <w:jc w:val="both"/>
        <w:outlineLvl w:val="1"/>
        <w:rPr>
          <w:rFonts w:ascii="Cambria" w:eastAsia="Times New Roman" w:hAnsi="Cambria" w:cs="Times New Roman"/>
          <w:bCs/>
          <w:sz w:val="28"/>
          <w:szCs w:val="28"/>
          <w:lang w:val="uk-UA"/>
        </w:rPr>
      </w:pPr>
    </w:p>
    <w:p w14:paraId="0608332D" w14:textId="77777777" w:rsidR="00D73004" w:rsidRPr="009F20AD" w:rsidRDefault="00D73004" w:rsidP="009973E2">
      <w:pPr>
        <w:spacing w:after="0" w:line="240" w:lineRule="auto"/>
        <w:ind w:firstLine="720"/>
        <w:jc w:val="both"/>
        <w:outlineLvl w:val="1"/>
        <w:rPr>
          <w:rFonts w:ascii="Cambria" w:eastAsia="Times New Roman" w:hAnsi="Cambria" w:cs="Times New Roman"/>
          <w:bCs/>
          <w:i/>
          <w:sz w:val="28"/>
          <w:szCs w:val="28"/>
          <w:lang w:val="uk-UA"/>
        </w:rPr>
      </w:pPr>
      <w:r w:rsidRPr="009F20AD">
        <w:rPr>
          <w:rFonts w:ascii="Cambria" w:eastAsia="Times New Roman" w:hAnsi="Cambria" w:cs="Times New Roman"/>
          <w:bCs/>
          <w:i/>
          <w:sz w:val="28"/>
          <w:szCs w:val="28"/>
          <w:lang w:val="uk-UA"/>
        </w:rPr>
        <w:lastRenderedPageBreak/>
        <w:t>Механізм може бути задіяний в чотирьох випадках:</w:t>
      </w:r>
    </w:p>
    <w:p w14:paraId="039FE678" w14:textId="77777777" w:rsidR="00D73004" w:rsidRPr="009F20AD" w:rsidRDefault="00D73004" w:rsidP="00867F38">
      <w:pPr>
        <w:pStyle w:val="a5"/>
        <w:numPr>
          <w:ilvl w:val="0"/>
          <w:numId w:val="8"/>
        </w:numPr>
        <w:spacing w:after="0" w:line="240" w:lineRule="auto"/>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зростання числа відмов громадянам цих країн у в'їзді в Євросоюз;</w:t>
      </w:r>
    </w:p>
    <w:p w14:paraId="28594803" w14:textId="77777777" w:rsidR="00D73004" w:rsidRPr="009F20AD" w:rsidRDefault="00D73004" w:rsidP="00867F38">
      <w:pPr>
        <w:pStyle w:val="a5"/>
        <w:numPr>
          <w:ilvl w:val="0"/>
          <w:numId w:val="8"/>
        </w:numPr>
        <w:spacing w:after="0" w:line="240" w:lineRule="auto"/>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зростання числа необґрунтованих заявок на статус біженця;</w:t>
      </w:r>
    </w:p>
    <w:p w14:paraId="042C5A55" w14:textId="77777777" w:rsidR="00D73004" w:rsidRPr="009F20AD" w:rsidRDefault="00D73004" w:rsidP="00867F38">
      <w:pPr>
        <w:pStyle w:val="a5"/>
        <w:numPr>
          <w:ilvl w:val="0"/>
          <w:numId w:val="8"/>
        </w:numPr>
        <w:spacing w:after="0" w:line="240" w:lineRule="auto"/>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відмова влади «третіх країн» співпрацювати в питаннях репатріації;</w:t>
      </w:r>
    </w:p>
    <w:p w14:paraId="34922E0B" w14:textId="77777777" w:rsidR="00D73004" w:rsidRPr="009F20AD" w:rsidRDefault="00D73004" w:rsidP="00867F38">
      <w:pPr>
        <w:pStyle w:val="a5"/>
        <w:numPr>
          <w:ilvl w:val="0"/>
          <w:numId w:val="8"/>
        </w:numPr>
        <w:spacing w:after="0" w:line="240" w:lineRule="auto"/>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ризики для внутрішньої безпеки Євросоюзу, пов'язані з громадянами цих країн.</w:t>
      </w:r>
    </w:p>
    <w:p w14:paraId="66FD3A8E" w14:textId="77777777" w:rsidR="00D73004" w:rsidRPr="009F20AD" w:rsidRDefault="00D73004" w:rsidP="009973E2">
      <w:pPr>
        <w:spacing w:after="0" w:line="240" w:lineRule="auto"/>
        <w:ind w:firstLine="720"/>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У підсумку, після декількох місяців обговорення, представники Європарламенту та Європейської ради 28 лютого 2017 роки дали принципову згоду на скасування віз для українців, 6 квітня Європейський парламент підтримав запровадження безвізового режиму.</w:t>
      </w:r>
    </w:p>
    <w:p w14:paraId="3AD6546D" w14:textId="77777777" w:rsidR="00867F38" w:rsidRPr="009F20AD" w:rsidRDefault="00867F38" w:rsidP="009973E2">
      <w:pPr>
        <w:spacing w:after="0" w:line="240" w:lineRule="auto"/>
        <w:ind w:firstLine="720"/>
        <w:jc w:val="both"/>
        <w:outlineLvl w:val="1"/>
        <w:rPr>
          <w:rFonts w:ascii="Cambria" w:eastAsia="Times New Roman" w:hAnsi="Cambria" w:cs="Times New Roman"/>
          <w:bCs/>
          <w:sz w:val="28"/>
          <w:szCs w:val="28"/>
          <w:lang w:val="uk-UA"/>
        </w:rPr>
      </w:pPr>
    </w:p>
    <w:p w14:paraId="1BBC3C45" w14:textId="77777777" w:rsidR="00D73004" w:rsidRPr="009F20AD" w:rsidRDefault="00D73004" w:rsidP="009973E2">
      <w:pPr>
        <w:spacing w:after="0" w:line="240" w:lineRule="auto"/>
        <w:ind w:firstLine="720"/>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11 травня відповідний регламент схвалила Рада Європейського союзу.</w:t>
      </w:r>
    </w:p>
    <w:p w14:paraId="4B71BB27" w14:textId="77777777" w:rsidR="00867F38" w:rsidRPr="009F20AD" w:rsidRDefault="00867F38" w:rsidP="009973E2">
      <w:pPr>
        <w:spacing w:after="0" w:line="240" w:lineRule="auto"/>
        <w:ind w:firstLine="720"/>
        <w:jc w:val="both"/>
        <w:outlineLvl w:val="1"/>
        <w:rPr>
          <w:rFonts w:ascii="Cambria" w:eastAsia="Times New Roman" w:hAnsi="Cambria" w:cs="Times New Roman"/>
          <w:bCs/>
          <w:sz w:val="28"/>
          <w:szCs w:val="28"/>
          <w:lang w:val="uk-UA"/>
        </w:rPr>
      </w:pPr>
    </w:p>
    <w:p w14:paraId="1F60DF03" w14:textId="77777777" w:rsidR="00D73004" w:rsidRPr="009F20AD" w:rsidRDefault="00D73004" w:rsidP="009973E2">
      <w:pPr>
        <w:spacing w:after="0" w:line="240" w:lineRule="auto"/>
        <w:ind w:firstLine="720"/>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17 травня, в Страсбурзі в ході робочого візиту Петра Порошенка до Європарламенту був підписаний документ про введення безвізового режиму для в'їзду громадян України в Європу.  Документ набув чинності на початку червня 2017 року.</w:t>
      </w:r>
    </w:p>
    <w:p w14:paraId="6258358D" w14:textId="77777777" w:rsidR="00D73004" w:rsidRPr="009F20AD" w:rsidRDefault="00D73004" w:rsidP="009973E2">
      <w:pPr>
        <w:spacing w:after="0" w:line="240" w:lineRule="auto"/>
        <w:ind w:firstLine="720"/>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Введення безвізового режиму надає громадянам України право вільно пересуватися по території 30 держав.</w:t>
      </w:r>
    </w:p>
    <w:p w14:paraId="6D0B5CA7" w14:textId="77777777" w:rsidR="00D73004" w:rsidRPr="009F20AD" w:rsidRDefault="00D73004" w:rsidP="009973E2">
      <w:pPr>
        <w:spacing w:after="0" w:line="240" w:lineRule="auto"/>
        <w:ind w:firstLine="720"/>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Це 22 країни, що входять в Євросоюз і Шенгенську угоду, чотири країни Шенгенської угоди, які входять до Євросоюзу (Швейцарія, Ісландія, Норвегія, Ліхтенштейн) і чотири країни Євросоюзу, що не входять в Шенгенську угоду (Кіпр, Румунія, Болгарія, Хорватія).</w:t>
      </w:r>
    </w:p>
    <w:p w14:paraId="67EE6B3A" w14:textId="48108437" w:rsidR="00D73004" w:rsidRPr="009F20AD" w:rsidRDefault="00D73004" w:rsidP="009973E2">
      <w:pPr>
        <w:spacing w:after="0" w:line="240" w:lineRule="auto"/>
        <w:ind w:firstLine="720"/>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 xml:space="preserve">Виняток становлять Великобританія і Ірландія.  Безвізовий режим </w:t>
      </w:r>
      <w:r w:rsidR="00867F38" w:rsidRPr="009F20AD">
        <w:rPr>
          <w:rFonts w:ascii="Cambria" w:eastAsia="Times New Roman" w:hAnsi="Cambria" w:cs="Times New Roman"/>
          <w:bCs/>
          <w:sz w:val="28"/>
          <w:szCs w:val="28"/>
          <w:lang w:val="uk-UA"/>
        </w:rPr>
        <w:t>надасть</w:t>
      </w:r>
      <w:r w:rsidRPr="009F20AD">
        <w:rPr>
          <w:rFonts w:ascii="Cambria" w:eastAsia="Times New Roman" w:hAnsi="Cambria" w:cs="Times New Roman"/>
          <w:bCs/>
          <w:sz w:val="28"/>
          <w:szCs w:val="28"/>
          <w:lang w:val="uk-UA"/>
        </w:rPr>
        <w:t xml:space="preserve"> громадянам України право перебування в Європі терміном 90 днів протягом кожного 180-денного періоду.  Прав на проживання, працевлаштування або навчання в ЄС документ не дає.</w:t>
      </w:r>
    </w:p>
    <w:p w14:paraId="409473F3" w14:textId="77777777" w:rsidR="00D73004" w:rsidRPr="009F20AD" w:rsidRDefault="00D73004" w:rsidP="009973E2">
      <w:pPr>
        <w:spacing w:after="0" w:line="240" w:lineRule="auto"/>
        <w:ind w:firstLine="720"/>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У грудні 2018 року Єврокомісія зажадала від України усунути порушення угоди про безвізовий режим.</w:t>
      </w:r>
    </w:p>
    <w:p w14:paraId="1A310FFD" w14:textId="77777777" w:rsidR="00D73004" w:rsidRPr="009F20AD" w:rsidRDefault="00D73004" w:rsidP="009973E2">
      <w:pPr>
        <w:spacing w:after="0" w:line="240" w:lineRule="auto"/>
        <w:ind w:firstLine="720"/>
        <w:jc w:val="both"/>
        <w:outlineLvl w:val="1"/>
        <w:rPr>
          <w:rFonts w:ascii="Cambria" w:eastAsia="Times New Roman" w:hAnsi="Cambria" w:cs="Times New Roman"/>
          <w:bCs/>
          <w:sz w:val="28"/>
          <w:szCs w:val="28"/>
          <w:lang w:val="uk-UA"/>
        </w:rPr>
      </w:pPr>
    </w:p>
    <w:p w14:paraId="673F2729" w14:textId="77777777" w:rsidR="00D73004" w:rsidRPr="009F20AD" w:rsidRDefault="00D73004" w:rsidP="009973E2">
      <w:pPr>
        <w:spacing w:after="0" w:line="240" w:lineRule="auto"/>
        <w:ind w:firstLine="720"/>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Президентство Володимира Зеленського</w:t>
      </w:r>
    </w:p>
    <w:p w14:paraId="7CCE5051" w14:textId="77777777" w:rsidR="00D73004" w:rsidRPr="009F20AD" w:rsidRDefault="00D73004" w:rsidP="009973E2">
      <w:pPr>
        <w:spacing w:after="0" w:line="240" w:lineRule="auto"/>
        <w:ind w:firstLine="720"/>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За день до закінчення президентських повноважень залишає свою посаду президент Петро Порошенко, виступаючи в Києві на заході з нагоди Дня Європи, дав майбутньому главі України Володимиру Зеленському ряд порад щодо ведення зовнішньої політики України.</w:t>
      </w:r>
    </w:p>
    <w:p w14:paraId="3CAD1EED" w14:textId="77777777" w:rsidR="00867F38" w:rsidRPr="009F20AD" w:rsidRDefault="00867F38" w:rsidP="009973E2">
      <w:pPr>
        <w:spacing w:after="0" w:line="240" w:lineRule="auto"/>
        <w:ind w:firstLine="720"/>
        <w:jc w:val="both"/>
        <w:outlineLvl w:val="1"/>
        <w:rPr>
          <w:rFonts w:ascii="Cambria" w:eastAsia="Times New Roman" w:hAnsi="Cambria" w:cs="Times New Roman"/>
          <w:bCs/>
          <w:sz w:val="28"/>
          <w:szCs w:val="28"/>
          <w:lang w:val="uk-UA"/>
        </w:rPr>
      </w:pPr>
    </w:p>
    <w:p w14:paraId="11EC405E" w14:textId="77777777" w:rsidR="00D73004" w:rsidRPr="009F20AD" w:rsidRDefault="00D73004" w:rsidP="009973E2">
      <w:pPr>
        <w:spacing w:after="0" w:line="240" w:lineRule="auto"/>
        <w:ind w:firstLine="720"/>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Основним завданням Зеленського на цій посаді, вважає Порошенко, має стати рух України до Євросоюзу.  Необхідно «продовжувати і ефективно втілювати в життя Угоду про асоціацію України з Євросоюзом».</w:t>
      </w:r>
    </w:p>
    <w:p w14:paraId="2F6E2340" w14:textId="77777777" w:rsidR="00D73004" w:rsidRPr="009F20AD" w:rsidRDefault="00D73004" w:rsidP="009973E2">
      <w:pPr>
        <w:spacing w:after="0" w:line="240" w:lineRule="auto"/>
        <w:ind w:firstLine="720"/>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lastRenderedPageBreak/>
        <w:t>Зеленському, впевнений Порошенко, належить продовжувати секторальне співробітництво з Євросоюзом (цифровий союз, енергетичний союз, Митний союз і шенгенський союз), а також - «найважливіше» - «створити всі умови, щоб до 2023 року Україна відповідала критеріям членства» в ЄС і  мала можливість подати заявку на вступ до цього об'єднання.</w:t>
      </w:r>
    </w:p>
    <w:p w14:paraId="588847FB" w14:textId="77777777" w:rsidR="00867F38" w:rsidRPr="009F20AD" w:rsidRDefault="00867F38" w:rsidP="009973E2">
      <w:pPr>
        <w:spacing w:after="0" w:line="240" w:lineRule="auto"/>
        <w:ind w:firstLine="720"/>
        <w:jc w:val="both"/>
        <w:outlineLvl w:val="1"/>
        <w:rPr>
          <w:rFonts w:ascii="Cambria" w:eastAsia="Times New Roman" w:hAnsi="Cambria" w:cs="Times New Roman"/>
          <w:bCs/>
          <w:sz w:val="28"/>
          <w:szCs w:val="28"/>
          <w:lang w:val="uk-UA"/>
        </w:rPr>
      </w:pPr>
    </w:p>
    <w:p w14:paraId="2F4B2492" w14:textId="77777777" w:rsidR="00D73004" w:rsidRPr="009F20AD" w:rsidRDefault="00D73004" w:rsidP="009973E2">
      <w:pPr>
        <w:spacing w:after="0" w:line="240" w:lineRule="auto"/>
        <w:ind w:firstLine="720"/>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На зустрічі з віце-президентом Європейської комісії з питань Енергетичного союзу, що відбулася після інавгурації, Зеленський заявив, що розраховує «на подальшу підтримку Єврокомісії в рамках переговорного процесу між Україною, ЄС і РФ з метою укладення контракту на транзит російського природного газу газопроводами України після 2019  року.  Ми також будемо вдячні за солідарну позицію ЄС в питанні протидії реалізації будівництва газопроводу "Північний потік-2" », - підкреслив він.</w:t>
      </w:r>
    </w:p>
    <w:p w14:paraId="7F3E58DF" w14:textId="77777777" w:rsidR="00867F38" w:rsidRPr="009F20AD" w:rsidRDefault="00867F38" w:rsidP="009973E2">
      <w:pPr>
        <w:spacing w:after="0" w:line="240" w:lineRule="auto"/>
        <w:ind w:firstLine="720"/>
        <w:jc w:val="both"/>
        <w:outlineLvl w:val="1"/>
        <w:rPr>
          <w:rFonts w:ascii="Cambria" w:eastAsia="Times New Roman" w:hAnsi="Cambria" w:cs="Times New Roman"/>
          <w:bCs/>
          <w:sz w:val="28"/>
          <w:szCs w:val="28"/>
          <w:lang w:val="uk-UA"/>
        </w:rPr>
      </w:pPr>
    </w:p>
    <w:p w14:paraId="59DB27B1" w14:textId="70C6B21A" w:rsidR="003B45AD" w:rsidRPr="009F20AD" w:rsidRDefault="00D73004" w:rsidP="009973E2">
      <w:pPr>
        <w:spacing w:after="0" w:line="240" w:lineRule="auto"/>
        <w:ind w:firstLine="720"/>
        <w:jc w:val="both"/>
        <w:outlineLvl w:val="1"/>
        <w:rPr>
          <w:rFonts w:ascii="Cambria" w:eastAsia="Times New Roman" w:hAnsi="Cambria" w:cs="Times New Roman"/>
          <w:bCs/>
          <w:sz w:val="28"/>
          <w:szCs w:val="28"/>
          <w:lang w:val="uk-UA"/>
        </w:rPr>
      </w:pPr>
      <w:r w:rsidRPr="009F20AD">
        <w:rPr>
          <w:rFonts w:ascii="Cambria" w:eastAsia="Times New Roman" w:hAnsi="Cambria" w:cs="Times New Roman"/>
          <w:bCs/>
          <w:sz w:val="28"/>
          <w:szCs w:val="28"/>
          <w:lang w:val="uk-UA"/>
        </w:rPr>
        <w:t>Володимир Зеленський також розраховує на продовження і посилення санкцій тиску на Росію: «Це життєво важливо для України і тих людей, яких ми втрачаємо на Донбасі».</w:t>
      </w:r>
    </w:p>
    <w:sectPr w:rsidR="003B45AD" w:rsidRPr="009F20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B71032"/>
    <w:multiLevelType w:val="multilevel"/>
    <w:tmpl w:val="259A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0B4CA8"/>
    <w:multiLevelType w:val="hybridMultilevel"/>
    <w:tmpl w:val="0220DF5A"/>
    <w:lvl w:ilvl="0" w:tplc="70305F8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254313"/>
    <w:multiLevelType w:val="multilevel"/>
    <w:tmpl w:val="DD1A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974880"/>
    <w:multiLevelType w:val="hybridMultilevel"/>
    <w:tmpl w:val="114ABC48"/>
    <w:lvl w:ilvl="0" w:tplc="70305F84">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4" w15:restartNumberingAfterBreak="0">
    <w:nsid w:val="4ECD59FF"/>
    <w:multiLevelType w:val="hybridMultilevel"/>
    <w:tmpl w:val="CCBE1798"/>
    <w:lvl w:ilvl="0" w:tplc="63EE4210">
      <w:start w:val="1"/>
      <w:numFmt w:val="bullet"/>
      <w:lvlText w:val=""/>
      <w:lvlJc w:val="left"/>
      <w:pPr>
        <w:ind w:left="795" w:hanging="360"/>
      </w:pPr>
      <w:rPr>
        <w:rFonts w:ascii="Symbol" w:hAnsi="Symbol" w:hint="default"/>
      </w:rPr>
    </w:lvl>
    <w:lvl w:ilvl="1" w:tplc="20000003" w:tentative="1">
      <w:start w:val="1"/>
      <w:numFmt w:val="bullet"/>
      <w:lvlText w:val="o"/>
      <w:lvlJc w:val="left"/>
      <w:pPr>
        <w:ind w:left="1515" w:hanging="360"/>
      </w:pPr>
      <w:rPr>
        <w:rFonts w:ascii="Courier New" w:hAnsi="Courier New" w:cs="Courier New" w:hint="default"/>
      </w:rPr>
    </w:lvl>
    <w:lvl w:ilvl="2" w:tplc="20000005" w:tentative="1">
      <w:start w:val="1"/>
      <w:numFmt w:val="bullet"/>
      <w:lvlText w:val=""/>
      <w:lvlJc w:val="left"/>
      <w:pPr>
        <w:ind w:left="2235" w:hanging="360"/>
      </w:pPr>
      <w:rPr>
        <w:rFonts w:ascii="Wingdings" w:hAnsi="Wingdings" w:hint="default"/>
      </w:rPr>
    </w:lvl>
    <w:lvl w:ilvl="3" w:tplc="20000001" w:tentative="1">
      <w:start w:val="1"/>
      <w:numFmt w:val="bullet"/>
      <w:lvlText w:val=""/>
      <w:lvlJc w:val="left"/>
      <w:pPr>
        <w:ind w:left="2955" w:hanging="360"/>
      </w:pPr>
      <w:rPr>
        <w:rFonts w:ascii="Symbol" w:hAnsi="Symbol" w:hint="default"/>
      </w:rPr>
    </w:lvl>
    <w:lvl w:ilvl="4" w:tplc="20000003" w:tentative="1">
      <w:start w:val="1"/>
      <w:numFmt w:val="bullet"/>
      <w:lvlText w:val="o"/>
      <w:lvlJc w:val="left"/>
      <w:pPr>
        <w:ind w:left="3675" w:hanging="360"/>
      </w:pPr>
      <w:rPr>
        <w:rFonts w:ascii="Courier New" w:hAnsi="Courier New" w:cs="Courier New" w:hint="default"/>
      </w:rPr>
    </w:lvl>
    <w:lvl w:ilvl="5" w:tplc="20000005" w:tentative="1">
      <w:start w:val="1"/>
      <w:numFmt w:val="bullet"/>
      <w:lvlText w:val=""/>
      <w:lvlJc w:val="left"/>
      <w:pPr>
        <w:ind w:left="4395" w:hanging="360"/>
      </w:pPr>
      <w:rPr>
        <w:rFonts w:ascii="Wingdings" w:hAnsi="Wingdings" w:hint="default"/>
      </w:rPr>
    </w:lvl>
    <w:lvl w:ilvl="6" w:tplc="20000001" w:tentative="1">
      <w:start w:val="1"/>
      <w:numFmt w:val="bullet"/>
      <w:lvlText w:val=""/>
      <w:lvlJc w:val="left"/>
      <w:pPr>
        <w:ind w:left="5115" w:hanging="360"/>
      </w:pPr>
      <w:rPr>
        <w:rFonts w:ascii="Symbol" w:hAnsi="Symbol" w:hint="default"/>
      </w:rPr>
    </w:lvl>
    <w:lvl w:ilvl="7" w:tplc="20000003" w:tentative="1">
      <w:start w:val="1"/>
      <w:numFmt w:val="bullet"/>
      <w:lvlText w:val="o"/>
      <w:lvlJc w:val="left"/>
      <w:pPr>
        <w:ind w:left="5835" w:hanging="360"/>
      </w:pPr>
      <w:rPr>
        <w:rFonts w:ascii="Courier New" w:hAnsi="Courier New" w:cs="Courier New" w:hint="default"/>
      </w:rPr>
    </w:lvl>
    <w:lvl w:ilvl="8" w:tplc="20000005" w:tentative="1">
      <w:start w:val="1"/>
      <w:numFmt w:val="bullet"/>
      <w:lvlText w:val=""/>
      <w:lvlJc w:val="left"/>
      <w:pPr>
        <w:ind w:left="6555" w:hanging="360"/>
      </w:pPr>
      <w:rPr>
        <w:rFonts w:ascii="Wingdings" w:hAnsi="Wingdings" w:hint="default"/>
      </w:rPr>
    </w:lvl>
  </w:abstractNum>
  <w:abstractNum w:abstractNumId="5" w15:restartNumberingAfterBreak="0">
    <w:nsid w:val="501E4DB7"/>
    <w:multiLevelType w:val="hybridMultilevel"/>
    <w:tmpl w:val="65C47C9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F00421C"/>
    <w:multiLevelType w:val="hybridMultilevel"/>
    <w:tmpl w:val="0CD83D54"/>
    <w:lvl w:ilvl="0" w:tplc="FFB45F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7A49258C"/>
    <w:multiLevelType w:val="multilevel"/>
    <w:tmpl w:val="5538C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7"/>
  </w:num>
  <w:num w:numId="5">
    <w:abstractNumId w:val="2"/>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6605"/>
    <w:rsid w:val="000B565F"/>
    <w:rsid w:val="000D2483"/>
    <w:rsid w:val="000F1A1F"/>
    <w:rsid w:val="0019727D"/>
    <w:rsid w:val="00292D36"/>
    <w:rsid w:val="002F1A75"/>
    <w:rsid w:val="00320A82"/>
    <w:rsid w:val="003B45AD"/>
    <w:rsid w:val="003B6605"/>
    <w:rsid w:val="003D7758"/>
    <w:rsid w:val="003D7E5A"/>
    <w:rsid w:val="005D76C3"/>
    <w:rsid w:val="006437DB"/>
    <w:rsid w:val="0069442D"/>
    <w:rsid w:val="007A2119"/>
    <w:rsid w:val="00842FED"/>
    <w:rsid w:val="00847237"/>
    <w:rsid w:val="00867F38"/>
    <w:rsid w:val="008769EC"/>
    <w:rsid w:val="0096495E"/>
    <w:rsid w:val="00980F81"/>
    <w:rsid w:val="009973E2"/>
    <w:rsid w:val="009D61B5"/>
    <w:rsid w:val="009E5D17"/>
    <w:rsid w:val="009F20AD"/>
    <w:rsid w:val="009F227C"/>
    <w:rsid w:val="009F67A4"/>
    <w:rsid w:val="00A01B83"/>
    <w:rsid w:val="00AA7908"/>
    <w:rsid w:val="00AF5610"/>
    <w:rsid w:val="00BA579B"/>
    <w:rsid w:val="00BB431F"/>
    <w:rsid w:val="00D10056"/>
    <w:rsid w:val="00D73004"/>
    <w:rsid w:val="00D9365F"/>
    <w:rsid w:val="00E31F3E"/>
    <w:rsid w:val="00E91425"/>
    <w:rsid w:val="00EF7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3519B"/>
  <w15:docId w15:val="{CD708260-B625-4EAA-A969-62703A9B8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9649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6495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6495E"/>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96495E"/>
    <w:rPr>
      <w:rFonts w:ascii="Times New Roman" w:eastAsia="Times New Roman" w:hAnsi="Times New Roman" w:cs="Times New Roman"/>
      <w:b/>
      <w:bCs/>
      <w:sz w:val="27"/>
      <w:szCs w:val="27"/>
    </w:rPr>
  </w:style>
  <w:style w:type="paragraph" w:styleId="a3">
    <w:name w:val="Normal (Web)"/>
    <w:basedOn w:val="a"/>
    <w:uiPriority w:val="99"/>
    <w:semiHidden/>
    <w:unhideWhenUsed/>
    <w:rsid w:val="0096495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6495E"/>
    <w:rPr>
      <w:color w:val="0000FF"/>
      <w:u w:val="single"/>
    </w:rPr>
  </w:style>
  <w:style w:type="paragraph" w:styleId="a5">
    <w:name w:val="List Paragraph"/>
    <w:basedOn w:val="a"/>
    <w:uiPriority w:val="34"/>
    <w:qFormat/>
    <w:rsid w:val="005D76C3"/>
    <w:pPr>
      <w:ind w:left="720"/>
      <w:contextualSpacing/>
    </w:pPr>
  </w:style>
  <w:style w:type="character" w:customStyle="1" w:styleId="mw-headline">
    <w:name w:val="mw-headline"/>
    <w:basedOn w:val="a0"/>
    <w:rsid w:val="008769EC"/>
  </w:style>
  <w:style w:type="character" w:customStyle="1" w:styleId="mw-editsection">
    <w:name w:val="mw-editsection"/>
    <w:basedOn w:val="a0"/>
    <w:rsid w:val="002F1A75"/>
  </w:style>
  <w:style w:type="character" w:customStyle="1" w:styleId="mw-editsection-bracket">
    <w:name w:val="mw-editsection-bracket"/>
    <w:basedOn w:val="a0"/>
    <w:rsid w:val="002F1A75"/>
  </w:style>
  <w:style w:type="character" w:customStyle="1" w:styleId="mw-editsection-divider">
    <w:name w:val="mw-editsection-divider"/>
    <w:basedOn w:val="a0"/>
    <w:rsid w:val="002F1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124144">
      <w:bodyDiv w:val="1"/>
      <w:marLeft w:val="0"/>
      <w:marRight w:val="0"/>
      <w:marTop w:val="0"/>
      <w:marBottom w:val="0"/>
      <w:divBdr>
        <w:top w:val="none" w:sz="0" w:space="0" w:color="auto"/>
        <w:left w:val="none" w:sz="0" w:space="0" w:color="auto"/>
        <w:bottom w:val="none" w:sz="0" w:space="0" w:color="auto"/>
        <w:right w:val="none" w:sz="0" w:space="0" w:color="auto"/>
      </w:divBdr>
    </w:div>
    <w:div w:id="603343565">
      <w:bodyDiv w:val="1"/>
      <w:marLeft w:val="0"/>
      <w:marRight w:val="0"/>
      <w:marTop w:val="0"/>
      <w:marBottom w:val="0"/>
      <w:divBdr>
        <w:top w:val="none" w:sz="0" w:space="0" w:color="auto"/>
        <w:left w:val="none" w:sz="0" w:space="0" w:color="auto"/>
        <w:bottom w:val="none" w:sz="0" w:space="0" w:color="auto"/>
        <w:right w:val="none" w:sz="0" w:space="0" w:color="auto"/>
      </w:divBdr>
    </w:div>
    <w:div w:id="691761369">
      <w:bodyDiv w:val="1"/>
      <w:marLeft w:val="0"/>
      <w:marRight w:val="0"/>
      <w:marTop w:val="0"/>
      <w:marBottom w:val="0"/>
      <w:divBdr>
        <w:top w:val="none" w:sz="0" w:space="0" w:color="auto"/>
        <w:left w:val="none" w:sz="0" w:space="0" w:color="auto"/>
        <w:bottom w:val="none" w:sz="0" w:space="0" w:color="auto"/>
        <w:right w:val="none" w:sz="0" w:space="0" w:color="auto"/>
      </w:divBdr>
    </w:div>
    <w:div w:id="1062367746">
      <w:bodyDiv w:val="1"/>
      <w:marLeft w:val="0"/>
      <w:marRight w:val="0"/>
      <w:marTop w:val="0"/>
      <w:marBottom w:val="0"/>
      <w:divBdr>
        <w:top w:val="none" w:sz="0" w:space="0" w:color="auto"/>
        <w:left w:val="none" w:sz="0" w:space="0" w:color="auto"/>
        <w:bottom w:val="none" w:sz="0" w:space="0" w:color="auto"/>
        <w:right w:val="none" w:sz="0" w:space="0" w:color="auto"/>
      </w:divBdr>
    </w:div>
    <w:div w:id="195528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8</Pages>
  <Words>2504</Words>
  <Characters>14275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Метеленко</dc:creator>
  <cp:lastModifiedBy>Наталья Метеленко</cp:lastModifiedBy>
  <cp:revision>9</cp:revision>
  <dcterms:created xsi:type="dcterms:W3CDTF">2020-10-16T16:43:00Z</dcterms:created>
  <dcterms:modified xsi:type="dcterms:W3CDTF">2020-12-12T18:55:00Z</dcterms:modified>
</cp:coreProperties>
</file>