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03BC" w14:textId="52B195A9" w:rsidR="00966081" w:rsidRDefault="00966081" w:rsidP="00966081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/>
        </w:rPr>
        <w:t>Питання для заліку</w:t>
      </w:r>
    </w:p>
    <w:p w14:paraId="01C76949" w14:textId="77777777" w:rsidR="00966081" w:rsidRPr="00966081" w:rsidRDefault="00966081" w:rsidP="00966081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/>
        </w:rPr>
      </w:pPr>
    </w:p>
    <w:p w14:paraId="01B6FDF8" w14:textId="160B768F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Становлення та еволюція Європейського Союзу</w:t>
      </w:r>
    </w:p>
    <w:p w14:paraId="6439CF2F" w14:textId="77777777" w:rsidR="00966081" w:rsidRPr="00966081" w:rsidRDefault="00966081" w:rsidP="00966081">
      <w:pPr>
        <w:numPr>
          <w:ilvl w:val="0"/>
          <w:numId w:val="2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Назвіть основні етапи формування Європейського Союзу та їх ключові характеристики.</w:t>
      </w:r>
    </w:p>
    <w:p w14:paraId="18CE31D8" w14:textId="77777777" w:rsidR="00966081" w:rsidRPr="00966081" w:rsidRDefault="00966081" w:rsidP="00966081">
      <w:pPr>
        <w:numPr>
          <w:ilvl w:val="0"/>
          <w:numId w:val="2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У чому полягає відмінність між Європейським економічним співтовариством (ЄЕС) та сучасним ЄС?</w:t>
      </w:r>
    </w:p>
    <w:p w14:paraId="395AE7F0" w14:textId="77777777" w:rsidR="00966081" w:rsidRPr="00966081" w:rsidRDefault="00966081" w:rsidP="00966081">
      <w:pPr>
        <w:numPr>
          <w:ilvl w:val="0"/>
          <w:numId w:val="2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Яке значення для розвитку ЄС мав Маастрихтський договір?</w:t>
      </w:r>
    </w:p>
    <w:p w14:paraId="6F80AC10" w14:textId="77777777" w:rsidR="00966081" w:rsidRPr="00966081" w:rsidRDefault="00966081" w:rsidP="00966081">
      <w:pPr>
        <w:numPr>
          <w:ilvl w:val="0"/>
          <w:numId w:val="2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Назвіть основні принципи функціонування Європейського Союзу.</w:t>
      </w:r>
    </w:p>
    <w:p w14:paraId="3655E5C3" w14:textId="5DD6D738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185C3EBD" w14:textId="50CFFF0D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Інституційна структура ЄС</w:t>
      </w:r>
    </w:p>
    <w:p w14:paraId="25DF846C" w14:textId="77777777" w:rsidR="00966081" w:rsidRPr="00966081" w:rsidRDefault="00966081" w:rsidP="00966081">
      <w:pPr>
        <w:numPr>
          <w:ilvl w:val="0"/>
          <w:numId w:val="3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Охарактеризуйте повноваження Європейського парламенту.</w:t>
      </w:r>
    </w:p>
    <w:p w14:paraId="0AE7D9B6" w14:textId="77777777" w:rsidR="00966081" w:rsidRPr="00966081" w:rsidRDefault="00966081" w:rsidP="00966081">
      <w:pPr>
        <w:numPr>
          <w:ilvl w:val="0"/>
          <w:numId w:val="3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Які функції виконує Європейська комісія у системі органів ЄС?</w:t>
      </w:r>
    </w:p>
    <w:p w14:paraId="7B97D09D" w14:textId="77777777" w:rsidR="00966081" w:rsidRPr="00966081" w:rsidRDefault="00966081" w:rsidP="00966081">
      <w:pPr>
        <w:numPr>
          <w:ilvl w:val="0"/>
          <w:numId w:val="3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У чому полягає роль Європейської ради та Ради Європейського Союзу?</w:t>
      </w:r>
    </w:p>
    <w:p w14:paraId="0A2B0B67" w14:textId="77777777" w:rsidR="00966081" w:rsidRPr="00966081" w:rsidRDefault="00966081" w:rsidP="00966081">
      <w:pPr>
        <w:numPr>
          <w:ilvl w:val="0"/>
          <w:numId w:val="3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Яке значення має Суд ЄС у забезпеченні європейського права?</w:t>
      </w:r>
    </w:p>
    <w:p w14:paraId="30612557" w14:textId="56786AEA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19E259EB" w14:textId="64AA8100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Умови вступу до Європейського Союзу</w:t>
      </w:r>
    </w:p>
    <w:p w14:paraId="1BA041A6" w14:textId="77777777" w:rsidR="00966081" w:rsidRPr="00966081" w:rsidRDefault="00966081" w:rsidP="00966081">
      <w:pPr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Перелічіть основні </w:t>
      </w:r>
      <w:r w:rsidRPr="0096608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Копенгагенські критерії</w:t>
      </w:r>
      <w:r w:rsidRPr="00966081">
        <w:rPr>
          <w:rFonts w:ascii="Times New Roman" w:eastAsia="Times New Roman" w:hAnsi="Times New Roman" w:cs="Times New Roman"/>
          <w:color w:val="000000"/>
          <w:lang w:val="ru-UA"/>
        </w:rPr>
        <w:t> вступу до ЄС.</w:t>
      </w:r>
    </w:p>
    <w:p w14:paraId="6E033666" w14:textId="77777777" w:rsidR="00966081" w:rsidRPr="00966081" w:rsidRDefault="00966081" w:rsidP="00966081">
      <w:pPr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Які політичні та економічні реформи повинна провести країна-кандидат перед вступом до ЄС?</w:t>
      </w:r>
    </w:p>
    <w:p w14:paraId="0C4AD0A2" w14:textId="77777777" w:rsidR="00966081" w:rsidRPr="00966081" w:rsidRDefault="00966081" w:rsidP="00966081">
      <w:pPr>
        <w:numPr>
          <w:ilvl w:val="0"/>
          <w:numId w:val="4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Поясніть поняття «європейська інтеграція» в контексті зовнішньої політики України.</w:t>
      </w:r>
    </w:p>
    <w:p w14:paraId="2D3287C8" w14:textId="7C23CFB6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068FCE97" w14:textId="37EA88DC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 xml:space="preserve"> Угода про асоціацію між Україною та ЄС</w:t>
      </w:r>
    </w:p>
    <w:p w14:paraId="55F51C8B" w14:textId="77777777" w:rsidR="00966081" w:rsidRPr="00966081" w:rsidRDefault="00966081" w:rsidP="00966081">
      <w:pPr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Яка структура Угоди про асоціацію між Україною та ЄС?</w:t>
      </w:r>
    </w:p>
    <w:p w14:paraId="3754E859" w14:textId="77777777" w:rsidR="00966081" w:rsidRPr="00966081" w:rsidRDefault="00966081" w:rsidP="00966081">
      <w:pPr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Які основні положення передбачає </w:t>
      </w:r>
      <w:r w:rsidRPr="0096608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Поглиблена та всеосяжна зона вільної торгівлі (ПВЗВТ)</w:t>
      </w:r>
      <w:r w:rsidRPr="00966081">
        <w:rPr>
          <w:rFonts w:ascii="Times New Roman" w:eastAsia="Times New Roman" w:hAnsi="Times New Roman" w:cs="Times New Roman"/>
          <w:color w:val="000000"/>
          <w:lang w:val="ru-UA"/>
        </w:rPr>
        <w:t>?</w:t>
      </w:r>
    </w:p>
    <w:p w14:paraId="4F626EBB" w14:textId="77777777" w:rsidR="00966081" w:rsidRPr="00966081" w:rsidRDefault="00966081" w:rsidP="00966081">
      <w:pPr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 Угода про асоціацію вплинула на зовнішню торгівлю України?</w:t>
      </w:r>
    </w:p>
    <w:p w14:paraId="0E3ED1F4" w14:textId="3B913783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1B094533" w14:textId="4D0B8364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Відносини України з ЄС</w:t>
      </w:r>
    </w:p>
    <w:p w14:paraId="4DB07AE9" w14:textId="77777777" w:rsidR="00966081" w:rsidRPr="00966081" w:rsidRDefault="00966081" w:rsidP="00966081">
      <w:pPr>
        <w:numPr>
          <w:ilvl w:val="0"/>
          <w:numId w:val="6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Назвіть основні напрямки співпраці України та ЄС у сфері економіки, безпеки та освіти.</w:t>
      </w:r>
    </w:p>
    <w:p w14:paraId="06681E21" w14:textId="77777777" w:rsidR="00966081" w:rsidRPr="00966081" w:rsidRDefault="00966081" w:rsidP="00966081">
      <w:pPr>
        <w:numPr>
          <w:ilvl w:val="0"/>
          <w:numId w:val="6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 змінилася структура експорту України до ЄС після запровадження ПВЗВТ?</w:t>
      </w:r>
    </w:p>
    <w:p w14:paraId="63589787" w14:textId="77777777" w:rsidR="00966081" w:rsidRPr="00966081" w:rsidRDefault="00966081" w:rsidP="00966081">
      <w:pPr>
        <w:numPr>
          <w:ilvl w:val="0"/>
          <w:numId w:val="6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Які є основні труднощі на шляху інтеграції українських підприємств до ринку ЄС?</w:t>
      </w:r>
    </w:p>
    <w:p w14:paraId="58B9F114" w14:textId="4DBC7542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706280B4" w14:textId="51EB4E53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Технічні вимоги до товарів у ЄС</w:t>
      </w:r>
    </w:p>
    <w:p w14:paraId="0DF05D93" w14:textId="77777777" w:rsidR="00966081" w:rsidRPr="00966081" w:rsidRDefault="00966081" w:rsidP="00966081">
      <w:pPr>
        <w:numPr>
          <w:ilvl w:val="0"/>
          <w:numId w:val="7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Що таке маркування </w:t>
      </w:r>
      <w:r w:rsidRPr="0096608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CE</w:t>
      </w:r>
      <w:r w:rsidRPr="00966081">
        <w:rPr>
          <w:rFonts w:ascii="Times New Roman" w:eastAsia="Times New Roman" w:hAnsi="Times New Roman" w:cs="Times New Roman"/>
          <w:color w:val="000000"/>
          <w:lang w:val="ru-UA"/>
        </w:rPr>
        <w:t> та яку роль воно відіграє при експорті продукції до ЄС?</w:t>
      </w:r>
    </w:p>
    <w:p w14:paraId="59427E55" w14:textId="77777777" w:rsidR="00966081" w:rsidRPr="00966081" w:rsidRDefault="00966081" w:rsidP="00966081">
      <w:pPr>
        <w:numPr>
          <w:ilvl w:val="0"/>
          <w:numId w:val="7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Поясніть значення </w:t>
      </w:r>
      <w:r w:rsidRPr="0096608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АСАА (Угоди про оцінку відповідності та прийнятності промислової продукції)</w:t>
      </w:r>
      <w:r w:rsidRPr="00966081">
        <w:rPr>
          <w:rFonts w:ascii="Times New Roman" w:eastAsia="Times New Roman" w:hAnsi="Times New Roman" w:cs="Times New Roman"/>
          <w:color w:val="000000"/>
          <w:lang w:val="ru-UA"/>
        </w:rPr>
        <w:t> для українських виробників.</w:t>
      </w:r>
    </w:p>
    <w:p w14:paraId="66F569FA" w14:textId="4B28AED4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6FEF999F" w14:textId="72C7CB56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9660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Економічні стандарти та соціальна політика ЄС</w:t>
      </w:r>
    </w:p>
    <w:p w14:paraId="55E567FD" w14:textId="77777777" w:rsidR="00966081" w:rsidRPr="00966081" w:rsidRDefault="00966081" w:rsidP="00966081">
      <w:pPr>
        <w:numPr>
          <w:ilvl w:val="0"/>
          <w:numId w:val="8"/>
        </w:numPr>
        <w:adjustRightInd w:val="0"/>
        <w:snapToGrid w:val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966081">
        <w:rPr>
          <w:rFonts w:ascii="Times New Roman" w:eastAsia="Times New Roman" w:hAnsi="Times New Roman" w:cs="Times New Roman"/>
          <w:color w:val="000000"/>
          <w:lang w:val="ru-UA"/>
        </w:rPr>
        <w:t>У чому полягає суть соціальної політики ЄС і як вона впливає на підприємства, що виходять на європейський ринок?</w:t>
      </w:r>
    </w:p>
    <w:p w14:paraId="5CD33F3B" w14:textId="75D097A7" w:rsidR="00966081" w:rsidRPr="00966081" w:rsidRDefault="00966081" w:rsidP="00966081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ru-UA"/>
        </w:rPr>
      </w:pPr>
    </w:p>
    <w:p w14:paraId="06EF61D9" w14:textId="77777777" w:rsidR="00146404" w:rsidRDefault="00146404"/>
    <w:sectPr w:rsidR="00146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08"/>
    <w:multiLevelType w:val="multilevel"/>
    <w:tmpl w:val="BAF6F5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A70B3"/>
    <w:multiLevelType w:val="multilevel"/>
    <w:tmpl w:val="93E8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D22F8"/>
    <w:multiLevelType w:val="multilevel"/>
    <w:tmpl w:val="933CCB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A3864"/>
    <w:multiLevelType w:val="multilevel"/>
    <w:tmpl w:val="3F005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314B4"/>
    <w:multiLevelType w:val="multilevel"/>
    <w:tmpl w:val="F9CE10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06F61"/>
    <w:multiLevelType w:val="multilevel"/>
    <w:tmpl w:val="404AD0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F2567"/>
    <w:multiLevelType w:val="multilevel"/>
    <w:tmpl w:val="18409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1"/>
    <w:rsid w:val="00146404"/>
    <w:rsid w:val="0071799E"/>
    <w:rsid w:val="00897540"/>
    <w:rsid w:val="00966081"/>
    <w:rsid w:val="00B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73FA"/>
  <w15:chartTrackingRefBased/>
  <w15:docId w15:val="{86385EBA-35D6-E04C-B906-F3AA105C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9660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96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2025-10-10T17:39:00Z</dcterms:created>
  <dcterms:modified xsi:type="dcterms:W3CDTF">2025-10-10T17:41:00Z</dcterms:modified>
</cp:coreProperties>
</file>