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D71" w:rsidRDefault="00776D71" w:rsidP="00776D71">
      <w:pPr>
        <w:pStyle w:val="Style13"/>
        <w:widowControl/>
        <w:spacing w:line="360" w:lineRule="auto"/>
        <w:ind w:firstLine="720"/>
        <w:jc w:val="both"/>
        <w:rPr>
          <w:b/>
          <w:bCs/>
          <w:color w:val="000000"/>
          <w:sz w:val="26"/>
          <w:szCs w:val="28"/>
        </w:rPr>
      </w:pPr>
      <w:r w:rsidRPr="00947E3A">
        <w:rPr>
          <w:rStyle w:val="FontStyle16"/>
          <w:szCs w:val="28"/>
        </w:rPr>
        <w:t xml:space="preserve">Тема 3. </w:t>
      </w:r>
      <w:r>
        <w:rPr>
          <w:rStyle w:val="FontStyle16"/>
          <w:szCs w:val="28"/>
        </w:rPr>
        <w:t xml:space="preserve">Міжнародний </w:t>
      </w:r>
      <w:r w:rsidRPr="00054C87">
        <w:rPr>
          <w:b/>
          <w:bCs/>
          <w:color w:val="000000"/>
          <w:sz w:val="26"/>
          <w:szCs w:val="28"/>
          <w:lang w:val="en-US"/>
        </w:rPr>
        <w:t>PR</w:t>
      </w:r>
      <w:r w:rsidRPr="00054C87">
        <w:rPr>
          <w:b/>
          <w:bCs/>
          <w:color w:val="000000"/>
          <w:sz w:val="26"/>
          <w:szCs w:val="28"/>
        </w:rPr>
        <w:t xml:space="preserve"> у банках та інших кредитних організаціях </w:t>
      </w:r>
    </w:p>
    <w:p w:rsidR="00776D71" w:rsidRDefault="00776D71" w:rsidP="00776D71">
      <w:pPr>
        <w:pStyle w:val="Style13"/>
        <w:spacing w:line="360" w:lineRule="auto"/>
        <w:ind w:firstLine="360"/>
        <w:jc w:val="both"/>
        <w:rPr>
          <w:bCs/>
          <w:color w:val="000000"/>
          <w:sz w:val="26"/>
          <w:szCs w:val="28"/>
        </w:rPr>
      </w:pPr>
      <w:r w:rsidRPr="00054C87">
        <w:rPr>
          <w:bCs/>
          <w:color w:val="000000"/>
          <w:sz w:val="26"/>
          <w:szCs w:val="28"/>
        </w:rPr>
        <w:t xml:space="preserve">Особливості </w:t>
      </w:r>
      <w:r>
        <w:rPr>
          <w:bCs/>
          <w:color w:val="000000"/>
          <w:sz w:val="26"/>
          <w:szCs w:val="28"/>
        </w:rPr>
        <w:t xml:space="preserve">міжнародного </w:t>
      </w:r>
      <w:r w:rsidRPr="00054C87">
        <w:rPr>
          <w:bCs/>
          <w:color w:val="000000"/>
          <w:sz w:val="26"/>
          <w:szCs w:val="28"/>
        </w:rPr>
        <w:t xml:space="preserve">банківського </w:t>
      </w:r>
      <w:r w:rsidRPr="00054C87">
        <w:rPr>
          <w:bCs/>
          <w:color w:val="000000"/>
          <w:sz w:val="26"/>
          <w:szCs w:val="28"/>
          <w:lang w:val="en-US"/>
        </w:rPr>
        <w:t>PR</w:t>
      </w:r>
      <w:r w:rsidRPr="00054C87">
        <w:rPr>
          <w:bCs/>
          <w:color w:val="000000"/>
          <w:sz w:val="26"/>
          <w:szCs w:val="28"/>
        </w:rPr>
        <w:t>.</w:t>
      </w:r>
      <w:r>
        <w:rPr>
          <w:bCs/>
          <w:color w:val="000000"/>
          <w:sz w:val="26"/>
          <w:szCs w:val="28"/>
        </w:rPr>
        <w:t xml:space="preserve"> </w:t>
      </w:r>
      <w:proofErr w:type="spellStart"/>
      <w:r w:rsidRPr="00054C87">
        <w:rPr>
          <w:bCs/>
          <w:color w:val="000000"/>
          <w:sz w:val="26"/>
          <w:szCs w:val="28"/>
          <w:lang w:val="ru-RU"/>
        </w:rPr>
        <w:t>Специфіка</w:t>
      </w:r>
      <w:proofErr w:type="spellEnd"/>
      <w:r w:rsidRPr="00054C87">
        <w:rPr>
          <w:bCs/>
          <w:color w:val="000000"/>
          <w:sz w:val="26"/>
          <w:szCs w:val="28"/>
          <w:lang w:val="ru-RU"/>
        </w:rPr>
        <w:t xml:space="preserve"> </w:t>
      </w:r>
      <w:r w:rsidRPr="00054C87">
        <w:rPr>
          <w:bCs/>
          <w:color w:val="000000"/>
          <w:sz w:val="26"/>
          <w:szCs w:val="28"/>
          <w:lang w:val="en-US"/>
        </w:rPr>
        <w:t>PR</w:t>
      </w:r>
      <w:r w:rsidRPr="00054C87">
        <w:rPr>
          <w:bCs/>
          <w:color w:val="000000"/>
          <w:sz w:val="26"/>
          <w:szCs w:val="28"/>
          <w:lang w:val="ru-RU"/>
        </w:rPr>
        <w:t xml:space="preserve"> </w:t>
      </w:r>
      <w:proofErr w:type="spellStart"/>
      <w:r w:rsidRPr="00054C87">
        <w:rPr>
          <w:bCs/>
          <w:color w:val="000000"/>
          <w:sz w:val="26"/>
          <w:szCs w:val="28"/>
          <w:lang w:val="ru-RU"/>
        </w:rPr>
        <w:t>банків</w:t>
      </w:r>
      <w:proofErr w:type="spellEnd"/>
      <w:r w:rsidRPr="00054C87">
        <w:rPr>
          <w:bCs/>
          <w:color w:val="000000"/>
          <w:sz w:val="26"/>
          <w:szCs w:val="28"/>
          <w:lang w:val="ru-RU"/>
        </w:rPr>
        <w:t xml:space="preserve"> </w:t>
      </w:r>
      <w:r w:rsidRPr="00054C87">
        <w:rPr>
          <w:bCs/>
          <w:color w:val="000000"/>
          <w:sz w:val="26"/>
          <w:szCs w:val="28"/>
        </w:rPr>
        <w:t>на вітчизняних ринках послуг.</w:t>
      </w:r>
      <w:r>
        <w:rPr>
          <w:bCs/>
          <w:color w:val="000000"/>
          <w:sz w:val="26"/>
          <w:szCs w:val="28"/>
          <w:lang w:val="ru-RU"/>
        </w:rPr>
        <w:t xml:space="preserve"> </w:t>
      </w:r>
      <w:r w:rsidRPr="00054C87">
        <w:rPr>
          <w:bCs/>
          <w:color w:val="000000"/>
          <w:sz w:val="26"/>
          <w:szCs w:val="28"/>
        </w:rPr>
        <w:t xml:space="preserve">Приклади продуктивного банківського </w:t>
      </w:r>
      <w:r w:rsidRPr="00054C87">
        <w:rPr>
          <w:bCs/>
          <w:color w:val="000000"/>
          <w:sz w:val="26"/>
          <w:szCs w:val="28"/>
          <w:lang w:val="en-US"/>
        </w:rPr>
        <w:t>PR</w:t>
      </w:r>
      <w:r w:rsidRPr="00054C87">
        <w:rPr>
          <w:bCs/>
          <w:color w:val="000000"/>
          <w:sz w:val="26"/>
          <w:szCs w:val="28"/>
          <w:lang w:val="ru-RU"/>
        </w:rPr>
        <w:t xml:space="preserve"> в </w:t>
      </w:r>
      <w:proofErr w:type="spellStart"/>
      <w:r w:rsidRPr="00054C87">
        <w:rPr>
          <w:bCs/>
          <w:color w:val="000000"/>
          <w:sz w:val="26"/>
          <w:szCs w:val="28"/>
          <w:lang w:val="ru-RU"/>
        </w:rPr>
        <w:t>Україні</w:t>
      </w:r>
      <w:proofErr w:type="spellEnd"/>
      <w:r>
        <w:rPr>
          <w:bCs/>
          <w:color w:val="000000"/>
          <w:sz w:val="26"/>
          <w:szCs w:val="28"/>
        </w:rPr>
        <w:t xml:space="preserve"> та світі. Специфіка реклами банківського </w:t>
      </w:r>
      <w:r>
        <w:rPr>
          <w:bCs/>
          <w:color w:val="000000"/>
          <w:sz w:val="26"/>
          <w:szCs w:val="28"/>
          <w:lang w:val="en-US"/>
        </w:rPr>
        <w:t>PR</w:t>
      </w:r>
      <w:r>
        <w:rPr>
          <w:bCs/>
          <w:color w:val="000000"/>
          <w:sz w:val="26"/>
          <w:szCs w:val="28"/>
        </w:rPr>
        <w:t xml:space="preserve">. </w:t>
      </w:r>
      <w:r w:rsidRPr="00054C87">
        <w:rPr>
          <w:bCs/>
          <w:color w:val="000000"/>
          <w:sz w:val="26"/>
          <w:szCs w:val="28"/>
        </w:rPr>
        <w:t>Завдання та особливості PR у промисловому бізнесі.</w:t>
      </w:r>
      <w:r>
        <w:rPr>
          <w:bCs/>
          <w:color w:val="000000"/>
          <w:sz w:val="26"/>
          <w:szCs w:val="28"/>
        </w:rPr>
        <w:t xml:space="preserve"> </w:t>
      </w:r>
      <w:r w:rsidRPr="00054C87">
        <w:rPr>
          <w:bCs/>
          <w:color w:val="000000"/>
          <w:sz w:val="26"/>
          <w:szCs w:val="28"/>
        </w:rPr>
        <w:t>Просування промислових продуктів</w:t>
      </w:r>
      <w:r>
        <w:rPr>
          <w:bCs/>
          <w:color w:val="000000"/>
          <w:sz w:val="26"/>
          <w:szCs w:val="28"/>
        </w:rPr>
        <w:t xml:space="preserve"> на міжнародному ринку. </w:t>
      </w:r>
      <w:r w:rsidRPr="00054C87">
        <w:rPr>
          <w:bCs/>
          <w:color w:val="000000"/>
          <w:sz w:val="26"/>
          <w:szCs w:val="28"/>
          <w:lang w:val="en-US"/>
        </w:rPr>
        <w:t>PR</w:t>
      </w:r>
      <w:r w:rsidRPr="00054C87">
        <w:rPr>
          <w:bCs/>
          <w:color w:val="000000"/>
          <w:sz w:val="26"/>
          <w:szCs w:val="28"/>
          <w:lang w:val="ru-RU"/>
        </w:rPr>
        <w:t xml:space="preserve"> </w:t>
      </w:r>
      <w:r w:rsidRPr="00054C87">
        <w:rPr>
          <w:bCs/>
          <w:color w:val="000000"/>
          <w:sz w:val="26"/>
          <w:szCs w:val="28"/>
        </w:rPr>
        <w:t>на промислових виставках та форумах.</w:t>
      </w:r>
      <w:r>
        <w:rPr>
          <w:bCs/>
          <w:color w:val="000000"/>
          <w:sz w:val="26"/>
          <w:szCs w:val="28"/>
        </w:rPr>
        <w:t xml:space="preserve"> </w:t>
      </w:r>
      <w:r w:rsidRPr="00054C87">
        <w:rPr>
          <w:bCs/>
          <w:color w:val="000000"/>
          <w:sz w:val="26"/>
          <w:szCs w:val="28"/>
        </w:rPr>
        <w:t xml:space="preserve">Особливості PR </w:t>
      </w:r>
      <w:r>
        <w:rPr>
          <w:bCs/>
          <w:color w:val="000000"/>
          <w:sz w:val="26"/>
          <w:szCs w:val="28"/>
        </w:rPr>
        <w:t xml:space="preserve">міжнародних </w:t>
      </w:r>
      <w:r w:rsidRPr="00054C87">
        <w:rPr>
          <w:bCs/>
          <w:color w:val="000000"/>
          <w:sz w:val="26"/>
          <w:szCs w:val="28"/>
        </w:rPr>
        <w:t>будівельних організацій.</w:t>
      </w:r>
      <w:r>
        <w:rPr>
          <w:bCs/>
          <w:color w:val="000000"/>
          <w:sz w:val="26"/>
          <w:szCs w:val="28"/>
        </w:rPr>
        <w:t xml:space="preserve"> </w:t>
      </w:r>
      <w:r w:rsidRPr="00054C87">
        <w:rPr>
          <w:bCs/>
          <w:color w:val="000000"/>
          <w:sz w:val="26"/>
          <w:szCs w:val="28"/>
        </w:rPr>
        <w:t xml:space="preserve">Типові моделі продуктивного </w:t>
      </w:r>
      <w:r w:rsidRPr="00054C87">
        <w:rPr>
          <w:bCs/>
          <w:color w:val="000000"/>
          <w:sz w:val="26"/>
          <w:szCs w:val="28"/>
          <w:lang w:val="en-US"/>
        </w:rPr>
        <w:t>PR</w:t>
      </w:r>
      <w:r w:rsidRPr="00776D71">
        <w:rPr>
          <w:bCs/>
          <w:color w:val="000000"/>
          <w:sz w:val="26"/>
          <w:szCs w:val="28"/>
        </w:rPr>
        <w:t xml:space="preserve"> у будівельній індустрії</w:t>
      </w:r>
      <w:r w:rsidRPr="00054C87">
        <w:rPr>
          <w:bCs/>
          <w:color w:val="000000"/>
          <w:sz w:val="26"/>
          <w:szCs w:val="28"/>
        </w:rPr>
        <w:t>.</w:t>
      </w:r>
      <w:r>
        <w:rPr>
          <w:bCs/>
          <w:color w:val="000000"/>
          <w:sz w:val="26"/>
          <w:szCs w:val="28"/>
        </w:rPr>
        <w:t xml:space="preserve"> </w:t>
      </w:r>
      <w:r w:rsidRPr="00054C87">
        <w:rPr>
          <w:bCs/>
          <w:color w:val="000000"/>
          <w:sz w:val="26"/>
          <w:szCs w:val="28"/>
        </w:rPr>
        <w:t>Специфіка завдань PR у будівельній індустрії України</w:t>
      </w:r>
      <w:r>
        <w:rPr>
          <w:bCs/>
          <w:color w:val="000000"/>
          <w:sz w:val="26"/>
          <w:szCs w:val="28"/>
        </w:rPr>
        <w:t xml:space="preserve"> та світу.</w:t>
      </w:r>
    </w:p>
    <w:p w:rsidR="00364442" w:rsidRPr="00776D71" w:rsidRDefault="00364442">
      <w:pPr>
        <w:rPr>
          <w:lang w:val="uk-UA"/>
        </w:rPr>
      </w:pPr>
      <w:bookmarkStart w:id="0" w:name="_GoBack"/>
      <w:bookmarkEnd w:id="0"/>
    </w:p>
    <w:sectPr w:rsidR="00364442" w:rsidRPr="00776D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645"/>
    <w:rsid w:val="00364442"/>
    <w:rsid w:val="006C1645"/>
    <w:rsid w:val="0077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65AF03-C455-48F2-824E-655969A35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">
    <w:name w:val="Style13"/>
    <w:basedOn w:val="a"/>
    <w:uiPriority w:val="99"/>
    <w:rsid w:val="00776D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uk-UA" w:eastAsia="uk-UA"/>
    </w:rPr>
  </w:style>
  <w:style w:type="character" w:customStyle="1" w:styleId="FontStyle16">
    <w:name w:val="Font Style16"/>
    <w:basedOn w:val="a0"/>
    <w:uiPriority w:val="99"/>
    <w:rsid w:val="00776D71"/>
    <w:rPr>
      <w:rFonts w:ascii="Times New Roman" w:hAnsi="Times New Roman" w:cs="Times New Roman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Shraibikus</dc:creator>
  <cp:keywords/>
  <dc:description/>
  <cp:lastModifiedBy>Shraibikus</cp:lastModifiedBy>
  <cp:revision>2</cp:revision>
  <dcterms:created xsi:type="dcterms:W3CDTF">2016-10-09T13:52:00Z</dcterms:created>
  <dcterms:modified xsi:type="dcterms:W3CDTF">2016-10-09T13:52:00Z</dcterms:modified>
</cp:coreProperties>
</file>