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7365D" w14:textId="4BE36BA8" w:rsidR="00D94538" w:rsidRPr="00D94538" w:rsidRDefault="00D94538" w:rsidP="00D94538">
      <w:pPr>
        <w:jc w:val="center"/>
        <w:outlineLvl w:val="1"/>
        <w:rPr>
          <w:rFonts w:ascii="Bookman Old Style" w:eastAsia="Times New Roman" w:hAnsi="Bookman Old Style" w:cs="Arial"/>
          <w:b/>
          <w:bCs/>
          <w:color w:val="000000" w:themeColor="text1"/>
          <w:sz w:val="28"/>
          <w:szCs w:val="28"/>
          <w:bdr w:val="none" w:sz="0" w:space="0" w:color="auto" w:frame="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94538">
        <w:rPr>
          <w:rFonts w:ascii="Bookman Old Style" w:eastAsia="Times New Roman" w:hAnsi="Bookman Old Style" w:cs="Arial"/>
          <w:b/>
          <w:bCs/>
          <w:color w:val="000000" w:themeColor="text1"/>
          <w:sz w:val="28"/>
          <w:szCs w:val="28"/>
          <w:bdr w:val="none" w:sz="0" w:space="0" w:color="auto" w:frame="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КРИТЕРІЇ ОЦІНЮВАННЯ ІНДИВІДУАЛЬНОГО ПРАКТИЧНОГО ЗАВДАННЯ – ПРОЄКТУ</w:t>
      </w:r>
    </w:p>
    <w:p w14:paraId="7C9B17C6" w14:textId="77777777" w:rsidR="00D94538" w:rsidRDefault="00D94538" w:rsidP="00D94538">
      <w:pPr>
        <w:jc w:val="center"/>
        <w:outlineLvl w:val="1"/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</w:pPr>
    </w:p>
    <w:p w14:paraId="6C371BC7" w14:textId="77777777" w:rsidR="00D94538" w:rsidRDefault="00D94538" w:rsidP="00D94538">
      <w:pPr>
        <w:jc w:val="center"/>
        <w:outlineLvl w:val="1"/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</w:pPr>
    </w:p>
    <w:p w14:paraId="1E52AACD" w14:textId="54D69D18" w:rsidR="00D94538" w:rsidRPr="00D94538" w:rsidRDefault="00D94538" w:rsidP="00D94538">
      <w:pPr>
        <w:pStyle w:val="a3"/>
        <w:numPr>
          <w:ilvl w:val="0"/>
          <w:numId w:val="1"/>
        </w:numPr>
        <w:jc w:val="both"/>
        <w:outlineLvl w:val="1"/>
        <w:rPr>
          <w:rFonts w:ascii="Bookman Old Style" w:eastAsia="Times New Roman" w:hAnsi="Bookman Old Style" w:cs="Arial"/>
          <w:b/>
          <w:bCs/>
          <w:color w:val="1B1C1D"/>
          <w:sz w:val="28"/>
          <w:szCs w:val="28"/>
        </w:rPr>
      </w:pPr>
      <w:r w:rsidRPr="00D94538">
        <w:rPr>
          <w:rFonts w:ascii="Bookman Old Style" w:eastAsia="Times New Roman" w:hAnsi="Bookman Old Style" w:cs="Arial"/>
          <w:b/>
          <w:bCs/>
          <w:color w:val="1B1C1D"/>
          <w:sz w:val="28"/>
          <w:szCs w:val="28"/>
          <w:bdr w:val="none" w:sz="0" w:space="0" w:color="auto" w:frame="1"/>
        </w:rPr>
        <w:t>Зміст та глибина огляду (7 балів):</w:t>
      </w:r>
    </w:p>
    <w:p w14:paraId="5785A488" w14:textId="77777777" w:rsidR="00D94538" w:rsidRPr="00D94538" w:rsidRDefault="00D94538" w:rsidP="00D94538">
      <w:pPr>
        <w:pStyle w:val="a3"/>
        <w:numPr>
          <w:ilvl w:val="0"/>
          <w:numId w:val="2"/>
        </w:numPr>
        <w:ind w:hanging="436"/>
        <w:jc w:val="both"/>
        <w:outlineLvl w:val="1"/>
        <w:rPr>
          <w:rFonts w:ascii="Bookman Old Style" w:eastAsia="Times New Roman" w:hAnsi="Bookman Old Style" w:cs="Arial"/>
          <w:color w:val="1B1C1D"/>
          <w:sz w:val="28"/>
          <w:szCs w:val="28"/>
        </w:rPr>
      </w:pPr>
      <w:proofErr w:type="spellStart"/>
      <w:r w:rsidRPr="00D94538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Релевантність</w:t>
      </w:r>
      <w:proofErr w:type="spellEnd"/>
      <w:r w:rsidRPr="00D94538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 xml:space="preserve"> (2 б):</w:t>
      </w:r>
      <w:r w:rsidRPr="00D9453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Чітке розкриття теми, відповідність поставленим завданням. </w:t>
      </w:r>
    </w:p>
    <w:p w14:paraId="4D101B2C" w14:textId="3C65AD84" w:rsidR="00D94538" w:rsidRPr="00D94538" w:rsidRDefault="00D94538" w:rsidP="00D94538">
      <w:pPr>
        <w:pStyle w:val="a3"/>
        <w:numPr>
          <w:ilvl w:val="0"/>
          <w:numId w:val="2"/>
        </w:numPr>
        <w:ind w:hanging="436"/>
        <w:jc w:val="both"/>
        <w:outlineLvl w:val="1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D94538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Глибина (3 б):</w:t>
      </w:r>
      <w:r w:rsidRPr="00D9453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Використання мінімум 3-х </w:t>
      </w:r>
      <w:r w:rsidRPr="00D94538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наукових</w:t>
      </w:r>
      <w:r w:rsidRPr="00D9453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джерел, а не лише популярних статей</w:t>
      </w:r>
    </w:p>
    <w:p w14:paraId="38BF73D9" w14:textId="7F2E75C8" w:rsidR="00E1547D" w:rsidRPr="00D94538" w:rsidRDefault="00D94538" w:rsidP="00D94538">
      <w:pPr>
        <w:pStyle w:val="a3"/>
        <w:numPr>
          <w:ilvl w:val="0"/>
          <w:numId w:val="2"/>
        </w:numPr>
        <w:ind w:hanging="436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D94538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Точність (2 б):</w:t>
      </w:r>
      <w:r w:rsidRPr="00D9453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Хімічна коректність та достовірність наданої інформації</w:t>
      </w:r>
      <w:r w:rsidRPr="00D94538">
        <w:rPr>
          <w:rFonts w:ascii="Bookman Old Style" w:eastAsia="Times New Roman" w:hAnsi="Bookman Old Style" w:cs="Arial"/>
          <w:color w:val="1B1C1D"/>
          <w:sz w:val="28"/>
          <w:szCs w:val="28"/>
        </w:rPr>
        <w:t>.</w:t>
      </w:r>
    </w:p>
    <w:p w14:paraId="4A166577" w14:textId="4C390742" w:rsidR="00D94538" w:rsidRDefault="00D94538">
      <w:pPr>
        <w:rPr>
          <w:rFonts w:ascii="Bookman Old Style" w:eastAsia="Times New Roman" w:hAnsi="Bookman Old Style" w:cs="Arial"/>
          <w:color w:val="1B1C1D"/>
          <w:sz w:val="28"/>
          <w:szCs w:val="28"/>
        </w:rPr>
      </w:pPr>
    </w:p>
    <w:p w14:paraId="149CE9F6" w14:textId="0A5DC7B5" w:rsidR="00D94538" w:rsidRPr="00D94538" w:rsidRDefault="00D94538" w:rsidP="00D94538">
      <w:pPr>
        <w:pStyle w:val="a3"/>
        <w:numPr>
          <w:ilvl w:val="0"/>
          <w:numId w:val="1"/>
        </w:numPr>
        <w:rPr>
          <w:rFonts w:ascii="Bookman Old Style" w:eastAsia="Times New Roman" w:hAnsi="Bookman Old Style" w:cs="Arial"/>
          <w:b/>
          <w:bCs/>
          <w:color w:val="1B1C1D"/>
          <w:sz w:val="28"/>
          <w:szCs w:val="28"/>
          <w:bdr w:val="none" w:sz="0" w:space="0" w:color="auto" w:frame="1"/>
        </w:rPr>
      </w:pPr>
      <w:r w:rsidRPr="00D94538">
        <w:rPr>
          <w:rFonts w:ascii="Bookman Old Style" w:eastAsia="Times New Roman" w:hAnsi="Bookman Old Style" w:cs="Arial"/>
          <w:b/>
          <w:bCs/>
          <w:color w:val="1B1C1D"/>
          <w:sz w:val="28"/>
          <w:szCs w:val="28"/>
          <w:bdr w:val="none" w:sz="0" w:space="0" w:color="auto" w:frame="1"/>
        </w:rPr>
        <w:t>Аналіз та синтез (5 балів):</w:t>
      </w:r>
    </w:p>
    <w:p w14:paraId="682EA147" w14:textId="77777777" w:rsidR="00D94538" w:rsidRPr="00D94538" w:rsidRDefault="00D94538" w:rsidP="00D94538">
      <w:pPr>
        <w:pStyle w:val="a3"/>
        <w:numPr>
          <w:ilvl w:val="0"/>
          <w:numId w:val="3"/>
        </w:numPr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D94538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Порівняння/Аналіз (3 б):</w:t>
      </w:r>
      <w:r w:rsidRPr="00D9453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Вміння не лише перерахувати, але й порівняти, протиставити або систематизувати дані</w:t>
      </w:r>
      <w:r w:rsidRPr="00D9453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</w:t>
      </w:r>
      <w:r w:rsidRPr="00D94538">
        <w:rPr>
          <w:rFonts w:ascii="Bookman Old Style" w:eastAsia="Times New Roman" w:hAnsi="Bookman Old Style" w:cs="Arial"/>
          <w:color w:val="1B1C1D"/>
          <w:sz w:val="28"/>
          <w:szCs w:val="28"/>
        </w:rPr>
        <w:t>(наприклад, таблиця, інфографіка, мапа).</w:t>
      </w:r>
    </w:p>
    <w:p w14:paraId="6A1A6385" w14:textId="4E2ACC17" w:rsidR="00D94538" w:rsidRPr="00D94538" w:rsidRDefault="00D94538" w:rsidP="00D94538">
      <w:pPr>
        <w:pStyle w:val="a3"/>
        <w:numPr>
          <w:ilvl w:val="0"/>
          <w:numId w:val="3"/>
        </w:numPr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D94538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Особистий висновок (2 б):</w:t>
      </w:r>
      <w:r w:rsidRPr="00D9453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</w:t>
      </w:r>
      <w:r w:rsidRPr="00D94538">
        <w:rPr>
          <w:rFonts w:ascii="Bookman Old Style" w:eastAsia="Times New Roman" w:hAnsi="Bookman Old Style" w:cs="Arial"/>
          <w:color w:val="1B1C1D"/>
          <w:sz w:val="28"/>
          <w:szCs w:val="28"/>
        </w:rPr>
        <w:t>Обґрунтування значущості теми для майбутньої професії хіміка</w:t>
      </w:r>
      <w:r>
        <w:rPr>
          <w:rFonts w:ascii="Bookman Old Style" w:eastAsia="Times New Roman" w:hAnsi="Bookman Old Style" w:cs="Arial"/>
          <w:color w:val="1B1C1D"/>
          <w:sz w:val="28"/>
          <w:szCs w:val="28"/>
        </w:rPr>
        <w:t>.</w:t>
      </w:r>
    </w:p>
    <w:p w14:paraId="7D48D2DE" w14:textId="77777777" w:rsidR="00D94538" w:rsidRDefault="00D94538" w:rsidP="00D94538">
      <w:pPr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</w:p>
    <w:p w14:paraId="290E8A26" w14:textId="1A913FBD" w:rsidR="00D94538" w:rsidRPr="00D94538" w:rsidRDefault="00D94538" w:rsidP="00D94538">
      <w:pPr>
        <w:ind w:firstLine="567"/>
        <w:jc w:val="both"/>
        <w:rPr>
          <w:rFonts w:ascii="Bookman Old Style" w:eastAsia="Times New Roman" w:hAnsi="Bookman Old Style" w:cs="Arial"/>
          <w:b/>
          <w:bCs/>
          <w:color w:val="1B1C1D"/>
          <w:sz w:val="28"/>
          <w:szCs w:val="28"/>
        </w:rPr>
      </w:pPr>
      <w:r w:rsidRPr="00644849">
        <w:rPr>
          <w:rFonts w:ascii="Bookman Old Style" w:eastAsia="Times New Roman" w:hAnsi="Bookman Old Style" w:cs="Arial"/>
          <w:b/>
          <w:bCs/>
          <w:color w:val="1B1C1D"/>
          <w:sz w:val="28"/>
          <w:szCs w:val="28"/>
          <w:bdr w:val="none" w:sz="0" w:space="0" w:color="auto" w:frame="1"/>
        </w:rPr>
        <w:t xml:space="preserve">3. </w:t>
      </w:r>
      <w:r w:rsidRPr="00D94538">
        <w:rPr>
          <w:rFonts w:ascii="Bookman Old Style" w:eastAsia="Times New Roman" w:hAnsi="Bookman Old Style" w:cs="Arial"/>
          <w:b/>
          <w:bCs/>
          <w:color w:val="1B1C1D"/>
          <w:sz w:val="28"/>
          <w:szCs w:val="28"/>
          <w:bdr w:val="none" w:sz="0" w:space="0" w:color="auto" w:frame="1"/>
        </w:rPr>
        <w:t>Академічний стиль та структура (4 бали):</w:t>
      </w:r>
    </w:p>
    <w:p w14:paraId="5EE1E3A2" w14:textId="0EAA1430" w:rsidR="00D94538" w:rsidRPr="00D94538" w:rsidRDefault="00D94538" w:rsidP="00D94538">
      <w:pPr>
        <w:pStyle w:val="a3"/>
        <w:numPr>
          <w:ilvl w:val="0"/>
          <w:numId w:val="4"/>
        </w:numPr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D94538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Стиль (2 б):</w:t>
      </w:r>
      <w:r w:rsidRPr="00D9453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Використання академічної лексики, логічність і зв'язність викладу.</w:t>
      </w:r>
    </w:p>
    <w:p w14:paraId="1636BC46" w14:textId="2DD52445" w:rsidR="00D94538" w:rsidRPr="00D94538" w:rsidRDefault="00D94538" w:rsidP="00D94538">
      <w:pPr>
        <w:pStyle w:val="a3"/>
        <w:numPr>
          <w:ilvl w:val="0"/>
          <w:numId w:val="4"/>
        </w:numPr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D94538">
        <w:rPr>
          <w:rFonts w:ascii="Bookman Old Style" w:eastAsia="Times New Roman" w:hAnsi="Bookman Old Style" w:cs="Arial"/>
          <w:color w:val="1B1C1D"/>
          <w:sz w:val="28"/>
          <w:szCs w:val="28"/>
        </w:rPr>
        <w:t>Чітка структура</w:t>
      </w:r>
      <w:r w:rsidRPr="00D94538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 xml:space="preserve"> </w:t>
      </w:r>
      <w:r w:rsidRPr="00D94538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(2</w:t>
      </w:r>
      <w:r w:rsidRPr="00D94538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 xml:space="preserve"> </w:t>
      </w:r>
      <w:r w:rsidRPr="00D94538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б)</w:t>
      </w:r>
      <w:r w:rsidRPr="00D94538">
        <w:rPr>
          <w:rFonts w:ascii="Bookman Old Style" w:eastAsia="Times New Roman" w:hAnsi="Bookman Old Style" w:cs="Arial"/>
          <w:color w:val="1B1C1D"/>
          <w:sz w:val="28"/>
          <w:szCs w:val="28"/>
        </w:rPr>
        <w:t>: Вступ, Основна</w:t>
      </w:r>
      <w:r w:rsidRPr="00D9453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</w:t>
      </w:r>
      <w:r w:rsidRPr="00D9453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частина, Висновки, Список </w:t>
      </w:r>
      <w:r w:rsidRPr="00D9453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використаної </w:t>
      </w:r>
      <w:r w:rsidRPr="00D94538">
        <w:rPr>
          <w:rFonts w:ascii="Bookman Old Style" w:eastAsia="Times New Roman" w:hAnsi="Bookman Old Style" w:cs="Arial"/>
          <w:color w:val="1B1C1D"/>
          <w:sz w:val="28"/>
          <w:szCs w:val="28"/>
        </w:rPr>
        <w:t>літератури</w:t>
      </w:r>
      <w:r>
        <w:rPr>
          <w:rFonts w:ascii="Bookman Old Style" w:eastAsia="Times New Roman" w:hAnsi="Bookman Old Style" w:cs="Arial"/>
          <w:color w:val="1B1C1D"/>
          <w:sz w:val="28"/>
          <w:szCs w:val="28"/>
        </w:rPr>
        <w:t>.</w:t>
      </w:r>
    </w:p>
    <w:p w14:paraId="4C7B3C9A" w14:textId="77777777" w:rsidR="00D94538" w:rsidRDefault="00D94538" w:rsidP="00D94538">
      <w:pPr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</w:p>
    <w:p w14:paraId="1657BE02" w14:textId="198E613E" w:rsidR="00D94538" w:rsidRPr="00D94538" w:rsidRDefault="00D94538" w:rsidP="00D94538">
      <w:pPr>
        <w:ind w:firstLine="567"/>
        <w:jc w:val="both"/>
        <w:rPr>
          <w:rFonts w:ascii="Bookman Old Style" w:eastAsia="Times New Roman" w:hAnsi="Bookman Old Style" w:cs="Arial"/>
          <w:b/>
          <w:bCs/>
          <w:color w:val="1B1C1D"/>
          <w:sz w:val="28"/>
          <w:szCs w:val="28"/>
        </w:rPr>
      </w:pPr>
      <w:r w:rsidRPr="00644849">
        <w:rPr>
          <w:rFonts w:ascii="Bookman Old Style" w:eastAsia="Times New Roman" w:hAnsi="Bookman Old Style" w:cs="Arial"/>
          <w:b/>
          <w:bCs/>
          <w:color w:val="1B1C1D"/>
          <w:sz w:val="28"/>
          <w:szCs w:val="28"/>
          <w:bdr w:val="none" w:sz="0" w:space="0" w:color="auto" w:frame="1"/>
        </w:rPr>
        <w:t>4. Оформлення та Цитування</w:t>
      </w:r>
      <w:r w:rsidRPr="00D94538">
        <w:rPr>
          <w:rFonts w:ascii="Bookman Old Style" w:eastAsia="Times New Roman" w:hAnsi="Bookman Old Style" w:cs="Arial"/>
          <w:b/>
          <w:bCs/>
          <w:color w:val="1B1C1D"/>
          <w:sz w:val="28"/>
          <w:szCs w:val="28"/>
          <w:bdr w:val="none" w:sz="0" w:space="0" w:color="auto" w:frame="1"/>
        </w:rPr>
        <w:t xml:space="preserve"> (4 бали)</w:t>
      </w:r>
    </w:p>
    <w:p w14:paraId="1D48EDAA" w14:textId="77777777" w:rsidR="00D94538" w:rsidRDefault="00D94538" w:rsidP="00D94538">
      <w:pPr>
        <w:pStyle w:val="a3"/>
        <w:numPr>
          <w:ilvl w:val="0"/>
          <w:numId w:val="5"/>
        </w:numPr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D94538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Цитування (2 б):</w:t>
      </w:r>
      <w:r w:rsidRPr="00D9453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Коректне оформлення посилань у тексті та списку літератури (за обраним стандартом: </w:t>
      </w:r>
      <w:r w:rsidRPr="00D94538">
        <w:rPr>
          <w:rFonts w:ascii="Bookman Old Style" w:eastAsia="Times New Roman" w:hAnsi="Bookman Old Style" w:cs="Arial"/>
          <w:color w:val="1B1C1D"/>
          <w:sz w:val="28"/>
          <w:szCs w:val="28"/>
          <w:lang w:val="en-US"/>
        </w:rPr>
        <w:t xml:space="preserve">ARA </w:t>
      </w:r>
      <w:r w:rsidRPr="00D9453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чи </w:t>
      </w:r>
      <w:r w:rsidRPr="00D94538">
        <w:rPr>
          <w:rFonts w:ascii="Bookman Old Style" w:eastAsia="Times New Roman" w:hAnsi="Bookman Old Style" w:cs="Arial"/>
          <w:color w:val="1B1C1D"/>
          <w:sz w:val="28"/>
          <w:szCs w:val="28"/>
        </w:rPr>
        <w:t>ДСТУ</w:t>
      </w:r>
      <w:r w:rsidRPr="00D94538">
        <w:rPr>
          <w:rFonts w:ascii="Bookman Old Style" w:eastAsia="Times New Roman" w:hAnsi="Bookman Old Style" w:cs="Arial"/>
          <w:color w:val="1B1C1D"/>
          <w:sz w:val="28"/>
          <w:szCs w:val="28"/>
        </w:rPr>
        <w:t>).</w:t>
      </w:r>
    </w:p>
    <w:p w14:paraId="7205FE67" w14:textId="11D24E41" w:rsidR="00D94538" w:rsidRDefault="00D94538" w:rsidP="00D94538">
      <w:pPr>
        <w:pStyle w:val="a3"/>
        <w:numPr>
          <w:ilvl w:val="0"/>
          <w:numId w:val="5"/>
        </w:numPr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D94538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Продукт (2 б):</w:t>
      </w:r>
      <w:r w:rsidRPr="00D9453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Якість та доцільність фінального продукту (таблиці, інфографіки, анотованого огляду) – його інформативність та естетика</w:t>
      </w:r>
      <w:r>
        <w:rPr>
          <w:rFonts w:ascii="Bookman Old Style" w:eastAsia="Times New Roman" w:hAnsi="Bookman Old Style" w:cs="Arial"/>
          <w:color w:val="1B1C1D"/>
          <w:sz w:val="28"/>
          <w:szCs w:val="28"/>
        </w:rPr>
        <w:t>.</w:t>
      </w:r>
    </w:p>
    <w:p w14:paraId="3BFA4049" w14:textId="77777777" w:rsidR="00D94538" w:rsidRDefault="00D94538" w:rsidP="00D94538">
      <w:pPr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</w:p>
    <w:p w14:paraId="45F0C24E" w14:textId="7D495A13" w:rsidR="00D94538" w:rsidRPr="00D94538" w:rsidRDefault="00D94538" w:rsidP="00D94538">
      <w:pPr>
        <w:jc w:val="both"/>
        <w:rPr>
          <w:rFonts w:ascii="Bookman Old Style" w:eastAsia="Times New Roman" w:hAnsi="Bookman Old Style" w:cs="Arial"/>
          <w:b/>
          <w:bCs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94538">
        <w:rPr>
          <w:rFonts w:ascii="Bookman Old Style" w:eastAsia="Times New Roman" w:hAnsi="Bookman Old Style" w:cs="Arial"/>
          <w:b/>
          <w:bCs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Разом 20 балів</w:t>
      </w:r>
    </w:p>
    <w:p w14:paraId="218C6DC1" w14:textId="77777777" w:rsidR="00D94538" w:rsidRDefault="00D94538">
      <w:pPr>
        <w:rPr>
          <w:rFonts w:ascii="Bookman Old Style" w:eastAsia="Times New Roman" w:hAnsi="Bookman Old Style" w:cs="Arial"/>
          <w:color w:val="1B1C1D"/>
          <w:sz w:val="28"/>
          <w:szCs w:val="28"/>
        </w:rPr>
      </w:pPr>
    </w:p>
    <w:p w14:paraId="7EAABE1C" w14:textId="77777777" w:rsidR="00D94538" w:rsidRDefault="00D94538"/>
    <w:sectPr w:rsidR="00D94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D1F56"/>
    <w:multiLevelType w:val="hybridMultilevel"/>
    <w:tmpl w:val="9B904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E6735"/>
    <w:multiLevelType w:val="hybridMultilevel"/>
    <w:tmpl w:val="49E68A60"/>
    <w:lvl w:ilvl="0" w:tplc="414C67D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E5E45"/>
    <w:multiLevelType w:val="hybridMultilevel"/>
    <w:tmpl w:val="9EB86626"/>
    <w:lvl w:ilvl="0" w:tplc="414C67D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13E9B"/>
    <w:multiLevelType w:val="hybridMultilevel"/>
    <w:tmpl w:val="0B60A042"/>
    <w:lvl w:ilvl="0" w:tplc="414C67D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646CB"/>
    <w:multiLevelType w:val="hybridMultilevel"/>
    <w:tmpl w:val="4F865710"/>
    <w:lvl w:ilvl="0" w:tplc="414C67D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937819">
    <w:abstractNumId w:val="0"/>
  </w:num>
  <w:num w:numId="2" w16cid:durableId="359475061">
    <w:abstractNumId w:val="3"/>
  </w:num>
  <w:num w:numId="3" w16cid:durableId="944121272">
    <w:abstractNumId w:val="1"/>
  </w:num>
  <w:num w:numId="4" w16cid:durableId="1354304388">
    <w:abstractNumId w:val="4"/>
  </w:num>
  <w:num w:numId="5" w16cid:durableId="2077167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38"/>
    <w:rsid w:val="00993728"/>
    <w:rsid w:val="00D94538"/>
    <w:rsid w:val="00E1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FCBD"/>
  <w15:chartTrackingRefBased/>
  <w15:docId w15:val="{E185D53F-51BE-4814-880D-90216B3D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538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719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Viktoriia Peretiatko</dc:creator>
  <cp:keywords/>
  <dc:description/>
  <cp:lastModifiedBy>Viktoriia Peretiatko</cp:lastModifiedBy>
  <cp:revision>1</cp:revision>
  <dcterms:created xsi:type="dcterms:W3CDTF">2025-10-12T23:01:00Z</dcterms:created>
  <dcterms:modified xsi:type="dcterms:W3CDTF">2025-10-12T23:14:00Z</dcterms:modified>
</cp:coreProperties>
</file>