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671B9" w14:textId="77777777" w:rsidR="00DA7819" w:rsidRPr="00DA7819" w:rsidRDefault="00DA7819" w:rsidP="009D625B">
      <w:pPr>
        <w:spacing w:before="240" w:after="0" w:line="276" w:lineRule="auto"/>
        <w:jc w:val="center"/>
        <w:rPr>
          <w:rFonts w:ascii="Times New Roman" w:hAnsi="Times New Roman" w:cs="Times New Roman"/>
          <w:b/>
          <w:bCs/>
          <w:sz w:val="28"/>
          <w:szCs w:val="28"/>
        </w:rPr>
      </w:pPr>
      <w:r w:rsidRPr="00DA7819">
        <w:rPr>
          <w:rFonts w:ascii="Times New Roman" w:hAnsi="Times New Roman" w:cs="Times New Roman"/>
          <w:b/>
          <w:bCs/>
          <w:sz w:val="28"/>
          <w:szCs w:val="28"/>
        </w:rPr>
        <w:t>Вибір і розробка критеріїв екологічної чистоти продукції.</w:t>
      </w:r>
    </w:p>
    <w:p w14:paraId="11D5C06B" w14:textId="77777777" w:rsidR="00DA7819" w:rsidRPr="00DA7819" w:rsidRDefault="00DA7819" w:rsidP="009D625B">
      <w:pPr>
        <w:spacing w:before="240" w:after="0" w:line="276" w:lineRule="auto"/>
        <w:ind w:firstLine="708"/>
        <w:jc w:val="both"/>
        <w:rPr>
          <w:rFonts w:ascii="Times New Roman" w:hAnsi="Times New Roman" w:cs="Times New Roman"/>
          <w:sz w:val="28"/>
          <w:szCs w:val="28"/>
        </w:rPr>
      </w:pPr>
      <w:r w:rsidRPr="00DA7819">
        <w:rPr>
          <w:rFonts w:ascii="Times New Roman" w:hAnsi="Times New Roman" w:cs="Times New Roman"/>
          <w:sz w:val="28"/>
          <w:szCs w:val="28"/>
        </w:rPr>
        <w:t xml:space="preserve">Роботи щодо вибору критеріїв екологічної чистоти продукції </w:t>
      </w:r>
      <w:proofErr w:type="spellStart"/>
      <w:r w:rsidRPr="00DA7819">
        <w:rPr>
          <w:rFonts w:ascii="Times New Roman" w:hAnsi="Times New Roman" w:cs="Times New Roman"/>
          <w:sz w:val="28"/>
          <w:szCs w:val="28"/>
        </w:rPr>
        <w:t>грунтуються</w:t>
      </w:r>
      <w:proofErr w:type="spellEnd"/>
      <w:r w:rsidRPr="00DA7819">
        <w:rPr>
          <w:rFonts w:ascii="Times New Roman" w:hAnsi="Times New Roman" w:cs="Times New Roman"/>
          <w:sz w:val="28"/>
          <w:szCs w:val="28"/>
        </w:rPr>
        <w:t xml:space="preserve"> на технічній і науковій методології. Остаточне рішення стосовно цих критеріїв є результатом консультацій між уповноваженим органом та зацікавленими сторонами.</w:t>
      </w:r>
    </w:p>
    <w:p w14:paraId="50438629" w14:textId="70ED4977" w:rsidR="00DA7819" w:rsidRDefault="00DA7819" w:rsidP="00DA7819">
      <w:pPr>
        <w:spacing w:after="0" w:line="276" w:lineRule="auto"/>
        <w:ind w:firstLine="708"/>
        <w:jc w:val="both"/>
        <w:rPr>
          <w:rFonts w:ascii="Times New Roman" w:hAnsi="Times New Roman" w:cs="Times New Roman"/>
          <w:sz w:val="28"/>
          <w:szCs w:val="28"/>
        </w:rPr>
      </w:pPr>
      <w:r w:rsidRPr="00DA7819">
        <w:rPr>
          <w:rFonts w:ascii="Times New Roman" w:hAnsi="Times New Roman" w:cs="Times New Roman"/>
          <w:sz w:val="28"/>
          <w:szCs w:val="28"/>
        </w:rPr>
        <w:t xml:space="preserve">Програми екологічного маркування продукції третьою стороною за вимогами екологічної чистоти мають охоплювати весь життєвий цикл продукції. Як інструментальний засіб такого підходу використовують матрицю характеристик, яка показує зв'язок між стадіями життєвого циклу продукції і показниками впливу на навколишнє середовище (приклад такої матриці наведено в табл. </w:t>
      </w:r>
      <w:r>
        <w:rPr>
          <w:rFonts w:ascii="Times New Roman" w:hAnsi="Times New Roman" w:cs="Times New Roman"/>
          <w:sz w:val="28"/>
          <w:szCs w:val="28"/>
        </w:rPr>
        <w:t>1</w:t>
      </w:r>
      <w:r w:rsidRPr="00DA7819">
        <w:rPr>
          <w:rFonts w:ascii="Times New Roman" w:hAnsi="Times New Roman" w:cs="Times New Roman"/>
          <w:sz w:val="28"/>
          <w:szCs w:val="28"/>
        </w:rPr>
        <w:t>). Аналіз стадій життєвого циклу може привести до висновку, що впливи на довкілля можуть бути виключені з подальшого розгляду. Крім того, програма маркування має показати, що вибрані характеристики не приводять до перенесення впливів з однієї стадії життєвого циклу на іншу або з однієї групи показників в іншу.</w:t>
      </w:r>
    </w:p>
    <w:p w14:paraId="5A284048" w14:textId="3E4526F0" w:rsidR="00DA7819" w:rsidRPr="00DA7819" w:rsidRDefault="009D625B" w:rsidP="009D625B">
      <w:pPr>
        <w:spacing w:after="0" w:line="276" w:lineRule="auto"/>
        <w:ind w:firstLine="708"/>
        <w:jc w:val="right"/>
        <w:rPr>
          <w:rFonts w:ascii="Times New Roman" w:hAnsi="Times New Roman" w:cs="Times New Roman"/>
          <w:i/>
          <w:iCs/>
          <w:sz w:val="28"/>
          <w:szCs w:val="28"/>
        </w:rPr>
      </w:pPr>
      <w:r w:rsidRPr="009D625B">
        <w:rPr>
          <w:rFonts w:ascii="Times New Roman" w:hAnsi="Times New Roman" w:cs="Times New Roman"/>
          <w:i/>
          <w:iCs/>
          <w:sz w:val="28"/>
          <w:szCs w:val="28"/>
        </w:rPr>
        <w:t>Матриця вибору критеріїв екологічної чистоти</w:t>
      </w:r>
    </w:p>
    <w:tbl>
      <w:tblPr>
        <w:tblStyle w:val="a3"/>
        <w:tblW w:w="0" w:type="auto"/>
        <w:tblLook w:val="04A0" w:firstRow="1" w:lastRow="0" w:firstColumn="1" w:lastColumn="0" w:noHBand="0" w:noVBand="1"/>
      </w:tblPr>
      <w:tblGrid>
        <w:gridCol w:w="2303"/>
        <w:gridCol w:w="2310"/>
        <w:gridCol w:w="2287"/>
        <w:gridCol w:w="755"/>
        <w:gridCol w:w="1107"/>
        <w:gridCol w:w="867"/>
      </w:tblGrid>
      <w:tr w:rsidR="009D625B" w14:paraId="0439FF2C" w14:textId="77777777" w:rsidTr="00D95A36">
        <w:tc>
          <w:tcPr>
            <w:tcW w:w="0" w:type="auto"/>
          </w:tcPr>
          <w:p w14:paraId="160FACE4" w14:textId="77777777" w:rsidR="009D625B" w:rsidRDefault="009D625B" w:rsidP="00DA7819">
            <w:pPr>
              <w:spacing w:line="276" w:lineRule="auto"/>
              <w:jc w:val="both"/>
              <w:rPr>
                <w:rFonts w:ascii="Times New Roman" w:hAnsi="Times New Roman" w:cs="Times New Roman"/>
                <w:sz w:val="28"/>
                <w:szCs w:val="28"/>
              </w:rPr>
            </w:pPr>
          </w:p>
        </w:tc>
        <w:tc>
          <w:tcPr>
            <w:tcW w:w="0" w:type="auto"/>
            <w:gridSpan w:val="5"/>
          </w:tcPr>
          <w:p w14:paraId="5EB29639" w14:textId="61B9DAB3" w:rsidR="009D625B" w:rsidRDefault="009D625B" w:rsidP="00DA7819">
            <w:pPr>
              <w:spacing w:line="276" w:lineRule="auto"/>
              <w:jc w:val="both"/>
              <w:rPr>
                <w:rFonts w:ascii="Times New Roman" w:hAnsi="Times New Roman" w:cs="Times New Roman"/>
                <w:sz w:val="28"/>
                <w:szCs w:val="28"/>
              </w:rPr>
            </w:pPr>
            <w:r w:rsidRPr="009D625B">
              <w:rPr>
                <w:rFonts w:ascii="Times New Roman" w:hAnsi="Times New Roman" w:cs="Times New Roman"/>
                <w:sz w:val="28"/>
                <w:szCs w:val="28"/>
              </w:rPr>
              <w:t>Показники впливу на навколишнє середовище</w:t>
            </w:r>
          </w:p>
        </w:tc>
      </w:tr>
      <w:tr w:rsidR="009D625B" w14:paraId="7EE3453D" w14:textId="77777777" w:rsidTr="001C2D4F">
        <w:tc>
          <w:tcPr>
            <w:tcW w:w="0" w:type="auto"/>
            <w:vMerge w:val="restart"/>
          </w:tcPr>
          <w:p w14:paraId="26DBF460" w14:textId="77777777" w:rsidR="009D625B" w:rsidRPr="009D625B" w:rsidRDefault="009D625B" w:rsidP="009D625B">
            <w:pPr>
              <w:spacing w:line="276" w:lineRule="auto"/>
              <w:jc w:val="both"/>
              <w:rPr>
                <w:rFonts w:ascii="Times New Roman" w:hAnsi="Times New Roman" w:cs="Times New Roman"/>
                <w:sz w:val="28"/>
                <w:szCs w:val="28"/>
              </w:rPr>
            </w:pPr>
            <w:r w:rsidRPr="009D625B">
              <w:rPr>
                <w:rFonts w:ascii="Times New Roman" w:hAnsi="Times New Roman" w:cs="Times New Roman"/>
                <w:sz w:val="28"/>
                <w:szCs w:val="28"/>
              </w:rPr>
              <w:t>Стадія життєвого</w:t>
            </w:r>
          </w:p>
          <w:p w14:paraId="3FFEF521" w14:textId="5F3ADB78" w:rsidR="009D625B" w:rsidRDefault="009D625B" w:rsidP="009D625B">
            <w:pPr>
              <w:spacing w:line="276" w:lineRule="auto"/>
              <w:jc w:val="both"/>
              <w:rPr>
                <w:rFonts w:ascii="Times New Roman" w:hAnsi="Times New Roman" w:cs="Times New Roman"/>
                <w:sz w:val="28"/>
                <w:szCs w:val="28"/>
              </w:rPr>
            </w:pPr>
            <w:r w:rsidRPr="009D625B">
              <w:rPr>
                <w:rFonts w:ascii="Times New Roman" w:hAnsi="Times New Roman" w:cs="Times New Roman"/>
                <w:sz w:val="28"/>
                <w:szCs w:val="28"/>
              </w:rPr>
              <w:t>циклу продукції</w:t>
            </w:r>
          </w:p>
        </w:tc>
        <w:tc>
          <w:tcPr>
            <w:tcW w:w="0" w:type="auto"/>
            <w:vMerge w:val="restart"/>
          </w:tcPr>
          <w:p w14:paraId="52241C07" w14:textId="77777777" w:rsidR="009D625B" w:rsidRPr="009D625B" w:rsidRDefault="009D625B" w:rsidP="009D625B">
            <w:pPr>
              <w:spacing w:line="276" w:lineRule="auto"/>
              <w:jc w:val="both"/>
              <w:rPr>
                <w:rFonts w:ascii="Times New Roman" w:hAnsi="Times New Roman" w:cs="Times New Roman"/>
                <w:sz w:val="28"/>
                <w:szCs w:val="28"/>
              </w:rPr>
            </w:pPr>
            <w:r w:rsidRPr="009D625B">
              <w:rPr>
                <w:rFonts w:ascii="Times New Roman" w:hAnsi="Times New Roman" w:cs="Times New Roman"/>
                <w:sz w:val="28"/>
                <w:szCs w:val="28"/>
              </w:rPr>
              <w:t>Відновлювані невідновлювані</w:t>
            </w:r>
          </w:p>
          <w:p w14:paraId="330ECB08" w14:textId="4E540A24" w:rsidR="009D625B" w:rsidRDefault="009D625B" w:rsidP="009D625B">
            <w:pPr>
              <w:spacing w:line="276" w:lineRule="auto"/>
              <w:jc w:val="both"/>
              <w:rPr>
                <w:rFonts w:ascii="Times New Roman" w:hAnsi="Times New Roman" w:cs="Times New Roman"/>
                <w:sz w:val="28"/>
                <w:szCs w:val="28"/>
              </w:rPr>
            </w:pPr>
            <w:r w:rsidRPr="009D625B">
              <w:rPr>
                <w:rFonts w:ascii="Times New Roman" w:hAnsi="Times New Roman" w:cs="Times New Roman"/>
                <w:sz w:val="28"/>
                <w:szCs w:val="28"/>
              </w:rPr>
              <w:t>енергоносії</w:t>
            </w:r>
          </w:p>
        </w:tc>
        <w:tc>
          <w:tcPr>
            <w:tcW w:w="0" w:type="auto"/>
            <w:vMerge w:val="restart"/>
          </w:tcPr>
          <w:p w14:paraId="5559A23B" w14:textId="77777777" w:rsidR="009D625B" w:rsidRPr="009D625B" w:rsidRDefault="009D625B" w:rsidP="009D625B">
            <w:pPr>
              <w:spacing w:line="276" w:lineRule="auto"/>
              <w:jc w:val="both"/>
              <w:rPr>
                <w:rFonts w:ascii="Times New Roman" w:hAnsi="Times New Roman" w:cs="Times New Roman"/>
                <w:sz w:val="28"/>
                <w:szCs w:val="28"/>
              </w:rPr>
            </w:pPr>
            <w:r w:rsidRPr="009D625B">
              <w:rPr>
                <w:rFonts w:ascii="Times New Roman" w:hAnsi="Times New Roman" w:cs="Times New Roman"/>
                <w:sz w:val="28"/>
                <w:szCs w:val="28"/>
              </w:rPr>
              <w:t>Відновлювані не відновлювані матеріали,</w:t>
            </w:r>
          </w:p>
          <w:p w14:paraId="598FB5CA" w14:textId="6AB19C5B" w:rsidR="009D625B" w:rsidRDefault="009D625B" w:rsidP="009D625B">
            <w:pPr>
              <w:spacing w:line="276" w:lineRule="auto"/>
              <w:jc w:val="both"/>
              <w:rPr>
                <w:rFonts w:ascii="Times New Roman" w:hAnsi="Times New Roman" w:cs="Times New Roman"/>
                <w:sz w:val="28"/>
                <w:szCs w:val="28"/>
              </w:rPr>
            </w:pPr>
            <w:r w:rsidRPr="009D625B">
              <w:rPr>
                <w:rFonts w:ascii="Times New Roman" w:hAnsi="Times New Roman" w:cs="Times New Roman"/>
                <w:sz w:val="28"/>
                <w:szCs w:val="28"/>
              </w:rPr>
              <w:t>ресурси</w:t>
            </w:r>
          </w:p>
        </w:tc>
        <w:tc>
          <w:tcPr>
            <w:tcW w:w="0" w:type="auto"/>
            <w:gridSpan w:val="3"/>
          </w:tcPr>
          <w:p w14:paraId="42FCFF84" w14:textId="249F4462" w:rsidR="009D625B" w:rsidRDefault="009D625B" w:rsidP="00DA7819">
            <w:pPr>
              <w:spacing w:line="276" w:lineRule="auto"/>
              <w:jc w:val="both"/>
              <w:rPr>
                <w:rFonts w:ascii="Times New Roman" w:hAnsi="Times New Roman" w:cs="Times New Roman"/>
                <w:sz w:val="28"/>
                <w:szCs w:val="28"/>
              </w:rPr>
            </w:pPr>
            <w:r w:rsidRPr="009D625B">
              <w:rPr>
                <w:rFonts w:ascii="Times New Roman" w:hAnsi="Times New Roman" w:cs="Times New Roman"/>
                <w:sz w:val="28"/>
                <w:szCs w:val="28"/>
              </w:rPr>
              <w:t>Викиди /скиди</w:t>
            </w:r>
          </w:p>
        </w:tc>
      </w:tr>
      <w:tr w:rsidR="009D625B" w14:paraId="572AF5C9" w14:textId="77777777" w:rsidTr="00ED2550">
        <w:tc>
          <w:tcPr>
            <w:tcW w:w="0" w:type="auto"/>
            <w:vMerge/>
          </w:tcPr>
          <w:p w14:paraId="6FE430A4" w14:textId="77777777" w:rsidR="009D625B" w:rsidRDefault="009D625B" w:rsidP="00DA7819">
            <w:pPr>
              <w:spacing w:line="276" w:lineRule="auto"/>
              <w:jc w:val="both"/>
              <w:rPr>
                <w:rFonts w:ascii="Times New Roman" w:hAnsi="Times New Roman" w:cs="Times New Roman"/>
                <w:sz w:val="28"/>
                <w:szCs w:val="28"/>
              </w:rPr>
            </w:pPr>
          </w:p>
        </w:tc>
        <w:tc>
          <w:tcPr>
            <w:tcW w:w="0" w:type="auto"/>
            <w:vMerge/>
          </w:tcPr>
          <w:p w14:paraId="202AEA9B" w14:textId="77777777" w:rsidR="009D625B" w:rsidRDefault="009D625B" w:rsidP="00DA7819">
            <w:pPr>
              <w:spacing w:line="276" w:lineRule="auto"/>
              <w:jc w:val="both"/>
              <w:rPr>
                <w:rFonts w:ascii="Times New Roman" w:hAnsi="Times New Roman" w:cs="Times New Roman"/>
                <w:sz w:val="28"/>
                <w:szCs w:val="28"/>
              </w:rPr>
            </w:pPr>
          </w:p>
        </w:tc>
        <w:tc>
          <w:tcPr>
            <w:tcW w:w="0" w:type="auto"/>
            <w:vMerge/>
          </w:tcPr>
          <w:p w14:paraId="29770CDC" w14:textId="77777777" w:rsidR="009D625B" w:rsidRDefault="009D625B" w:rsidP="00DA7819">
            <w:pPr>
              <w:spacing w:line="276" w:lineRule="auto"/>
              <w:jc w:val="both"/>
              <w:rPr>
                <w:rFonts w:ascii="Times New Roman" w:hAnsi="Times New Roman" w:cs="Times New Roman"/>
                <w:sz w:val="28"/>
                <w:szCs w:val="28"/>
              </w:rPr>
            </w:pPr>
          </w:p>
        </w:tc>
        <w:tc>
          <w:tcPr>
            <w:tcW w:w="0" w:type="auto"/>
          </w:tcPr>
          <w:p w14:paraId="57351183" w14:textId="1F72FED7" w:rsidR="009D625B" w:rsidRDefault="009D625B" w:rsidP="00DA7819">
            <w:pPr>
              <w:spacing w:line="276" w:lineRule="auto"/>
              <w:jc w:val="both"/>
              <w:rPr>
                <w:rFonts w:ascii="Times New Roman" w:hAnsi="Times New Roman" w:cs="Times New Roman"/>
                <w:sz w:val="28"/>
                <w:szCs w:val="28"/>
              </w:rPr>
            </w:pPr>
            <w:r>
              <w:rPr>
                <w:rFonts w:ascii="Times New Roman" w:hAnsi="Times New Roman" w:cs="Times New Roman"/>
                <w:sz w:val="28"/>
                <w:szCs w:val="28"/>
              </w:rPr>
              <w:t>вода</w:t>
            </w:r>
          </w:p>
        </w:tc>
        <w:tc>
          <w:tcPr>
            <w:tcW w:w="0" w:type="auto"/>
          </w:tcPr>
          <w:p w14:paraId="29EDB445" w14:textId="081C0CC8" w:rsidR="009D625B" w:rsidRDefault="009D625B" w:rsidP="00DA7819">
            <w:pPr>
              <w:spacing w:line="276" w:lineRule="auto"/>
              <w:jc w:val="both"/>
              <w:rPr>
                <w:rFonts w:ascii="Times New Roman" w:hAnsi="Times New Roman" w:cs="Times New Roman"/>
                <w:sz w:val="28"/>
                <w:szCs w:val="28"/>
              </w:rPr>
            </w:pPr>
            <w:r>
              <w:rPr>
                <w:rFonts w:ascii="Times New Roman" w:hAnsi="Times New Roman" w:cs="Times New Roman"/>
                <w:sz w:val="28"/>
                <w:szCs w:val="28"/>
              </w:rPr>
              <w:t>повітря</w:t>
            </w:r>
          </w:p>
        </w:tc>
        <w:tc>
          <w:tcPr>
            <w:tcW w:w="0" w:type="auto"/>
          </w:tcPr>
          <w:p w14:paraId="164E5BF8" w14:textId="27AA2BF1" w:rsidR="009D625B" w:rsidRDefault="009D625B" w:rsidP="00DA7819">
            <w:pPr>
              <w:spacing w:line="276" w:lineRule="auto"/>
              <w:jc w:val="both"/>
              <w:rPr>
                <w:rFonts w:ascii="Times New Roman" w:hAnsi="Times New Roman" w:cs="Times New Roman"/>
                <w:sz w:val="28"/>
                <w:szCs w:val="28"/>
              </w:rPr>
            </w:pPr>
            <w:r w:rsidRPr="009D625B">
              <w:rPr>
                <w:rFonts w:ascii="Times New Roman" w:hAnsi="Times New Roman" w:cs="Times New Roman"/>
                <w:sz w:val="28"/>
                <w:szCs w:val="28"/>
              </w:rPr>
              <w:t>ґрунт</w:t>
            </w:r>
          </w:p>
        </w:tc>
      </w:tr>
      <w:tr w:rsidR="009D625B" w14:paraId="1FA1C5DC" w14:textId="77777777" w:rsidTr="00F0017A">
        <w:tc>
          <w:tcPr>
            <w:tcW w:w="0" w:type="auto"/>
          </w:tcPr>
          <w:p w14:paraId="5BAEAEB4" w14:textId="77777777" w:rsidR="009D625B" w:rsidRPr="009D625B" w:rsidRDefault="009D625B" w:rsidP="009D625B">
            <w:pPr>
              <w:spacing w:line="276" w:lineRule="auto"/>
              <w:jc w:val="both"/>
              <w:rPr>
                <w:rFonts w:ascii="Times New Roman" w:hAnsi="Times New Roman" w:cs="Times New Roman"/>
                <w:sz w:val="28"/>
                <w:szCs w:val="28"/>
              </w:rPr>
            </w:pPr>
            <w:r w:rsidRPr="009D625B">
              <w:rPr>
                <w:rFonts w:ascii="Times New Roman" w:hAnsi="Times New Roman" w:cs="Times New Roman"/>
                <w:sz w:val="28"/>
                <w:szCs w:val="28"/>
              </w:rPr>
              <w:t>Видобування</w:t>
            </w:r>
          </w:p>
          <w:p w14:paraId="2623FECE" w14:textId="5771276D" w:rsidR="009D625B" w:rsidRDefault="009D625B" w:rsidP="009D625B">
            <w:pPr>
              <w:spacing w:line="276" w:lineRule="auto"/>
              <w:jc w:val="both"/>
              <w:rPr>
                <w:rFonts w:ascii="Times New Roman" w:hAnsi="Times New Roman" w:cs="Times New Roman"/>
                <w:sz w:val="28"/>
                <w:szCs w:val="28"/>
              </w:rPr>
            </w:pPr>
            <w:r w:rsidRPr="009D625B">
              <w:rPr>
                <w:rFonts w:ascii="Times New Roman" w:hAnsi="Times New Roman" w:cs="Times New Roman"/>
                <w:sz w:val="28"/>
                <w:szCs w:val="28"/>
              </w:rPr>
              <w:t>ресурсів</w:t>
            </w:r>
          </w:p>
        </w:tc>
        <w:tc>
          <w:tcPr>
            <w:tcW w:w="0" w:type="auto"/>
          </w:tcPr>
          <w:p w14:paraId="4DF2F60F" w14:textId="68E3FC25"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7CD67363" w14:textId="5B7778F0"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4A15AA48" w14:textId="77777777" w:rsidR="009D625B" w:rsidRDefault="009D625B" w:rsidP="001B754E">
            <w:pPr>
              <w:spacing w:line="276" w:lineRule="auto"/>
              <w:jc w:val="center"/>
              <w:rPr>
                <w:rFonts w:ascii="Times New Roman" w:hAnsi="Times New Roman" w:cs="Times New Roman"/>
                <w:sz w:val="28"/>
                <w:szCs w:val="28"/>
              </w:rPr>
            </w:pPr>
          </w:p>
        </w:tc>
        <w:tc>
          <w:tcPr>
            <w:tcW w:w="0" w:type="auto"/>
          </w:tcPr>
          <w:p w14:paraId="3C3255D0" w14:textId="77777777" w:rsidR="009D625B" w:rsidRDefault="009D625B" w:rsidP="001B754E">
            <w:pPr>
              <w:spacing w:line="276" w:lineRule="auto"/>
              <w:jc w:val="center"/>
              <w:rPr>
                <w:rFonts w:ascii="Times New Roman" w:hAnsi="Times New Roman" w:cs="Times New Roman"/>
                <w:sz w:val="28"/>
                <w:szCs w:val="28"/>
              </w:rPr>
            </w:pPr>
          </w:p>
        </w:tc>
        <w:tc>
          <w:tcPr>
            <w:tcW w:w="0" w:type="auto"/>
          </w:tcPr>
          <w:p w14:paraId="578B8CB4" w14:textId="42F53C1E"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r>
      <w:tr w:rsidR="009D625B" w14:paraId="0CADD77A" w14:textId="77777777" w:rsidTr="004A42C6">
        <w:tc>
          <w:tcPr>
            <w:tcW w:w="0" w:type="auto"/>
          </w:tcPr>
          <w:p w14:paraId="1C30550D" w14:textId="0744BB77" w:rsidR="009D625B" w:rsidRDefault="009D625B" w:rsidP="00DA7819">
            <w:pPr>
              <w:spacing w:line="276" w:lineRule="auto"/>
              <w:jc w:val="both"/>
              <w:rPr>
                <w:rFonts w:ascii="Times New Roman" w:hAnsi="Times New Roman" w:cs="Times New Roman"/>
                <w:sz w:val="28"/>
                <w:szCs w:val="28"/>
              </w:rPr>
            </w:pPr>
            <w:r w:rsidRPr="009D625B">
              <w:rPr>
                <w:rFonts w:ascii="Times New Roman" w:hAnsi="Times New Roman" w:cs="Times New Roman"/>
                <w:sz w:val="28"/>
                <w:szCs w:val="28"/>
              </w:rPr>
              <w:t>Транспортування</w:t>
            </w:r>
          </w:p>
        </w:tc>
        <w:tc>
          <w:tcPr>
            <w:tcW w:w="0" w:type="auto"/>
          </w:tcPr>
          <w:p w14:paraId="053B9C2F" w14:textId="291A248D"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5AE35CFD" w14:textId="77777777" w:rsidR="009D625B" w:rsidRDefault="009D625B" w:rsidP="001B754E">
            <w:pPr>
              <w:spacing w:line="276" w:lineRule="auto"/>
              <w:jc w:val="center"/>
              <w:rPr>
                <w:rFonts w:ascii="Times New Roman" w:hAnsi="Times New Roman" w:cs="Times New Roman"/>
                <w:sz w:val="28"/>
                <w:szCs w:val="28"/>
              </w:rPr>
            </w:pPr>
          </w:p>
        </w:tc>
        <w:tc>
          <w:tcPr>
            <w:tcW w:w="0" w:type="auto"/>
          </w:tcPr>
          <w:p w14:paraId="5F732C4D" w14:textId="0BEEB95C"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6077705F" w14:textId="6A5A411F"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7444C105" w14:textId="77777777" w:rsidR="009D625B" w:rsidRDefault="009D625B" w:rsidP="001B754E">
            <w:pPr>
              <w:spacing w:line="276" w:lineRule="auto"/>
              <w:jc w:val="center"/>
              <w:rPr>
                <w:rFonts w:ascii="Times New Roman" w:hAnsi="Times New Roman" w:cs="Times New Roman"/>
                <w:sz w:val="28"/>
                <w:szCs w:val="28"/>
              </w:rPr>
            </w:pPr>
          </w:p>
        </w:tc>
      </w:tr>
      <w:tr w:rsidR="009D625B" w14:paraId="4BD13C74" w14:textId="77777777" w:rsidTr="00AB6006">
        <w:tc>
          <w:tcPr>
            <w:tcW w:w="0" w:type="auto"/>
          </w:tcPr>
          <w:p w14:paraId="04302423" w14:textId="07EE1283" w:rsidR="009D625B" w:rsidRDefault="009D625B" w:rsidP="00DA7819">
            <w:pPr>
              <w:spacing w:line="276" w:lineRule="auto"/>
              <w:jc w:val="both"/>
              <w:rPr>
                <w:rFonts w:ascii="Times New Roman" w:hAnsi="Times New Roman" w:cs="Times New Roman"/>
                <w:sz w:val="28"/>
                <w:szCs w:val="28"/>
              </w:rPr>
            </w:pPr>
            <w:r w:rsidRPr="009D625B">
              <w:rPr>
                <w:rFonts w:ascii="Times New Roman" w:hAnsi="Times New Roman" w:cs="Times New Roman"/>
                <w:sz w:val="28"/>
                <w:szCs w:val="28"/>
              </w:rPr>
              <w:t>Виробництво</w:t>
            </w:r>
          </w:p>
        </w:tc>
        <w:tc>
          <w:tcPr>
            <w:tcW w:w="0" w:type="auto"/>
          </w:tcPr>
          <w:p w14:paraId="45E70AC3" w14:textId="37F57E79"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4B94AF95" w14:textId="4FE7BA36"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2220D1AE" w14:textId="2BA53F28"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6018BEED" w14:textId="406303F4"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23749DAA" w14:textId="29AA4DA0"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r>
      <w:tr w:rsidR="009D625B" w14:paraId="275B0175" w14:textId="77777777" w:rsidTr="00AD7B72">
        <w:tc>
          <w:tcPr>
            <w:tcW w:w="0" w:type="auto"/>
          </w:tcPr>
          <w:p w14:paraId="350902BC" w14:textId="1326E734" w:rsidR="009D625B" w:rsidRDefault="009D625B" w:rsidP="00DA7819">
            <w:pPr>
              <w:spacing w:line="276" w:lineRule="auto"/>
              <w:jc w:val="both"/>
              <w:rPr>
                <w:rFonts w:ascii="Times New Roman" w:hAnsi="Times New Roman" w:cs="Times New Roman"/>
                <w:sz w:val="28"/>
                <w:szCs w:val="28"/>
              </w:rPr>
            </w:pPr>
            <w:r w:rsidRPr="009D625B">
              <w:rPr>
                <w:rFonts w:ascii="Times New Roman" w:hAnsi="Times New Roman" w:cs="Times New Roman"/>
                <w:sz w:val="28"/>
                <w:szCs w:val="28"/>
              </w:rPr>
              <w:t>Випробування</w:t>
            </w:r>
          </w:p>
        </w:tc>
        <w:tc>
          <w:tcPr>
            <w:tcW w:w="0" w:type="auto"/>
          </w:tcPr>
          <w:p w14:paraId="35BAC2E9" w14:textId="0A6C8DA5"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58D42B9A" w14:textId="2738AA60"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5E998D4F" w14:textId="77777777" w:rsidR="009D625B" w:rsidRDefault="009D625B" w:rsidP="001B754E">
            <w:pPr>
              <w:spacing w:line="276" w:lineRule="auto"/>
              <w:jc w:val="center"/>
              <w:rPr>
                <w:rFonts w:ascii="Times New Roman" w:hAnsi="Times New Roman" w:cs="Times New Roman"/>
                <w:sz w:val="28"/>
                <w:szCs w:val="28"/>
              </w:rPr>
            </w:pPr>
          </w:p>
        </w:tc>
        <w:tc>
          <w:tcPr>
            <w:tcW w:w="0" w:type="auto"/>
          </w:tcPr>
          <w:p w14:paraId="43CEEBC9" w14:textId="77777777" w:rsidR="009D625B" w:rsidRDefault="009D625B" w:rsidP="001B754E">
            <w:pPr>
              <w:spacing w:line="276" w:lineRule="auto"/>
              <w:jc w:val="center"/>
              <w:rPr>
                <w:rFonts w:ascii="Times New Roman" w:hAnsi="Times New Roman" w:cs="Times New Roman"/>
                <w:sz w:val="28"/>
                <w:szCs w:val="28"/>
              </w:rPr>
            </w:pPr>
          </w:p>
        </w:tc>
        <w:tc>
          <w:tcPr>
            <w:tcW w:w="0" w:type="auto"/>
          </w:tcPr>
          <w:p w14:paraId="31EB34F2" w14:textId="77777777" w:rsidR="009D625B" w:rsidRDefault="009D625B" w:rsidP="001B754E">
            <w:pPr>
              <w:spacing w:line="276" w:lineRule="auto"/>
              <w:jc w:val="center"/>
              <w:rPr>
                <w:rFonts w:ascii="Times New Roman" w:hAnsi="Times New Roman" w:cs="Times New Roman"/>
                <w:sz w:val="28"/>
                <w:szCs w:val="28"/>
              </w:rPr>
            </w:pPr>
          </w:p>
        </w:tc>
      </w:tr>
      <w:tr w:rsidR="009D625B" w14:paraId="6DF3F364" w14:textId="77777777" w:rsidTr="00174FF9">
        <w:tc>
          <w:tcPr>
            <w:tcW w:w="0" w:type="auto"/>
          </w:tcPr>
          <w:p w14:paraId="69539B4D" w14:textId="2F8EE81A" w:rsidR="009D625B" w:rsidRDefault="009D625B" w:rsidP="00DA7819">
            <w:pPr>
              <w:spacing w:line="276" w:lineRule="auto"/>
              <w:jc w:val="both"/>
              <w:rPr>
                <w:rFonts w:ascii="Times New Roman" w:hAnsi="Times New Roman" w:cs="Times New Roman"/>
                <w:sz w:val="28"/>
                <w:szCs w:val="28"/>
              </w:rPr>
            </w:pPr>
            <w:r w:rsidRPr="009D625B">
              <w:rPr>
                <w:rFonts w:ascii="Times New Roman" w:hAnsi="Times New Roman" w:cs="Times New Roman"/>
                <w:sz w:val="28"/>
                <w:szCs w:val="28"/>
              </w:rPr>
              <w:t>Постачання</w:t>
            </w:r>
          </w:p>
        </w:tc>
        <w:tc>
          <w:tcPr>
            <w:tcW w:w="0" w:type="auto"/>
          </w:tcPr>
          <w:p w14:paraId="4779C2D9" w14:textId="62D13E85"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2534CB90" w14:textId="77777777" w:rsidR="009D625B" w:rsidRDefault="009D625B" w:rsidP="001B754E">
            <w:pPr>
              <w:spacing w:line="276" w:lineRule="auto"/>
              <w:jc w:val="center"/>
              <w:rPr>
                <w:rFonts w:ascii="Times New Roman" w:hAnsi="Times New Roman" w:cs="Times New Roman"/>
                <w:sz w:val="28"/>
                <w:szCs w:val="28"/>
              </w:rPr>
            </w:pPr>
          </w:p>
        </w:tc>
        <w:tc>
          <w:tcPr>
            <w:tcW w:w="0" w:type="auto"/>
          </w:tcPr>
          <w:p w14:paraId="757206C9" w14:textId="77777777" w:rsidR="009D625B" w:rsidRDefault="009D625B" w:rsidP="001B754E">
            <w:pPr>
              <w:spacing w:line="276" w:lineRule="auto"/>
              <w:jc w:val="center"/>
              <w:rPr>
                <w:rFonts w:ascii="Times New Roman" w:hAnsi="Times New Roman" w:cs="Times New Roman"/>
                <w:sz w:val="28"/>
                <w:szCs w:val="28"/>
              </w:rPr>
            </w:pPr>
          </w:p>
        </w:tc>
        <w:tc>
          <w:tcPr>
            <w:tcW w:w="0" w:type="auto"/>
          </w:tcPr>
          <w:p w14:paraId="327B450E" w14:textId="77777777" w:rsidR="009D625B" w:rsidRDefault="009D625B" w:rsidP="001B754E">
            <w:pPr>
              <w:spacing w:line="276" w:lineRule="auto"/>
              <w:jc w:val="center"/>
              <w:rPr>
                <w:rFonts w:ascii="Times New Roman" w:hAnsi="Times New Roman" w:cs="Times New Roman"/>
                <w:sz w:val="28"/>
                <w:szCs w:val="28"/>
              </w:rPr>
            </w:pPr>
          </w:p>
        </w:tc>
        <w:tc>
          <w:tcPr>
            <w:tcW w:w="0" w:type="auto"/>
          </w:tcPr>
          <w:p w14:paraId="4738ED49" w14:textId="77777777" w:rsidR="009D625B" w:rsidRDefault="009D625B" w:rsidP="001B754E">
            <w:pPr>
              <w:spacing w:line="276" w:lineRule="auto"/>
              <w:jc w:val="center"/>
              <w:rPr>
                <w:rFonts w:ascii="Times New Roman" w:hAnsi="Times New Roman" w:cs="Times New Roman"/>
                <w:sz w:val="28"/>
                <w:szCs w:val="28"/>
              </w:rPr>
            </w:pPr>
          </w:p>
        </w:tc>
      </w:tr>
      <w:tr w:rsidR="009D625B" w14:paraId="6C32CA38" w14:textId="77777777" w:rsidTr="007223B1">
        <w:tc>
          <w:tcPr>
            <w:tcW w:w="0" w:type="auto"/>
          </w:tcPr>
          <w:p w14:paraId="42CD366B" w14:textId="364E2118" w:rsidR="009D625B" w:rsidRDefault="009D625B" w:rsidP="00DA7819">
            <w:pPr>
              <w:spacing w:line="276" w:lineRule="auto"/>
              <w:jc w:val="both"/>
              <w:rPr>
                <w:rFonts w:ascii="Times New Roman" w:hAnsi="Times New Roman" w:cs="Times New Roman"/>
                <w:sz w:val="28"/>
                <w:szCs w:val="28"/>
              </w:rPr>
            </w:pPr>
            <w:r w:rsidRPr="009D625B">
              <w:rPr>
                <w:rFonts w:ascii="Times New Roman" w:hAnsi="Times New Roman" w:cs="Times New Roman"/>
                <w:sz w:val="28"/>
                <w:szCs w:val="28"/>
              </w:rPr>
              <w:t>Транспортування</w:t>
            </w:r>
          </w:p>
        </w:tc>
        <w:tc>
          <w:tcPr>
            <w:tcW w:w="0" w:type="auto"/>
          </w:tcPr>
          <w:p w14:paraId="55AD80B6" w14:textId="26D037EE"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7C2F97C9" w14:textId="0488EAF2"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48DEF9C6" w14:textId="77777777" w:rsidR="009D625B" w:rsidRDefault="009D625B" w:rsidP="001B754E">
            <w:pPr>
              <w:spacing w:line="276" w:lineRule="auto"/>
              <w:jc w:val="center"/>
              <w:rPr>
                <w:rFonts w:ascii="Times New Roman" w:hAnsi="Times New Roman" w:cs="Times New Roman"/>
                <w:sz w:val="28"/>
                <w:szCs w:val="28"/>
              </w:rPr>
            </w:pPr>
          </w:p>
        </w:tc>
        <w:tc>
          <w:tcPr>
            <w:tcW w:w="0" w:type="auto"/>
          </w:tcPr>
          <w:p w14:paraId="2D20EF3B" w14:textId="3F96C541"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397C2F63" w14:textId="77777777" w:rsidR="009D625B" w:rsidRDefault="009D625B" w:rsidP="001B754E">
            <w:pPr>
              <w:spacing w:line="276" w:lineRule="auto"/>
              <w:jc w:val="center"/>
              <w:rPr>
                <w:rFonts w:ascii="Times New Roman" w:hAnsi="Times New Roman" w:cs="Times New Roman"/>
                <w:sz w:val="28"/>
                <w:szCs w:val="28"/>
              </w:rPr>
            </w:pPr>
          </w:p>
        </w:tc>
      </w:tr>
      <w:tr w:rsidR="009D625B" w14:paraId="66270870" w14:textId="77777777" w:rsidTr="007223B1">
        <w:tc>
          <w:tcPr>
            <w:tcW w:w="0" w:type="auto"/>
          </w:tcPr>
          <w:p w14:paraId="1BD6646F" w14:textId="77777777" w:rsidR="009D625B" w:rsidRPr="009D625B" w:rsidRDefault="009D625B" w:rsidP="009D625B">
            <w:pPr>
              <w:spacing w:line="276" w:lineRule="auto"/>
              <w:jc w:val="both"/>
              <w:rPr>
                <w:rFonts w:ascii="Times New Roman" w:hAnsi="Times New Roman" w:cs="Times New Roman"/>
                <w:sz w:val="28"/>
                <w:szCs w:val="28"/>
              </w:rPr>
            </w:pPr>
            <w:r w:rsidRPr="009D625B">
              <w:rPr>
                <w:rFonts w:ascii="Times New Roman" w:hAnsi="Times New Roman" w:cs="Times New Roman"/>
                <w:sz w:val="28"/>
                <w:szCs w:val="28"/>
              </w:rPr>
              <w:t>Використання</w:t>
            </w:r>
          </w:p>
          <w:p w14:paraId="69170B07" w14:textId="0AD7A6F5" w:rsidR="009D625B" w:rsidRPr="009D625B" w:rsidRDefault="009D625B" w:rsidP="009D625B">
            <w:pPr>
              <w:spacing w:line="276" w:lineRule="auto"/>
              <w:jc w:val="both"/>
              <w:rPr>
                <w:rFonts w:ascii="Times New Roman" w:hAnsi="Times New Roman" w:cs="Times New Roman"/>
                <w:sz w:val="28"/>
                <w:szCs w:val="28"/>
              </w:rPr>
            </w:pPr>
            <w:r w:rsidRPr="009D625B">
              <w:rPr>
                <w:rFonts w:ascii="Times New Roman" w:hAnsi="Times New Roman" w:cs="Times New Roman"/>
                <w:sz w:val="28"/>
                <w:szCs w:val="28"/>
              </w:rPr>
              <w:t>(експлуатація)</w:t>
            </w:r>
          </w:p>
        </w:tc>
        <w:tc>
          <w:tcPr>
            <w:tcW w:w="0" w:type="auto"/>
          </w:tcPr>
          <w:p w14:paraId="340EEDA0" w14:textId="283CB1A8"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3BBEE40C" w14:textId="5BD76BFF"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253F80CB" w14:textId="7B2E059D"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103CBCD2" w14:textId="2DB780BA"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05248C4D" w14:textId="5A41BEF1"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r>
      <w:tr w:rsidR="009D625B" w14:paraId="16DCB6B8" w14:textId="77777777" w:rsidTr="007223B1">
        <w:tc>
          <w:tcPr>
            <w:tcW w:w="0" w:type="auto"/>
          </w:tcPr>
          <w:p w14:paraId="6233B338" w14:textId="5BE50E01" w:rsidR="009D625B" w:rsidRPr="009D625B" w:rsidRDefault="009D625B" w:rsidP="009D625B">
            <w:pPr>
              <w:spacing w:line="276" w:lineRule="auto"/>
              <w:jc w:val="both"/>
              <w:rPr>
                <w:rFonts w:ascii="Times New Roman" w:hAnsi="Times New Roman" w:cs="Times New Roman"/>
                <w:sz w:val="28"/>
                <w:szCs w:val="28"/>
              </w:rPr>
            </w:pPr>
            <w:r w:rsidRPr="009D625B">
              <w:rPr>
                <w:rFonts w:ascii="Times New Roman" w:hAnsi="Times New Roman" w:cs="Times New Roman"/>
                <w:sz w:val="28"/>
                <w:szCs w:val="28"/>
              </w:rPr>
              <w:t>Утилізація</w:t>
            </w:r>
          </w:p>
        </w:tc>
        <w:tc>
          <w:tcPr>
            <w:tcW w:w="0" w:type="auto"/>
          </w:tcPr>
          <w:p w14:paraId="746F49E6" w14:textId="32C4FC72"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6C730599" w14:textId="77777777" w:rsidR="009D625B" w:rsidRDefault="009D625B" w:rsidP="001B754E">
            <w:pPr>
              <w:spacing w:line="276" w:lineRule="auto"/>
              <w:jc w:val="center"/>
              <w:rPr>
                <w:rFonts w:ascii="Times New Roman" w:hAnsi="Times New Roman" w:cs="Times New Roman"/>
                <w:sz w:val="28"/>
                <w:szCs w:val="28"/>
              </w:rPr>
            </w:pPr>
          </w:p>
        </w:tc>
        <w:tc>
          <w:tcPr>
            <w:tcW w:w="0" w:type="auto"/>
          </w:tcPr>
          <w:p w14:paraId="13AAA0F7" w14:textId="6218A878"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13EDEA3E" w14:textId="4B1FEEF4"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c>
          <w:tcPr>
            <w:tcW w:w="0" w:type="auto"/>
          </w:tcPr>
          <w:p w14:paraId="293FFD14" w14:textId="2DF38F97" w:rsidR="009D625B" w:rsidRDefault="001B754E" w:rsidP="001B754E">
            <w:pPr>
              <w:spacing w:line="276" w:lineRule="auto"/>
              <w:jc w:val="center"/>
              <w:rPr>
                <w:rFonts w:ascii="Times New Roman" w:hAnsi="Times New Roman" w:cs="Times New Roman"/>
                <w:sz w:val="28"/>
                <w:szCs w:val="28"/>
              </w:rPr>
            </w:pPr>
            <w:r w:rsidRPr="001B754E">
              <w:rPr>
                <w:rFonts w:ascii="Times New Roman" w:hAnsi="Times New Roman" w:cs="Times New Roman"/>
                <w:sz w:val="28"/>
                <w:szCs w:val="28"/>
              </w:rPr>
              <w:t>*</w:t>
            </w:r>
          </w:p>
        </w:tc>
      </w:tr>
    </w:tbl>
    <w:p w14:paraId="26334068" w14:textId="7D57257C" w:rsidR="00C1620D" w:rsidRDefault="00C1620D" w:rsidP="00DA7819">
      <w:pPr>
        <w:spacing w:after="0" w:line="276" w:lineRule="auto"/>
        <w:jc w:val="both"/>
        <w:rPr>
          <w:rFonts w:ascii="Times New Roman" w:hAnsi="Times New Roman" w:cs="Times New Roman"/>
          <w:sz w:val="28"/>
          <w:szCs w:val="28"/>
        </w:rPr>
      </w:pPr>
    </w:p>
    <w:p w14:paraId="0021DCB7" w14:textId="77777777" w:rsidR="009D625B" w:rsidRPr="009D625B" w:rsidRDefault="009D625B" w:rsidP="009D625B">
      <w:pPr>
        <w:spacing w:after="0" w:line="276" w:lineRule="auto"/>
        <w:ind w:firstLine="708"/>
        <w:jc w:val="both"/>
        <w:rPr>
          <w:rFonts w:ascii="Times New Roman" w:hAnsi="Times New Roman" w:cs="Times New Roman"/>
          <w:sz w:val="28"/>
          <w:szCs w:val="28"/>
        </w:rPr>
      </w:pPr>
      <w:r w:rsidRPr="009D625B">
        <w:rPr>
          <w:rFonts w:ascii="Times New Roman" w:hAnsi="Times New Roman" w:cs="Times New Roman"/>
          <w:sz w:val="28"/>
          <w:szCs w:val="28"/>
        </w:rPr>
        <w:t>Тут * означає наявність взаємозв'язку між стадіями життєвого циклу продукції і показниками впливу на навколишнє середовище.</w:t>
      </w:r>
    </w:p>
    <w:p w14:paraId="2E1CFB53" w14:textId="73D8568A" w:rsidR="009D625B" w:rsidRDefault="009D625B" w:rsidP="001B754E">
      <w:pPr>
        <w:spacing w:after="0" w:line="276" w:lineRule="auto"/>
        <w:ind w:firstLine="708"/>
        <w:jc w:val="both"/>
        <w:rPr>
          <w:rFonts w:ascii="Times New Roman" w:hAnsi="Times New Roman" w:cs="Times New Roman"/>
          <w:sz w:val="28"/>
          <w:szCs w:val="28"/>
        </w:rPr>
      </w:pPr>
      <w:r w:rsidRPr="009D625B">
        <w:rPr>
          <w:rFonts w:ascii="Times New Roman" w:hAnsi="Times New Roman" w:cs="Times New Roman"/>
          <w:sz w:val="28"/>
          <w:szCs w:val="28"/>
        </w:rPr>
        <w:t>Під час встановлення критеріїв екологічної чистоти слід враховувати місцеві, регіональні й глобальні вимоги щодо охорони навколишнього середовища, можливості доступних технологій, а також економічні чинники. Критерії, що безпосередньо чи опосередковано потребують особливих умов виробництва або технологій, не можна використовувати.</w:t>
      </w:r>
    </w:p>
    <w:p w14:paraId="0DC32BAC"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lastRenderedPageBreak/>
        <w:t>Для вибору оптимальних критеріїв потрібно врахувати:</w:t>
      </w:r>
    </w:p>
    <w:p w14:paraId="78D861DF" w14:textId="77777777" w:rsidR="001B754E" w:rsidRDefault="001B754E" w:rsidP="001B754E">
      <w:pPr>
        <w:pStyle w:val="a4"/>
        <w:numPr>
          <w:ilvl w:val="0"/>
          <w:numId w:val="1"/>
        </w:numPr>
        <w:spacing w:after="0" w:line="276" w:lineRule="auto"/>
        <w:jc w:val="both"/>
        <w:rPr>
          <w:rFonts w:ascii="Times New Roman" w:hAnsi="Times New Roman" w:cs="Times New Roman"/>
          <w:sz w:val="28"/>
          <w:szCs w:val="28"/>
        </w:rPr>
      </w:pPr>
      <w:r w:rsidRPr="001B754E">
        <w:rPr>
          <w:rFonts w:ascii="Times New Roman" w:hAnsi="Times New Roman" w:cs="Times New Roman"/>
          <w:sz w:val="28"/>
          <w:szCs w:val="28"/>
        </w:rPr>
        <w:t>необхідність виявлення найбільш значущих ділянок для зниження впливу на навколишнє середовище. Встановлюючи певну перевагу щодо екологічної чистоти, уповноважений орган повинен ідентифікувати ті стадії життєвого циклу продукції, де є певні відмінності щодо впливу різних видів продукції всередині груп однорідної продукції на</w:t>
      </w:r>
      <w:r w:rsidRPr="001B754E">
        <w:rPr>
          <w:rFonts w:ascii="Times New Roman" w:hAnsi="Times New Roman" w:cs="Times New Roman"/>
          <w:sz w:val="28"/>
          <w:szCs w:val="28"/>
        </w:rPr>
        <w:t xml:space="preserve"> </w:t>
      </w:r>
      <w:r w:rsidRPr="001B754E">
        <w:rPr>
          <w:rFonts w:ascii="Times New Roman" w:hAnsi="Times New Roman" w:cs="Times New Roman"/>
          <w:sz w:val="28"/>
          <w:szCs w:val="28"/>
        </w:rPr>
        <w:t>середовище. Діапазони змін даних, що характеризують значення відповідних показників, слід проаналізувати, аби переконатися, що обрані критерії адекватно відображають відмінності між продукцією всередині груп однорідної продукції;</w:t>
      </w:r>
    </w:p>
    <w:p w14:paraId="2BAC9E0B" w14:textId="4A45F517" w:rsidR="001B754E" w:rsidRPr="001B754E" w:rsidRDefault="001B754E" w:rsidP="001B754E">
      <w:pPr>
        <w:pStyle w:val="a4"/>
        <w:numPr>
          <w:ilvl w:val="0"/>
          <w:numId w:val="1"/>
        </w:numPr>
        <w:spacing w:after="0" w:line="276" w:lineRule="auto"/>
        <w:jc w:val="both"/>
        <w:rPr>
          <w:rFonts w:ascii="Times New Roman" w:hAnsi="Times New Roman" w:cs="Times New Roman"/>
          <w:sz w:val="28"/>
          <w:szCs w:val="28"/>
        </w:rPr>
      </w:pPr>
      <w:r w:rsidRPr="001B754E">
        <w:rPr>
          <w:rFonts w:ascii="Times New Roman" w:hAnsi="Times New Roman" w:cs="Times New Roman"/>
          <w:sz w:val="28"/>
          <w:szCs w:val="28"/>
        </w:rPr>
        <w:t>використання якісних і кількісних індексів. Під час встановлення переваг екологічної чистоти уповноважений орган може розглянути й використати зважені коефіцієнти та індекси, що відображають зваженість характеристик продукції стосовно обраних критеріїв. Вибір</w:t>
      </w:r>
      <w:r w:rsidRPr="001B754E">
        <w:rPr>
          <w:rFonts w:ascii="Times New Roman" w:hAnsi="Times New Roman" w:cs="Times New Roman"/>
          <w:sz w:val="28"/>
          <w:szCs w:val="28"/>
        </w:rPr>
        <w:t xml:space="preserve"> </w:t>
      </w:r>
      <w:r w:rsidRPr="001B754E">
        <w:rPr>
          <w:rFonts w:ascii="Times New Roman" w:hAnsi="Times New Roman" w:cs="Times New Roman"/>
          <w:sz w:val="28"/>
          <w:szCs w:val="28"/>
        </w:rPr>
        <w:t xml:space="preserve">кожного із зважених коефіцієнтів та індексів має бути </w:t>
      </w:r>
      <w:proofErr w:type="spellStart"/>
      <w:r w:rsidRPr="001B754E">
        <w:rPr>
          <w:rFonts w:ascii="Times New Roman" w:hAnsi="Times New Roman" w:cs="Times New Roman"/>
          <w:sz w:val="28"/>
          <w:szCs w:val="28"/>
        </w:rPr>
        <w:t>обгрунтований</w:t>
      </w:r>
      <w:proofErr w:type="spellEnd"/>
      <w:r w:rsidRPr="001B754E">
        <w:rPr>
          <w:rFonts w:ascii="Times New Roman" w:hAnsi="Times New Roman" w:cs="Times New Roman"/>
          <w:sz w:val="28"/>
          <w:szCs w:val="28"/>
        </w:rPr>
        <w:t>; визначення рівнів значень для кожного з відносних критеріїв.</w:t>
      </w:r>
    </w:p>
    <w:p w14:paraId="412F7824" w14:textId="77777777" w:rsid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Уповноважений орган має визначити критерії, які найточніше відображають вибрані екологічні аспекти і присвоїти їм відповідні значення. Ці значення мають бути мінімальними, а перевищення їх не дозволяється. При цьому слід звернути увагу на</w:t>
      </w:r>
      <w:r>
        <w:rPr>
          <w:rFonts w:ascii="Times New Roman" w:hAnsi="Times New Roman" w:cs="Times New Roman"/>
          <w:sz w:val="28"/>
          <w:szCs w:val="28"/>
        </w:rPr>
        <w:t>:</w:t>
      </w:r>
    </w:p>
    <w:p w14:paraId="2EA29018" w14:textId="77777777" w:rsidR="001B754E" w:rsidRDefault="001B754E" w:rsidP="001B754E">
      <w:pPr>
        <w:pStyle w:val="a4"/>
        <w:numPr>
          <w:ilvl w:val="0"/>
          <w:numId w:val="2"/>
        </w:numPr>
        <w:spacing w:after="0" w:line="276" w:lineRule="auto"/>
        <w:jc w:val="both"/>
        <w:rPr>
          <w:rFonts w:ascii="Times New Roman" w:hAnsi="Times New Roman" w:cs="Times New Roman"/>
          <w:sz w:val="28"/>
          <w:szCs w:val="28"/>
        </w:rPr>
      </w:pPr>
      <w:r w:rsidRPr="001B754E">
        <w:rPr>
          <w:rFonts w:ascii="Times New Roman" w:hAnsi="Times New Roman" w:cs="Times New Roman"/>
          <w:sz w:val="28"/>
          <w:szCs w:val="28"/>
        </w:rPr>
        <w:t>вибір шкали відліку значень;</w:t>
      </w:r>
    </w:p>
    <w:p w14:paraId="331A38AF" w14:textId="37F78B2A" w:rsidR="001B754E" w:rsidRPr="001B754E" w:rsidRDefault="001B754E" w:rsidP="001B754E">
      <w:pPr>
        <w:pStyle w:val="a4"/>
        <w:numPr>
          <w:ilvl w:val="0"/>
          <w:numId w:val="2"/>
        </w:numPr>
        <w:spacing w:after="0" w:line="276" w:lineRule="auto"/>
        <w:jc w:val="both"/>
        <w:rPr>
          <w:rFonts w:ascii="Times New Roman" w:hAnsi="Times New Roman" w:cs="Times New Roman"/>
          <w:sz w:val="28"/>
          <w:szCs w:val="28"/>
        </w:rPr>
      </w:pPr>
      <w:r w:rsidRPr="001B754E">
        <w:rPr>
          <w:rFonts w:ascii="Times New Roman" w:hAnsi="Times New Roman" w:cs="Times New Roman"/>
          <w:sz w:val="28"/>
          <w:szCs w:val="28"/>
        </w:rPr>
        <w:t xml:space="preserve">визначення методів випробувань, </w:t>
      </w:r>
      <w:proofErr w:type="spellStart"/>
      <w:r w:rsidRPr="001B754E">
        <w:rPr>
          <w:rFonts w:ascii="Times New Roman" w:hAnsi="Times New Roman" w:cs="Times New Roman"/>
          <w:sz w:val="28"/>
          <w:szCs w:val="28"/>
        </w:rPr>
        <w:t>методик</w:t>
      </w:r>
      <w:proofErr w:type="spellEnd"/>
      <w:r w:rsidRPr="001B754E">
        <w:rPr>
          <w:rFonts w:ascii="Times New Roman" w:hAnsi="Times New Roman" w:cs="Times New Roman"/>
          <w:sz w:val="28"/>
          <w:szCs w:val="28"/>
        </w:rPr>
        <w:t xml:space="preserve"> та оцінки доступності дослідницьких лабораторій. Уповноважений орган має визначити методи випробувань, необхідні для оцінки заданих показників, і дослідити доступність регіональних лабораторій для проведення випробувань. Методи випробувань слід вибирати з урахуванням відповідних</w:t>
      </w:r>
      <w:r w:rsidRPr="001B754E">
        <w:rPr>
          <w:rFonts w:ascii="Times New Roman" w:hAnsi="Times New Roman" w:cs="Times New Roman"/>
          <w:sz w:val="28"/>
          <w:szCs w:val="28"/>
        </w:rPr>
        <w:t xml:space="preserve"> </w:t>
      </w:r>
      <w:r w:rsidRPr="001B754E">
        <w:rPr>
          <w:rFonts w:ascii="Times New Roman" w:hAnsi="Times New Roman" w:cs="Times New Roman"/>
          <w:sz w:val="28"/>
          <w:szCs w:val="28"/>
        </w:rPr>
        <w:t>нормативних документів, стандартів.</w:t>
      </w:r>
    </w:p>
    <w:p w14:paraId="0FFD5982" w14:textId="2D7EA749" w:rsid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У рамках робіт, що стосуються вибору критеріїв екологічної чистоти продукції, можуть бути розглянуті питання взаємовідносин із вітчизняними та іноземними виробниками, питання участі малих і середніх підприємств.</w:t>
      </w:r>
    </w:p>
    <w:p w14:paraId="7A5FA8F0" w14:textId="77777777" w:rsidR="001B754E" w:rsidRDefault="001B754E" w:rsidP="001B754E">
      <w:pPr>
        <w:spacing w:after="0" w:line="276" w:lineRule="auto"/>
        <w:ind w:firstLine="708"/>
        <w:jc w:val="center"/>
        <w:rPr>
          <w:rFonts w:ascii="Times New Roman" w:hAnsi="Times New Roman" w:cs="Times New Roman"/>
          <w:b/>
          <w:bCs/>
          <w:sz w:val="28"/>
          <w:szCs w:val="28"/>
        </w:rPr>
      </w:pPr>
    </w:p>
    <w:p w14:paraId="6702E794" w14:textId="2ACC4AD5" w:rsidR="001B754E" w:rsidRPr="001B754E" w:rsidRDefault="001B754E" w:rsidP="001B754E">
      <w:pPr>
        <w:spacing w:after="0" w:line="276" w:lineRule="auto"/>
        <w:ind w:firstLine="708"/>
        <w:jc w:val="center"/>
        <w:rPr>
          <w:rFonts w:ascii="Times New Roman" w:hAnsi="Times New Roman" w:cs="Times New Roman"/>
          <w:b/>
          <w:bCs/>
          <w:sz w:val="28"/>
          <w:szCs w:val="28"/>
        </w:rPr>
      </w:pPr>
      <w:r w:rsidRPr="001B754E">
        <w:rPr>
          <w:rFonts w:ascii="Times New Roman" w:hAnsi="Times New Roman" w:cs="Times New Roman"/>
          <w:b/>
          <w:bCs/>
          <w:sz w:val="28"/>
          <w:szCs w:val="28"/>
        </w:rPr>
        <w:t>Вибір функціональних характеристик продукції.</w:t>
      </w:r>
    </w:p>
    <w:p w14:paraId="757B09C1"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Під час вибору характеристик потрібно звертати увагу на виконання вимог функціонального призначення продукції. Загальні характеристики, що роблять продукцію корисною для споживача, не повинні посилюватися оцінками екологічності.</w:t>
      </w:r>
    </w:p>
    <w:p w14:paraId="0C322E06"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Вибір характеристик передбачає:</w:t>
      </w:r>
    </w:p>
    <w:p w14:paraId="4D7F1CBF" w14:textId="77777777" w:rsidR="001B754E" w:rsidRDefault="001B754E" w:rsidP="001B754E">
      <w:pPr>
        <w:pStyle w:val="a4"/>
        <w:numPr>
          <w:ilvl w:val="0"/>
          <w:numId w:val="3"/>
        </w:numPr>
        <w:spacing w:after="0" w:line="276" w:lineRule="auto"/>
        <w:jc w:val="both"/>
        <w:rPr>
          <w:rFonts w:ascii="Times New Roman" w:hAnsi="Times New Roman" w:cs="Times New Roman"/>
          <w:sz w:val="28"/>
          <w:szCs w:val="28"/>
        </w:rPr>
      </w:pPr>
      <w:r w:rsidRPr="001B754E">
        <w:rPr>
          <w:rFonts w:ascii="Times New Roman" w:hAnsi="Times New Roman" w:cs="Times New Roman"/>
          <w:sz w:val="28"/>
          <w:szCs w:val="28"/>
        </w:rPr>
        <w:t>ідентифікацію функціональних характеристик продукції;</w:t>
      </w:r>
    </w:p>
    <w:p w14:paraId="712D0905" w14:textId="77777777" w:rsidR="001B754E" w:rsidRDefault="001B754E" w:rsidP="001B754E">
      <w:pPr>
        <w:pStyle w:val="a4"/>
        <w:numPr>
          <w:ilvl w:val="0"/>
          <w:numId w:val="3"/>
        </w:numPr>
        <w:spacing w:after="0" w:line="276" w:lineRule="auto"/>
        <w:jc w:val="both"/>
        <w:rPr>
          <w:rFonts w:ascii="Times New Roman" w:hAnsi="Times New Roman" w:cs="Times New Roman"/>
          <w:sz w:val="28"/>
          <w:szCs w:val="28"/>
        </w:rPr>
      </w:pPr>
      <w:r w:rsidRPr="001B754E">
        <w:rPr>
          <w:rFonts w:ascii="Times New Roman" w:hAnsi="Times New Roman" w:cs="Times New Roman"/>
          <w:sz w:val="28"/>
          <w:szCs w:val="28"/>
        </w:rPr>
        <w:t>вибір ключових характеристик стосовно всієї продукції, що входить до групи однорідної продукції;</w:t>
      </w:r>
    </w:p>
    <w:p w14:paraId="189B1B4E" w14:textId="52CBD812" w:rsidR="001B754E" w:rsidRPr="001B754E" w:rsidRDefault="001B754E" w:rsidP="001B754E">
      <w:pPr>
        <w:pStyle w:val="a4"/>
        <w:numPr>
          <w:ilvl w:val="0"/>
          <w:numId w:val="3"/>
        </w:numPr>
        <w:spacing w:after="0" w:line="276" w:lineRule="auto"/>
        <w:jc w:val="both"/>
        <w:rPr>
          <w:rFonts w:ascii="Times New Roman" w:hAnsi="Times New Roman" w:cs="Times New Roman"/>
          <w:sz w:val="28"/>
          <w:szCs w:val="28"/>
        </w:rPr>
      </w:pPr>
      <w:r w:rsidRPr="001B754E">
        <w:rPr>
          <w:rFonts w:ascii="Times New Roman" w:hAnsi="Times New Roman" w:cs="Times New Roman"/>
          <w:sz w:val="28"/>
          <w:szCs w:val="28"/>
        </w:rPr>
        <w:lastRenderedPageBreak/>
        <w:t>визначення необхідних значень характеристик.</w:t>
      </w:r>
    </w:p>
    <w:p w14:paraId="1173348A"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Звітність і публікації. Коли групи однорідної продукції, критерії та характеристики встановлені, їх потрібно опублікувати. Форма публікації має засвідчувати, що:</w:t>
      </w:r>
    </w:p>
    <w:p w14:paraId="1D473E18" w14:textId="77777777" w:rsidR="001B754E" w:rsidRDefault="001B754E" w:rsidP="001B754E">
      <w:pPr>
        <w:pStyle w:val="a4"/>
        <w:numPr>
          <w:ilvl w:val="0"/>
          <w:numId w:val="4"/>
        </w:numPr>
        <w:spacing w:after="0" w:line="276" w:lineRule="auto"/>
        <w:jc w:val="both"/>
        <w:rPr>
          <w:rFonts w:ascii="Times New Roman" w:hAnsi="Times New Roman" w:cs="Times New Roman"/>
          <w:sz w:val="28"/>
          <w:szCs w:val="28"/>
        </w:rPr>
      </w:pPr>
      <w:r w:rsidRPr="001B754E">
        <w:rPr>
          <w:rFonts w:ascii="Times New Roman" w:hAnsi="Times New Roman" w:cs="Times New Roman"/>
          <w:sz w:val="28"/>
          <w:szCs w:val="28"/>
        </w:rPr>
        <w:t>вимоги до продукції є об'єктивними й відповідають законодавчим актам;</w:t>
      </w:r>
    </w:p>
    <w:p w14:paraId="1F761CE7" w14:textId="77777777" w:rsidR="001B754E" w:rsidRDefault="001B754E" w:rsidP="001B754E">
      <w:pPr>
        <w:pStyle w:val="a4"/>
        <w:numPr>
          <w:ilvl w:val="0"/>
          <w:numId w:val="4"/>
        </w:numPr>
        <w:spacing w:after="0" w:line="276" w:lineRule="auto"/>
        <w:jc w:val="both"/>
        <w:rPr>
          <w:rFonts w:ascii="Times New Roman" w:hAnsi="Times New Roman" w:cs="Times New Roman"/>
          <w:sz w:val="28"/>
          <w:szCs w:val="28"/>
        </w:rPr>
      </w:pPr>
      <w:r w:rsidRPr="001B754E">
        <w:rPr>
          <w:rFonts w:ascii="Times New Roman" w:hAnsi="Times New Roman" w:cs="Times New Roman"/>
          <w:sz w:val="28"/>
          <w:szCs w:val="28"/>
        </w:rPr>
        <w:t>методи визначення критеріїв і характеристик доступні;</w:t>
      </w:r>
    </w:p>
    <w:p w14:paraId="644C8B86" w14:textId="77777777" w:rsidR="001B754E" w:rsidRDefault="001B754E" w:rsidP="001B754E">
      <w:pPr>
        <w:pStyle w:val="a4"/>
        <w:numPr>
          <w:ilvl w:val="0"/>
          <w:numId w:val="4"/>
        </w:numPr>
        <w:spacing w:after="0" w:line="276" w:lineRule="auto"/>
        <w:jc w:val="both"/>
        <w:rPr>
          <w:rFonts w:ascii="Times New Roman" w:hAnsi="Times New Roman" w:cs="Times New Roman"/>
          <w:sz w:val="28"/>
          <w:szCs w:val="28"/>
        </w:rPr>
      </w:pPr>
      <w:r w:rsidRPr="001B754E">
        <w:rPr>
          <w:rFonts w:ascii="Times New Roman" w:hAnsi="Times New Roman" w:cs="Times New Roman"/>
          <w:sz w:val="28"/>
          <w:szCs w:val="28"/>
        </w:rPr>
        <w:t>встановлення критеріїв відповідає змістові, принципам і вимогам відповідного міжнародного або національного стандарту;</w:t>
      </w:r>
    </w:p>
    <w:p w14:paraId="1345D413" w14:textId="60241BD4" w:rsidR="001B754E" w:rsidRPr="001B754E" w:rsidRDefault="001B754E" w:rsidP="001B754E">
      <w:pPr>
        <w:pStyle w:val="a4"/>
        <w:numPr>
          <w:ilvl w:val="0"/>
          <w:numId w:val="4"/>
        </w:numPr>
        <w:spacing w:after="0" w:line="276" w:lineRule="auto"/>
        <w:jc w:val="both"/>
        <w:rPr>
          <w:rFonts w:ascii="Times New Roman" w:hAnsi="Times New Roman" w:cs="Times New Roman"/>
          <w:sz w:val="28"/>
          <w:szCs w:val="28"/>
        </w:rPr>
      </w:pPr>
      <w:r w:rsidRPr="001B754E">
        <w:rPr>
          <w:rFonts w:ascii="Times New Roman" w:hAnsi="Times New Roman" w:cs="Times New Roman"/>
          <w:sz w:val="28"/>
          <w:szCs w:val="28"/>
        </w:rPr>
        <w:t>всім зацікавленим сторонам була надана можливість участі в процесі вибору, а їх думки були враховані.</w:t>
      </w:r>
    </w:p>
    <w:p w14:paraId="78E5A248"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xml:space="preserve">Уповноважений орган повинен передбачити надання інформації на вимогу преси, зацікавлених підприємств та осіб, щоб пояснити споживачам і громадськості значущість екологічного </w:t>
      </w:r>
      <w:proofErr w:type="spellStart"/>
      <w:r w:rsidRPr="001B754E">
        <w:rPr>
          <w:rFonts w:ascii="Times New Roman" w:hAnsi="Times New Roman" w:cs="Times New Roman"/>
          <w:sz w:val="28"/>
          <w:szCs w:val="28"/>
        </w:rPr>
        <w:t>знака</w:t>
      </w:r>
      <w:proofErr w:type="spellEnd"/>
      <w:r w:rsidRPr="001B754E">
        <w:rPr>
          <w:rFonts w:ascii="Times New Roman" w:hAnsi="Times New Roman" w:cs="Times New Roman"/>
          <w:sz w:val="28"/>
          <w:szCs w:val="28"/>
        </w:rPr>
        <w:t>.</w:t>
      </w:r>
    </w:p>
    <w:p w14:paraId="1C8FAC01" w14:textId="77777777" w:rsidR="001B754E" w:rsidRPr="001B754E" w:rsidRDefault="001B754E" w:rsidP="001B754E">
      <w:pPr>
        <w:spacing w:after="0" w:line="276" w:lineRule="auto"/>
        <w:ind w:firstLine="708"/>
        <w:jc w:val="both"/>
        <w:rPr>
          <w:rFonts w:ascii="Times New Roman" w:hAnsi="Times New Roman" w:cs="Times New Roman"/>
          <w:b/>
          <w:bCs/>
          <w:sz w:val="28"/>
          <w:szCs w:val="28"/>
        </w:rPr>
      </w:pPr>
      <w:r w:rsidRPr="001B754E">
        <w:rPr>
          <w:rFonts w:ascii="Times New Roman" w:hAnsi="Times New Roman" w:cs="Times New Roman"/>
          <w:b/>
          <w:bCs/>
          <w:sz w:val="28"/>
          <w:szCs w:val="28"/>
        </w:rPr>
        <w:t>Проведення змін критеріїв екологічної чистоти.</w:t>
      </w:r>
    </w:p>
    <w:p w14:paraId="4EC661FA"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Якщо продукція вже має екологічний знак, то за наявності нових чинників, що пов'язані з критеріями екологічної чистоти, рішення про присвоєння може бути переглянуте. Такими чинниками є:</w:t>
      </w:r>
    </w:p>
    <w:p w14:paraId="2BA995D4"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необхідність погодження діючих критеріїв із новими критеріями екологічної чистоти;</w:t>
      </w:r>
    </w:p>
    <w:p w14:paraId="23E5AFF9"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необхідність застосування нового устаткування, виробничих процесів;</w:t>
      </w:r>
    </w:p>
    <w:p w14:paraId="3D9CA1A6"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виключення ненавмисних комерційних переваг, наданих окремому виробникові чи проекту;</w:t>
      </w:r>
    </w:p>
    <w:p w14:paraId="3CF22E01"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необхідність обліку постачальників матеріалів і комплектуючих, що мають знаки екологічної чистоти;</w:t>
      </w:r>
    </w:p>
    <w:p w14:paraId="31DBA7E4"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необхідність застосування санкцій до продукції, яка постачається кінцевому споживачеві і послуговується знаками, присвоєними за застарілими критеріями;</w:t>
      </w:r>
    </w:p>
    <w:p w14:paraId="52C4B343"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проведення адміністративних перетворень в уповноваженому органі;</w:t>
      </w:r>
    </w:p>
    <w:p w14:paraId="5F1DFE95"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нові вимоги нормативних актів.</w:t>
      </w:r>
    </w:p>
    <w:p w14:paraId="1CBC93E4"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xml:space="preserve">Присвоєння </w:t>
      </w:r>
      <w:proofErr w:type="spellStart"/>
      <w:r w:rsidRPr="001B754E">
        <w:rPr>
          <w:rFonts w:ascii="Times New Roman" w:hAnsi="Times New Roman" w:cs="Times New Roman"/>
          <w:sz w:val="28"/>
          <w:szCs w:val="28"/>
        </w:rPr>
        <w:t>знака</w:t>
      </w:r>
      <w:proofErr w:type="spellEnd"/>
      <w:r w:rsidRPr="001B754E">
        <w:rPr>
          <w:rFonts w:ascii="Times New Roman" w:hAnsi="Times New Roman" w:cs="Times New Roman"/>
          <w:sz w:val="28"/>
          <w:szCs w:val="28"/>
        </w:rPr>
        <w:t xml:space="preserve"> (процедура в складі сертифікації продукції). Вимоги щодо присвоєння </w:t>
      </w:r>
      <w:proofErr w:type="spellStart"/>
      <w:r w:rsidRPr="001B754E">
        <w:rPr>
          <w:rFonts w:ascii="Times New Roman" w:hAnsi="Times New Roman" w:cs="Times New Roman"/>
          <w:sz w:val="28"/>
          <w:szCs w:val="28"/>
        </w:rPr>
        <w:t>знака</w:t>
      </w:r>
      <w:proofErr w:type="spellEnd"/>
      <w:r w:rsidRPr="001B754E">
        <w:rPr>
          <w:rFonts w:ascii="Times New Roman" w:hAnsi="Times New Roman" w:cs="Times New Roman"/>
          <w:sz w:val="28"/>
          <w:szCs w:val="28"/>
        </w:rPr>
        <w:t xml:space="preserve"> зазвичай містять:</w:t>
      </w:r>
    </w:p>
    <w:p w14:paraId="09824BAD"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xml:space="preserve">· основні правила, що регламентують умови присвоєння й використання </w:t>
      </w:r>
      <w:proofErr w:type="spellStart"/>
      <w:r w:rsidRPr="001B754E">
        <w:rPr>
          <w:rFonts w:ascii="Times New Roman" w:hAnsi="Times New Roman" w:cs="Times New Roman"/>
          <w:sz w:val="28"/>
          <w:szCs w:val="28"/>
        </w:rPr>
        <w:t>знака</w:t>
      </w:r>
      <w:proofErr w:type="spellEnd"/>
      <w:r w:rsidRPr="001B754E">
        <w:rPr>
          <w:rFonts w:ascii="Times New Roman" w:hAnsi="Times New Roman" w:cs="Times New Roman"/>
          <w:sz w:val="28"/>
          <w:szCs w:val="28"/>
        </w:rPr>
        <w:t>;</w:t>
      </w:r>
    </w:p>
    <w:p w14:paraId="669DE803"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критерії екологічної чистоти і функціональні характеристики продукції, які надаються у вигляді технічних вимог для кожної групи однорідної продукції.</w:t>
      </w:r>
    </w:p>
    <w:p w14:paraId="52DAB5D2"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xml:space="preserve">Важливо, щоб усі вимоги щодо присвоєння й використання </w:t>
      </w:r>
      <w:proofErr w:type="spellStart"/>
      <w:r w:rsidRPr="001B754E">
        <w:rPr>
          <w:rFonts w:ascii="Times New Roman" w:hAnsi="Times New Roman" w:cs="Times New Roman"/>
          <w:sz w:val="28"/>
          <w:szCs w:val="28"/>
        </w:rPr>
        <w:t>знака</w:t>
      </w:r>
      <w:proofErr w:type="spellEnd"/>
      <w:r w:rsidRPr="001B754E">
        <w:rPr>
          <w:rFonts w:ascii="Times New Roman" w:hAnsi="Times New Roman" w:cs="Times New Roman"/>
          <w:sz w:val="28"/>
          <w:szCs w:val="28"/>
        </w:rPr>
        <w:t xml:space="preserve">, у тому числі критерії екологічної чистоти і функціональні характеристики, були включені до основних правил, оскільки лише ці вимоги можна використовувати під час присвоєння або відкликання </w:t>
      </w:r>
      <w:proofErr w:type="spellStart"/>
      <w:r w:rsidRPr="001B754E">
        <w:rPr>
          <w:rFonts w:ascii="Times New Roman" w:hAnsi="Times New Roman" w:cs="Times New Roman"/>
          <w:sz w:val="28"/>
          <w:szCs w:val="28"/>
        </w:rPr>
        <w:t>знака</w:t>
      </w:r>
      <w:proofErr w:type="spellEnd"/>
      <w:r w:rsidRPr="001B754E">
        <w:rPr>
          <w:rFonts w:ascii="Times New Roman" w:hAnsi="Times New Roman" w:cs="Times New Roman"/>
          <w:sz w:val="28"/>
          <w:szCs w:val="28"/>
        </w:rPr>
        <w:t>.</w:t>
      </w:r>
    </w:p>
    <w:p w14:paraId="2B7E275C"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lastRenderedPageBreak/>
        <w:t xml:space="preserve">Уповноважений орган відповідає за використання знаків і сертифікацію заявників. Він має приймати рішення про присвоєння </w:t>
      </w:r>
      <w:proofErr w:type="spellStart"/>
      <w:r w:rsidRPr="001B754E">
        <w:rPr>
          <w:rFonts w:ascii="Times New Roman" w:hAnsi="Times New Roman" w:cs="Times New Roman"/>
          <w:sz w:val="28"/>
          <w:szCs w:val="28"/>
        </w:rPr>
        <w:t>знака</w:t>
      </w:r>
      <w:proofErr w:type="spellEnd"/>
      <w:r w:rsidRPr="001B754E">
        <w:rPr>
          <w:rFonts w:ascii="Times New Roman" w:hAnsi="Times New Roman" w:cs="Times New Roman"/>
          <w:sz w:val="28"/>
          <w:szCs w:val="28"/>
        </w:rPr>
        <w:t>, коли:</w:t>
      </w:r>
    </w:p>
    <w:p w14:paraId="21B8C7BF"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заявник відповідає основним правилам програми екологічного маркування;</w:t>
      </w:r>
    </w:p>
    <w:p w14:paraId="48D39D43"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продукція відповідає критеріям екологічної чистоти, що застосовуються до певної групи однорідної продукції.</w:t>
      </w:r>
    </w:p>
    <w:p w14:paraId="7944F9FD"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xml:space="preserve">Отримання сертифіката не зобов'язує його власника використовувати знак. Іноді споживач може </w:t>
      </w:r>
      <w:proofErr w:type="spellStart"/>
      <w:r w:rsidRPr="001B754E">
        <w:rPr>
          <w:rFonts w:ascii="Times New Roman" w:hAnsi="Times New Roman" w:cs="Times New Roman"/>
          <w:sz w:val="28"/>
          <w:szCs w:val="28"/>
        </w:rPr>
        <w:t>задовольнитися</w:t>
      </w:r>
      <w:proofErr w:type="spellEnd"/>
      <w:r w:rsidRPr="001B754E">
        <w:rPr>
          <w:rFonts w:ascii="Times New Roman" w:hAnsi="Times New Roman" w:cs="Times New Roman"/>
          <w:sz w:val="28"/>
          <w:szCs w:val="28"/>
        </w:rPr>
        <w:t xml:space="preserve"> знанням того, що продукція відповідає вимогам екологічної чистоти.</w:t>
      </w:r>
    </w:p>
    <w:p w14:paraId="66375944"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xml:space="preserve">Уповноважений орган повинен вести відкритий для громадськості реєстр продукції, на яку видано сертифікат на право присвоєння екологічного </w:t>
      </w:r>
      <w:proofErr w:type="spellStart"/>
      <w:r w:rsidRPr="001B754E">
        <w:rPr>
          <w:rFonts w:ascii="Times New Roman" w:hAnsi="Times New Roman" w:cs="Times New Roman"/>
          <w:sz w:val="28"/>
          <w:szCs w:val="28"/>
        </w:rPr>
        <w:t>знака</w:t>
      </w:r>
      <w:proofErr w:type="spellEnd"/>
      <w:r w:rsidRPr="001B754E">
        <w:rPr>
          <w:rFonts w:ascii="Times New Roman" w:hAnsi="Times New Roman" w:cs="Times New Roman"/>
          <w:sz w:val="28"/>
          <w:szCs w:val="28"/>
        </w:rPr>
        <w:t>.</w:t>
      </w:r>
    </w:p>
    <w:p w14:paraId="7468775E"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Верифікація (оцінка і демонстрація відповідності). Проведення верифікації необхідне для встановлення відповідності продукції критеріям екологічної чистоти, вимогам до функціональних характеристик.</w:t>
      </w:r>
    </w:p>
    <w:p w14:paraId="66B8400A"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Є багато чинників, що впливають на вибір процедур та засобів верифікації; останні можуть істотно відрізнятися під час переходу від однієї схеми верифікації до іншої.</w:t>
      </w:r>
    </w:p>
    <w:p w14:paraId="457DB93E"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Уповноважений орган повинен розглядати вимоги відповідно до основних правил, визначати відповідні форми верифікації для кожного заявника.</w:t>
      </w:r>
    </w:p>
    <w:p w14:paraId="033851CC"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Цей орган повинен одержати документальне підтвердження про відповідність заявника вимогам. Усі дані мають бути відомі, а їхня якість — засвідчена.</w:t>
      </w:r>
    </w:p>
    <w:p w14:paraId="22A6C385"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Уповноважений орган має підготувати й забезпечити доступ за вимогою до документації, що містить:</w:t>
      </w:r>
    </w:p>
    <w:p w14:paraId="72A798F0"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перелік груп однорідної продукції;</w:t>
      </w:r>
    </w:p>
    <w:p w14:paraId="22A314F1"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критерії екологічної чистоти продукції;</w:t>
      </w:r>
    </w:p>
    <w:p w14:paraId="65672ECD"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функціональні характеристики продукції;</w:t>
      </w:r>
    </w:p>
    <w:p w14:paraId="427B52BA"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методи випробувань і верифікації;</w:t>
      </w:r>
    </w:p>
    <w:p w14:paraId="102184C3"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xml:space="preserve">· процедури сертифікації продукції і присвоєння їй </w:t>
      </w:r>
      <w:proofErr w:type="spellStart"/>
      <w:r w:rsidRPr="001B754E">
        <w:rPr>
          <w:rFonts w:ascii="Times New Roman" w:hAnsi="Times New Roman" w:cs="Times New Roman"/>
          <w:sz w:val="28"/>
          <w:szCs w:val="28"/>
        </w:rPr>
        <w:t>знака</w:t>
      </w:r>
      <w:proofErr w:type="spellEnd"/>
      <w:r w:rsidRPr="001B754E">
        <w:rPr>
          <w:rFonts w:ascii="Times New Roman" w:hAnsi="Times New Roman" w:cs="Times New Roman"/>
          <w:sz w:val="28"/>
          <w:szCs w:val="28"/>
        </w:rPr>
        <w:t>;</w:t>
      </w:r>
    </w:p>
    <w:p w14:paraId="70EEE27C"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критерії періодичного перегляду;</w:t>
      </w:r>
    </w:p>
    <w:p w14:paraId="1773B15A" w14:textId="77777777" w:rsidR="001B754E" w:rsidRP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xml:space="preserve">· відкритість системи для присвоєння </w:t>
      </w:r>
      <w:proofErr w:type="spellStart"/>
      <w:r w:rsidRPr="001B754E">
        <w:rPr>
          <w:rFonts w:ascii="Times New Roman" w:hAnsi="Times New Roman" w:cs="Times New Roman"/>
          <w:sz w:val="28"/>
          <w:szCs w:val="28"/>
        </w:rPr>
        <w:t>знака</w:t>
      </w:r>
      <w:proofErr w:type="spellEnd"/>
      <w:r w:rsidRPr="001B754E">
        <w:rPr>
          <w:rFonts w:ascii="Times New Roman" w:hAnsi="Times New Roman" w:cs="Times New Roman"/>
          <w:sz w:val="28"/>
          <w:szCs w:val="28"/>
        </w:rPr>
        <w:t>;</w:t>
      </w:r>
    </w:p>
    <w:p w14:paraId="4C677860" w14:textId="67918904" w:rsidR="001B754E" w:rsidRDefault="001B754E" w:rsidP="001B754E">
      <w:pPr>
        <w:spacing w:after="0" w:line="276" w:lineRule="auto"/>
        <w:ind w:firstLine="708"/>
        <w:jc w:val="both"/>
        <w:rPr>
          <w:rFonts w:ascii="Times New Roman" w:hAnsi="Times New Roman" w:cs="Times New Roman"/>
          <w:sz w:val="28"/>
          <w:szCs w:val="28"/>
        </w:rPr>
      </w:pPr>
      <w:r w:rsidRPr="001B754E">
        <w:rPr>
          <w:rFonts w:ascii="Times New Roman" w:hAnsi="Times New Roman" w:cs="Times New Roman"/>
          <w:sz w:val="28"/>
          <w:szCs w:val="28"/>
        </w:rPr>
        <w:t>· джерела фінансування розробки і програми сертифікації.</w:t>
      </w:r>
    </w:p>
    <w:p w14:paraId="55424986" w14:textId="6B0B892C" w:rsidR="001B754E" w:rsidRDefault="001B754E" w:rsidP="001B754E">
      <w:pPr>
        <w:spacing w:after="0" w:line="276" w:lineRule="auto"/>
        <w:ind w:firstLine="708"/>
        <w:jc w:val="both"/>
        <w:rPr>
          <w:rFonts w:ascii="Times New Roman" w:hAnsi="Times New Roman" w:cs="Times New Roman"/>
          <w:sz w:val="28"/>
          <w:szCs w:val="28"/>
        </w:rPr>
      </w:pPr>
    </w:p>
    <w:p w14:paraId="7B741D93" w14:textId="77777777" w:rsidR="00A63B20" w:rsidRPr="00A63B20" w:rsidRDefault="00A63B20" w:rsidP="00A63B20">
      <w:pPr>
        <w:spacing w:after="0" w:line="276" w:lineRule="auto"/>
        <w:ind w:firstLine="708"/>
        <w:jc w:val="both"/>
        <w:rPr>
          <w:rFonts w:ascii="Times New Roman" w:hAnsi="Times New Roman" w:cs="Times New Roman"/>
          <w:b/>
          <w:bCs/>
          <w:sz w:val="28"/>
          <w:szCs w:val="28"/>
        </w:rPr>
      </w:pPr>
      <w:r w:rsidRPr="00A63B20">
        <w:rPr>
          <w:rFonts w:ascii="Times New Roman" w:hAnsi="Times New Roman" w:cs="Times New Roman"/>
          <w:b/>
          <w:bCs/>
          <w:sz w:val="28"/>
          <w:szCs w:val="28"/>
        </w:rPr>
        <w:t>Контроль відповідності продукції вимогам екологічної чистоти.</w:t>
      </w:r>
    </w:p>
    <w:p w14:paraId="309F9015"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Якщо продукції присвоєно знак, то уповноважений орган несе відповідальність за засвідчення того, що відповідність вимогам зберігається протягом встановленого періоду часу і що документальне підтвердження такої відповідності є доступним для громадськості.</w:t>
      </w:r>
    </w:p>
    <w:p w14:paraId="74673CE2"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Власник сертифіката повинен інформувати уповноважений орган про зміни, які можуть вплинути на відповідність продукції вимогам, і подавати регулярний звіт про контроль за такою відповідністю.</w:t>
      </w:r>
    </w:p>
    <w:p w14:paraId="3797A057"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lastRenderedPageBreak/>
        <w:t>Уповноважений орган має переконатися, що будь-яку зміну в продукції або в технологічному процесі, яка здатна вплинути на відповідність, розглянуто, і що власник сертифіката проведе необхідні коригувальні дії, якщо така відповідність не забезпечена.</w:t>
      </w:r>
    </w:p>
    <w:p w14:paraId="4EEEF55B" w14:textId="77777777" w:rsidR="00A63B20" w:rsidRPr="00A63B20" w:rsidRDefault="00A63B20" w:rsidP="00A63B20">
      <w:pPr>
        <w:spacing w:after="0" w:line="276" w:lineRule="auto"/>
        <w:ind w:firstLine="708"/>
        <w:jc w:val="both"/>
        <w:rPr>
          <w:rFonts w:ascii="Times New Roman" w:hAnsi="Times New Roman" w:cs="Times New Roman"/>
          <w:b/>
          <w:bCs/>
          <w:sz w:val="28"/>
          <w:szCs w:val="28"/>
        </w:rPr>
      </w:pPr>
      <w:r w:rsidRPr="00A63B20">
        <w:rPr>
          <w:rFonts w:ascii="Times New Roman" w:hAnsi="Times New Roman" w:cs="Times New Roman"/>
          <w:b/>
          <w:bCs/>
          <w:sz w:val="28"/>
          <w:szCs w:val="28"/>
        </w:rPr>
        <w:t xml:space="preserve">Захист </w:t>
      </w:r>
      <w:proofErr w:type="spellStart"/>
      <w:r w:rsidRPr="00A63B20">
        <w:rPr>
          <w:rFonts w:ascii="Times New Roman" w:hAnsi="Times New Roman" w:cs="Times New Roman"/>
          <w:b/>
          <w:bCs/>
          <w:sz w:val="28"/>
          <w:szCs w:val="28"/>
        </w:rPr>
        <w:t>знака</w:t>
      </w:r>
      <w:proofErr w:type="spellEnd"/>
      <w:r w:rsidRPr="00A63B20">
        <w:rPr>
          <w:rFonts w:ascii="Times New Roman" w:hAnsi="Times New Roman" w:cs="Times New Roman"/>
          <w:b/>
          <w:bCs/>
          <w:sz w:val="28"/>
          <w:szCs w:val="28"/>
        </w:rPr>
        <w:t>.</w:t>
      </w:r>
    </w:p>
    <w:p w14:paraId="40479666"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 xml:space="preserve">У процесі встановлення відповідності та сертифікації важливо забезпечити законодавчий захист </w:t>
      </w:r>
      <w:proofErr w:type="spellStart"/>
      <w:r w:rsidRPr="00A63B20">
        <w:rPr>
          <w:rFonts w:ascii="Times New Roman" w:hAnsi="Times New Roman" w:cs="Times New Roman"/>
          <w:sz w:val="28"/>
          <w:szCs w:val="28"/>
        </w:rPr>
        <w:t>знака</w:t>
      </w:r>
      <w:proofErr w:type="spellEnd"/>
      <w:r w:rsidRPr="00A63B20">
        <w:rPr>
          <w:rFonts w:ascii="Times New Roman" w:hAnsi="Times New Roman" w:cs="Times New Roman"/>
          <w:sz w:val="28"/>
          <w:szCs w:val="28"/>
        </w:rPr>
        <w:t>, запобігти його несанкціонованому використанню, а також підтримувати довіру громадськості до програми екологічного маркування. Уповноважений орган не повинен видавати сертифікати чи відкликати їх без чіткого уявлення про існуючу розбіжність заявника з вимогами чинних нормативно-правових актів, у межах яких здійснюється виробництво продукції.</w:t>
      </w:r>
    </w:p>
    <w:p w14:paraId="1561A7F1" w14:textId="77777777" w:rsidR="00A63B20" w:rsidRPr="00A63B20" w:rsidRDefault="00A63B20" w:rsidP="00A63B20">
      <w:pPr>
        <w:spacing w:after="0" w:line="276" w:lineRule="auto"/>
        <w:ind w:firstLine="708"/>
        <w:jc w:val="both"/>
        <w:rPr>
          <w:rFonts w:ascii="Times New Roman" w:hAnsi="Times New Roman" w:cs="Times New Roman"/>
          <w:b/>
          <w:bCs/>
          <w:sz w:val="28"/>
          <w:szCs w:val="28"/>
        </w:rPr>
      </w:pPr>
      <w:r w:rsidRPr="00A63B20">
        <w:rPr>
          <w:rFonts w:ascii="Times New Roman" w:hAnsi="Times New Roman" w:cs="Times New Roman"/>
          <w:b/>
          <w:bCs/>
          <w:sz w:val="28"/>
          <w:szCs w:val="28"/>
        </w:rPr>
        <w:t>Декларація і маркування екологічної чистоти продукції.</w:t>
      </w:r>
    </w:p>
    <w:p w14:paraId="5E7476B5"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Відповідно до рекомендацій Європейської економічної комісії ООН про декларування екологічних характеристик продукції європейські країни почали реалізовувати вимоги щодо екологічного маркування. Інформацію про продукцію відповідно до рекомендацій подають у такому порядку:</w:t>
      </w:r>
    </w:p>
    <w:p w14:paraId="34FAD366" w14:textId="77777777" w:rsidR="00A63B20" w:rsidRPr="00A63B20" w:rsidRDefault="00A63B20" w:rsidP="00A63B20">
      <w:pPr>
        <w:pStyle w:val="a4"/>
        <w:numPr>
          <w:ilvl w:val="0"/>
          <w:numId w:val="5"/>
        </w:numPr>
        <w:spacing w:after="0" w:line="276" w:lineRule="auto"/>
        <w:jc w:val="both"/>
        <w:rPr>
          <w:rFonts w:ascii="Times New Roman" w:hAnsi="Times New Roman" w:cs="Times New Roman"/>
          <w:sz w:val="28"/>
          <w:szCs w:val="28"/>
        </w:rPr>
      </w:pPr>
      <w:r w:rsidRPr="00A63B20">
        <w:rPr>
          <w:rFonts w:ascii="Times New Roman" w:hAnsi="Times New Roman" w:cs="Times New Roman"/>
          <w:sz w:val="28"/>
          <w:szCs w:val="28"/>
        </w:rPr>
        <w:t>Розділ 1. Загальний опис продукції</w:t>
      </w:r>
    </w:p>
    <w:p w14:paraId="158CBB23"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 xml:space="preserve">Опис містить інформацію про найменування продукції, її функції та сферу застосування, місце розташування кінцевого виробника, а також перелік основних матеріалів, що використовуються в продукції та упаковці. Рекомендується, </w:t>
      </w:r>
      <w:proofErr w:type="spellStart"/>
      <w:r w:rsidRPr="00A63B20">
        <w:rPr>
          <w:rFonts w:ascii="Times New Roman" w:hAnsi="Times New Roman" w:cs="Times New Roman"/>
          <w:sz w:val="28"/>
          <w:szCs w:val="28"/>
        </w:rPr>
        <w:t>шоб</w:t>
      </w:r>
      <w:proofErr w:type="spellEnd"/>
      <w:r w:rsidRPr="00A63B20">
        <w:rPr>
          <w:rFonts w:ascii="Times New Roman" w:hAnsi="Times New Roman" w:cs="Times New Roman"/>
          <w:sz w:val="28"/>
          <w:szCs w:val="28"/>
        </w:rPr>
        <w:t xml:space="preserve"> інформація про продукцію була класифікована за ступенем небезпеки для здоров'я людини й навколишнього середовища.</w:t>
      </w:r>
    </w:p>
    <w:p w14:paraId="52F3E157" w14:textId="77777777" w:rsidR="00A63B20" w:rsidRPr="00A63B20" w:rsidRDefault="00A63B20" w:rsidP="00A63B20">
      <w:pPr>
        <w:pStyle w:val="a4"/>
        <w:numPr>
          <w:ilvl w:val="0"/>
          <w:numId w:val="5"/>
        </w:numPr>
        <w:spacing w:after="0" w:line="276" w:lineRule="auto"/>
        <w:jc w:val="both"/>
        <w:rPr>
          <w:rFonts w:ascii="Times New Roman" w:hAnsi="Times New Roman" w:cs="Times New Roman"/>
          <w:sz w:val="28"/>
          <w:szCs w:val="28"/>
        </w:rPr>
      </w:pPr>
      <w:r w:rsidRPr="00A63B20">
        <w:rPr>
          <w:rFonts w:ascii="Times New Roman" w:hAnsi="Times New Roman" w:cs="Times New Roman"/>
          <w:sz w:val="28"/>
          <w:szCs w:val="28"/>
        </w:rPr>
        <w:t>Розділ 2. Інформація про екологічну політику підприємства-виробника</w:t>
      </w:r>
    </w:p>
    <w:p w14:paraId="7118A636"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Наводиться інформація про систему екологічного управління, фактичні організаційні й технічні заходи, діяльність підприємства щодо поліпшення характеристик екологічності продукції. Прикладом такої інформації можуть бути дані про екологічну підготовку працівників, регулярний екологічний аудит організації, оцінку життєвого циклу тощо.</w:t>
      </w:r>
    </w:p>
    <w:p w14:paraId="59AD5D20" w14:textId="1DE665D0" w:rsidR="00A63B20" w:rsidRPr="00A63B20" w:rsidRDefault="00A63B20" w:rsidP="00A63B20">
      <w:pPr>
        <w:pStyle w:val="a4"/>
        <w:numPr>
          <w:ilvl w:val="0"/>
          <w:numId w:val="5"/>
        </w:numPr>
        <w:spacing w:after="0" w:line="276" w:lineRule="auto"/>
        <w:jc w:val="both"/>
        <w:rPr>
          <w:rFonts w:ascii="Times New Roman" w:hAnsi="Times New Roman" w:cs="Times New Roman"/>
          <w:sz w:val="28"/>
          <w:szCs w:val="28"/>
        </w:rPr>
      </w:pPr>
      <w:r w:rsidRPr="00A63B20">
        <w:rPr>
          <w:rFonts w:ascii="Times New Roman" w:hAnsi="Times New Roman" w:cs="Times New Roman"/>
          <w:sz w:val="28"/>
          <w:szCs w:val="28"/>
        </w:rPr>
        <w:t>Розділ 3. Інформація про матеріали, що використовуються Наводиться інформація про використовувані природні ресурси, хімічні речовини. Використовувані ресурси включають кількісні показники спожитої енергії та матеріалів. Використовувані хімічні речовини мають бути розподілені на три групи за ступенем небезпеки з урахуванням різних вимог до</w:t>
      </w:r>
      <w:r w:rsidRPr="00A63B20">
        <w:rPr>
          <w:rFonts w:ascii="Times New Roman" w:hAnsi="Times New Roman" w:cs="Times New Roman"/>
          <w:sz w:val="28"/>
          <w:szCs w:val="28"/>
        </w:rPr>
        <w:t xml:space="preserve"> </w:t>
      </w:r>
      <w:r w:rsidRPr="00A63B20">
        <w:rPr>
          <w:rFonts w:ascii="Times New Roman" w:hAnsi="Times New Roman" w:cs="Times New Roman"/>
          <w:sz w:val="28"/>
          <w:szCs w:val="28"/>
        </w:rPr>
        <w:t>їх використання, з оформленням, за необхідності, спеціального паспорта на речовини, що являють собою небезпеку для навколишнього середовища.</w:t>
      </w:r>
    </w:p>
    <w:p w14:paraId="6ADA8A09" w14:textId="77777777" w:rsidR="00A63B20" w:rsidRPr="00A63B20" w:rsidRDefault="00A63B20" w:rsidP="00A63B20">
      <w:pPr>
        <w:pStyle w:val="a4"/>
        <w:numPr>
          <w:ilvl w:val="0"/>
          <w:numId w:val="5"/>
        </w:numPr>
        <w:spacing w:after="0" w:line="276" w:lineRule="auto"/>
        <w:jc w:val="both"/>
        <w:rPr>
          <w:rFonts w:ascii="Times New Roman" w:hAnsi="Times New Roman" w:cs="Times New Roman"/>
          <w:sz w:val="28"/>
          <w:szCs w:val="28"/>
        </w:rPr>
      </w:pPr>
      <w:r w:rsidRPr="00A63B20">
        <w:rPr>
          <w:rFonts w:ascii="Times New Roman" w:hAnsi="Times New Roman" w:cs="Times New Roman"/>
          <w:sz w:val="28"/>
          <w:szCs w:val="28"/>
        </w:rPr>
        <w:t>Розділ 4. Інформація про викиди і скиди</w:t>
      </w:r>
    </w:p>
    <w:p w14:paraId="5CEE6D4F"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 xml:space="preserve">Наводиться інформація про викиди в атмосферу, скиди у волу, забруднення </w:t>
      </w:r>
      <w:proofErr w:type="spellStart"/>
      <w:r w:rsidRPr="00A63B20">
        <w:rPr>
          <w:rFonts w:ascii="Times New Roman" w:hAnsi="Times New Roman" w:cs="Times New Roman"/>
          <w:sz w:val="28"/>
          <w:szCs w:val="28"/>
        </w:rPr>
        <w:t>грунтів</w:t>
      </w:r>
      <w:proofErr w:type="spellEnd"/>
      <w:r w:rsidRPr="00A63B20">
        <w:rPr>
          <w:rFonts w:ascii="Times New Roman" w:hAnsi="Times New Roman" w:cs="Times New Roman"/>
          <w:sz w:val="28"/>
          <w:szCs w:val="28"/>
        </w:rPr>
        <w:t xml:space="preserve"> та відходи на всіх стадіях життєвого циклу продукції.</w:t>
      </w:r>
    </w:p>
    <w:p w14:paraId="41E45B39" w14:textId="77777777" w:rsidR="00A63B20" w:rsidRPr="00A63B20" w:rsidRDefault="00A63B20" w:rsidP="00A63B20">
      <w:pPr>
        <w:pStyle w:val="a4"/>
        <w:numPr>
          <w:ilvl w:val="0"/>
          <w:numId w:val="6"/>
        </w:numPr>
        <w:spacing w:after="0" w:line="276" w:lineRule="auto"/>
        <w:jc w:val="both"/>
        <w:rPr>
          <w:rFonts w:ascii="Times New Roman" w:hAnsi="Times New Roman" w:cs="Times New Roman"/>
          <w:sz w:val="28"/>
          <w:szCs w:val="28"/>
        </w:rPr>
      </w:pPr>
      <w:r w:rsidRPr="00A63B20">
        <w:rPr>
          <w:rFonts w:ascii="Times New Roman" w:hAnsi="Times New Roman" w:cs="Times New Roman"/>
          <w:sz w:val="28"/>
          <w:szCs w:val="28"/>
        </w:rPr>
        <w:t>Розділ 5. Інформація про використання продукції</w:t>
      </w:r>
    </w:p>
    <w:p w14:paraId="708C6648"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lastRenderedPageBreak/>
        <w:t>Інформація має допомагати споживачу мінімізувати негативний вплив на довкілля.</w:t>
      </w:r>
    </w:p>
    <w:p w14:paraId="553CCA6C" w14:textId="77777777" w:rsidR="00A63B20" w:rsidRPr="00A63B20" w:rsidRDefault="00A63B20" w:rsidP="00A63B20">
      <w:pPr>
        <w:pStyle w:val="a4"/>
        <w:numPr>
          <w:ilvl w:val="0"/>
          <w:numId w:val="6"/>
        </w:numPr>
        <w:spacing w:after="0" w:line="276" w:lineRule="auto"/>
        <w:jc w:val="both"/>
        <w:rPr>
          <w:rFonts w:ascii="Times New Roman" w:hAnsi="Times New Roman" w:cs="Times New Roman"/>
          <w:sz w:val="28"/>
          <w:szCs w:val="28"/>
        </w:rPr>
      </w:pPr>
      <w:r w:rsidRPr="00A63B20">
        <w:rPr>
          <w:rFonts w:ascii="Times New Roman" w:hAnsi="Times New Roman" w:cs="Times New Roman"/>
          <w:sz w:val="28"/>
          <w:szCs w:val="28"/>
        </w:rPr>
        <w:t>Розділ 6. Інформація про вимоги до транспортування продукції</w:t>
      </w:r>
    </w:p>
    <w:p w14:paraId="182E6B3A"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Наводиться інформація про відстані, на які транспортується продукція, про використовувані транспортні засоби, про паливо, шо застосовується при цьому, про забруднення навколишнього середовища.</w:t>
      </w:r>
    </w:p>
    <w:p w14:paraId="47D44951" w14:textId="77777777" w:rsidR="00A63B20" w:rsidRPr="00A63B20" w:rsidRDefault="00A63B20" w:rsidP="00A63B20">
      <w:pPr>
        <w:pStyle w:val="a4"/>
        <w:numPr>
          <w:ilvl w:val="0"/>
          <w:numId w:val="6"/>
        </w:numPr>
        <w:spacing w:after="0" w:line="276" w:lineRule="auto"/>
        <w:jc w:val="both"/>
        <w:rPr>
          <w:rFonts w:ascii="Times New Roman" w:hAnsi="Times New Roman" w:cs="Times New Roman"/>
          <w:sz w:val="28"/>
          <w:szCs w:val="28"/>
        </w:rPr>
      </w:pPr>
      <w:r w:rsidRPr="00A63B20">
        <w:rPr>
          <w:rFonts w:ascii="Times New Roman" w:hAnsi="Times New Roman" w:cs="Times New Roman"/>
          <w:sz w:val="28"/>
          <w:szCs w:val="28"/>
        </w:rPr>
        <w:t>Розділ 7. Інформація про утилізацію відходів</w:t>
      </w:r>
    </w:p>
    <w:p w14:paraId="360D7993"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Виробник має широкі можливості інтегрувати екологічні характеристики продукції на всіх стадіях життєвого циклу для виключення або мінімізації впливу на довкілля. Тому слід окремо описати відходи виробництва продукції, що класифікуються відповідно до прийнятих норм як небезпечні; запропонувати рекомендації щодо поводження з небезпечними відходами, якщо такі є, щодо проведення вимірювань під час поводження з такими</w:t>
      </w:r>
      <w:r w:rsidRPr="00A63B20">
        <w:rPr>
          <w:rFonts w:ascii="Times New Roman" w:hAnsi="Times New Roman" w:cs="Times New Roman"/>
          <w:sz w:val="28"/>
          <w:szCs w:val="28"/>
        </w:rPr>
        <w:br/>
        <w:t>відходами.</w:t>
      </w:r>
    </w:p>
    <w:p w14:paraId="3DFDCB61"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Наведемо приклад використання екологічного маркування продукції в Німеччині.</w:t>
      </w:r>
    </w:p>
    <w:p w14:paraId="4C700CF2"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Знак "Блакитний ангел" почав застосовуватися для маркування екологічно чистої продукції тут з 1977 р. Це сприяло надходженню на ринок тієї продукції, яка має кращі екологічні характеристики, ніж продукція-аналог. Указаний знак призначений для маркування лише продукції. Тобто його адресовано всім учасникам ринку, що дає змогу споживачеві зробити вибір на користь продукції, більш сприятливої для довкілля.</w:t>
      </w:r>
    </w:p>
    <w:p w14:paraId="01AD8F69"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 xml:space="preserve">Критерії для права присвоєння </w:t>
      </w:r>
      <w:proofErr w:type="spellStart"/>
      <w:r w:rsidRPr="00A63B20">
        <w:rPr>
          <w:rFonts w:ascii="Times New Roman" w:hAnsi="Times New Roman" w:cs="Times New Roman"/>
          <w:sz w:val="28"/>
          <w:szCs w:val="28"/>
        </w:rPr>
        <w:t>знака</w:t>
      </w:r>
      <w:proofErr w:type="spellEnd"/>
      <w:r w:rsidRPr="00A63B20">
        <w:rPr>
          <w:rFonts w:ascii="Times New Roman" w:hAnsi="Times New Roman" w:cs="Times New Roman"/>
          <w:sz w:val="28"/>
          <w:szCs w:val="28"/>
        </w:rPr>
        <w:t xml:space="preserve"> переглядаються кожні два-три роки у відповідності з досягнутим рівнем технологій і стандартів щодо екологічних вимог до продукції. Відповідальність за формування критеріїв екологічного маркування продукції несе Федеральне міністерство з охорони навколишнього середовища, природних ресурсів і ядерної безпеки.</w:t>
      </w:r>
    </w:p>
    <w:p w14:paraId="7A636D68"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 xml:space="preserve">Під час розгляду конкретної продукції стосовно присвоєння </w:t>
      </w:r>
      <w:proofErr w:type="spellStart"/>
      <w:r w:rsidRPr="00A63B20">
        <w:rPr>
          <w:rFonts w:ascii="Times New Roman" w:hAnsi="Times New Roman" w:cs="Times New Roman"/>
          <w:sz w:val="28"/>
          <w:szCs w:val="28"/>
        </w:rPr>
        <w:t>знака</w:t>
      </w:r>
      <w:proofErr w:type="spellEnd"/>
      <w:r w:rsidRPr="00A63B20">
        <w:rPr>
          <w:rFonts w:ascii="Times New Roman" w:hAnsi="Times New Roman" w:cs="Times New Roman"/>
          <w:sz w:val="28"/>
          <w:szCs w:val="28"/>
        </w:rPr>
        <w:t xml:space="preserve"> вона порівнюється з іншою в межах групи однорідної продукції. При цьому враховуються такі характеристики:</w:t>
      </w:r>
    </w:p>
    <w:p w14:paraId="53692CD0"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характер і рівень впливу на навколишнє середовище на всіх стадіях життєвого циклу продукції — від виробництва до утилізації, включаючи облік економічності використання сировини, матеріалів, енергії;</w:t>
      </w:r>
    </w:p>
    <w:p w14:paraId="04E9060D"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відсутність впливу на споживні властивості продукції, рівень безпеки поліпшених екологічних характеристик тощо.</w:t>
      </w:r>
    </w:p>
    <w:p w14:paraId="7A99D611"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У підготовці рішення про присвоєння права маркування продукції екологічним знаком беруть участь:</w:t>
      </w:r>
    </w:p>
    <w:p w14:paraId="7AB656F6"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Громадський комітет з екологічного маркування, що складається з представників наукових, ділових кіл, представників "зелених" організацій і товариств споживачів;</w:t>
      </w:r>
    </w:p>
    <w:p w14:paraId="40332742"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lastRenderedPageBreak/>
        <w:t>Німецький інститут забезпечення якості й маркування;</w:t>
      </w:r>
    </w:p>
    <w:p w14:paraId="0575ED9D"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Федеральне міністерство з охорони навколишнього середовища, природних ресурсів і ядерної безпеки.</w:t>
      </w:r>
    </w:p>
    <w:p w14:paraId="18296353"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Прийняття рішення про присвоєння права маркування здійснюється у два етапи.</w:t>
      </w:r>
    </w:p>
    <w:p w14:paraId="06D41EFA"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b/>
          <w:bCs/>
          <w:sz w:val="28"/>
          <w:szCs w:val="28"/>
        </w:rPr>
        <w:t>1 етап.</w:t>
      </w:r>
      <w:r w:rsidRPr="00A63B20">
        <w:rPr>
          <w:rFonts w:ascii="Times New Roman" w:hAnsi="Times New Roman" w:cs="Times New Roman"/>
          <w:sz w:val="28"/>
          <w:szCs w:val="28"/>
        </w:rPr>
        <w:t xml:space="preserve"> Визначення груп однорідної продукції, з яких мають бути вибрані претенденти на одержання </w:t>
      </w:r>
      <w:proofErr w:type="spellStart"/>
      <w:r w:rsidRPr="00A63B20">
        <w:rPr>
          <w:rFonts w:ascii="Times New Roman" w:hAnsi="Times New Roman" w:cs="Times New Roman"/>
          <w:sz w:val="28"/>
          <w:szCs w:val="28"/>
        </w:rPr>
        <w:t>знака</w:t>
      </w:r>
      <w:proofErr w:type="spellEnd"/>
      <w:r w:rsidRPr="00A63B20">
        <w:rPr>
          <w:rFonts w:ascii="Times New Roman" w:hAnsi="Times New Roman" w:cs="Times New Roman"/>
          <w:sz w:val="28"/>
          <w:szCs w:val="28"/>
        </w:rPr>
        <w:t>, у тому числі:</w:t>
      </w:r>
    </w:p>
    <w:p w14:paraId="12B51CAA"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збирання й попередній розгляд Федеральним міністерством з охорони навколишнього середовища даних про потенційних претендентів, підготовка пропозицій щодо груп однорідної продукції;</w:t>
      </w:r>
    </w:p>
    <w:p w14:paraId="49194FF1"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розгляд переліку претендентів у Громадському комітеті з екологічного маркування;</w:t>
      </w:r>
    </w:p>
    <w:p w14:paraId="6B1CB481"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підготовка рекомендацій Громадському комітетові після проведення слухань щодо претендентів у Німецькому інституті забезпечення якості й маркування із залученням експертів із науки й промисловості, що розглядають питання екології та споживчого ринку;</w:t>
      </w:r>
    </w:p>
    <w:p w14:paraId="47459E8A"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рішення Громадського комітету щодо кожної групи однорідної продукції, щодо застосовуваних критеріїв добору (приймаються двічі на рік);</w:t>
      </w:r>
    </w:p>
    <w:p w14:paraId="54E000B4"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оголошення рішення Громадського комітету в засобах масової інформації.</w:t>
      </w:r>
    </w:p>
    <w:p w14:paraId="3087DACC"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b/>
          <w:bCs/>
          <w:sz w:val="28"/>
          <w:szCs w:val="28"/>
        </w:rPr>
        <w:t>2 етап.</w:t>
      </w:r>
      <w:r w:rsidRPr="00A63B20">
        <w:rPr>
          <w:rFonts w:ascii="Times New Roman" w:hAnsi="Times New Roman" w:cs="Times New Roman"/>
          <w:sz w:val="28"/>
          <w:szCs w:val="28"/>
        </w:rPr>
        <w:t xml:space="preserve"> Присвоєння права маркування конкретної продукції, у тому числі: звернення зацікавлених виробників продукції, які входять до оголошених груп однорідної продукції, наведених у документах Німецького інституту забезпечення якості, за правом маркування своєї продукції;</w:t>
      </w:r>
    </w:p>
    <w:p w14:paraId="66E1A30B" w14:textId="77777777"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перевірка поданих документів і сертифікатів Німецьким інститутом забезпечення якості й маркування із залученням спеціалістів Федерального міністерства з охорони навколишнього середовища та інших відомств на повноту виконання критеріїв добору;</w:t>
      </w:r>
    </w:p>
    <w:p w14:paraId="7938BC27" w14:textId="15F48971"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укладання контракту Німецьким інститутом забезпечення якості й маркування з виробником на право маркування продукції екологічним знаком "Блакитний ангел" на термін від 2 та більше років. Термін дії контракту може бути подовжений із дозволу Громадського</w:t>
      </w:r>
      <w:r w:rsidR="00B85311">
        <w:rPr>
          <w:rFonts w:ascii="Times New Roman" w:hAnsi="Times New Roman" w:cs="Times New Roman"/>
          <w:sz w:val="28"/>
          <w:szCs w:val="28"/>
        </w:rPr>
        <w:t xml:space="preserve"> </w:t>
      </w:r>
      <w:r w:rsidRPr="00A63B20">
        <w:rPr>
          <w:rFonts w:ascii="Times New Roman" w:hAnsi="Times New Roman" w:cs="Times New Roman"/>
          <w:sz w:val="28"/>
          <w:szCs w:val="28"/>
        </w:rPr>
        <w:t>комітету з екологічного маркування.</w:t>
      </w:r>
    </w:p>
    <w:p w14:paraId="1097183C" w14:textId="5A48DE5E" w:rsidR="00A63B20" w:rsidRPr="00A63B20" w:rsidRDefault="00A63B20" w:rsidP="00A63B20">
      <w:pPr>
        <w:spacing w:after="0" w:line="276" w:lineRule="auto"/>
        <w:ind w:firstLine="708"/>
        <w:jc w:val="both"/>
        <w:rPr>
          <w:rFonts w:ascii="Times New Roman" w:hAnsi="Times New Roman" w:cs="Times New Roman"/>
          <w:sz w:val="28"/>
          <w:szCs w:val="28"/>
        </w:rPr>
      </w:pPr>
      <w:r w:rsidRPr="00A63B20">
        <w:rPr>
          <w:rFonts w:ascii="Times New Roman" w:hAnsi="Times New Roman" w:cs="Times New Roman"/>
          <w:sz w:val="28"/>
          <w:szCs w:val="28"/>
        </w:rPr>
        <w:t>Право на маркування продукції екологічним знаком можуть одержати як німецькі, так і іноземні виробники. Нині контракти на право маркування укладено більш ніж зі 150 виробниками продукції, якої понад 600 видів.</w:t>
      </w:r>
      <w:r w:rsidR="00B85311">
        <w:rPr>
          <w:rFonts w:ascii="Times New Roman" w:hAnsi="Times New Roman" w:cs="Times New Roman"/>
          <w:sz w:val="28"/>
          <w:szCs w:val="28"/>
        </w:rPr>
        <w:t xml:space="preserve"> </w:t>
      </w:r>
      <w:r w:rsidRPr="00A63B20">
        <w:rPr>
          <w:rFonts w:ascii="Times New Roman" w:hAnsi="Times New Roman" w:cs="Times New Roman"/>
          <w:sz w:val="28"/>
          <w:szCs w:val="28"/>
        </w:rPr>
        <w:t xml:space="preserve">Наприклад, серед продукції, яка одержала право маркування, є сорти паперу, що виробляються з відходів, пакувальні пластики, які піддаються </w:t>
      </w:r>
      <w:proofErr w:type="spellStart"/>
      <w:r w:rsidRPr="00A63B20">
        <w:rPr>
          <w:rFonts w:ascii="Times New Roman" w:hAnsi="Times New Roman" w:cs="Times New Roman"/>
          <w:sz w:val="28"/>
          <w:szCs w:val="28"/>
        </w:rPr>
        <w:t>біорозкладанню</w:t>
      </w:r>
      <w:proofErr w:type="spellEnd"/>
      <w:r w:rsidRPr="00A63B20">
        <w:rPr>
          <w:rFonts w:ascii="Times New Roman" w:hAnsi="Times New Roman" w:cs="Times New Roman"/>
          <w:sz w:val="28"/>
          <w:szCs w:val="28"/>
        </w:rPr>
        <w:t xml:space="preserve"> після використання за призначенням, деякі види шпалер, комбіновані котли-утилізатори, малошумні мопеди, спеціальна арматура для водопровідних мереж тощо.</w:t>
      </w:r>
    </w:p>
    <w:p w14:paraId="349A419D" w14:textId="77777777" w:rsidR="001B754E" w:rsidRPr="001B754E" w:rsidRDefault="001B754E" w:rsidP="001B754E">
      <w:pPr>
        <w:spacing w:after="0" w:line="276" w:lineRule="auto"/>
        <w:ind w:firstLine="708"/>
        <w:jc w:val="both"/>
        <w:rPr>
          <w:rFonts w:ascii="Times New Roman" w:hAnsi="Times New Roman" w:cs="Times New Roman"/>
          <w:sz w:val="28"/>
          <w:szCs w:val="28"/>
        </w:rPr>
      </w:pPr>
    </w:p>
    <w:p w14:paraId="1346002F" w14:textId="77777777" w:rsidR="009D625B" w:rsidRPr="00DA7819" w:rsidRDefault="009D625B" w:rsidP="00DA7819">
      <w:pPr>
        <w:spacing w:after="0" w:line="276" w:lineRule="auto"/>
        <w:jc w:val="both"/>
        <w:rPr>
          <w:rFonts w:ascii="Times New Roman" w:hAnsi="Times New Roman" w:cs="Times New Roman"/>
          <w:sz w:val="28"/>
          <w:szCs w:val="28"/>
        </w:rPr>
      </w:pPr>
    </w:p>
    <w:sectPr w:rsidR="009D625B" w:rsidRPr="00DA781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2420"/>
    <w:multiLevelType w:val="hybridMultilevel"/>
    <w:tmpl w:val="CAEA2D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F57E91"/>
    <w:multiLevelType w:val="hybridMultilevel"/>
    <w:tmpl w:val="AA2ABA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2E04C7E"/>
    <w:multiLevelType w:val="hybridMultilevel"/>
    <w:tmpl w:val="67689C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5206A45"/>
    <w:multiLevelType w:val="hybridMultilevel"/>
    <w:tmpl w:val="38661B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D210E05"/>
    <w:multiLevelType w:val="hybridMultilevel"/>
    <w:tmpl w:val="27204E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7BF4CD4"/>
    <w:multiLevelType w:val="hybridMultilevel"/>
    <w:tmpl w:val="57D024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EE"/>
    <w:rsid w:val="001B754E"/>
    <w:rsid w:val="003A3EEE"/>
    <w:rsid w:val="003D70E6"/>
    <w:rsid w:val="004D7631"/>
    <w:rsid w:val="005A4099"/>
    <w:rsid w:val="009D625B"/>
    <w:rsid w:val="00A63B20"/>
    <w:rsid w:val="00B85311"/>
    <w:rsid w:val="00C1620D"/>
    <w:rsid w:val="00D02D2A"/>
    <w:rsid w:val="00DA7819"/>
    <w:rsid w:val="00DC60C5"/>
    <w:rsid w:val="00EF3467"/>
    <w:rsid w:val="00F721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0D4C"/>
  <w15:chartTrackingRefBased/>
  <w15:docId w15:val="{8F04985E-708A-4D78-ACDB-568DCE6A9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6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7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286505">
      <w:bodyDiv w:val="1"/>
      <w:marLeft w:val="0"/>
      <w:marRight w:val="0"/>
      <w:marTop w:val="0"/>
      <w:marBottom w:val="0"/>
      <w:divBdr>
        <w:top w:val="none" w:sz="0" w:space="0" w:color="auto"/>
        <w:left w:val="none" w:sz="0" w:space="0" w:color="auto"/>
        <w:bottom w:val="none" w:sz="0" w:space="0" w:color="auto"/>
        <w:right w:val="none" w:sz="0" w:space="0" w:color="auto"/>
      </w:divBdr>
    </w:div>
    <w:div w:id="1611938504">
      <w:bodyDiv w:val="1"/>
      <w:marLeft w:val="0"/>
      <w:marRight w:val="0"/>
      <w:marTop w:val="0"/>
      <w:marBottom w:val="0"/>
      <w:divBdr>
        <w:top w:val="none" w:sz="0" w:space="0" w:color="auto"/>
        <w:left w:val="none" w:sz="0" w:space="0" w:color="auto"/>
        <w:bottom w:val="none" w:sz="0" w:space="0" w:color="auto"/>
        <w:right w:val="none" w:sz="0" w:space="0" w:color="auto"/>
      </w:divBdr>
    </w:div>
    <w:div w:id="1670667965">
      <w:bodyDiv w:val="1"/>
      <w:marLeft w:val="0"/>
      <w:marRight w:val="0"/>
      <w:marTop w:val="0"/>
      <w:marBottom w:val="0"/>
      <w:divBdr>
        <w:top w:val="none" w:sz="0" w:space="0" w:color="auto"/>
        <w:left w:val="none" w:sz="0" w:space="0" w:color="auto"/>
        <w:bottom w:val="none" w:sz="0" w:space="0" w:color="auto"/>
        <w:right w:val="none" w:sz="0" w:space="0" w:color="auto"/>
      </w:divBdr>
    </w:div>
    <w:div w:id="1727217439">
      <w:bodyDiv w:val="1"/>
      <w:marLeft w:val="0"/>
      <w:marRight w:val="0"/>
      <w:marTop w:val="0"/>
      <w:marBottom w:val="0"/>
      <w:divBdr>
        <w:top w:val="none" w:sz="0" w:space="0" w:color="auto"/>
        <w:left w:val="none" w:sz="0" w:space="0" w:color="auto"/>
        <w:bottom w:val="none" w:sz="0" w:space="0" w:color="auto"/>
        <w:right w:val="none" w:sz="0" w:space="0" w:color="auto"/>
      </w:divBdr>
    </w:div>
    <w:div w:id="184759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10090</Words>
  <Characters>5752</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Венгер</dc:creator>
  <cp:keywords/>
  <dc:description/>
  <cp:lastModifiedBy>Настя Венгер</cp:lastModifiedBy>
  <cp:revision>5</cp:revision>
  <dcterms:created xsi:type="dcterms:W3CDTF">2025-10-12T19:11:00Z</dcterms:created>
  <dcterms:modified xsi:type="dcterms:W3CDTF">2025-10-12T19:32:00Z</dcterms:modified>
</cp:coreProperties>
</file>