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FD8B0" w14:textId="38C6D050" w:rsidR="004E0271" w:rsidRPr="004E0271" w:rsidRDefault="004E0271" w:rsidP="004E027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Лекція 20. </w:t>
      </w:r>
      <w:r w:rsidRPr="004E0271">
        <w:rPr>
          <w:rFonts w:ascii="Times New Roman" w:hAnsi="Times New Roman" w:cs="Times New Roman"/>
          <w:b/>
          <w:bCs/>
          <w:sz w:val="28"/>
          <w:szCs w:val="28"/>
        </w:rPr>
        <w:t>Система управління екологічною безпекою</w:t>
      </w:r>
    </w:p>
    <w:p w14:paraId="11D7C762" w14:textId="77777777" w:rsidR="004E0271" w:rsidRDefault="004E0271" w:rsidP="004E02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Останнім часом у законотворчій, політичній, екологічній та іншій діяльності набуває пріоритетності екологічна безпека, яка, з одного боку, є складовою частиною національної безпеки, а з іншого — виходить за її межі як феномен глобальної і навіть геокосмічної безпеки. Головним тут є те, що поняття безпеки і збалансованого розвитку являють собою взаємопов'язану систему. Сама безпека асоціюється з надійністю, усталеністю об'єкта, про­цесу, збалансованістю системи.</w:t>
      </w:r>
    </w:p>
    <w:p w14:paraId="70FB3121" w14:textId="77777777" w:rsidR="004E0271" w:rsidRDefault="004E0271" w:rsidP="004E02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Якщо традиційний розвиток визначається як модель нестійкого дисгар­монійного розвитку, то його безпеку в принципі гарантувати неможливо. Мова може йти лише про гарантування еколого-техногенної безпеки на шляху гармонізації взаємодії суспільства і природи, досягнення сталості життєдіяльності.</w:t>
      </w:r>
    </w:p>
    <w:p w14:paraId="6EA1E173" w14:textId="77777777" w:rsidR="004E0271" w:rsidRDefault="004E0271" w:rsidP="004E02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Ось чому будь-яка стратегія безпеки, в першу чергу — екологічної, має виходити зі стратегії гармонізації життєдіяльності, стратегії переходу до ста­лого суспільства. Це абсолютно нове бачення проблем безпеки, адже доне­давна безпека уявлялася тільки як захищеність від загроз відхилень від політичного курсу.</w:t>
      </w:r>
    </w:p>
    <w:p w14:paraId="55F5CA83" w14:textId="77777777" w:rsidR="004E0271" w:rsidRDefault="004E0271" w:rsidP="004E02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Безпечним можна вважати таке суспільство і таку державу, які реалізу­ють модель збалансованого розвитку. Тоді небезпечними є ті суспільства і держави, що не відходять від моделі незбалансованого розвитку.</w:t>
      </w:r>
    </w:p>
    <w:p w14:paraId="056B4B39" w14:textId="77777777" w:rsidR="004E0271" w:rsidRDefault="004E0271" w:rsidP="004E02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Виживання людства взагалі і кожної держави зокрема потребувало іншого розуміння безпеки — як системного безпечного переходу на модель збалансованого розвитку, гармонійної життєдіяльності.</w:t>
      </w:r>
    </w:p>
    <w:p w14:paraId="05551586" w14:textId="5FB03197" w:rsidR="004E0271" w:rsidRPr="004E0271" w:rsidRDefault="004E0271" w:rsidP="004E0271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271">
        <w:rPr>
          <w:rFonts w:ascii="Times New Roman" w:hAnsi="Times New Roman" w:cs="Times New Roman"/>
          <w:b/>
          <w:bCs/>
          <w:sz w:val="28"/>
          <w:szCs w:val="28"/>
        </w:rPr>
        <w:t>Основні принципи управління екологічною безпекою в контексті збалансованого розвитку</w:t>
      </w:r>
    </w:p>
    <w:p w14:paraId="2C275620" w14:textId="77777777" w:rsidR="004E0271" w:rsidRPr="004E0271" w:rsidRDefault="004E0271" w:rsidP="004E02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Перехід на модель гармонійного співіснування суспільства і природи, досягнення збалансованості розвитку суспільства за основними її соціаль­ними, економічними та екологічними складовими передбачає додержання таких принципів екологічної безпеки:</w:t>
      </w:r>
    </w:p>
    <w:p w14:paraId="6C63950D" w14:textId="77777777" w:rsidR="004E0271" w:rsidRPr="004E0271" w:rsidRDefault="004E0271" w:rsidP="004E02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• визнання екологічної безпеки як пріоритетної складової національної безпеки та стратегії гармонізації життєдіяльності і збалансованого розвитку;</w:t>
      </w:r>
    </w:p>
    <w:p w14:paraId="4359F5F4" w14:textId="77777777" w:rsidR="004E0271" w:rsidRPr="004E0271" w:rsidRDefault="004E0271" w:rsidP="004E02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• визнання екологічної безпеки як пріоритетної складової національної екологічної політики, екологічних політик корпорацій, підприємств, регіонів, місцевих органів влади;</w:t>
      </w:r>
    </w:p>
    <w:p w14:paraId="1BA57812" w14:textId="77777777" w:rsidR="004E0271" w:rsidRDefault="004E0271" w:rsidP="004E02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• безпечність будь-якої системи управління, що містить функції уп­равління екологічною безпекою адекватно впливам на навколишнє середовище, здоров'я населення і яка має бути організаційно визна­ченою (за аналогією з управлінням технічною або пожежною безпе­кою);</w:t>
      </w:r>
    </w:p>
    <w:p w14:paraId="6914968F" w14:textId="7AAB6097" w:rsidR="004E0271" w:rsidRPr="004E0271" w:rsidRDefault="004E0271" w:rsidP="004E02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lastRenderedPageBreak/>
        <w:t>• введення екологічних обмежень та обґрунтованих нормативів на еко­логічно безпечне господарювання та інвестиційну діяльність, забезпе­чення дієвості механізму відповідальності за їх недотримання і пору­шення;</w:t>
      </w:r>
    </w:p>
    <w:p w14:paraId="55E0E029" w14:textId="77777777" w:rsidR="004E0271" w:rsidRPr="004E0271" w:rsidRDefault="004E0271" w:rsidP="004E02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• розробка простих і надійних індикаторів та цільових параметрів, що забезпечують ефективність оцінки екологічної безпеки в загальній системі індикаторів збалансованого розвитку;</w:t>
      </w:r>
    </w:p>
    <w:p w14:paraId="2F047A89" w14:textId="77777777" w:rsidR="004E0271" w:rsidRPr="004E0271" w:rsidRDefault="004E0271" w:rsidP="004E02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• системне законодавче, нормативно-правове, організаційне, наукове, кадрове та інформаційне забезпечення діяльності, що спрямована на посилення екологічної безпеки;</w:t>
      </w:r>
    </w:p>
    <w:p w14:paraId="59DD93FD" w14:textId="77777777" w:rsidR="004E0271" w:rsidRPr="004E0271" w:rsidRDefault="004E0271" w:rsidP="004E02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• забезпечення системи програмно-цільового управління безпечним вилученням твердих відходів і очищення стічних вод, вилученням радіоактивних та інших небезпечних відходів, використанням токсич­них хімічних речовин, у тому числі запобігання незаконному міжна­родному обігу токсичних і небезпечних продуктів;</w:t>
      </w:r>
    </w:p>
    <w:p w14:paraId="24832FEC" w14:textId="77777777" w:rsidR="004E0271" w:rsidRPr="004E0271" w:rsidRDefault="004E0271" w:rsidP="004E02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• забезпечення програмно-цільового екологічно безпечного управління використанням біотехнологій;</w:t>
      </w:r>
    </w:p>
    <w:p w14:paraId="57D2307F" w14:textId="77777777" w:rsidR="004E0271" w:rsidRPr="004E0271" w:rsidRDefault="004E0271" w:rsidP="004E02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• створення загальнодержавної інформаційної бази управління еколо­гічною безпекою та оцінки ризиків виникнення екологічно небезпеч­них ситуацій;</w:t>
      </w:r>
    </w:p>
    <w:p w14:paraId="359B6815" w14:textId="77777777" w:rsidR="004E0271" w:rsidRPr="004E0271" w:rsidRDefault="004E0271" w:rsidP="004E02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• забезпечення вільного доступу до повної й достовірної екологічної інформації, своєчасне попередження населення про екологічну не­безпеку;</w:t>
      </w:r>
    </w:p>
    <w:p w14:paraId="25F4AF58" w14:textId="77777777" w:rsidR="004E0271" w:rsidRPr="004E0271" w:rsidRDefault="004E0271" w:rsidP="004E02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• гарантування екологічної безпеки об'єктів підвищеної небезпеки че­рез запровадження комплексної системи екологічного контролю, моніторингу, аудиту і страхування ризиків виникнення небезпечних ситуацій;</w:t>
      </w:r>
    </w:p>
    <w:p w14:paraId="36F781E9" w14:textId="77777777" w:rsidR="004E0271" w:rsidRPr="004E0271" w:rsidRDefault="004E0271" w:rsidP="004E02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• обов'язковість повної компенсації завданої шкоди з боку винуватця виникнення екологічної небезпеки, реалізація принципу "забрудню­вач платить";</w:t>
      </w:r>
    </w:p>
    <w:p w14:paraId="7D0FC64C" w14:textId="35FBFDB7" w:rsidR="00C1620D" w:rsidRDefault="004E0271" w:rsidP="004E02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• заміна екологічно небезпечних моделей виробництва, технологій; екологізація всіх функцій управління та структурної, інвестиційної і зовнішньоекономічної діяльності.</w:t>
      </w:r>
    </w:p>
    <w:p w14:paraId="60AE7DFA" w14:textId="77777777" w:rsidR="004E0271" w:rsidRPr="004E0271" w:rsidRDefault="004E0271" w:rsidP="004E02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Законодавчі основи і функції забезпечення екологічної безпеки визна</w:t>
      </w:r>
      <w:r w:rsidRPr="004E0271">
        <w:rPr>
          <w:rFonts w:ascii="Times New Roman" w:hAnsi="Times New Roman" w:cs="Times New Roman"/>
          <w:sz w:val="28"/>
          <w:szCs w:val="28"/>
        </w:rPr>
        <w:softHyphen/>
        <w:t>чені законом України "Про охорону навколишнього природного середови</w:t>
      </w:r>
      <w:r w:rsidRPr="004E0271">
        <w:rPr>
          <w:rFonts w:ascii="Times New Roman" w:hAnsi="Times New Roman" w:cs="Times New Roman"/>
          <w:sz w:val="28"/>
          <w:szCs w:val="28"/>
        </w:rPr>
        <w:softHyphen/>
        <w:t>ща"; Основними напрямами державної політики у галузі охорони довкілля, використання природних ресурсів та забезпечення екологічної безпеки; Концепцією національної безпеки України.</w:t>
      </w:r>
    </w:p>
    <w:p w14:paraId="2123CFD7" w14:textId="27739FFF" w:rsidR="004E0271" w:rsidRDefault="004E0271" w:rsidP="004E02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271">
        <w:rPr>
          <w:rFonts w:ascii="Times New Roman" w:hAnsi="Times New Roman" w:cs="Times New Roman"/>
          <w:sz w:val="28"/>
          <w:szCs w:val="28"/>
        </w:rPr>
        <w:t>Згідно із законом України "Про охорону навколишнього природного середовища", екологічна безпека — це такий стан навколишнього природно</w:t>
      </w:r>
      <w:r w:rsidRPr="004E0271">
        <w:rPr>
          <w:rFonts w:ascii="Times New Roman" w:hAnsi="Times New Roman" w:cs="Times New Roman"/>
          <w:sz w:val="28"/>
          <w:szCs w:val="28"/>
        </w:rPr>
        <w:softHyphen/>
        <w:t>го середовища, при якому забезпечується запобігання погіршенню еко</w:t>
      </w:r>
      <w:r w:rsidRPr="004E0271">
        <w:rPr>
          <w:rFonts w:ascii="Times New Roman" w:hAnsi="Times New Roman" w:cs="Times New Roman"/>
          <w:sz w:val="28"/>
          <w:szCs w:val="28"/>
        </w:rPr>
        <w:softHyphen/>
        <w:t>логічного стану та виникненню небезпеки для здоров'я людей.</w:t>
      </w:r>
    </w:p>
    <w:p w14:paraId="16AEBF97" w14:textId="77777777" w:rsidR="009510C5" w:rsidRPr="009510C5" w:rsidRDefault="009510C5" w:rsidP="009510C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0C5">
        <w:rPr>
          <w:rFonts w:ascii="Times New Roman" w:hAnsi="Times New Roman" w:cs="Times New Roman"/>
          <w:b/>
          <w:bCs/>
          <w:sz w:val="28"/>
          <w:szCs w:val="28"/>
        </w:rPr>
        <w:t>Екологічно безпечне управління використанням токсичних хімічних речовин</w:t>
      </w:r>
    </w:p>
    <w:p w14:paraId="48F8B90E" w14:textId="77777777" w:rsidR="009510C5" w:rsidRPr="009510C5" w:rsidRDefault="009510C5" w:rsidP="009510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 xml:space="preserve">У деяких найбільших промислових районах світу, у тому числі в Україні, продовжується значне хімічне забруднення, що завдає серйозної шкоди здоров'ю </w:t>
      </w:r>
      <w:r w:rsidRPr="009510C5">
        <w:rPr>
          <w:rFonts w:ascii="Times New Roman" w:hAnsi="Times New Roman" w:cs="Times New Roman"/>
          <w:sz w:val="28"/>
          <w:szCs w:val="28"/>
        </w:rPr>
        <w:lastRenderedPageBreak/>
        <w:t>людей, генофонду, а також навколишньому середовищу і спричинює зменшення біорізноманіття. Щоб відновити нормальний еко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логічний стан, потрібні великі капіталовкладення і розробка нових методів. Суть довгострокових наслідків забруднення, що стосуються навіть фун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даментальних хімічних і фізичних процесів в атмосфері та кліматичній сис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темі Землі, стали усвідомлювати лише останнім часом, тому і визнавати важливе значення цих наслідків у проявах змін клімату почали тільки нещо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давно.</w:t>
      </w:r>
    </w:p>
    <w:p w14:paraId="08E02694" w14:textId="77777777" w:rsidR="009510C5" w:rsidRPr="009510C5" w:rsidRDefault="009510C5" w:rsidP="009510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Основними елементами екологічного обгрунтованого використання хімічних речовин є:</w:t>
      </w:r>
    </w:p>
    <w:p w14:paraId="1A34C31A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належне законодавство;</w:t>
      </w:r>
    </w:p>
    <w:p w14:paraId="752D6CEC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збирання і розповсюдження інформації;</w:t>
      </w:r>
    </w:p>
    <w:p w14:paraId="6AB88794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можливості для оцінки та інтерпретації ступеня небезпеки;</w:t>
      </w:r>
    </w:p>
    <w:p w14:paraId="44361DB2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прийняття політики, спрямованої на зниження ступеня небезпеки;</w:t>
      </w:r>
    </w:p>
    <w:p w14:paraId="6B1E02D7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можливості для застосування і забезпечення дотримання встановле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них норм;</w:t>
      </w:r>
    </w:p>
    <w:p w14:paraId="795FCF63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можливості для відновлення заражених районів і реабілітації інтоксикованих осіб;</w:t>
      </w:r>
    </w:p>
    <w:p w14:paraId="6BA40EB6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ефективні програми навчання;</w:t>
      </w:r>
    </w:p>
    <w:p w14:paraId="0FD53ECD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здатність реагувати на надзвичайні ситуації.</w:t>
      </w:r>
    </w:p>
    <w:p w14:paraId="02D6FA7F" w14:textId="77777777" w:rsidR="009510C5" w:rsidRPr="009510C5" w:rsidRDefault="009510C5" w:rsidP="009510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Мета діяльності в цій програмній галузі полягає в тому, щоб усунути неприйнятні або необгрунтовані ризики і, керуючись міркуваннями еколого-економічної доцільності, зменшити небезпеку, створювану хімічними речовинами, шляхом застосування комплексного підходу, що містить широ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кий перелік можливих заходів щодо зниження ступеня небезпеки і вжиття заходів щодо застереження на основі комплексного аналізу життєвого цик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лу хімічних речовин.</w:t>
      </w:r>
    </w:p>
    <w:p w14:paraId="0C547A36" w14:textId="77777777" w:rsidR="009510C5" w:rsidRPr="009510C5" w:rsidRDefault="009510C5" w:rsidP="009510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Щоб досягти мети, потрібно:</w:t>
      </w:r>
    </w:p>
    <w:p w14:paraId="1FE11335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розглянути можливість прийняття у відповідних випадках політики, що ґрунтується на визнаних принципах відповідальності виробників, а також підході, що забезпечує вжиття заходів щодо застереження і запобігання забрудненню та впровадження контролю за використан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ням хімічних речовин протягом усього їх життєвого циклу, тобто регулювання поводження з хімічними речовинами протягом їх ви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робництва, торгівлі, транспортування, використання і вилучення;</w:t>
      </w:r>
    </w:p>
    <w:p w14:paraId="18AA9B75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провести узгоджені заходи для зменшення небезпек, пов'язаних із токсичними хімічними речовинами, враховуючи увесь життєвий цикл цих речовин, у тому числі заходи як регламентуючого, так і нерегламентуючого характеру, зокрема пропаганду використання більш чис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тих продуктів і технологій, укладання кадастрів викидів; маркування продуктів; встановлення обмежень на використання; економічні сти</w:t>
      </w:r>
      <w:r w:rsidRPr="009510C5">
        <w:rPr>
          <w:rFonts w:ascii="Times New Roman" w:hAnsi="Times New Roman" w:cs="Times New Roman"/>
          <w:sz w:val="28"/>
          <w:szCs w:val="28"/>
        </w:rPr>
        <w:softHyphen/>
        <w:t xml:space="preserve">мули; поступове припинення використання або заборону хімічних речовин, що є </w:t>
      </w:r>
      <w:r w:rsidRPr="009510C5">
        <w:rPr>
          <w:rFonts w:ascii="Times New Roman" w:hAnsi="Times New Roman" w:cs="Times New Roman"/>
          <w:sz w:val="28"/>
          <w:szCs w:val="28"/>
        </w:rPr>
        <w:lastRenderedPageBreak/>
        <w:t>токсичними і створюють загрозу для навколишнього середовища та здоров'я людини;</w:t>
      </w:r>
    </w:p>
    <w:p w14:paraId="641A9F78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прийняти політику і заходи регламентуючого й нерегламентуючого характеру для виявлення і зведення до мінімуму впливу токсичних хімічних речовин на основі їх заміщення менш токсичними і в кінцевому підсумку поступового припинення використання хімічних речовин, що створюють необгрунтовану або таку, що неможливо ліквідувати, загрозу для навколишнього середовища та здоров'я людини;</w:t>
      </w:r>
    </w:p>
    <w:p w14:paraId="6C64BD7B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розробити національну політику і створити необхідний регулюваль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ний механізм запобігання аваріям, забезпечення готовності і реагу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вання, зокрема за допомогою планування землекористування, систе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ми дозволу і вимог щодо подання інформації про аварії;</w:t>
      </w:r>
    </w:p>
    <w:p w14:paraId="6FC61C01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сприяти створенню і зміцненню, за необхідністю, національних центрів із боротьби з отруєнням для забезпечення швидкого та адек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ватного діагностування і лікування у випадку отруєння;</w:t>
      </w:r>
    </w:p>
    <w:p w14:paraId="1E2D4A2D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знизити надмірну залежність від використання агрохімікатів на ос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нові впровадження альтернативних методів ведення сільського госпо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дарства, комплексної боротьби зі шкідниками і використання інших відповідних засобів;</w:t>
      </w:r>
    </w:p>
    <w:p w14:paraId="4A8364E8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вимагати від виробників, імпортерів та інших сторін, що мають спра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ву з токсичними хімічними речовинами, розробити процедури засто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сування заходів у надзвичайних ситуаціях і підготувати плани заходів шодо ліквідації наслідків надзвичайних ситуацій для прийняття на промислових майданчиках і за їхніми межами;</w:t>
      </w:r>
    </w:p>
    <w:p w14:paraId="2DC2F9D7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виявляти, оцінювати, знижувати і зводити до мінімуму або повністю нейтралізувати дію небезпечних речовин за допомогою екологічно безпечних методів.</w:t>
      </w:r>
    </w:p>
    <w:p w14:paraId="2BF7739D" w14:textId="6342CEE5" w:rsidR="009510C5" w:rsidRDefault="009510C5" w:rsidP="009510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Отже, необхідно створити цільову систему управління токсичними хімічними речовинами.</w:t>
      </w:r>
    </w:p>
    <w:p w14:paraId="0BED7B41" w14:textId="77777777" w:rsidR="009510C5" w:rsidRPr="009510C5" w:rsidRDefault="009510C5" w:rsidP="009510C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0C5">
        <w:rPr>
          <w:rFonts w:ascii="Times New Roman" w:hAnsi="Times New Roman" w:cs="Times New Roman"/>
          <w:b/>
          <w:bCs/>
          <w:sz w:val="28"/>
          <w:szCs w:val="28"/>
        </w:rPr>
        <w:t>Екологічно безпечне використання біотехнологій у природоохоронній діяльності (цільове управління)</w:t>
      </w:r>
    </w:p>
    <w:p w14:paraId="309E2915" w14:textId="77777777" w:rsidR="009510C5" w:rsidRPr="009510C5" w:rsidRDefault="009510C5" w:rsidP="009510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 xml:space="preserve">Нині під загрозою перебувають усі біотичні та абіотичні компоненти навколишнього сереловища: тварини, рослини, мікроби й екосистеми, що характеризуються біологічним різноманіттям; вода, ґрунти і повітря, що є фізичними компонентами середовища проживання і екосистем; а також усі взаємозв'язки між цими компонентами та їхнім середовищем існування й екосистемами. Зі зростанням використання хімічних речовин, енергії, відновлюваних та невідновлюваних ресурсів збільшуватиметься кількість проблем, пов'язаних з охороною навколишнього середовища. Незважаючи на зусилля із запобігання зростанню накопичування відходів і сприяння їх повторній переробці, масштаби шкоди, що завдається навколишньому </w:t>
      </w:r>
      <w:r w:rsidRPr="009510C5">
        <w:rPr>
          <w:rFonts w:ascii="Times New Roman" w:hAnsi="Times New Roman" w:cs="Times New Roman"/>
          <w:sz w:val="28"/>
          <w:szCs w:val="28"/>
        </w:rPr>
        <w:lastRenderedPageBreak/>
        <w:t>середовищу в результаті надмірного споживання ресурсів, кількість відходів, що утворюються, і частка нестійкого землекористування також зроста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тимуть.</w:t>
      </w:r>
    </w:p>
    <w:p w14:paraId="3E9AD482" w14:textId="77777777" w:rsidR="009510C5" w:rsidRPr="009510C5" w:rsidRDefault="009510C5" w:rsidP="009510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Мета цієї системи управління полягає в тому, щоб запобігти, припини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ти і повернути у зворотному напрямку процес деградації навколишнього середовища за допомогою відповідних методів застосування біотехнологій та інших технологій за одночасного забезпечення безпеки як одного з невід'ємних компонентів цільового управління.</w:t>
      </w:r>
    </w:p>
    <w:p w14:paraId="54D75CD0" w14:textId="77777777" w:rsidR="009510C5" w:rsidRPr="009510C5" w:rsidRDefault="009510C5" w:rsidP="009510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Конкретні цілі системи передбачають якнайшвидше впровадження кон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кретних програм, що містять конкретні завдання:</w:t>
      </w:r>
    </w:p>
    <w:p w14:paraId="65106C61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застосування виробничих процесів, що передбачають оптимальне використання природних ресурсів на основі рециркуляції біомаси, регенерації енергії і мінімізації виробничих відходів;</w:t>
      </w:r>
    </w:p>
    <w:p w14:paraId="421AB6C1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заохочення застосування біотехнологій, особливо — біологічного відновлення земельних і водних ресурсів, обробки відходів, охорони грунтів, відновлення лісу, лісонасадження, відновлення земель;</w:t>
      </w:r>
    </w:p>
    <w:p w14:paraId="15E1EB13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використання біотехнологій і біотехнологічної продукції для збере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ження цілісності навколишнього середовища, щоб забезпечити дов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гострокову екологічну безпеку.</w:t>
      </w:r>
    </w:p>
    <w:p w14:paraId="1703ED08" w14:textId="77777777" w:rsidR="009510C5" w:rsidRPr="009510C5" w:rsidRDefault="009510C5" w:rsidP="009510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Щоб досягти визначених цілей, потрібно:</w:t>
      </w:r>
    </w:p>
    <w:p w14:paraId="0CA8F712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розробляти екологічно безпечні альтернативні варіанти виробничої діяльності й удосконалювати виробничі процеси, що завдають шкоди навколишньому середовищу;</w:t>
      </w:r>
    </w:p>
    <w:p w14:paraId="491B12A1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розробляти практичні методи мінімізації попиту на екологічно не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раціональні синтетичні хімічні речовини і максимального викорис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тання екологічно чистої продукції, у тому числі органічної продукції;</w:t>
      </w:r>
    </w:p>
    <w:p w14:paraId="2EA680F5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вишукувати шляхи скорочення утворення та обробки відходів, вико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ристання матеріалів, що піддаються біологічному розпаду;</w:t>
      </w:r>
    </w:p>
    <w:p w14:paraId="44AE0202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розробляти процеси утилізації органічних відходів і біомаси для отри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мання енергії та забезпечення відновлюваних джерел енергії;</w:t>
      </w:r>
    </w:p>
    <w:p w14:paraId="628FD9BF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розробляти методи вилучення речовин, що забруднюють навколишнє середовище, у тому числі в результаті аварійного витоку нафти, у тих випадках, коли звичайні методи відсутні або дорогі, неефективні чи нераціональні;</w:t>
      </w:r>
    </w:p>
    <w:p w14:paraId="43A1581E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розширювати виробництво посадкових матеріалів, особливо місцевих сортів рослин, для використання в лісонасадженні й відновленні лісу і домагатися більш сталих результатів у лісогосподарській діяльності;</w:t>
      </w:r>
    </w:p>
    <w:p w14:paraId="1FBE47AC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розробляти практичні методи розширення виробництва стресостійких посадкових матеріалів для відновлення земель і збереження ґрунтів;</w:t>
      </w:r>
    </w:p>
    <w:p w14:paraId="61D063FB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заохочувати застосування комплексних засобів боротьби із сільсько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господарськими шкідниками на основі раціонального застосування засобів біоконтролю;</w:t>
      </w:r>
    </w:p>
    <w:p w14:paraId="12986D80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lastRenderedPageBreak/>
        <w:t>• заохочувати відповідні методи використання біодобрив;</w:t>
      </w:r>
    </w:p>
    <w:p w14:paraId="7CAD8EC1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заохочувати застосування біотехнологій, сприятливих для збереження і наукового вивчення біологічного різноманіття та безпечного ос</w:t>
      </w:r>
      <w:r w:rsidRPr="009510C5">
        <w:rPr>
          <w:rFonts w:ascii="Times New Roman" w:hAnsi="Times New Roman" w:cs="Times New Roman"/>
          <w:sz w:val="28"/>
          <w:szCs w:val="28"/>
        </w:rPr>
        <w:softHyphen/>
        <w:t>воєння біологічних ресурсів;</w:t>
      </w:r>
    </w:p>
    <w:p w14:paraId="294A785A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розробляти технології обробки стічних вод і органічних відходів, що є легкими в застосуванні;</w:t>
      </w:r>
    </w:p>
    <w:p w14:paraId="28F7E073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розробляти нові технології для прискореного відбору організмів, що володіють корисними біологічними властивостями;</w:t>
      </w:r>
    </w:p>
    <w:p w14:paraId="486A67C1" w14:textId="2A8992AF" w:rsid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10C5">
        <w:rPr>
          <w:rFonts w:ascii="Times New Roman" w:hAnsi="Times New Roman" w:cs="Times New Roman"/>
          <w:sz w:val="28"/>
          <w:szCs w:val="28"/>
        </w:rPr>
        <w:t>• заохочувати застосування нових біотехнологій в інтересах екологічно сталого освоєння мінеральних ресурсів.</w:t>
      </w:r>
    </w:p>
    <w:p w14:paraId="7ACD0881" w14:textId="26CC4143" w:rsid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0C82734" w14:textId="77777777" w:rsidR="00C62EFC" w:rsidRPr="00C62EFC" w:rsidRDefault="00C62EFC" w:rsidP="00C62EFC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EFC">
        <w:rPr>
          <w:rFonts w:ascii="Times New Roman" w:hAnsi="Times New Roman" w:cs="Times New Roman"/>
          <w:b/>
          <w:bCs/>
          <w:sz w:val="28"/>
          <w:szCs w:val="28"/>
        </w:rPr>
        <w:t>Екологічно безпечне вилучення небезпечних відходів (цільове управління)</w:t>
      </w:r>
    </w:p>
    <w:p w14:paraId="0994CADD" w14:textId="77777777" w:rsidR="00C62EFC" w:rsidRPr="00C62EFC" w:rsidRDefault="00C62EFC" w:rsidP="00C62E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Ефективний контроль за утворенням, зберіганням, обробкою, транс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портуванням, рекуперацією і вилученням відходів має надзвичайно важли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ве значення для охорони здоров'я та навколишнього середовища, раціонального використання природних ресурсів, забезпечення збалансова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ного розвитку.</w:t>
      </w:r>
    </w:p>
    <w:p w14:paraId="2C373303" w14:textId="77777777" w:rsidR="00C62EFC" w:rsidRPr="00C62EFC" w:rsidRDefault="00C62EFC" w:rsidP="00C62E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Ключовими елементами у сфері поводження з відходами є запобігання утворенню небезпечних відходів і відтворення забруднених районів, а це ви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магає наявності відповідної системи управління.</w:t>
      </w:r>
    </w:p>
    <w:p w14:paraId="5CACD2CE" w14:textId="77777777" w:rsidR="00C62EFC" w:rsidRPr="00C62EFC" w:rsidRDefault="00C62EFC" w:rsidP="00C62E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У межах концепції комплексного управління життєвим циклом загаль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на мета полягає в запобіганні і зведенні до мінімуму, наскільки це можли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во, утворення небезпечних відходів, а також обробки цих відходів таким чином, щоб вони не завдавали шкоди навколишньому середовищу.</w:t>
      </w:r>
    </w:p>
    <w:p w14:paraId="6D200512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Цілями управління є:</w:t>
      </w:r>
    </w:p>
    <w:p w14:paraId="006F7463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скорочення, наскільки це можливо, утворення небезпечних відходів у межах комплексної стратегії більш чистого виробництва;</w:t>
      </w:r>
    </w:p>
    <w:p w14:paraId="4ED09C5B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оптимальне використання сировинних матеріалів шляхом утилізації, де це можливо і виправдано з екологічного погляду, відходів вироб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ничих процесів;</w:t>
      </w:r>
    </w:p>
    <w:p w14:paraId="340B3736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розширення знань та інформації про економічні принципи запобіган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ня утворенню небезпечних відходів та їх вилучення.</w:t>
      </w:r>
    </w:p>
    <w:p w14:paraId="2D51E3FE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Щоб досягти визначених цілей, потрібно передбачити:</w:t>
      </w:r>
    </w:p>
    <w:p w14:paraId="39A444CA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врахування стратегій більш чистого виробництва і мінімізації небез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печних відходів на всіх стадіях планування, а також встановлення конкретних цілей;</w:t>
      </w:r>
    </w:p>
    <w:p w14:paraId="6DEFD817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заохочення використання нормативних і ринкових механізмів;</w:t>
      </w:r>
    </w:p>
    <w:p w14:paraId="2541DAFA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встановлення проміжного завдання стабілізації обсягу утворюваних небезпечних відходів;</w:t>
      </w:r>
    </w:p>
    <w:p w14:paraId="6A7A5C98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lastRenderedPageBreak/>
        <w:t>• розробку довгострокових програм і політики, у тому числі, за не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обхідності, завдань скорочення обсягу небезпечних відходів, що утво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рюються на одиницю готової продукції;</w:t>
      </w:r>
    </w:p>
    <w:p w14:paraId="733F20C3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забезпечення якісного поліпшення потоків відходів переважно шля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хом вжиття заходів, спрямованих на зменшення їх небезпечних влас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тивостей;</w:t>
      </w:r>
    </w:p>
    <w:p w14:paraId="57D8C81B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сприяння розробці ефективної, з позиції витрат, політики і підходів щодо запобігання утворенню небезпечних відходів і управлінню ними, з врахуванням рівня розвитку.</w:t>
      </w:r>
    </w:p>
    <w:p w14:paraId="3281A9F9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Також слід здійснити такі інноваційні заходи:</w:t>
      </w:r>
    </w:p>
    <w:p w14:paraId="33627A18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встановити або змінити існуючі стандарти чи закупівельні специфі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кації, з тим щоб уникнути дискримінації щодо рециркульованих матеріалів;</w:t>
      </w:r>
    </w:p>
    <w:p w14:paraId="63F2ACE1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економічно або нормативно стимулювати нововведення для переходу на більш чисті методи виробництва, заохочувати до впровадження капіталовкладень у технології запобігання утворенню відходів і сти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мулювати капіталовкладення для зведення відходів до мінімуму;</w:t>
      </w:r>
    </w:p>
    <w:p w14:paraId="6FDF1C7C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активізувати діяльність у галузі наукових досліджень і конструктор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ських розробок із питань ефективних, з позиції витрат, альтернатив процесам і речовинам, які сьогодні призводять до утворення небез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печних відходів, що створюють особливі проблеми для екологічно безпечного вилучення або переробки (при цьому потрібно враховува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ти питання про коагулювання виробництва речовин, що створюють невиправданий або інший урегульований ризик, є стійкими отрутами і можуть накопичуватись у живих організмах);</w:t>
      </w:r>
    </w:p>
    <w:p w14:paraId="5D54BEB3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заохочувати промисловість обробляти, переробляти, утилізувати і знищувати відходи біля джерел їх утворення або якомога ближче до джерел, якщо уникнути утворення небезпечних відходів неможливо і коли це є економічно та екологічно дієвим засобом для промисло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вості;</w:t>
      </w:r>
    </w:p>
    <w:p w14:paraId="1724CA66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заохочувати впровадження більш чистих методів виробництва шля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хом створення центрів підготовки кадрів і розповсюдження інфор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мації в галузі екологічно безпечних технологій;</w:t>
      </w:r>
    </w:p>
    <w:p w14:paraId="797557B5" w14:textId="342E3AB4" w:rsid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передбачити в системах екологічного управління програми впровад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ження більш чистих методів виробництва, систематичні оцінки життєвого циклу продукції.</w:t>
      </w:r>
    </w:p>
    <w:p w14:paraId="6C8EE60D" w14:textId="411C78AF" w:rsid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E73EF15" w14:textId="77777777" w:rsidR="00C62EFC" w:rsidRPr="00C62EFC" w:rsidRDefault="00C62EFC" w:rsidP="00C62EFC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EFC">
        <w:rPr>
          <w:rFonts w:ascii="Times New Roman" w:hAnsi="Times New Roman" w:cs="Times New Roman"/>
          <w:b/>
          <w:bCs/>
          <w:sz w:val="28"/>
          <w:szCs w:val="28"/>
        </w:rPr>
        <w:t>Екологічно безпечне вилучення твердих відходів і очищення стічних вод (цільове управління)</w:t>
      </w:r>
    </w:p>
    <w:p w14:paraId="40A7F190" w14:textId="77777777" w:rsidR="00C62EFC" w:rsidRPr="00C62EFC" w:rsidRDefault="00C62EFC" w:rsidP="00C62E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Наявність нераціональних структур виробництва і споживання призво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дить до того, що обсяг і види екологічно стійких відходів збільшуються без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прецедентними темпами. Якщо така тенденція збережеться, обсяг відходів може істотно збільшитися, зокрема до 2025 р. зрости в чотири-п'ять разів. Найліпшим засобом, що дасть змогу повернути у зворотному напрямку тен</w:t>
      </w:r>
      <w:r w:rsidRPr="00C62EFC">
        <w:rPr>
          <w:rFonts w:ascii="Times New Roman" w:hAnsi="Times New Roman" w:cs="Times New Roman"/>
          <w:sz w:val="28"/>
          <w:szCs w:val="28"/>
        </w:rPr>
        <w:softHyphen/>
        <w:t xml:space="preserve">денцію, яка </w:t>
      </w:r>
      <w:r w:rsidRPr="00C62EFC">
        <w:rPr>
          <w:rFonts w:ascii="Times New Roman" w:hAnsi="Times New Roman" w:cs="Times New Roman"/>
          <w:sz w:val="28"/>
          <w:szCs w:val="28"/>
        </w:rPr>
        <w:lastRenderedPageBreak/>
        <w:t>спостерігається нині, є превентивний підхід до обробки й ви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лучення відходів, що забезпечує зміни в способі життя, а також у структурі виробництва і споживання.</w:t>
      </w:r>
    </w:p>
    <w:p w14:paraId="05EB01C0" w14:textId="77777777" w:rsidR="00C62EFC" w:rsidRPr="00C62EFC" w:rsidRDefault="00C62EFC" w:rsidP="00C62E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Тому в системах управління екологічною безпекою слід виходити з по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рядку пріоритетності встановлених цілей і приділяти основну увагу таким чотирьом програмам:</w:t>
      </w:r>
    </w:p>
    <w:p w14:paraId="23AECD76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мінімізація відходів;</w:t>
      </w:r>
    </w:p>
    <w:p w14:paraId="040CEFE1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максимізація екологічно безпечного повторного використання і ре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циркуляції відходів;</w:t>
      </w:r>
    </w:p>
    <w:p w14:paraId="7F5B2D34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сприяння екологічно безпечному вилученню та обробці відходів;</w:t>
      </w:r>
    </w:p>
    <w:p w14:paraId="67E21302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розширення операцій, пов'язаних із відходами, у життєвому циклі продукції.</w:t>
      </w:r>
    </w:p>
    <w:p w14:paraId="67001BF3" w14:textId="77777777" w:rsidR="00C62EFC" w:rsidRPr="00C62EFC" w:rsidRDefault="00C62EFC" w:rsidP="00C62E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Пріоритет слід надати впровадженню програм щодо забезпечення мінімізації обсягу утворюваних відходів та спонукати неурядові організації і групи споживачів до участі в таких програмах. Ці програми повинні, за можливості, формуватися на основі здійснюваних або запланованих заходів і спрямовуватися на:</w:t>
      </w:r>
    </w:p>
    <w:p w14:paraId="0A3D2C85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створення і зміцнення національного потенціалу в галузі вивчення й розробки екологічно безпечних технологій, а також застосування заходів щодо зведення до мінімуму обсягу утворюваних відходів;</w:t>
      </w:r>
    </w:p>
    <w:p w14:paraId="67E1ABBA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формування стимулів для зміни нераціональних структур вироб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ництва і споживання;</w:t>
      </w:r>
    </w:p>
    <w:p w14:paraId="5785EE5D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розробку цільових планів дій із мінімізації утворення відходів як складових загальнонаціональних планів розвитку народного госпо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дарства;</w:t>
      </w:r>
    </w:p>
    <w:p w14:paraId="48163FEC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надання особливої уваги чинникам мінімізації відходів у постачаль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ницькій діяльності.</w:t>
      </w:r>
    </w:p>
    <w:p w14:paraId="189F2E48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Цілями у сфері управління максимізацією екологічно безпечного по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вторного використання і рециркуляції відходів є такі:</w:t>
      </w:r>
    </w:p>
    <w:p w14:paraId="2DBF4910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забезпечення зміцнення й розширення корпоративних систем утилі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зації і вторинної переробки відходів;</w:t>
      </w:r>
    </w:p>
    <w:p w14:paraId="1E62BA8A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розробка програм утилізації і вторинної переробки всіх видів відходів, у тому числі паперу;</w:t>
      </w:r>
    </w:p>
    <w:p w14:paraId="4C9AFDCC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забезпечення підготовки інформації, розробки методів і відповідних директивних документів, щоб сприяти створенню і впровадженню систем утилізації і вторинної переробки відходів.</w:t>
      </w:r>
    </w:p>
    <w:p w14:paraId="710767C1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Щоб досягти визначених цілей, потрібно:</w:t>
      </w:r>
    </w:p>
    <w:p w14:paraId="44243F7D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створити і зміцнити національний потенціал для утилізації повторно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го використання постійно зростаючого обсягу відходів;</w:t>
      </w:r>
    </w:p>
    <w:p w14:paraId="3DA4794C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переглянути і реформувати національну політику в галузі відходів для створення стимулів для утилізації і повторного використання відходів;</w:t>
      </w:r>
    </w:p>
    <w:p w14:paraId="69CE3F1C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lastRenderedPageBreak/>
        <w:t>• розробити і впровадити національні плани в галузі обробки та вилу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чення відходів, які б ґрунтувалися на концепції утилізації і повторно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го використання відходів та забезпечували її впровадження;</w:t>
      </w:r>
    </w:p>
    <w:p w14:paraId="28580198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змінити існуючі норми або вимоги до продукції, що виробляється, для зменшення обсягів сировинних матеріалів;</w:t>
      </w:r>
    </w:p>
    <w:p w14:paraId="5341F7B0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розробити програми суспільної освіти та інформування в інтересах пропаганди використання продуктів рециркуляції.</w:t>
      </w:r>
    </w:p>
    <w:p w14:paraId="24C8021E" w14:textId="77777777" w:rsidR="00C62EFC" w:rsidRPr="00C62EFC" w:rsidRDefault="00C62EFC" w:rsidP="00C62EFC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EFC">
        <w:rPr>
          <w:rFonts w:ascii="Times New Roman" w:hAnsi="Times New Roman" w:cs="Times New Roman"/>
          <w:b/>
          <w:bCs/>
          <w:sz w:val="28"/>
          <w:szCs w:val="28"/>
        </w:rPr>
        <w:t>Безпечне та екологічно обґрунтоване вилучення радіоактивних відходів (цільове управління)</w:t>
      </w:r>
    </w:p>
    <w:p w14:paraId="2805F0F2" w14:textId="77777777" w:rsidR="00C62EFC" w:rsidRPr="00C62EFC" w:rsidRDefault="00C62EFC" w:rsidP="00C62E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Радіоактивні відходи утворюються під час ядерного паливного циклу, а також під час використання ядерних матеріалів (використання радіоактив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них ізотопів у медицині, у наукових дослідженнях і в промисловості). Рівень радіаційної та експлуатаційної небезпеки, пов'язаної з радіоактивними відходами, коливається від дуже низької (у випадку короткоживучих мало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активних відходів) до дуже значної (у випадку високоактивних відходів). Щорічно в усьому світі внаслідок виробництва ядерної енергії утворюється приблизно 200 000 м3 малоактивних і проміжних радіоактивних відходів і 10 000 м3 високоактивних відходів. Обсяг цих відходів зростає у зв'язку з введенням в експлуатацію нових ядерних енергоблоків, демонтажем ядер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них установок і розширенням використання радіоактивних ізотопів. Висо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коактивні відходи містять приблизно 99 % радіоактивних ізотопів і завдяки цьому становлять значну радіаційну небезпеку.</w:t>
      </w:r>
    </w:p>
    <w:p w14:paraId="06F948A9" w14:textId="77777777" w:rsidR="00C62EFC" w:rsidRPr="00C62EFC" w:rsidRDefault="00C62EFC" w:rsidP="00C62E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Мета безпечного та екологічно обгрунтованого управління вилученням радіоактивних відходів полягає в тому, щоб забезпечити безпечне повод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ження з радіоактивними відходами, їх транспортування, зберігання та вилу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чення для охорони здоров'я людини і навколишнього середовища на більш широкій основі інтерактивного комплексного підходу до безпечного повод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ження з радіоактивними відходами.</w:t>
      </w:r>
    </w:p>
    <w:p w14:paraId="24653F95" w14:textId="77777777" w:rsidR="00C62EFC" w:rsidRPr="00C62EFC" w:rsidRDefault="00C62EFC" w:rsidP="00C62E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Щоб досягти мети, потрібно:</w:t>
      </w:r>
    </w:p>
    <w:p w14:paraId="5B44F5D8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сприяти проведенню політики і прийняттю практичних заходів щодо мінімізації утворення радіоактивних відходів та забезпечувати їх без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печні обробку, кондиціонування, перевезення і вилучення;</w:t>
      </w:r>
    </w:p>
    <w:p w14:paraId="7F983A94" w14:textId="2887BD1B" w:rsid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2EFC">
        <w:rPr>
          <w:rFonts w:ascii="Times New Roman" w:hAnsi="Times New Roman" w:cs="Times New Roman"/>
          <w:sz w:val="28"/>
          <w:szCs w:val="28"/>
        </w:rPr>
        <w:t>• надавати підтримку заходам, що пов'язані з розробкою і розповсюд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женням норм або керівних принципів і кодексів стосовно радіоактив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них відходів, у вигляді міжнародно визнаної основи для безпечного та екологічно обгрунтованого поводження з радіоактивними відхо</w:t>
      </w:r>
      <w:r w:rsidRPr="00C62EFC">
        <w:rPr>
          <w:rFonts w:ascii="Times New Roman" w:hAnsi="Times New Roman" w:cs="Times New Roman"/>
          <w:sz w:val="28"/>
          <w:szCs w:val="28"/>
        </w:rPr>
        <w:softHyphen/>
        <w:t>дами та їх вилучення.</w:t>
      </w:r>
    </w:p>
    <w:p w14:paraId="0D259341" w14:textId="77777777" w:rsidR="00C04902" w:rsidRPr="00C04902" w:rsidRDefault="00C04902" w:rsidP="00C04902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902">
        <w:rPr>
          <w:rFonts w:ascii="Times New Roman" w:hAnsi="Times New Roman" w:cs="Times New Roman"/>
          <w:b/>
          <w:bCs/>
          <w:sz w:val="28"/>
          <w:szCs w:val="28"/>
        </w:rPr>
        <w:t>Розширення діяльності, пов'язаної з відходами</w:t>
      </w:r>
    </w:p>
    <w:p w14:paraId="758EE5DF" w14:textId="77777777" w:rsidR="00C04902" w:rsidRPr="00C04902" w:rsidRDefault="00C04902" w:rsidP="00C049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902">
        <w:rPr>
          <w:rFonts w:ascii="Times New Roman" w:hAnsi="Times New Roman" w:cs="Times New Roman"/>
          <w:sz w:val="28"/>
          <w:szCs w:val="28"/>
        </w:rPr>
        <w:t>Загальна мета полягає в тому, щоб діяльність у галузі санітарно-про</w:t>
      </w:r>
      <w:r w:rsidRPr="00C04902">
        <w:rPr>
          <w:rFonts w:ascii="Times New Roman" w:hAnsi="Times New Roman" w:cs="Times New Roman"/>
          <w:sz w:val="28"/>
          <w:szCs w:val="28"/>
        </w:rPr>
        <w:softHyphen/>
        <w:t>філактичного та екологічно безпечного збирання і вилучення відходів охоп</w:t>
      </w:r>
      <w:r w:rsidRPr="00C04902">
        <w:rPr>
          <w:rFonts w:ascii="Times New Roman" w:hAnsi="Times New Roman" w:cs="Times New Roman"/>
          <w:sz w:val="28"/>
          <w:szCs w:val="28"/>
        </w:rPr>
        <w:softHyphen/>
        <w:t>лювала все населення.</w:t>
      </w:r>
    </w:p>
    <w:p w14:paraId="0615A43C" w14:textId="77777777" w:rsidR="00C04902" w:rsidRPr="00C04902" w:rsidRDefault="00C04902" w:rsidP="00C04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4902">
        <w:rPr>
          <w:rFonts w:ascii="Times New Roman" w:hAnsi="Times New Roman" w:cs="Times New Roman"/>
          <w:sz w:val="28"/>
          <w:szCs w:val="28"/>
        </w:rPr>
        <w:lastRenderedPageBreak/>
        <w:t>Щоб досягти мети, потрібно:</w:t>
      </w:r>
    </w:p>
    <w:p w14:paraId="074A4DF8" w14:textId="77777777" w:rsidR="00C04902" w:rsidRPr="00C04902" w:rsidRDefault="00C04902" w:rsidP="00C04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4902">
        <w:rPr>
          <w:rFonts w:ascii="Times New Roman" w:hAnsi="Times New Roman" w:cs="Times New Roman"/>
          <w:sz w:val="28"/>
          <w:szCs w:val="28"/>
        </w:rPr>
        <w:t>• створити механізми фінансування розвитку служб з обробки й вилу</w:t>
      </w:r>
      <w:r w:rsidRPr="00C04902">
        <w:rPr>
          <w:rFonts w:ascii="Times New Roman" w:hAnsi="Times New Roman" w:cs="Times New Roman"/>
          <w:sz w:val="28"/>
          <w:szCs w:val="28"/>
        </w:rPr>
        <w:softHyphen/>
        <w:t>чення відходів у районах, де такі служби відсутні, у тому числі відпо</w:t>
      </w:r>
      <w:r w:rsidRPr="00C04902">
        <w:rPr>
          <w:rFonts w:ascii="Times New Roman" w:hAnsi="Times New Roman" w:cs="Times New Roman"/>
          <w:sz w:val="28"/>
          <w:szCs w:val="28"/>
        </w:rPr>
        <w:softHyphen/>
        <w:t>відні методи щодо створення можливостей для отримання прибутків;</w:t>
      </w:r>
    </w:p>
    <w:p w14:paraId="489DD119" w14:textId="77777777" w:rsidR="00C04902" w:rsidRPr="00C04902" w:rsidRDefault="00C04902" w:rsidP="00C04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4902">
        <w:rPr>
          <w:rFonts w:ascii="Times New Roman" w:hAnsi="Times New Roman" w:cs="Times New Roman"/>
          <w:sz w:val="28"/>
          <w:szCs w:val="28"/>
        </w:rPr>
        <w:t>• застосовувати принцип "забруднювач платить" шляхом введення зборів за обробку і вилучення відходів у розмірах, що відображають витрати на надання таких послуг і забезпечують повну вартість їх еко</w:t>
      </w:r>
      <w:r w:rsidRPr="00C04902">
        <w:rPr>
          <w:rFonts w:ascii="Times New Roman" w:hAnsi="Times New Roman" w:cs="Times New Roman"/>
          <w:sz w:val="28"/>
          <w:szCs w:val="28"/>
        </w:rPr>
        <w:softHyphen/>
        <w:t>логічно безпечного вилучення;</w:t>
      </w:r>
    </w:p>
    <w:p w14:paraId="696B9A26" w14:textId="77777777" w:rsidR="00C04902" w:rsidRPr="00C04902" w:rsidRDefault="00C04902" w:rsidP="00C04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4902">
        <w:rPr>
          <w:rFonts w:ascii="Times New Roman" w:hAnsi="Times New Roman" w:cs="Times New Roman"/>
          <w:sz w:val="28"/>
          <w:szCs w:val="28"/>
        </w:rPr>
        <w:t>• заохочувати залучення в офіційному порядку громад до процесу пла</w:t>
      </w:r>
      <w:r w:rsidRPr="00C04902">
        <w:rPr>
          <w:rFonts w:ascii="Times New Roman" w:hAnsi="Times New Roman" w:cs="Times New Roman"/>
          <w:sz w:val="28"/>
          <w:szCs w:val="28"/>
        </w:rPr>
        <w:softHyphen/>
        <w:t>нування і впровадження діяльності з вилучення твердих відходів.</w:t>
      </w:r>
    </w:p>
    <w:p w14:paraId="60059D7D" w14:textId="77777777" w:rsidR="00C04902" w:rsidRPr="00C04902" w:rsidRDefault="00C04902" w:rsidP="00C04902">
      <w:pPr>
        <w:spacing w:after="0" w:line="276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C04902">
        <w:rPr>
          <w:rFonts w:ascii="Times New Roman" w:hAnsi="Times New Roman" w:cs="Times New Roman"/>
          <w:sz w:val="28"/>
          <w:szCs w:val="28"/>
          <w:u w:val="single"/>
        </w:rPr>
        <w:t>ВИСНОВКИ</w:t>
      </w:r>
    </w:p>
    <w:p w14:paraId="52779DA6" w14:textId="77777777" w:rsidR="00C04902" w:rsidRPr="00C04902" w:rsidRDefault="00C04902" w:rsidP="00C04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4902">
        <w:rPr>
          <w:rFonts w:ascii="Times New Roman" w:hAnsi="Times New Roman" w:cs="Times New Roman"/>
          <w:sz w:val="28"/>
          <w:szCs w:val="28"/>
        </w:rPr>
        <w:t>1. В Україні досить розвинена законодавча база впровадження сучасних спеціальних механізмів гармонізації системи "природа—суспільство": система басейнового управління, управління формуванням еко</w:t>
      </w:r>
      <w:r w:rsidRPr="00C04902">
        <w:rPr>
          <w:rFonts w:ascii="Times New Roman" w:hAnsi="Times New Roman" w:cs="Times New Roman"/>
          <w:sz w:val="28"/>
          <w:szCs w:val="28"/>
        </w:rPr>
        <w:softHyphen/>
        <w:t>логічних мереж, екологічною безпекою. Тепер справа за центральни</w:t>
      </w:r>
      <w:r w:rsidRPr="00C04902">
        <w:rPr>
          <w:rFonts w:ascii="Times New Roman" w:hAnsi="Times New Roman" w:cs="Times New Roman"/>
          <w:sz w:val="28"/>
          <w:szCs w:val="28"/>
        </w:rPr>
        <w:softHyphen/>
        <w:t>ми і місцевими органами влади щодо реалізації напрацьованих спеціальних механізмів гармонізації життєдіяльності згідно з чинним законодавством і відповідно до рішень Всесвітніх самітів у Ріо-де-Жа</w:t>
      </w:r>
      <w:r w:rsidRPr="00C04902">
        <w:rPr>
          <w:rFonts w:ascii="Times New Roman" w:hAnsi="Times New Roman" w:cs="Times New Roman"/>
          <w:sz w:val="28"/>
          <w:szCs w:val="28"/>
        </w:rPr>
        <w:softHyphen/>
        <w:t>нейро (1992) та Йоганнесбурзі (2002).</w:t>
      </w:r>
    </w:p>
    <w:p w14:paraId="51E7CFF5" w14:textId="77777777" w:rsidR="00C04902" w:rsidRPr="00C04902" w:rsidRDefault="00C04902" w:rsidP="00C04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4902">
        <w:rPr>
          <w:rFonts w:ascii="Times New Roman" w:hAnsi="Times New Roman" w:cs="Times New Roman"/>
          <w:sz w:val="28"/>
          <w:szCs w:val="28"/>
        </w:rPr>
        <w:t>2. Найрозвиненішим механізмом гармонізації співіснування суспільства і природи є система басейнового управління. Відповідна інфраструк</w:t>
      </w:r>
      <w:r w:rsidRPr="00C04902">
        <w:rPr>
          <w:rFonts w:ascii="Times New Roman" w:hAnsi="Times New Roman" w:cs="Times New Roman"/>
          <w:sz w:val="28"/>
          <w:szCs w:val="28"/>
        </w:rPr>
        <w:softHyphen/>
        <w:t>тура створена в басейні Дніпра (Дніпровське басейнове управління). За міжнародною допомогою відпрацьовано практичні методи збалан</w:t>
      </w:r>
      <w:r w:rsidRPr="00C04902">
        <w:rPr>
          <w:rFonts w:ascii="Times New Roman" w:hAnsi="Times New Roman" w:cs="Times New Roman"/>
          <w:sz w:val="28"/>
          <w:szCs w:val="28"/>
        </w:rPr>
        <w:softHyphen/>
        <w:t>сованого функціонування системи басейнового управління. Але повільне впровадження басейнового економічного механізму збалан</w:t>
      </w:r>
      <w:r w:rsidRPr="00C04902">
        <w:rPr>
          <w:rFonts w:ascii="Times New Roman" w:hAnsi="Times New Roman" w:cs="Times New Roman"/>
          <w:sz w:val="28"/>
          <w:szCs w:val="28"/>
        </w:rPr>
        <w:softHyphen/>
        <w:t>сованого водокористування стримує розвиток цієї системи.</w:t>
      </w:r>
    </w:p>
    <w:p w14:paraId="4521BE00" w14:textId="61FA04DC" w:rsidR="00C04902" w:rsidRPr="00C04902" w:rsidRDefault="00C04902" w:rsidP="00C04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4902">
        <w:rPr>
          <w:rFonts w:ascii="Times New Roman" w:hAnsi="Times New Roman" w:cs="Times New Roman"/>
          <w:sz w:val="28"/>
          <w:szCs w:val="28"/>
        </w:rPr>
        <w:t>. У контексті збалансованого розвитку, гармонізації життєдіяльності екологічна безпека набуває значення комплексної складової, яка системно поєднує національну безпеку і національну стратегію розвитку. Відповідно треба визначити принципи управління еко</w:t>
      </w:r>
      <w:r w:rsidRPr="00C04902">
        <w:rPr>
          <w:rFonts w:ascii="Times New Roman" w:hAnsi="Times New Roman" w:cs="Times New Roman"/>
          <w:sz w:val="28"/>
          <w:szCs w:val="28"/>
        </w:rPr>
        <w:softHyphen/>
        <w:t>логічною безпекою, виходячи з того, що будь-яка система управління має бути екологічно безпечною і містити функції управління екологічною безпекою адекватно до впливів на навколишнє сере</w:t>
      </w:r>
      <w:r w:rsidRPr="00C04902">
        <w:rPr>
          <w:rFonts w:ascii="Times New Roman" w:hAnsi="Times New Roman" w:cs="Times New Roman"/>
          <w:sz w:val="28"/>
          <w:szCs w:val="28"/>
        </w:rPr>
        <w:softHyphen/>
        <w:t>довище.</w:t>
      </w:r>
    </w:p>
    <w:p w14:paraId="7A6E7BC3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C4EA411" w14:textId="77777777" w:rsidR="00C62EFC" w:rsidRPr="00C62EFC" w:rsidRDefault="00C62EFC" w:rsidP="00C62EF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4F07FAF" w14:textId="77777777" w:rsidR="009510C5" w:rsidRPr="009510C5" w:rsidRDefault="009510C5" w:rsidP="009510C5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50823F3" w14:textId="77777777" w:rsidR="009510C5" w:rsidRPr="009510C5" w:rsidRDefault="009510C5" w:rsidP="009510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CDC5C4" w14:textId="77777777" w:rsidR="004E0271" w:rsidRPr="004E0271" w:rsidRDefault="004E0271" w:rsidP="004E02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4131A5" w14:textId="77777777" w:rsidR="004E0271" w:rsidRPr="004E0271" w:rsidRDefault="004E0271" w:rsidP="004E02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0271" w:rsidRPr="004E02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54167"/>
    <w:multiLevelType w:val="multilevel"/>
    <w:tmpl w:val="BA50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A1BEB"/>
    <w:multiLevelType w:val="multilevel"/>
    <w:tmpl w:val="7E3A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653BC"/>
    <w:multiLevelType w:val="multilevel"/>
    <w:tmpl w:val="27B4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040E4"/>
    <w:multiLevelType w:val="multilevel"/>
    <w:tmpl w:val="400A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84C35"/>
    <w:multiLevelType w:val="multilevel"/>
    <w:tmpl w:val="B67C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D1287"/>
    <w:multiLevelType w:val="multilevel"/>
    <w:tmpl w:val="D04A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57A11"/>
    <w:multiLevelType w:val="multilevel"/>
    <w:tmpl w:val="54CA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47617"/>
    <w:multiLevelType w:val="multilevel"/>
    <w:tmpl w:val="5644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64075"/>
    <w:multiLevelType w:val="multilevel"/>
    <w:tmpl w:val="FA72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0540E"/>
    <w:multiLevelType w:val="multilevel"/>
    <w:tmpl w:val="B0DC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E95ED5"/>
    <w:multiLevelType w:val="multilevel"/>
    <w:tmpl w:val="BC98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A5D1B"/>
    <w:multiLevelType w:val="multilevel"/>
    <w:tmpl w:val="504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07074C"/>
    <w:multiLevelType w:val="multilevel"/>
    <w:tmpl w:val="35C0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7378B"/>
    <w:multiLevelType w:val="multilevel"/>
    <w:tmpl w:val="22A8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44730"/>
    <w:multiLevelType w:val="multilevel"/>
    <w:tmpl w:val="8D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0"/>
  </w:num>
  <w:num w:numId="6">
    <w:abstractNumId w:val="13"/>
  </w:num>
  <w:num w:numId="7">
    <w:abstractNumId w:val="8"/>
  </w:num>
  <w:num w:numId="8">
    <w:abstractNumId w:val="2"/>
  </w:num>
  <w:num w:numId="9">
    <w:abstractNumId w:val="4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5E"/>
    <w:rsid w:val="0036215E"/>
    <w:rsid w:val="003D70E6"/>
    <w:rsid w:val="004D7631"/>
    <w:rsid w:val="004E0271"/>
    <w:rsid w:val="005A4099"/>
    <w:rsid w:val="009510C5"/>
    <w:rsid w:val="00C04902"/>
    <w:rsid w:val="00C1620D"/>
    <w:rsid w:val="00C62EFC"/>
    <w:rsid w:val="00D02D2A"/>
    <w:rsid w:val="00DC60C5"/>
    <w:rsid w:val="00EF3467"/>
    <w:rsid w:val="00F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1D75"/>
  <w15:chartTrackingRefBased/>
  <w15:docId w15:val="{1EBC08FA-F650-4F2F-BF52-998BFB01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211C4-B716-4E33-B4CD-A43731C8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15022</Words>
  <Characters>8563</Characters>
  <Application>Microsoft Office Word</Application>
  <DocSecurity>0</DocSecurity>
  <Lines>71</Lines>
  <Paragraphs>47</Paragraphs>
  <ScaleCrop>false</ScaleCrop>
  <Company/>
  <LinksUpToDate>false</LinksUpToDate>
  <CharactersWithSpaces>23538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Венгер</dc:creator>
  <cp:keywords/>
  <dc:description/>
  <cp:lastModifiedBy>Настя Венгер</cp:lastModifiedBy>
  <cp:revision>5</cp:revision>
  <dcterms:created xsi:type="dcterms:W3CDTF">2025-10-14T14:38:00Z</dcterms:created>
  <dcterms:modified xsi:type="dcterms:W3CDTF">2025-10-14T14:48:00Z</dcterms:modified>
</cp:coreProperties>
</file>