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>
        <w:rPr>
          <w:rFonts w:eastAsia="Calibri" w:cs="Times New Roman"/>
          <w:sz w:val="28"/>
          <w:szCs w:val="28"/>
          <w:lang w:val="uk-UA"/>
        </w:rPr>
        <w:t>Лекційне заняття №3</w:t>
      </w:r>
    </w:p>
    <w:p w:rsidR="00E966C3" w:rsidRPr="00882CAE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bookmarkStart w:id="0" w:name="_GoBack"/>
      <w:r w:rsidRPr="00882CAE">
        <w:rPr>
          <w:rFonts w:eastAsia="Calibri" w:cs="Times New Roman"/>
          <w:sz w:val="28"/>
          <w:szCs w:val="28"/>
          <w:lang w:val="uk-UA"/>
        </w:rPr>
        <w:t>Тема:</w:t>
      </w:r>
      <w:r w:rsidRPr="00882CAE">
        <w:rPr>
          <w:sz w:val="28"/>
          <w:szCs w:val="28"/>
          <w:lang w:val="ru-RU"/>
        </w:rPr>
        <w:t xml:space="preserve"> </w:t>
      </w:r>
      <w:r w:rsidRPr="00882CAE">
        <w:rPr>
          <w:rFonts w:eastAsia="Calibri" w:cs="Times New Roman"/>
          <w:sz w:val="28"/>
          <w:szCs w:val="28"/>
          <w:lang w:val="uk-UA"/>
        </w:rPr>
        <w:t xml:space="preserve">Напрямки та методи біоетики та </w:t>
      </w:r>
      <w:proofErr w:type="spellStart"/>
      <w:r w:rsidRPr="00882CAE">
        <w:rPr>
          <w:rFonts w:eastAsia="Calibri" w:cs="Times New Roman"/>
          <w:sz w:val="28"/>
          <w:szCs w:val="28"/>
          <w:lang w:val="uk-UA"/>
        </w:rPr>
        <w:t>екоетики</w:t>
      </w:r>
      <w:proofErr w:type="spellEnd"/>
    </w:p>
    <w:p w:rsidR="00E966C3" w:rsidRPr="00882CAE" w:rsidRDefault="00E966C3" w:rsidP="00E966C3">
      <w:pPr>
        <w:pStyle w:val="a3"/>
        <w:rPr>
          <w:sz w:val="28"/>
          <w:szCs w:val="28"/>
          <w:lang w:val="uk-UA"/>
        </w:rPr>
      </w:pPr>
      <w:r w:rsidRPr="00882CAE">
        <w:rPr>
          <w:rFonts w:eastAsia="Calibri"/>
          <w:sz w:val="28"/>
          <w:szCs w:val="28"/>
          <w:lang w:val="uk-UA"/>
        </w:rPr>
        <w:t xml:space="preserve">Мета: </w:t>
      </w:r>
      <w:r w:rsidRPr="00882CAE">
        <w:rPr>
          <w:sz w:val="28"/>
          <w:szCs w:val="28"/>
          <w:lang w:val="uk-UA"/>
        </w:rPr>
        <w:t xml:space="preserve">Сформувати у студентів знання про основні напрямки та методи біоетики й </w:t>
      </w:r>
      <w:proofErr w:type="spellStart"/>
      <w:r w:rsidRPr="00882CAE">
        <w:rPr>
          <w:sz w:val="28"/>
          <w:szCs w:val="28"/>
          <w:lang w:val="uk-UA"/>
        </w:rPr>
        <w:t>екоетики</w:t>
      </w:r>
      <w:proofErr w:type="spellEnd"/>
      <w:r w:rsidRPr="00882CAE">
        <w:rPr>
          <w:sz w:val="28"/>
          <w:szCs w:val="28"/>
          <w:lang w:val="uk-UA"/>
        </w:rPr>
        <w:t xml:space="preserve">, розкрити їх взаємозв’язок у збереженні життя, довкілля та </w:t>
      </w:r>
      <w:proofErr w:type="spellStart"/>
      <w:r w:rsidRPr="00882CAE">
        <w:rPr>
          <w:sz w:val="28"/>
          <w:szCs w:val="28"/>
          <w:lang w:val="uk-UA"/>
        </w:rPr>
        <w:t>біорізноманіття</w:t>
      </w:r>
      <w:proofErr w:type="spellEnd"/>
      <w:r w:rsidRPr="00882CAE">
        <w:rPr>
          <w:sz w:val="28"/>
          <w:szCs w:val="28"/>
          <w:lang w:val="uk-UA"/>
        </w:rPr>
        <w:t xml:space="preserve">; розвинути здатність аналізувати етичні проблеми у взаємодії людини з природою та застосовувати </w:t>
      </w:r>
      <w:proofErr w:type="spellStart"/>
      <w:r w:rsidRPr="00882CAE">
        <w:rPr>
          <w:sz w:val="28"/>
          <w:szCs w:val="28"/>
          <w:lang w:val="uk-UA"/>
        </w:rPr>
        <w:t>біоетичні</w:t>
      </w:r>
      <w:proofErr w:type="spellEnd"/>
      <w:r w:rsidRPr="00882CAE">
        <w:rPr>
          <w:sz w:val="28"/>
          <w:szCs w:val="28"/>
          <w:lang w:val="uk-UA"/>
        </w:rPr>
        <w:t xml:space="preserve"> й </w:t>
      </w:r>
      <w:proofErr w:type="spellStart"/>
      <w:r w:rsidRPr="00882CAE">
        <w:rPr>
          <w:sz w:val="28"/>
          <w:szCs w:val="28"/>
          <w:lang w:val="uk-UA"/>
        </w:rPr>
        <w:t>екоетичні</w:t>
      </w:r>
      <w:proofErr w:type="spellEnd"/>
      <w:r w:rsidRPr="00882CAE">
        <w:rPr>
          <w:sz w:val="28"/>
          <w:szCs w:val="28"/>
          <w:lang w:val="uk-UA"/>
        </w:rPr>
        <w:t xml:space="preserve"> підходи у професійній та науковій діяльності.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1. Вступ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У ХХ–ХХІ століттях розвиток біології, медицини та екології поставив перед людством не лише науково-технічні, а й морально-етичні виклики.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З’явилися два нові напрями прикладної етики: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 xml:space="preserve">Біоетика </w:t>
      </w:r>
      <w:bookmarkEnd w:id="0"/>
      <w:r w:rsidRPr="00E966C3">
        <w:rPr>
          <w:rFonts w:eastAsia="Calibri" w:cs="Times New Roman"/>
          <w:sz w:val="28"/>
          <w:szCs w:val="28"/>
          <w:lang w:val="uk-UA"/>
        </w:rPr>
        <w:t>– вчення про моральні аспекти діяльності людини в галузі біомедицини, охорони здоров’я, генетики та біотехнологій.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 xml:space="preserve"> Відео: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hyperlink r:id="rId5" w:history="1">
        <w:r w:rsidRPr="00E966C3">
          <w:rPr>
            <w:rFonts w:eastAsia="Calibri" w:cs="Times New Roman"/>
            <w:color w:val="0000FF"/>
            <w:sz w:val="28"/>
            <w:szCs w:val="28"/>
            <w:u w:val="single"/>
            <w:lang w:val="uk-UA"/>
          </w:rPr>
          <w:t>Визначні історичні постаті, що займалися проблемами біоетики</w:t>
        </w:r>
      </w:hyperlink>
    </w:p>
    <w:p w:rsidR="00E966C3" w:rsidRPr="00E966C3" w:rsidRDefault="00E966C3" w:rsidP="00E966C3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28"/>
          <w:szCs w:val="28"/>
          <w:lang w:val="ru-RU" w:eastAsia="ru-RU"/>
        </w:rPr>
      </w:pPr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 xml:space="preserve">З 30 </w:t>
      </w: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вересня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 xml:space="preserve"> по 2 </w:t>
      </w: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жовтня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 xml:space="preserve"> 2019 року у </w:t>
      </w: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великій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 xml:space="preserve"> конференц-</w:t>
      </w: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залі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 xml:space="preserve"> НАН </w:t>
      </w: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України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відбувся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 xml:space="preserve"> VII НАЦІОНАЛЬНИЙ КОНГРЕС З БІОЕТИКИ </w:t>
      </w: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провідних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вітчизняних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 xml:space="preserve"> та </w:t>
      </w: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закордонних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вчених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.</w:t>
      </w:r>
    </w:p>
    <w:p w:rsidR="00E966C3" w:rsidRPr="00E966C3" w:rsidRDefault="00E966C3" w:rsidP="00E966C3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28"/>
          <w:szCs w:val="28"/>
          <w:lang w:val="ru-RU" w:eastAsia="ru-RU"/>
        </w:rPr>
      </w:pP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Нагадаємо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 xml:space="preserve">, </w:t>
      </w: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раніше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 xml:space="preserve">, </w:t>
      </w: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надаючи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пріоритетного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значення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розвитку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біоетики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 xml:space="preserve">, </w:t>
      </w: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Президія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Національної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академії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 xml:space="preserve"> наук </w:t>
      </w: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ухвалила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рішення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 xml:space="preserve"> про </w:t>
      </w: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проведення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спільно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 xml:space="preserve"> з </w:t>
      </w: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Національною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академією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медичних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 xml:space="preserve"> наук </w:t>
      </w: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України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 xml:space="preserve"> і </w:t>
      </w: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Міністерством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охорони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здоров’я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України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Сьомого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 </w:t>
      </w: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національного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конгресу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 xml:space="preserve"> з </w:t>
      </w: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біоетики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 xml:space="preserve"> в 2019 </w:t>
      </w: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році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.</w:t>
      </w:r>
    </w:p>
    <w:p w:rsidR="00E966C3" w:rsidRPr="00E966C3" w:rsidRDefault="00E966C3" w:rsidP="00E966C3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28"/>
          <w:szCs w:val="28"/>
          <w:lang w:val="ru-RU" w:eastAsia="ru-RU"/>
        </w:rPr>
      </w:pP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Попередні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шість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національних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конгресів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з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біоетики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,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які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були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проведені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в 2001, 2004, 2007, 2010, 2013 та 2016 роках,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підтвердили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актуальність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дослідження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проблем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біоетики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в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Україні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.</w:t>
      </w:r>
    </w:p>
    <w:p w:rsidR="00E966C3" w:rsidRPr="00E966C3" w:rsidRDefault="00E966C3" w:rsidP="00E966C3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28"/>
          <w:szCs w:val="28"/>
          <w:lang w:val="ru-RU" w:eastAsia="ru-RU"/>
        </w:rPr>
      </w:pPr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На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виконання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резолюцій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конгресів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було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розроблено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:</w:t>
      </w:r>
    </w:p>
    <w:p w:rsidR="00E966C3" w:rsidRPr="00E966C3" w:rsidRDefault="00E966C3" w:rsidP="00E966C3">
      <w:pPr>
        <w:numPr>
          <w:ilvl w:val="0"/>
          <w:numId w:val="1"/>
        </w:numPr>
        <w:shd w:val="clear" w:color="auto" w:fill="FFFFFF"/>
        <w:spacing w:after="0" w:line="240" w:lineRule="auto"/>
        <w:ind w:left="1035"/>
        <w:rPr>
          <w:rFonts w:eastAsia="Times New Roman" w:cs="Times New Roman"/>
          <w:color w:val="222222"/>
          <w:sz w:val="28"/>
          <w:szCs w:val="28"/>
          <w:lang w:val="ru-RU" w:eastAsia="ru-RU"/>
        </w:rPr>
      </w:pPr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«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Загальні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етичні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принципи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експериментів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на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тваринах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»,</w:t>
      </w:r>
    </w:p>
    <w:p w:rsidR="00E966C3" w:rsidRPr="00E966C3" w:rsidRDefault="00E966C3" w:rsidP="00E966C3">
      <w:pPr>
        <w:numPr>
          <w:ilvl w:val="0"/>
          <w:numId w:val="1"/>
        </w:numPr>
        <w:shd w:val="clear" w:color="auto" w:fill="FFFFFF"/>
        <w:spacing w:after="0" w:line="240" w:lineRule="auto"/>
        <w:ind w:left="1035"/>
        <w:rPr>
          <w:rFonts w:eastAsia="Times New Roman" w:cs="Times New Roman"/>
          <w:color w:val="222222"/>
          <w:sz w:val="28"/>
          <w:szCs w:val="28"/>
          <w:lang w:val="ru-RU" w:eastAsia="ru-RU"/>
        </w:rPr>
      </w:pPr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«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Етичний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кодекс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лікаря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України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»</w:t>
      </w:r>
    </w:p>
    <w:p w:rsidR="00E966C3" w:rsidRPr="00E966C3" w:rsidRDefault="00E966C3" w:rsidP="00E966C3">
      <w:pPr>
        <w:numPr>
          <w:ilvl w:val="0"/>
          <w:numId w:val="1"/>
        </w:numPr>
        <w:shd w:val="clear" w:color="auto" w:fill="FFFFFF"/>
        <w:spacing w:after="0" w:line="240" w:lineRule="auto"/>
        <w:ind w:left="1035"/>
        <w:rPr>
          <w:rFonts w:eastAsia="Times New Roman" w:cs="Times New Roman"/>
          <w:color w:val="222222"/>
          <w:sz w:val="28"/>
          <w:szCs w:val="28"/>
          <w:lang w:val="ru-RU" w:eastAsia="ru-RU"/>
        </w:rPr>
      </w:pPr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«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Етичний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кодекс ученого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України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»,</w:t>
      </w:r>
    </w:p>
    <w:p w:rsidR="00E966C3" w:rsidRPr="00E966C3" w:rsidRDefault="00E966C3" w:rsidP="00E966C3">
      <w:pPr>
        <w:numPr>
          <w:ilvl w:val="0"/>
          <w:numId w:val="1"/>
        </w:numPr>
        <w:shd w:val="clear" w:color="auto" w:fill="FFFFFF"/>
        <w:spacing w:after="0" w:line="240" w:lineRule="auto"/>
        <w:ind w:left="1035"/>
        <w:rPr>
          <w:rFonts w:eastAsia="Times New Roman" w:cs="Times New Roman"/>
          <w:color w:val="222222"/>
          <w:sz w:val="28"/>
          <w:szCs w:val="28"/>
          <w:lang w:val="ru-RU" w:eastAsia="ru-RU"/>
        </w:rPr>
      </w:pPr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введено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обов‘язкову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біоетичну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експертизу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при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захисті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докторських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та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кандидатських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дисертацій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з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клінічної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та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експериментальної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медицини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,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біології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і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ветеринарії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тощо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.</w:t>
      </w:r>
    </w:p>
    <w:p w:rsidR="00E966C3" w:rsidRPr="00E966C3" w:rsidRDefault="00E966C3" w:rsidP="00E966C3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28"/>
          <w:szCs w:val="28"/>
          <w:lang w:val="ru-RU" w:eastAsia="ru-RU"/>
        </w:rPr>
      </w:pP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Наукова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програма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Конгресу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 xml:space="preserve"> включала </w:t>
      </w: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лекції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 xml:space="preserve"> з </w:t>
      </w: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ключових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 xml:space="preserve"> тем, </w:t>
      </w: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доповіді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 xml:space="preserve"> на </w:t>
      </w: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пленарних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 xml:space="preserve"> та </w:t>
      </w: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секційних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засіданнях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 xml:space="preserve">, 3 </w:t>
      </w: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круглі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столи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:</w:t>
      </w:r>
    </w:p>
    <w:p w:rsidR="00E966C3" w:rsidRPr="00E966C3" w:rsidRDefault="00E966C3" w:rsidP="00E966C3">
      <w:pPr>
        <w:numPr>
          <w:ilvl w:val="0"/>
          <w:numId w:val="2"/>
        </w:numPr>
        <w:shd w:val="clear" w:color="auto" w:fill="FFFFFF"/>
        <w:spacing w:after="0" w:line="240" w:lineRule="auto"/>
        <w:ind w:left="1035"/>
        <w:rPr>
          <w:rFonts w:eastAsia="Times New Roman" w:cs="Times New Roman"/>
          <w:color w:val="222222"/>
          <w:sz w:val="28"/>
          <w:szCs w:val="28"/>
          <w:lang w:val="ru-RU" w:eastAsia="ru-RU"/>
        </w:rPr>
      </w:pP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Біоетичні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стандарти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 xml:space="preserve"> в </w:t>
      </w: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забезпеченні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 xml:space="preserve"> доступу до </w:t>
      </w: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лікування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.</w:t>
      </w:r>
    </w:p>
    <w:p w:rsidR="00E966C3" w:rsidRPr="00E966C3" w:rsidRDefault="00E966C3" w:rsidP="00E966C3">
      <w:pPr>
        <w:numPr>
          <w:ilvl w:val="0"/>
          <w:numId w:val="2"/>
        </w:numPr>
        <w:shd w:val="clear" w:color="auto" w:fill="FFFFFF"/>
        <w:spacing w:after="0" w:line="240" w:lineRule="auto"/>
        <w:ind w:left="1035"/>
        <w:rPr>
          <w:rFonts w:eastAsia="Times New Roman" w:cs="Times New Roman"/>
          <w:color w:val="222222"/>
          <w:sz w:val="28"/>
          <w:szCs w:val="28"/>
          <w:lang w:val="ru-RU" w:eastAsia="ru-RU"/>
        </w:rPr>
      </w:pP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Філософія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життя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 xml:space="preserve"> та </w:t>
      </w: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смерті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 xml:space="preserve">. Право на </w:t>
      </w: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гідну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 xml:space="preserve"> смерть</w:t>
      </w:r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.</w:t>
      </w:r>
    </w:p>
    <w:p w:rsidR="00E966C3" w:rsidRPr="00E966C3" w:rsidRDefault="00E966C3" w:rsidP="00E966C3">
      <w:pPr>
        <w:numPr>
          <w:ilvl w:val="0"/>
          <w:numId w:val="2"/>
        </w:numPr>
        <w:shd w:val="clear" w:color="auto" w:fill="FFFFFF"/>
        <w:spacing w:after="0" w:line="240" w:lineRule="auto"/>
        <w:ind w:left="1035"/>
        <w:rPr>
          <w:rFonts w:eastAsia="Times New Roman" w:cs="Times New Roman"/>
          <w:color w:val="222222"/>
          <w:sz w:val="28"/>
          <w:szCs w:val="28"/>
          <w:lang w:val="ru-RU" w:eastAsia="ru-RU"/>
        </w:rPr>
      </w:pP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Нюрнбергський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 xml:space="preserve"> кодекс (1947 </w:t>
      </w:r>
      <w:proofErr w:type="gram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р)  –</w:t>
      </w:r>
      <w:proofErr w:type="gramEnd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від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історії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створення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 xml:space="preserve"> до </w:t>
      </w: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сучасного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значення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.</w:t>
      </w:r>
    </w:p>
    <w:p w:rsidR="00E966C3" w:rsidRPr="00E966C3" w:rsidRDefault="00E966C3" w:rsidP="00E966C3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28"/>
          <w:szCs w:val="28"/>
          <w:lang w:val="ru-RU" w:eastAsia="ru-RU"/>
        </w:rPr>
      </w:pPr>
      <w:r w:rsidRPr="00E966C3">
        <w:rPr>
          <w:rFonts w:eastAsia="Times New Roman" w:cs="Times New Roman"/>
          <w:bCs/>
          <w:color w:val="222222"/>
          <w:sz w:val="28"/>
          <w:szCs w:val="28"/>
          <w:lang w:val="ru-RU" w:eastAsia="ru-RU"/>
        </w:rPr>
        <w:t> </w:t>
      </w:r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 xml:space="preserve">та </w:t>
      </w: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семінар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: “</w:t>
      </w: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Біоетичні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аспекти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медичної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 xml:space="preserve"> науки і практики </w:t>
      </w: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очима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молодих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вчених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”.</w:t>
      </w:r>
    </w:p>
    <w:p w:rsidR="00E966C3" w:rsidRPr="00E966C3" w:rsidRDefault="00E966C3" w:rsidP="00E966C3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28"/>
          <w:szCs w:val="28"/>
          <w:lang w:val="ru-RU" w:eastAsia="ru-RU"/>
        </w:rPr>
      </w:pP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Впродовж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 xml:space="preserve"> 3-х </w:t>
      </w: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днів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учасники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Конгресу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розглянули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наступні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питання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:</w:t>
      </w:r>
    </w:p>
    <w:p w:rsidR="00E966C3" w:rsidRPr="00E966C3" w:rsidRDefault="00E966C3" w:rsidP="00E966C3">
      <w:pPr>
        <w:numPr>
          <w:ilvl w:val="0"/>
          <w:numId w:val="3"/>
        </w:numPr>
        <w:shd w:val="clear" w:color="auto" w:fill="FFFFFF"/>
        <w:spacing w:after="0" w:line="240" w:lineRule="auto"/>
        <w:ind w:left="1035"/>
        <w:rPr>
          <w:rFonts w:eastAsia="Times New Roman" w:cs="Times New Roman"/>
          <w:color w:val="222222"/>
          <w:sz w:val="28"/>
          <w:szCs w:val="28"/>
          <w:lang w:val="ru-RU" w:eastAsia="ru-RU"/>
        </w:rPr>
      </w:pP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Філософсько-методологічні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аспекти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біоетики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.</w:t>
      </w:r>
    </w:p>
    <w:p w:rsidR="00E966C3" w:rsidRPr="00E966C3" w:rsidRDefault="00E966C3" w:rsidP="00E966C3">
      <w:pPr>
        <w:numPr>
          <w:ilvl w:val="0"/>
          <w:numId w:val="3"/>
        </w:numPr>
        <w:shd w:val="clear" w:color="auto" w:fill="FFFFFF"/>
        <w:spacing w:after="0" w:line="240" w:lineRule="auto"/>
        <w:ind w:left="1035"/>
        <w:rPr>
          <w:rFonts w:eastAsia="Times New Roman" w:cs="Times New Roman"/>
          <w:color w:val="222222"/>
          <w:sz w:val="28"/>
          <w:szCs w:val="28"/>
          <w:lang w:val="ru-RU" w:eastAsia="ru-RU"/>
        </w:rPr>
      </w:pP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Біоетика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 xml:space="preserve"> і мораль в </w:t>
      </w: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суспільстві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.</w:t>
      </w:r>
    </w:p>
    <w:p w:rsidR="00E966C3" w:rsidRPr="00E966C3" w:rsidRDefault="00E966C3" w:rsidP="00E966C3">
      <w:pPr>
        <w:numPr>
          <w:ilvl w:val="0"/>
          <w:numId w:val="3"/>
        </w:numPr>
        <w:shd w:val="clear" w:color="auto" w:fill="FFFFFF"/>
        <w:spacing w:after="0" w:line="240" w:lineRule="auto"/>
        <w:ind w:left="1035"/>
        <w:rPr>
          <w:rFonts w:eastAsia="Times New Roman" w:cs="Times New Roman"/>
          <w:color w:val="222222"/>
          <w:sz w:val="28"/>
          <w:szCs w:val="28"/>
          <w:lang w:val="ru-RU" w:eastAsia="ru-RU"/>
        </w:rPr>
      </w:pP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Етичні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виклики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під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 xml:space="preserve"> час </w:t>
      </w: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війни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 xml:space="preserve">, </w:t>
      </w: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воєнних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дій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 xml:space="preserve"> та </w:t>
      </w: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надзвичайних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ситуацій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.</w:t>
      </w:r>
    </w:p>
    <w:p w:rsidR="00E966C3" w:rsidRPr="00E966C3" w:rsidRDefault="00E966C3" w:rsidP="00E966C3">
      <w:pPr>
        <w:numPr>
          <w:ilvl w:val="0"/>
          <w:numId w:val="3"/>
        </w:numPr>
        <w:shd w:val="clear" w:color="auto" w:fill="FFFFFF"/>
        <w:spacing w:after="0" w:line="240" w:lineRule="auto"/>
        <w:ind w:left="1035"/>
        <w:rPr>
          <w:rFonts w:eastAsia="Times New Roman" w:cs="Times New Roman"/>
          <w:color w:val="222222"/>
          <w:sz w:val="28"/>
          <w:szCs w:val="28"/>
          <w:lang w:val="ru-RU" w:eastAsia="ru-RU"/>
        </w:rPr>
      </w:pP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lastRenderedPageBreak/>
        <w:t>Етична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експертиза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біомедичних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досліджень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 xml:space="preserve">, </w:t>
      </w: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досвід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роботи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комісій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 xml:space="preserve"> з </w:t>
      </w: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питань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 </w:t>
      </w: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біоетики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.</w:t>
      </w:r>
    </w:p>
    <w:p w:rsidR="00E966C3" w:rsidRPr="00E966C3" w:rsidRDefault="00E966C3" w:rsidP="00E966C3">
      <w:pPr>
        <w:numPr>
          <w:ilvl w:val="0"/>
          <w:numId w:val="3"/>
        </w:numPr>
        <w:shd w:val="clear" w:color="auto" w:fill="FFFFFF"/>
        <w:spacing w:after="0" w:line="240" w:lineRule="auto"/>
        <w:ind w:left="1035"/>
        <w:rPr>
          <w:rFonts w:eastAsia="Times New Roman" w:cs="Times New Roman"/>
          <w:color w:val="222222"/>
          <w:sz w:val="28"/>
          <w:szCs w:val="28"/>
          <w:lang w:val="ru-RU" w:eastAsia="ru-RU"/>
        </w:rPr>
      </w:pP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Етичні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проблеми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сучасної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біомедицини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 xml:space="preserve"> (</w:t>
      </w: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трансплантологія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 xml:space="preserve">, </w:t>
      </w: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штучне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запліднення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, ДНК-</w:t>
      </w: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діагностика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 xml:space="preserve">, </w:t>
      </w: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генна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терапія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тощо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).</w:t>
      </w:r>
    </w:p>
    <w:p w:rsidR="00E966C3" w:rsidRPr="00E966C3" w:rsidRDefault="00E966C3" w:rsidP="00E966C3">
      <w:pPr>
        <w:numPr>
          <w:ilvl w:val="0"/>
          <w:numId w:val="3"/>
        </w:numPr>
        <w:shd w:val="clear" w:color="auto" w:fill="FFFFFF"/>
        <w:spacing w:after="0" w:line="240" w:lineRule="auto"/>
        <w:ind w:left="1035"/>
        <w:rPr>
          <w:rFonts w:eastAsia="Times New Roman" w:cs="Times New Roman"/>
          <w:color w:val="222222"/>
          <w:sz w:val="28"/>
          <w:szCs w:val="28"/>
          <w:lang w:val="ru-RU" w:eastAsia="ru-RU"/>
        </w:rPr>
      </w:pP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Актуальні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етичні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питання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організації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 xml:space="preserve"> та </w:t>
      </w: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проведення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клінічних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випробувань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лікарських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засобів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 xml:space="preserve"> в </w:t>
      </w: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Україні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.</w:t>
      </w:r>
    </w:p>
    <w:p w:rsidR="00E966C3" w:rsidRPr="00E966C3" w:rsidRDefault="00E966C3" w:rsidP="00E966C3">
      <w:pPr>
        <w:numPr>
          <w:ilvl w:val="0"/>
          <w:numId w:val="3"/>
        </w:numPr>
        <w:shd w:val="clear" w:color="auto" w:fill="FFFFFF"/>
        <w:spacing w:after="0" w:line="240" w:lineRule="auto"/>
        <w:ind w:left="1035"/>
        <w:rPr>
          <w:rFonts w:eastAsia="Times New Roman" w:cs="Times New Roman"/>
          <w:color w:val="222222"/>
          <w:sz w:val="28"/>
          <w:szCs w:val="28"/>
          <w:lang w:eastAsia="ru-RU"/>
        </w:rPr>
      </w:pP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Соціально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eastAsia="ru-RU"/>
        </w:rPr>
        <w:t>-</w:t>
      </w: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економічні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eastAsia="ru-RU"/>
        </w:rPr>
        <w:t xml:space="preserve"> </w:t>
      </w:r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та</w:t>
      </w:r>
      <w:r w:rsidRPr="00E966C3">
        <w:rPr>
          <w:rFonts w:eastAsia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етичні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аспекти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eastAsia="ru-RU"/>
        </w:rPr>
        <w:t xml:space="preserve"> NESTs (new and emerging sciences and technologies).</w:t>
      </w:r>
    </w:p>
    <w:p w:rsidR="00E966C3" w:rsidRPr="00E966C3" w:rsidRDefault="00E966C3" w:rsidP="00E966C3">
      <w:pPr>
        <w:numPr>
          <w:ilvl w:val="0"/>
          <w:numId w:val="3"/>
        </w:numPr>
        <w:shd w:val="clear" w:color="auto" w:fill="FFFFFF"/>
        <w:spacing w:after="0" w:line="240" w:lineRule="auto"/>
        <w:ind w:left="1035"/>
        <w:rPr>
          <w:rFonts w:eastAsia="Times New Roman" w:cs="Times New Roman"/>
          <w:color w:val="222222"/>
          <w:sz w:val="28"/>
          <w:szCs w:val="28"/>
          <w:lang w:val="ru-RU" w:eastAsia="ru-RU"/>
        </w:rPr>
      </w:pP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Етичні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аспекти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медичної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 xml:space="preserve"> практики.</w:t>
      </w:r>
    </w:p>
    <w:p w:rsidR="00E966C3" w:rsidRPr="00E966C3" w:rsidRDefault="00E966C3" w:rsidP="00E966C3">
      <w:pPr>
        <w:numPr>
          <w:ilvl w:val="0"/>
          <w:numId w:val="3"/>
        </w:numPr>
        <w:shd w:val="clear" w:color="auto" w:fill="FFFFFF"/>
        <w:spacing w:after="0" w:line="240" w:lineRule="auto"/>
        <w:ind w:left="1035"/>
        <w:rPr>
          <w:rFonts w:eastAsia="Times New Roman" w:cs="Times New Roman"/>
          <w:color w:val="222222"/>
          <w:sz w:val="28"/>
          <w:szCs w:val="28"/>
          <w:lang w:val="ru-RU" w:eastAsia="ru-RU"/>
        </w:rPr>
      </w:pP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Екологія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 xml:space="preserve"> і </w:t>
      </w: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біоетика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.</w:t>
      </w:r>
    </w:p>
    <w:p w:rsidR="00E966C3" w:rsidRPr="00E966C3" w:rsidRDefault="00E966C3" w:rsidP="00E966C3">
      <w:pPr>
        <w:numPr>
          <w:ilvl w:val="0"/>
          <w:numId w:val="3"/>
        </w:numPr>
        <w:shd w:val="clear" w:color="auto" w:fill="FFFFFF"/>
        <w:spacing w:after="0" w:line="240" w:lineRule="auto"/>
        <w:ind w:left="1035"/>
        <w:rPr>
          <w:rFonts w:eastAsia="Times New Roman" w:cs="Times New Roman"/>
          <w:color w:val="222222"/>
          <w:sz w:val="28"/>
          <w:szCs w:val="28"/>
          <w:lang w:val="ru-RU" w:eastAsia="ru-RU"/>
        </w:rPr>
      </w:pP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Захист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тварин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 xml:space="preserve"> у природному </w:t>
      </w: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середовищі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 xml:space="preserve"> та </w:t>
      </w: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альтернативні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методи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їх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використання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 xml:space="preserve"> в </w:t>
      </w: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науковому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експерименті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.</w:t>
      </w:r>
    </w:p>
    <w:p w:rsidR="00E966C3" w:rsidRPr="00E966C3" w:rsidRDefault="00E966C3" w:rsidP="00E966C3">
      <w:pPr>
        <w:numPr>
          <w:ilvl w:val="0"/>
          <w:numId w:val="3"/>
        </w:numPr>
        <w:shd w:val="clear" w:color="auto" w:fill="FFFFFF"/>
        <w:spacing w:after="0" w:line="240" w:lineRule="auto"/>
        <w:ind w:left="1035"/>
        <w:rPr>
          <w:rFonts w:eastAsia="Times New Roman" w:cs="Times New Roman"/>
          <w:color w:val="222222"/>
          <w:sz w:val="28"/>
          <w:szCs w:val="28"/>
          <w:lang w:val="ru-RU" w:eastAsia="ru-RU"/>
        </w:rPr>
      </w:pP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Біоетика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 xml:space="preserve"> в </w:t>
      </w: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системі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освіти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 xml:space="preserve"> та </w:t>
      </w: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виховання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.</w:t>
      </w:r>
    </w:p>
    <w:p w:rsidR="00E966C3" w:rsidRPr="00E966C3" w:rsidRDefault="00E966C3" w:rsidP="00E966C3">
      <w:pPr>
        <w:numPr>
          <w:ilvl w:val="0"/>
          <w:numId w:val="3"/>
        </w:numPr>
        <w:shd w:val="clear" w:color="auto" w:fill="FFFFFF"/>
        <w:spacing w:after="0" w:line="240" w:lineRule="auto"/>
        <w:ind w:left="1035"/>
        <w:rPr>
          <w:rFonts w:eastAsia="Times New Roman" w:cs="Times New Roman"/>
          <w:color w:val="222222"/>
          <w:sz w:val="28"/>
          <w:szCs w:val="28"/>
          <w:lang w:val="ru-RU" w:eastAsia="ru-RU"/>
        </w:rPr>
      </w:pP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Проблеми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сучасної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біоетики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 xml:space="preserve"> з </w:t>
      </w: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позиції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релігії</w:t>
      </w:r>
      <w:proofErr w:type="spellEnd"/>
      <w:r w:rsidRPr="00E966C3">
        <w:rPr>
          <w:rFonts w:eastAsia="Times New Roman" w:cs="Times New Roman"/>
          <w:color w:val="222222"/>
          <w:sz w:val="28"/>
          <w:szCs w:val="28"/>
          <w:lang w:val="ru-RU" w:eastAsia="ru-RU"/>
        </w:rPr>
        <w:t>.</w:t>
      </w:r>
    </w:p>
    <w:p w:rsidR="00E966C3" w:rsidRPr="00E966C3" w:rsidRDefault="00E966C3" w:rsidP="00E966C3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28"/>
          <w:szCs w:val="28"/>
          <w:lang w:val="ru-RU" w:eastAsia="ru-RU"/>
        </w:rPr>
      </w:pP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Сучасна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біоетика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покликана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вирішувати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етичні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питання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,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які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є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невід’ємною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складовою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майже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усіх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видів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діяльності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людини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і, </w:t>
      </w:r>
      <w:proofErr w:type="gram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в першу</w:t>
      </w:r>
      <w:proofErr w:type="gram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чергу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,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медицини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, наук про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життя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та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пов’язаних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з ними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технологій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.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Процес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гуманізації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сучасної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науки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також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не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може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здійснюватися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без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застосування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етичних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принципів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.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Світова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наукова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спільнота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і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міжнародні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організації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,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такі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як ЮНЕСКО, ВООЗ, ЮНЕП, Рада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Європи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надають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велике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значення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цій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проблемі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,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відносять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її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до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пріоритетних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.  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Розробка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та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запровадження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сучасних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біомедичних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технологій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,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які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включають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методи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генної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терапії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, пересадку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органів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і тканин,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використання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стовбурових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клітин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тощо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, та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непередбачуваність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їх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наслідків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вимагали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й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вимагають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належної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уваги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з точки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зору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біоетики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.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Останнім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часом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виникло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ще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чимало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нових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проблем,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вирішення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яких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тісно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пов’язано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з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біоетикою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,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включаючи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її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медичні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,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екологічні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,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освітні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й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навіть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релігійні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аспекти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.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Найбільш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актуальними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з них є так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звані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«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нові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науки і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технології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,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що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розвиваються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» (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NESTs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),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синергічний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ефект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конвергенції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яких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з одного боку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може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привести до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революційних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перетворень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в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усіх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сферах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життя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,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зокрема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у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галузі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медицини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,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екології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, в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сільському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господарстві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та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харчовій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промисловості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, а з другого – до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неочікуваного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впливу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на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людину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і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довкілля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.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Зважаючи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на складне становище, у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якому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Україна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перебуває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протягом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останніх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років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, на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Конгресі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також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планується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розглянути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питання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щодо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етичних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викликів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під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час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війни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,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воєнних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дій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та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надзвичайних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ситуацій</w:t>
      </w:r>
      <w:proofErr w:type="spellEnd"/>
      <w:r w:rsidRPr="00E966C3">
        <w:rPr>
          <w:rFonts w:eastAsia="Times New Roman" w:cs="Times New Roman"/>
          <w:i/>
          <w:iCs/>
          <w:color w:val="222222"/>
          <w:sz w:val="28"/>
          <w:szCs w:val="28"/>
          <w:lang w:val="ru-RU" w:eastAsia="ru-RU"/>
        </w:rPr>
        <w:t>.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proofErr w:type="spellStart"/>
      <w:r w:rsidRPr="00E966C3">
        <w:rPr>
          <w:rFonts w:eastAsia="Calibri" w:cs="Times New Roman"/>
          <w:sz w:val="28"/>
          <w:szCs w:val="28"/>
          <w:lang w:val="uk-UA"/>
        </w:rPr>
        <w:t>Екоетика</w:t>
      </w:r>
      <w:proofErr w:type="spellEnd"/>
      <w:r w:rsidRPr="00E966C3">
        <w:rPr>
          <w:rFonts w:eastAsia="Calibri" w:cs="Times New Roman"/>
          <w:sz w:val="28"/>
          <w:szCs w:val="28"/>
          <w:lang w:val="uk-UA"/>
        </w:rPr>
        <w:t xml:space="preserve"> – система моральних норм і принципів, що регулюють ставлення людини до природи, захист довкілля та збереження біосфери.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Обидві дисципліни взаємопов’язані, адже здоров’я людини неможливе без здорового природного середовища.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2. Напрямки біоетики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2.1. Медична біоетика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Охоплює моральні проблеми взаємодії лікаря і пацієнта, а також використання нових медичних технологій.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Приклади з клінічної медицини: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lastRenderedPageBreak/>
        <w:t>Право пацієнта на інформовану згоду: перед операцією лікар має пояснити ризики й отримати добровільне погодження пацієнта.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Конфіденційність: заборона розголошення медичної інформації (наприклад, статус ВІЛ-інфекції).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 xml:space="preserve">Етичні проблеми </w:t>
      </w:r>
      <w:proofErr w:type="spellStart"/>
      <w:r w:rsidRPr="00E966C3">
        <w:rPr>
          <w:rFonts w:eastAsia="Calibri" w:cs="Times New Roman"/>
          <w:sz w:val="28"/>
          <w:szCs w:val="28"/>
          <w:lang w:val="uk-UA"/>
        </w:rPr>
        <w:t>трансплантології</w:t>
      </w:r>
      <w:proofErr w:type="spellEnd"/>
      <w:r w:rsidRPr="00E966C3">
        <w:rPr>
          <w:rFonts w:eastAsia="Calibri" w:cs="Times New Roman"/>
          <w:sz w:val="28"/>
          <w:szCs w:val="28"/>
          <w:lang w:val="uk-UA"/>
        </w:rPr>
        <w:t>: використання донорських органів, ризики «чорного ринку».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Проблеми медичної біоетики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 xml:space="preserve"> 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1. Взаємини лікаря та пацієнта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Це центральна сфера медичної біоетики.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Інформована згода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Проблема: пацієнт повинен отримати зрозумілу інформацію про діагноз, методи лікування, ризики. Але часто лікарі подають її занадто складно або приховують деталі.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 xml:space="preserve"> Приклад: пацієнт погоджується на хіміотерапію, не усвідомлюючи побічних ефектів.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 xml:space="preserve">Автономія пацієнта </w:t>
      </w:r>
      <w:proofErr w:type="spellStart"/>
      <w:r w:rsidRPr="00E966C3">
        <w:rPr>
          <w:rFonts w:eastAsia="Calibri" w:cs="Times New Roman"/>
          <w:sz w:val="28"/>
          <w:szCs w:val="28"/>
          <w:lang w:val="uk-UA"/>
        </w:rPr>
        <w:t>vs</w:t>
      </w:r>
      <w:proofErr w:type="spellEnd"/>
      <w:r w:rsidRPr="00E966C3">
        <w:rPr>
          <w:rFonts w:eastAsia="Calibri" w:cs="Times New Roman"/>
          <w:sz w:val="28"/>
          <w:szCs w:val="28"/>
          <w:lang w:val="uk-UA"/>
        </w:rPr>
        <w:t>. патерналізм лікаря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Лікар звик вирішувати «що краще» для хворого, але сучасна біоетика вимагає поваги до вибору пацієнта, навіть якщо він відмовляється від лікування.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 xml:space="preserve"> Приклад: пацієнт з онкологією відмовляється від операції, обираючи паліативну терапію.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Конфіденційність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 xml:space="preserve"> Проблема: як зберегти лікарську таємницю у світі цифрової медицини й електронних карток.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Приклад: розголошення ВІЛ-статусу без згоди пацієнта.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2. Початок і кінець життя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Тут зосереджені найгостріші моральні дилеми.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Аборт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 xml:space="preserve"> Дискусія: що важливіше – право жінки на вибір чи право ненародженої дитини на життя?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Додаткова проблема – доступність абортів у безпечних умовах, щоб уникнути підпільних практик.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proofErr w:type="spellStart"/>
      <w:r w:rsidRPr="00E966C3">
        <w:rPr>
          <w:rFonts w:eastAsia="Calibri" w:cs="Times New Roman"/>
          <w:sz w:val="28"/>
          <w:szCs w:val="28"/>
          <w:lang w:val="uk-UA"/>
        </w:rPr>
        <w:t>Евтаназія</w:t>
      </w:r>
      <w:proofErr w:type="spellEnd"/>
      <w:r w:rsidRPr="00E966C3">
        <w:rPr>
          <w:rFonts w:eastAsia="Calibri" w:cs="Times New Roman"/>
          <w:sz w:val="28"/>
          <w:szCs w:val="28"/>
          <w:lang w:val="uk-UA"/>
        </w:rPr>
        <w:t xml:space="preserve"> та </w:t>
      </w:r>
      <w:proofErr w:type="spellStart"/>
      <w:r w:rsidRPr="00E966C3">
        <w:rPr>
          <w:rFonts w:eastAsia="Calibri" w:cs="Times New Roman"/>
          <w:sz w:val="28"/>
          <w:szCs w:val="28"/>
          <w:lang w:val="uk-UA"/>
        </w:rPr>
        <w:t>асистоване</w:t>
      </w:r>
      <w:proofErr w:type="spellEnd"/>
      <w:r w:rsidRPr="00E966C3">
        <w:rPr>
          <w:rFonts w:eastAsia="Calibri" w:cs="Times New Roman"/>
          <w:sz w:val="28"/>
          <w:szCs w:val="28"/>
          <w:lang w:val="uk-UA"/>
        </w:rPr>
        <w:t xml:space="preserve"> самогубство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 xml:space="preserve">Етичний конфлікт: «право людини на гідну смерть» </w:t>
      </w:r>
      <w:proofErr w:type="spellStart"/>
      <w:r w:rsidRPr="00E966C3">
        <w:rPr>
          <w:rFonts w:eastAsia="Calibri" w:cs="Times New Roman"/>
          <w:sz w:val="28"/>
          <w:szCs w:val="28"/>
          <w:lang w:val="uk-UA"/>
        </w:rPr>
        <w:t>vs</w:t>
      </w:r>
      <w:proofErr w:type="spellEnd"/>
      <w:r w:rsidRPr="00E966C3">
        <w:rPr>
          <w:rFonts w:eastAsia="Calibri" w:cs="Times New Roman"/>
          <w:sz w:val="28"/>
          <w:szCs w:val="28"/>
          <w:lang w:val="uk-UA"/>
        </w:rPr>
        <w:t>. «не нашкодь» і заборона позбавлення життя.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 xml:space="preserve"> Приклад: країни Бенілюксу та Канада дозволяють </w:t>
      </w:r>
      <w:proofErr w:type="spellStart"/>
      <w:r w:rsidRPr="00E966C3">
        <w:rPr>
          <w:rFonts w:eastAsia="Calibri" w:cs="Times New Roman"/>
          <w:sz w:val="28"/>
          <w:szCs w:val="28"/>
          <w:lang w:val="uk-UA"/>
        </w:rPr>
        <w:t>евтаназію</w:t>
      </w:r>
      <w:proofErr w:type="spellEnd"/>
      <w:r w:rsidRPr="00E966C3">
        <w:rPr>
          <w:rFonts w:eastAsia="Calibri" w:cs="Times New Roman"/>
          <w:sz w:val="28"/>
          <w:szCs w:val="28"/>
          <w:lang w:val="uk-UA"/>
        </w:rPr>
        <w:t>, більшість інших – категорично забороняють.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Реанімаційні заходи та відключення апаратів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Проблема: коли припиняти штучне підтримання життя у безнадійних випадках?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Приклад: дискусія навколо пацієнтів у стані тривалої коми.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3. Використання нових технологій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Розвиток науки відкриває великі можливості, але й породжує етичні ризики.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proofErr w:type="spellStart"/>
      <w:r w:rsidRPr="00E966C3">
        <w:rPr>
          <w:rFonts w:eastAsia="Calibri" w:cs="Times New Roman"/>
          <w:sz w:val="28"/>
          <w:szCs w:val="28"/>
          <w:lang w:val="uk-UA"/>
        </w:rPr>
        <w:t>Трансплантологія</w:t>
      </w:r>
      <w:proofErr w:type="spellEnd"/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 xml:space="preserve">  Дефіцит донорських органів → ризик «чорного ринку».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 xml:space="preserve">  * Проблема згоди: чи можна вилучати органи після смерті без прямої заяви за життя?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lastRenderedPageBreak/>
        <w:t>Штучне запліднення та сурогатне материнство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Конфлікти: права генетичних батьків, сурогатної матері, дитини.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Приклад: юридичні суперечки за право виховання дітей після сурогатного материнства.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Генна інженерія та редагування ембріонів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hyperlink r:id="rId6" w:history="1">
        <w:r w:rsidRPr="00E966C3">
          <w:rPr>
            <w:rFonts w:eastAsia="Calibri" w:cs="Times New Roman"/>
            <w:color w:val="0000FF"/>
            <w:sz w:val="28"/>
            <w:szCs w:val="28"/>
            <w:u w:val="single"/>
            <w:lang w:val="uk-UA"/>
          </w:rPr>
          <w:t>Етичні проблеми генетичних досліджень</w:t>
        </w:r>
      </w:hyperlink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 xml:space="preserve">Дилема: лікування спадкових </w:t>
      </w:r>
      <w:proofErr w:type="spellStart"/>
      <w:r w:rsidRPr="00E966C3">
        <w:rPr>
          <w:rFonts w:eastAsia="Calibri" w:cs="Times New Roman"/>
          <w:sz w:val="28"/>
          <w:szCs w:val="28"/>
          <w:lang w:val="uk-UA"/>
        </w:rPr>
        <w:t>хвороб</w:t>
      </w:r>
      <w:proofErr w:type="spellEnd"/>
      <w:r w:rsidRPr="00E966C3">
        <w:rPr>
          <w:rFonts w:eastAsia="Calibri" w:cs="Times New Roman"/>
          <w:sz w:val="28"/>
          <w:szCs w:val="28"/>
          <w:lang w:val="uk-UA"/>
        </w:rPr>
        <w:t xml:space="preserve"> </w:t>
      </w:r>
      <w:proofErr w:type="spellStart"/>
      <w:r w:rsidRPr="00E966C3">
        <w:rPr>
          <w:rFonts w:eastAsia="Calibri" w:cs="Times New Roman"/>
          <w:sz w:val="28"/>
          <w:szCs w:val="28"/>
          <w:lang w:val="uk-UA"/>
        </w:rPr>
        <w:t>vs</w:t>
      </w:r>
      <w:proofErr w:type="spellEnd"/>
      <w:r w:rsidRPr="00E966C3">
        <w:rPr>
          <w:rFonts w:eastAsia="Calibri" w:cs="Times New Roman"/>
          <w:sz w:val="28"/>
          <w:szCs w:val="28"/>
          <w:lang w:val="uk-UA"/>
        </w:rPr>
        <w:t>. небезпека створення «дизайнерських дітей».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 xml:space="preserve"> Приклад: скандал у Китаї (2018), коли вчені змінили геном ембріонів для захисту від ВІЛ.</w:t>
      </w:r>
      <w:r w:rsidRPr="00E966C3">
        <w:rPr>
          <w:rFonts w:eastAsia="Calibri" w:cs="Times New Roman"/>
          <w:sz w:val="28"/>
          <w:szCs w:val="28"/>
          <w:lang w:val="ru-RU"/>
        </w:rPr>
        <w:t xml:space="preserve"> </w:t>
      </w:r>
      <w:r w:rsidRPr="00E966C3">
        <w:rPr>
          <w:rFonts w:eastAsia="Calibri" w:cs="Times New Roman"/>
          <w:sz w:val="28"/>
          <w:szCs w:val="28"/>
          <w:lang w:val="uk-UA"/>
        </w:rPr>
        <w:t xml:space="preserve">Так, цей випадок — один із найгучніших сучасних </w:t>
      </w:r>
      <w:proofErr w:type="spellStart"/>
      <w:r w:rsidRPr="00E966C3">
        <w:rPr>
          <w:rFonts w:eastAsia="Calibri" w:cs="Times New Roman"/>
          <w:sz w:val="28"/>
          <w:szCs w:val="28"/>
          <w:lang w:val="uk-UA"/>
        </w:rPr>
        <w:t>біоетичних</w:t>
      </w:r>
      <w:proofErr w:type="spellEnd"/>
      <w:r w:rsidRPr="00E966C3">
        <w:rPr>
          <w:rFonts w:eastAsia="Calibri" w:cs="Times New Roman"/>
          <w:sz w:val="28"/>
          <w:szCs w:val="28"/>
          <w:lang w:val="uk-UA"/>
        </w:rPr>
        <w:t xml:space="preserve"> скандалів. Нижче — детальний опис.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 xml:space="preserve">Скандал із редагуванням </w:t>
      </w:r>
      <w:proofErr w:type="spellStart"/>
      <w:r w:rsidRPr="00E966C3">
        <w:rPr>
          <w:rFonts w:eastAsia="Calibri" w:cs="Times New Roman"/>
          <w:sz w:val="28"/>
          <w:szCs w:val="28"/>
          <w:lang w:val="uk-UA"/>
        </w:rPr>
        <w:t>геному</w:t>
      </w:r>
      <w:proofErr w:type="spellEnd"/>
      <w:r w:rsidRPr="00E966C3">
        <w:rPr>
          <w:rFonts w:eastAsia="Calibri" w:cs="Times New Roman"/>
          <w:sz w:val="28"/>
          <w:szCs w:val="28"/>
          <w:lang w:val="uk-UA"/>
        </w:rPr>
        <w:t xml:space="preserve"> ембріонів у Китаї (2018)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1. Передумови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У 2010-х роках активно розвивалася технологія **CRISPR-Cas9**, яка дозволяє точно «вирізати» і змінювати ділянки ДНК.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 xml:space="preserve">Вчені вже застосовували її на клітинних культурах та тваринах, але редагування </w:t>
      </w:r>
      <w:proofErr w:type="spellStart"/>
      <w:r w:rsidRPr="00E966C3">
        <w:rPr>
          <w:rFonts w:eastAsia="Calibri" w:cs="Times New Roman"/>
          <w:sz w:val="28"/>
          <w:szCs w:val="28"/>
          <w:lang w:val="uk-UA"/>
        </w:rPr>
        <w:t>геному</w:t>
      </w:r>
      <w:proofErr w:type="spellEnd"/>
      <w:r w:rsidRPr="00E966C3">
        <w:rPr>
          <w:rFonts w:eastAsia="Calibri" w:cs="Times New Roman"/>
          <w:sz w:val="28"/>
          <w:szCs w:val="28"/>
          <w:lang w:val="uk-UA"/>
        </w:rPr>
        <w:t xml:space="preserve"> людських ембріонів вважалося забороненою та небезпечною практикою через етичні ризики.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Особливо обговорювали можливість «виправляти» спадкові хвороби, але при цьому існувала загроза створення так званих «дизайнерських дітей».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2. Дії китайського дослідника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У листопаді 2018 року китайський біофізик **</w:t>
      </w:r>
      <w:proofErr w:type="spellStart"/>
      <w:r w:rsidRPr="00E966C3">
        <w:rPr>
          <w:rFonts w:eastAsia="Calibri" w:cs="Times New Roman"/>
          <w:sz w:val="28"/>
          <w:szCs w:val="28"/>
          <w:lang w:val="uk-UA"/>
        </w:rPr>
        <w:t>Хе</w:t>
      </w:r>
      <w:proofErr w:type="spellEnd"/>
      <w:r w:rsidRPr="00E966C3">
        <w:rPr>
          <w:rFonts w:eastAsia="Calibri" w:cs="Times New Roman"/>
          <w:sz w:val="28"/>
          <w:szCs w:val="28"/>
          <w:lang w:val="uk-UA"/>
        </w:rPr>
        <w:t xml:space="preserve"> </w:t>
      </w:r>
      <w:proofErr w:type="spellStart"/>
      <w:r w:rsidRPr="00E966C3">
        <w:rPr>
          <w:rFonts w:eastAsia="Calibri" w:cs="Times New Roman"/>
          <w:sz w:val="28"/>
          <w:szCs w:val="28"/>
          <w:lang w:val="uk-UA"/>
        </w:rPr>
        <w:t>Цзянькуй</w:t>
      </w:r>
      <w:proofErr w:type="spellEnd"/>
      <w:r w:rsidRPr="00E966C3">
        <w:rPr>
          <w:rFonts w:eastAsia="Calibri" w:cs="Times New Roman"/>
          <w:sz w:val="28"/>
          <w:szCs w:val="28"/>
          <w:lang w:val="uk-UA"/>
        </w:rPr>
        <w:t xml:space="preserve"> (</w:t>
      </w:r>
      <w:proofErr w:type="spellStart"/>
      <w:r w:rsidRPr="00E966C3">
        <w:rPr>
          <w:rFonts w:eastAsia="Calibri" w:cs="Times New Roman"/>
          <w:sz w:val="28"/>
          <w:szCs w:val="28"/>
          <w:lang w:val="uk-UA"/>
        </w:rPr>
        <w:t>He</w:t>
      </w:r>
      <w:proofErr w:type="spellEnd"/>
      <w:r w:rsidRPr="00E966C3">
        <w:rPr>
          <w:rFonts w:eastAsia="Calibri" w:cs="Times New Roman"/>
          <w:sz w:val="28"/>
          <w:szCs w:val="28"/>
          <w:lang w:val="uk-UA"/>
        </w:rPr>
        <w:t xml:space="preserve"> </w:t>
      </w:r>
      <w:proofErr w:type="spellStart"/>
      <w:r w:rsidRPr="00E966C3">
        <w:rPr>
          <w:rFonts w:eastAsia="Calibri" w:cs="Times New Roman"/>
          <w:sz w:val="28"/>
          <w:szCs w:val="28"/>
          <w:lang w:val="uk-UA"/>
        </w:rPr>
        <w:t>Jiankui</w:t>
      </w:r>
      <w:proofErr w:type="spellEnd"/>
      <w:r w:rsidRPr="00E966C3">
        <w:rPr>
          <w:rFonts w:eastAsia="Calibri" w:cs="Times New Roman"/>
          <w:sz w:val="28"/>
          <w:szCs w:val="28"/>
          <w:lang w:val="uk-UA"/>
        </w:rPr>
        <w:t xml:space="preserve">)** оголосив, що народилися перші у світі діти з відредагованим </w:t>
      </w:r>
      <w:proofErr w:type="spellStart"/>
      <w:r w:rsidRPr="00E966C3">
        <w:rPr>
          <w:rFonts w:eastAsia="Calibri" w:cs="Times New Roman"/>
          <w:sz w:val="28"/>
          <w:szCs w:val="28"/>
          <w:lang w:val="uk-UA"/>
        </w:rPr>
        <w:t>геномом</w:t>
      </w:r>
      <w:proofErr w:type="spellEnd"/>
      <w:r w:rsidRPr="00E966C3">
        <w:rPr>
          <w:rFonts w:eastAsia="Calibri" w:cs="Times New Roman"/>
          <w:sz w:val="28"/>
          <w:szCs w:val="28"/>
          <w:lang w:val="uk-UA"/>
        </w:rPr>
        <w:t>**.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За його словами, він застосував технологію **CRISPR-Cas9** для модифікації ембріонів під час процедури штучного запліднення.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* Метою було **вимкнення гена CCR5**, який кодує білок-рецептор на поверхні клітин. Через нього вірус ВІЛ зазвичай проникає в організм.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* Ідея полягала в тому, щоб зробити дітей стійкими до зараження ВІЛ, оскільки їхній батько був ВІЛ-позитивним.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 xml:space="preserve"> 3. Результат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 xml:space="preserve">* Народилися двійнята </w:t>
      </w:r>
      <w:proofErr w:type="spellStart"/>
      <w:r w:rsidRPr="00E966C3">
        <w:rPr>
          <w:rFonts w:eastAsia="Calibri" w:cs="Times New Roman"/>
          <w:sz w:val="28"/>
          <w:szCs w:val="28"/>
          <w:lang w:val="uk-UA"/>
        </w:rPr>
        <w:t>дівчаток</w:t>
      </w:r>
      <w:proofErr w:type="spellEnd"/>
      <w:r w:rsidRPr="00E966C3">
        <w:rPr>
          <w:rFonts w:eastAsia="Calibri" w:cs="Times New Roman"/>
          <w:sz w:val="28"/>
          <w:szCs w:val="28"/>
          <w:lang w:val="uk-UA"/>
        </w:rPr>
        <w:t>, яких у пресі назвали **</w:t>
      </w:r>
      <w:proofErr w:type="spellStart"/>
      <w:r w:rsidRPr="00E966C3">
        <w:rPr>
          <w:rFonts w:eastAsia="Calibri" w:cs="Times New Roman"/>
          <w:sz w:val="28"/>
          <w:szCs w:val="28"/>
          <w:lang w:val="uk-UA"/>
        </w:rPr>
        <w:t>Лулу</w:t>
      </w:r>
      <w:proofErr w:type="spellEnd"/>
      <w:r w:rsidRPr="00E966C3">
        <w:rPr>
          <w:rFonts w:eastAsia="Calibri" w:cs="Times New Roman"/>
          <w:sz w:val="28"/>
          <w:szCs w:val="28"/>
          <w:lang w:val="uk-UA"/>
        </w:rPr>
        <w:t xml:space="preserve"> та </w:t>
      </w:r>
      <w:proofErr w:type="spellStart"/>
      <w:r w:rsidRPr="00E966C3">
        <w:rPr>
          <w:rFonts w:eastAsia="Calibri" w:cs="Times New Roman"/>
          <w:sz w:val="28"/>
          <w:szCs w:val="28"/>
          <w:lang w:val="uk-UA"/>
        </w:rPr>
        <w:t>Нана</w:t>
      </w:r>
      <w:proofErr w:type="spellEnd"/>
      <w:r w:rsidRPr="00E966C3">
        <w:rPr>
          <w:rFonts w:eastAsia="Calibri" w:cs="Times New Roman"/>
          <w:sz w:val="28"/>
          <w:szCs w:val="28"/>
          <w:lang w:val="uk-UA"/>
        </w:rPr>
        <w:t>**.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 xml:space="preserve">* Згодом повідомлялося про ще одну дитину з редагованим </w:t>
      </w:r>
      <w:proofErr w:type="spellStart"/>
      <w:r w:rsidRPr="00E966C3">
        <w:rPr>
          <w:rFonts w:eastAsia="Calibri" w:cs="Times New Roman"/>
          <w:sz w:val="28"/>
          <w:szCs w:val="28"/>
          <w:lang w:val="uk-UA"/>
        </w:rPr>
        <w:t>геномом</w:t>
      </w:r>
      <w:proofErr w:type="spellEnd"/>
      <w:r w:rsidRPr="00E966C3">
        <w:rPr>
          <w:rFonts w:eastAsia="Calibri" w:cs="Times New Roman"/>
          <w:sz w:val="28"/>
          <w:szCs w:val="28"/>
          <w:lang w:val="uk-UA"/>
        </w:rPr>
        <w:t>.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 xml:space="preserve">* </w:t>
      </w:r>
      <w:proofErr w:type="spellStart"/>
      <w:r w:rsidRPr="00E966C3">
        <w:rPr>
          <w:rFonts w:eastAsia="Calibri" w:cs="Times New Roman"/>
          <w:sz w:val="28"/>
          <w:szCs w:val="28"/>
          <w:lang w:val="uk-UA"/>
        </w:rPr>
        <w:t>Хе</w:t>
      </w:r>
      <w:proofErr w:type="spellEnd"/>
      <w:r w:rsidRPr="00E966C3">
        <w:rPr>
          <w:rFonts w:eastAsia="Calibri" w:cs="Times New Roman"/>
          <w:sz w:val="28"/>
          <w:szCs w:val="28"/>
          <w:lang w:val="uk-UA"/>
        </w:rPr>
        <w:t xml:space="preserve"> </w:t>
      </w:r>
      <w:proofErr w:type="spellStart"/>
      <w:r w:rsidRPr="00E966C3">
        <w:rPr>
          <w:rFonts w:eastAsia="Calibri" w:cs="Times New Roman"/>
          <w:sz w:val="28"/>
          <w:szCs w:val="28"/>
          <w:lang w:val="uk-UA"/>
        </w:rPr>
        <w:t>Цзянькуй</w:t>
      </w:r>
      <w:proofErr w:type="spellEnd"/>
      <w:r w:rsidRPr="00E966C3">
        <w:rPr>
          <w:rFonts w:eastAsia="Calibri" w:cs="Times New Roman"/>
          <w:sz w:val="28"/>
          <w:szCs w:val="28"/>
          <w:lang w:val="uk-UA"/>
        </w:rPr>
        <w:t xml:space="preserve"> заявляв, що метою експерименту було «дати дітям дар захисту від ВІЛ».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4. Проблеми та критика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4.1. Етичні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Відсутність згоди: батькам не пояснили повною мірою ризики та новизну процедури.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Порушення міжнародних норм: у світі існувала майже одностайна заборона на редагування людських ембріонів із перспективою народження дітей.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Ризик створення «дизайнерських дітей»: відкриття шляху до генетичного відбору за бажаними ознаками (інтелект, зовнішність, здібності).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4.2. Наукові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lastRenderedPageBreak/>
        <w:t>Непередбачувані наслідки: CRISPR може спричинити небажані мутації («</w:t>
      </w:r>
      <w:proofErr w:type="spellStart"/>
      <w:r w:rsidRPr="00E966C3">
        <w:rPr>
          <w:rFonts w:eastAsia="Calibri" w:cs="Times New Roman"/>
          <w:sz w:val="28"/>
          <w:szCs w:val="28"/>
          <w:lang w:val="uk-UA"/>
        </w:rPr>
        <w:t>off-target</w:t>
      </w:r>
      <w:proofErr w:type="spellEnd"/>
      <w:r w:rsidRPr="00E966C3">
        <w:rPr>
          <w:rFonts w:eastAsia="Calibri" w:cs="Times New Roman"/>
          <w:sz w:val="28"/>
          <w:szCs w:val="28"/>
          <w:lang w:val="uk-UA"/>
        </w:rPr>
        <w:t xml:space="preserve"> </w:t>
      </w:r>
      <w:proofErr w:type="spellStart"/>
      <w:r w:rsidRPr="00E966C3">
        <w:rPr>
          <w:rFonts w:eastAsia="Calibri" w:cs="Times New Roman"/>
          <w:sz w:val="28"/>
          <w:szCs w:val="28"/>
          <w:lang w:val="uk-UA"/>
        </w:rPr>
        <w:t>effects</w:t>
      </w:r>
      <w:proofErr w:type="spellEnd"/>
      <w:r w:rsidRPr="00E966C3">
        <w:rPr>
          <w:rFonts w:eastAsia="Calibri" w:cs="Times New Roman"/>
          <w:sz w:val="28"/>
          <w:szCs w:val="28"/>
          <w:lang w:val="uk-UA"/>
        </w:rPr>
        <w:t>»).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Ефект «</w:t>
      </w:r>
      <w:proofErr w:type="spellStart"/>
      <w:r w:rsidRPr="00E966C3">
        <w:rPr>
          <w:rFonts w:eastAsia="Calibri" w:cs="Times New Roman"/>
          <w:sz w:val="28"/>
          <w:szCs w:val="28"/>
          <w:lang w:val="uk-UA"/>
        </w:rPr>
        <w:t>мозаїцизму</w:t>
      </w:r>
      <w:proofErr w:type="spellEnd"/>
      <w:r w:rsidRPr="00E966C3">
        <w:rPr>
          <w:rFonts w:eastAsia="Calibri" w:cs="Times New Roman"/>
          <w:sz w:val="28"/>
          <w:szCs w:val="28"/>
          <w:lang w:val="uk-UA"/>
        </w:rPr>
        <w:t>»: не всі клітини ембріона можуть бути відредаговані однаково → неповна стійкість.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Інші ризики: нові мутації гена CCR5 можуть підвищувати сприйнятливість до інших захворювань (наприклад, вірусу Західного Нілу).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4.3. Соціальні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* Викликала шок у міжнародної наукової спільноти.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* Побоювання: експеримент може підірвати довіру до науки та репутацію генетичних досліджень у світі.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5. Наслідки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* Китайська влада спочатку заперечувала, але згодом підтвердила факт експерименту.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 xml:space="preserve">* У 2019 році </w:t>
      </w:r>
      <w:proofErr w:type="spellStart"/>
      <w:r w:rsidRPr="00E966C3">
        <w:rPr>
          <w:rFonts w:eastAsia="Calibri" w:cs="Times New Roman"/>
          <w:sz w:val="28"/>
          <w:szCs w:val="28"/>
          <w:lang w:val="uk-UA"/>
        </w:rPr>
        <w:t>Хе</w:t>
      </w:r>
      <w:proofErr w:type="spellEnd"/>
      <w:r w:rsidRPr="00E966C3">
        <w:rPr>
          <w:rFonts w:eastAsia="Calibri" w:cs="Times New Roman"/>
          <w:sz w:val="28"/>
          <w:szCs w:val="28"/>
          <w:lang w:val="uk-UA"/>
        </w:rPr>
        <w:t xml:space="preserve"> </w:t>
      </w:r>
      <w:proofErr w:type="spellStart"/>
      <w:r w:rsidRPr="00E966C3">
        <w:rPr>
          <w:rFonts w:eastAsia="Calibri" w:cs="Times New Roman"/>
          <w:sz w:val="28"/>
          <w:szCs w:val="28"/>
          <w:lang w:val="uk-UA"/>
        </w:rPr>
        <w:t>Цзянькуй</w:t>
      </w:r>
      <w:proofErr w:type="spellEnd"/>
      <w:r w:rsidRPr="00E966C3">
        <w:rPr>
          <w:rFonts w:eastAsia="Calibri" w:cs="Times New Roman"/>
          <w:sz w:val="28"/>
          <w:szCs w:val="28"/>
          <w:lang w:val="uk-UA"/>
        </w:rPr>
        <w:t xml:space="preserve"> був **засуджений до 3 років ув’язнення** і великого штрафу за «незаконні медичні практики».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 xml:space="preserve">* Міжнародна спільнота закликала створити жорсткіші правила щодо редагування </w:t>
      </w:r>
      <w:proofErr w:type="spellStart"/>
      <w:r w:rsidRPr="00E966C3">
        <w:rPr>
          <w:rFonts w:eastAsia="Calibri" w:cs="Times New Roman"/>
          <w:sz w:val="28"/>
          <w:szCs w:val="28"/>
          <w:lang w:val="uk-UA"/>
        </w:rPr>
        <w:t>геному</w:t>
      </w:r>
      <w:proofErr w:type="spellEnd"/>
      <w:r w:rsidRPr="00E966C3">
        <w:rPr>
          <w:rFonts w:eastAsia="Calibri" w:cs="Times New Roman"/>
          <w:sz w:val="28"/>
          <w:szCs w:val="28"/>
          <w:lang w:val="uk-UA"/>
        </w:rPr>
        <w:t>.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 xml:space="preserve">* 2020 року Всесвітня організація охорони здоров’я (ВООЗ) сформувала **глобальний комітет з питань етики </w:t>
      </w:r>
      <w:proofErr w:type="spellStart"/>
      <w:r w:rsidRPr="00E966C3">
        <w:rPr>
          <w:rFonts w:eastAsia="Calibri" w:cs="Times New Roman"/>
          <w:sz w:val="28"/>
          <w:szCs w:val="28"/>
          <w:lang w:val="uk-UA"/>
        </w:rPr>
        <w:t>геномного</w:t>
      </w:r>
      <w:proofErr w:type="spellEnd"/>
      <w:r w:rsidRPr="00E966C3">
        <w:rPr>
          <w:rFonts w:eastAsia="Calibri" w:cs="Times New Roman"/>
          <w:sz w:val="28"/>
          <w:szCs w:val="28"/>
          <w:lang w:val="uk-UA"/>
        </w:rPr>
        <w:t xml:space="preserve"> редагування**.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6. Чому це важливо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* Це був перший випадок, коли редаговані ембріони були використані для народження дітей.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* Він показав **небезпеку «гонки» у біотехнологіях**, коли вчені можуть переступити через мораль заради слави чи престижу.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 xml:space="preserve">* Сьогодні приклад </w:t>
      </w:r>
      <w:proofErr w:type="spellStart"/>
      <w:r w:rsidRPr="00E966C3">
        <w:rPr>
          <w:rFonts w:eastAsia="Calibri" w:cs="Times New Roman"/>
          <w:sz w:val="28"/>
          <w:szCs w:val="28"/>
          <w:lang w:val="uk-UA"/>
        </w:rPr>
        <w:t>Хе</w:t>
      </w:r>
      <w:proofErr w:type="spellEnd"/>
      <w:r w:rsidRPr="00E966C3">
        <w:rPr>
          <w:rFonts w:eastAsia="Calibri" w:cs="Times New Roman"/>
          <w:sz w:val="28"/>
          <w:szCs w:val="28"/>
          <w:lang w:val="uk-UA"/>
        </w:rPr>
        <w:t xml:space="preserve"> </w:t>
      </w:r>
      <w:proofErr w:type="spellStart"/>
      <w:r w:rsidRPr="00E966C3">
        <w:rPr>
          <w:rFonts w:eastAsia="Calibri" w:cs="Times New Roman"/>
          <w:sz w:val="28"/>
          <w:szCs w:val="28"/>
          <w:lang w:val="uk-UA"/>
        </w:rPr>
        <w:t>Цзянькуя</w:t>
      </w:r>
      <w:proofErr w:type="spellEnd"/>
      <w:r w:rsidRPr="00E966C3">
        <w:rPr>
          <w:rFonts w:eastAsia="Calibri" w:cs="Times New Roman"/>
          <w:sz w:val="28"/>
          <w:szCs w:val="28"/>
          <w:lang w:val="uk-UA"/>
        </w:rPr>
        <w:t xml:space="preserve"> є головним аргументом у дискусіях про межі дозволеного в генній інженерії людини.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Штучний інтелект у медицині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 xml:space="preserve"> Проблема відповідальності: якщо ІІ допустив помилку в діагностиці, хто винен – лікар чи алгоритм?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4. Медичні дослідження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Випробування ліків і процедур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Проблема: чи етично проводити експерименти на бідних чи вразливих групах населення?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 xml:space="preserve">Історичний приклад: дослідження сифілісу в </w:t>
      </w:r>
      <w:proofErr w:type="spellStart"/>
      <w:r w:rsidRPr="00E966C3">
        <w:rPr>
          <w:rFonts w:eastAsia="Calibri" w:cs="Times New Roman"/>
          <w:sz w:val="28"/>
          <w:szCs w:val="28"/>
          <w:lang w:val="uk-UA"/>
        </w:rPr>
        <w:t>Таскігі</w:t>
      </w:r>
      <w:proofErr w:type="spellEnd"/>
      <w:r w:rsidRPr="00E966C3">
        <w:rPr>
          <w:rFonts w:eastAsia="Calibri" w:cs="Times New Roman"/>
          <w:sz w:val="28"/>
          <w:szCs w:val="28"/>
          <w:lang w:val="uk-UA"/>
        </w:rPr>
        <w:t xml:space="preserve"> (США, 1932–1972), коли хворим навмисно не давали лікування.</w:t>
      </w:r>
      <w:r w:rsidRPr="00E966C3">
        <w:rPr>
          <w:rFonts w:eastAsia="Calibri" w:cs="Times New Roman"/>
          <w:sz w:val="28"/>
          <w:szCs w:val="28"/>
          <w:lang w:val="ru-RU"/>
        </w:rPr>
        <w:t xml:space="preserve"> </w:t>
      </w:r>
      <w:r w:rsidRPr="00E966C3">
        <w:rPr>
          <w:rFonts w:eastAsia="Calibri" w:cs="Times New Roman"/>
          <w:sz w:val="28"/>
          <w:szCs w:val="28"/>
          <w:lang w:val="uk-UA"/>
        </w:rPr>
        <w:t xml:space="preserve">Добре, розглянемо **випадок дослідження сифілісу в </w:t>
      </w:r>
      <w:proofErr w:type="spellStart"/>
      <w:r w:rsidRPr="00E966C3">
        <w:rPr>
          <w:rFonts w:eastAsia="Calibri" w:cs="Times New Roman"/>
          <w:sz w:val="28"/>
          <w:szCs w:val="28"/>
          <w:lang w:val="uk-UA"/>
        </w:rPr>
        <w:t>Таскігі</w:t>
      </w:r>
      <w:proofErr w:type="spellEnd"/>
      <w:r w:rsidRPr="00E966C3">
        <w:rPr>
          <w:rFonts w:eastAsia="Calibri" w:cs="Times New Roman"/>
          <w:sz w:val="28"/>
          <w:szCs w:val="28"/>
          <w:lang w:val="uk-UA"/>
        </w:rPr>
        <w:t>** докладно — це один із найвідоміших і найбільш скандальних прикладів порушення принципів медичної біоетики.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 xml:space="preserve">Дослідження сифілісу в </w:t>
      </w:r>
      <w:proofErr w:type="spellStart"/>
      <w:r w:rsidRPr="00E966C3">
        <w:rPr>
          <w:rFonts w:eastAsia="Calibri" w:cs="Times New Roman"/>
          <w:sz w:val="28"/>
          <w:szCs w:val="28"/>
          <w:lang w:val="uk-UA"/>
        </w:rPr>
        <w:t>Таскігі</w:t>
      </w:r>
      <w:proofErr w:type="spellEnd"/>
      <w:r w:rsidRPr="00E966C3">
        <w:rPr>
          <w:rFonts w:eastAsia="Calibri" w:cs="Times New Roman"/>
          <w:sz w:val="28"/>
          <w:szCs w:val="28"/>
          <w:lang w:val="uk-UA"/>
        </w:rPr>
        <w:t xml:space="preserve"> (</w:t>
      </w:r>
      <w:proofErr w:type="spellStart"/>
      <w:r w:rsidRPr="00E966C3">
        <w:rPr>
          <w:rFonts w:eastAsia="Calibri" w:cs="Times New Roman"/>
          <w:sz w:val="28"/>
          <w:szCs w:val="28"/>
          <w:lang w:val="uk-UA"/>
        </w:rPr>
        <w:t>Tuskegee</w:t>
      </w:r>
      <w:proofErr w:type="spellEnd"/>
      <w:r w:rsidRPr="00E966C3">
        <w:rPr>
          <w:rFonts w:eastAsia="Calibri" w:cs="Times New Roman"/>
          <w:sz w:val="28"/>
          <w:szCs w:val="28"/>
          <w:lang w:val="uk-UA"/>
        </w:rPr>
        <w:t xml:space="preserve"> </w:t>
      </w:r>
      <w:proofErr w:type="spellStart"/>
      <w:r w:rsidRPr="00E966C3">
        <w:rPr>
          <w:rFonts w:eastAsia="Calibri" w:cs="Times New Roman"/>
          <w:sz w:val="28"/>
          <w:szCs w:val="28"/>
          <w:lang w:val="uk-UA"/>
        </w:rPr>
        <w:t>Syphilis</w:t>
      </w:r>
      <w:proofErr w:type="spellEnd"/>
      <w:r w:rsidRPr="00E966C3">
        <w:rPr>
          <w:rFonts w:eastAsia="Calibri" w:cs="Times New Roman"/>
          <w:sz w:val="28"/>
          <w:szCs w:val="28"/>
          <w:lang w:val="uk-UA"/>
        </w:rPr>
        <w:t xml:space="preserve"> </w:t>
      </w:r>
      <w:proofErr w:type="spellStart"/>
      <w:r w:rsidRPr="00E966C3">
        <w:rPr>
          <w:rFonts w:eastAsia="Calibri" w:cs="Times New Roman"/>
          <w:sz w:val="28"/>
          <w:szCs w:val="28"/>
          <w:lang w:val="uk-UA"/>
        </w:rPr>
        <w:t>Study</w:t>
      </w:r>
      <w:proofErr w:type="spellEnd"/>
      <w:r w:rsidRPr="00E966C3">
        <w:rPr>
          <w:rFonts w:eastAsia="Calibri" w:cs="Times New Roman"/>
          <w:sz w:val="28"/>
          <w:szCs w:val="28"/>
          <w:lang w:val="uk-UA"/>
        </w:rPr>
        <w:t>)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1. Передумови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* Початок ХХ ст. у США: сифіліс був поширеним і важким захворюванням, від якого ще не існувало ефективного лікування.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 xml:space="preserve">1932 р. Служба громадського здоров’я США (U.S. </w:t>
      </w:r>
      <w:proofErr w:type="spellStart"/>
      <w:r w:rsidRPr="00E966C3">
        <w:rPr>
          <w:rFonts w:eastAsia="Calibri" w:cs="Times New Roman"/>
          <w:sz w:val="28"/>
          <w:szCs w:val="28"/>
          <w:lang w:val="uk-UA"/>
        </w:rPr>
        <w:t>Public</w:t>
      </w:r>
      <w:proofErr w:type="spellEnd"/>
      <w:r w:rsidRPr="00E966C3">
        <w:rPr>
          <w:rFonts w:eastAsia="Calibri" w:cs="Times New Roman"/>
          <w:sz w:val="28"/>
          <w:szCs w:val="28"/>
          <w:lang w:val="uk-UA"/>
        </w:rPr>
        <w:t xml:space="preserve"> </w:t>
      </w:r>
      <w:proofErr w:type="spellStart"/>
      <w:r w:rsidRPr="00E966C3">
        <w:rPr>
          <w:rFonts w:eastAsia="Calibri" w:cs="Times New Roman"/>
          <w:sz w:val="28"/>
          <w:szCs w:val="28"/>
          <w:lang w:val="uk-UA"/>
        </w:rPr>
        <w:t>Health</w:t>
      </w:r>
      <w:proofErr w:type="spellEnd"/>
      <w:r w:rsidRPr="00E966C3">
        <w:rPr>
          <w:rFonts w:eastAsia="Calibri" w:cs="Times New Roman"/>
          <w:sz w:val="28"/>
          <w:szCs w:val="28"/>
          <w:lang w:val="uk-UA"/>
        </w:rPr>
        <w:t xml:space="preserve"> </w:t>
      </w:r>
      <w:proofErr w:type="spellStart"/>
      <w:r w:rsidRPr="00E966C3">
        <w:rPr>
          <w:rFonts w:eastAsia="Calibri" w:cs="Times New Roman"/>
          <w:sz w:val="28"/>
          <w:szCs w:val="28"/>
          <w:lang w:val="uk-UA"/>
        </w:rPr>
        <w:t>Service</w:t>
      </w:r>
      <w:proofErr w:type="spellEnd"/>
      <w:r w:rsidRPr="00E966C3">
        <w:rPr>
          <w:rFonts w:eastAsia="Calibri" w:cs="Times New Roman"/>
          <w:sz w:val="28"/>
          <w:szCs w:val="28"/>
          <w:lang w:val="uk-UA"/>
        </w:rPr>
        <w:t xml:space="preserve">) розпочала довготривале дослідження в окрузі </w:t>
      </w:r>
      <w:proofErr w:type="spellStart"/>
      <w:r w:rsidRPr="00E966C3">
        <w:rPr>
          <w:rFonts w:eastAsia="Calibri" w:cs="Times New Roman"/>
          <w:sz w:val="28"/>
          <w:szCs w:val="28"/>
          <w:lang w:val="uk-UA"/>
        </w:rPr>
        <w:t>Макон</w:t>
      </w:r>
      <w:proofErr w:type="spellEnd"/>
      <w:r w:rsidRPr="00E966C3">
        <w:rPr>
          <w:rFonts w:eastAsia="Calibri" w:cs="Times New Roman"/>
          <w:sz w:val="28"/>
          <w:szCs w:val="28"/>
          <w:lang w:val="uk-UA"/>
        </w:rPr>
        <w:t>, штат Алабама.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lastRenderedPageBreak/>
        <w:t xml:space="preserve">Мета офіційно: вивчити природний перебіг </w:t>
      </w:r>
      <w:proofErr w:type="spellStart"/>
      <w:r w:rsidRPr="00E966C3">
        <w:rPr>
          <w:rFonts w:eastAsia="Calibri" w:cs="Times New Roman"/>
          <w:sz w:val="28"/>
          <w:szCs w:val="28"/>
          <w:lang w:val="uk-UA"/>
        </w:rPr>
        <w:t>нелікованого</w:t>
      </w:r>
      <w:proofErr w:type="spellEnd"/>
      <w:r w:rsidRPr="00E966C3">
        <w:rPr>
          <w:rFonts w:eastAsia="Calibri" w:cs="Times New Roman"/>
          <w:sz w:val="28"/>
          <w:szCs w:val="28"/>
          <w:lang w:val="uk-UA"/>
        </w:rPr>
        <w:t xml:space="preserve"> сифілісу серед чорношкірого населення.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2. Хто брав участь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 xml:space="preserve">Було залучено близько 600 </w:t>
      </w:r>
      <w:proofErr w:type="spellStart"/>
      <w:r w:rsidRPr="00E966C3">
        <w:rPr>
          <w:rFonts w:eastAsia="Calibri" w:cs="Times New Roman"/>
          <w:sz w:val="28"/>
          <w:szCs w:val="28"/>
          <w:lang w:val="uk-UA"/>
        </w:rPr>
        <w:t>афроамериканських</w:t>
      </w:r>
      <w:proofErr w:type="spellEnd"/>
      <w:r w:rsidRPr="00E966C3">
        <w:rPr>
          <w:rFonts w:eastAsia="Calibri" w:cs="Times New Roman"/>
          <w:sz w:val="28"/>
          <w:szCs w:val="28"/>
          <w:lang w:val="uk-UA"/>
        </w:rPr>
        <w:t xml:space="preserve"> чоловіків (здебільшого бідних фермерів):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399 хворих на сифіліс,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201 здоровий – як контрольна група.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* Їм обіцяли «безкоштовне лікування від поганої крові» (так у народі називали різні хвороби), медичне обстеження, харчування та похоронну допомогу.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3. Суть проблеми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На початку 1930-х специфічного лікування сифілісу не існувало, але у **1940-х з’явився пеніцилін, який швидко став ефективним стандартом терапії.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Проте учасникам дослідження **навмисно не повідомляли про нові можливості лікування** і не надавали пеніцилін.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Дослідження продовжувалося ще майже **30 років після появи ліків**!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4. Наслідки для пацієнтів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 xml:space="preserve"> Багато учасників померли від ускладнень сифілісу.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Жінки, які були дружинами хворих чоловіків, також заражалися.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 xml:space="preserve"> Діти народжувалися з вродженим сифілісом.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 xml:space="preserve"> Постраждало щонайменше кілька поколінь.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5. Розкриття скандалу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 xml:space="preserve"> У 1972 р. журналіст </w:t>
      </w:r>
      <w:proofErr w:type="spellStart"/>
      <w:r w:rsidRPr="00E966C3">
        <w:rPr>
          <w:rFonts w:eastAsia="Calibri" w:cs="Times New Roman"/>
          <w:sz w:val="28"/>
          <w:szCs w:val="28"/>
          <w:lang w:val="uk-UA"/>
        </w:rPr>
        <w:t>Associated</w:t>
      </w:r>
      <w:proofErr w:type="spellEnd"/>
      <w:r w:rsidRPr="00E966C3">
        <w:rPr>
          <w:rFonts w:eastAsia="Calibri" w:cs="Times New Roman"/>
          <w:sz w:val="28"/>
          <w:szCs w:val="28"/>
          <w:lang w:val="uk-UA"/>
        </w:rPr>
        <w:t xml:space="preserve"> </w:t>
      </w:r>
      <w:proofErr w:type="spellStart"/>
      <w:r w:rsidRPr="00E966C3">
        <w:rPr>
          <w:rFonts w:eastAsia="Calibri" w:cs="Times New Roman"/>
          <w:sz w:val="28"/>
          <w:szCs w:val="28"/>
          <w:lang w:val="uk-UA"/>
        </w:rPr>
        <w:t>Press</w:t>
      </w:r>
      <w:proofErr w:type="spellEnd"/>
      <w:r w:rsidRPr="00E966C3">
        <w:rPr>
          <w:rFonts w:eastAsia="Calibri" w:cs="Times New Roman"/>
          <w:sz w:val="28"/>
          <w:szCs w:val="28"/>
          <w:lang w:val="uk-UA"/>
        </w:rPr>
        <w:t xml:space="preserve"> Джин </w:t>
      </w:r>
      <w:proofErr w:type="spellStart"/>
      <w:r w:rsidRPr="00E966C3">
        <w:rPr>
          <w:rFonts w:eastAsia="Calibri" w:cs="Times New Roman"/>
          <w:sz w:val="28"/>
          <w:szCs w:val="28"/>
          <w:lang w:val="uk-UA"/>
        </w:rPr>
        <w:t>Хеллер</w:t>
      </w:r>
      <w:proofErr w:type="spellEnd"/>
      <w:r w:rsidRPr="00E966C3">
        <w:rPr>
          <w:rFonts w:eastAsia="Calibri" w:cs="Times New Roman"/>
          <w:sz w:val="28"/>
          <w:szCs w:val="28"/>
          <w:lang w:val="uk-UA"/>
        </w:rPr>
        <w:t xml:space="preserve"> опублікував розслідування.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Громадськість дізналася, що федеральна служба свідомо обманювала і утримувала від лікування сотні пацієнтів.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Після скандалу дослідження терміново зупинили.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6. Наслідки для медицини та біоетики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1973 р. подано колективний судовий позов; уряд США виплатив компенсації постраждалим і їхнім родинам.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1974 р. у США створено Національну комісію з захисту прав людей-учасників досліджень, яка виробила сучасні етичні стандарти.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 xml:space="preserve">1979 р. з’явився </w:t>
      </w:r>
      <w:proofErr w:type="spellStart"/>
      <w:r w:rsidRPr="00E966C3">
        <w:rPr>
          <w:rFonts w:eastAsia="Calibri" w:cs="Times New Roman"/>
          <w:sz w:val="28"/>
          <w:szCs w:val="28"/>
          <w:lang w:val="uk-UA"/>
        </w:rPr>
        <w:t>Белмонтський</w:t>
      </w:r>
      <w:proofErr w:type="spellEnd"/>
      <w:r w:rsidRPr="00E966C3">
        <w:rPr>
          <w:rFonts w:eastAsia="Calibri" w:cs="Times New Roman"/>
          <w:sz w:val="28"/>
          <w:szCs w:val="28"/>
          <w:lang w:val="uk-UA"/>
        </w:rPr>
        <w:t xml:space="preserve"> звіт – фундаментальний документ біоетики, де закріплені принципи: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 xml:space="preserve">  1. поваги до особистості (інформована згода),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 xml:space="preserve">  2. благодіяння(максимум користі, мінімум шкоди),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 xml:space="preserve">  3. справедливість (захист вразливих груп).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1997 р. президент США Білл Клінтон офіційно вибачився перед жертвами експерименту.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7. Чому це важливо сьогодні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 xml:space="preserve">Випадок у </w:t>
      </w:r>
      <w:proofErr w:type="spellStart"/>
      <w:r w:rsidRPr="00E966C3">
        <w:rPr>
          <w:rFonts w:eastAsia="Calibri" w:cs="Times New Roman"/>
          <w:sz w:val="28"/>
          <w:szCs w:val="28"/>
          <w:lang w:val="uk-UA"/>
        </w:rPr>
        <w:t>Таскігі</w:t>
      </w:r>
      <w:proofErr w:type="spellEnd"/>
      <w:r w:rsidRPr="00E966C3">
        <w:rPr>
          <w:rFonts w:eastAsia="Calibri" w:cs="Times New Roman"/>
          <w:sz w:val="28"/>
          <w:szCs w:val="28"/>
          <w:lang w:val="uk-UA"/>
        </w:rPr>
        <w:t xml:space="preserve"> показав, що навіть державні структури можуть грубо порушувати етичні норми.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 xml:space="preserve">Він став </w:t>
      </w:r>
      <w:proofErr w:type="spellStart"/>
      <w:r w:rsidRPr="00E966C3">
        <w:rPr>
          <w:rFonts w:eastAsia="Calibri" w:cs="Times New Roman"/>
          <w:sz w:val="28"/>
          <w:szCs w:val="28"/>
          <w:lang w:val="uk-UA"/>
        </w:rPr>
        <w:t>уроком</w:t>
      </w:r>
      <w:proofErr w:type="spellEnd"/>
      <w:r w:rsidRPr="00E966C3">
        <w:rPr>
          <w:rFonts w:eastAsia="Calibri" w:cs="Times New Roman"/>
          <w:sz w:val="28"/>
          <w:szCs w:val="28"/>
          <w:lang w:val="uk-UA"/>
        </w:rPr>
        <w:t xml:space="preserve"> для всього світу: будь-які медичні дослідження без інформованої згоди та з приховуванням лікування – неприпустимі.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Цей приклад досі використовується в навчанні біоетики, медицини та права.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lastRenderedPageBreak/>
        <w:t>Використання тварин у дослідах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 xml:space="preserve">   Етична дилема: чи можна виправдати страждання тварин користю для медицини?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Альтернатива: комп’ютерне моделювання, органоїди, «чіпи-органи».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 xml:space="preserve">Добре, давайте розглянемо етичність використання тварин у дослідах     * — це одна з найскладніших проблем сучасної біоетики, яка лежить на межі медицини, науки та </w:t>
      </w:r>
      <w:proofErr w:type="spellStart"/>
      <w:r w:rsidRPr="00E966C3">
        <w:rPr>
          <w:rFonts w:eastAsia="Calibri" w:cs="Times New Roman"/>
          <w:sz w:val="28"/>
          <w:szCs w:val="28"/>
          <w:lang w:val="uk-UA"/>
        </w:rPr>
        <w:t>екоетики</w:t>
      </w:r>
      <w:proofErr w:type="spellEnd"/>
      <w:r w:rsidRPr="00E966C3">
        <w:rPr>
          <w:rFonts w:eastAsia="Calibri" w:cs="Times New Roman"/>
          <w:sz w:val="28"/>
          <w:szCs w:val="28"/>
          <w:lang w:val="uk-UA"/>
        </w:rPr>
        <w:t>.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Використання тварин у дослідах: етичний вимір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1. Чому тварин використовують у науці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 xml:space="preserve">Моделі для вивчення </w:t>
      </w:r>
      <w:proofErr w:type="spellStart"/>
      <w:r w:rsidRPr="00E966C3">
        <w:rPr>
          <w:rFonts w:eastAsia="Calibri" w:cs="Times New Roman"/>
          <w:sz w:val="28"/>
          <w:szCs w:val="28"/>
          <w:lang w:val="uk-UA"/>
        </w:rPr>
        <w:t>хвороб</w:t>
      </w:r>
      <w:proofErr w:type="spellEnd"/>
      <w:r w:rsidRPr="00E966C3">
        <w:rPr>
          <w:rFonts w:eastAsia="Calibri" w:cs="Times New Roman"/>
          <w:sz w:val="28"/>
          <w:szCs w:val="28"/>
          <w:lang w:val="uk-UA"/>
        </w:rPr>
        <w:t xml:space="preserve">: миші, щури, кролі, собаки та </w:t>
      </w:r>
      <w:proofErr w:type="spellStart"/>
      <w:r w:rsidRPr="00E966C3">
        <w:rPr>
          <w:rFonts w:eastAsia="Calibri" w:cs="Times New Roman"/>
          <w:sz w:val="28"/>
          <w:szCs w:val="28"/>
          <w:lang w:val="uk-UA"/>
        </w:rPr>
        <w:t>мавпи</w:t>
      </w:r>
      <w:proofErr w:type="spellEnd"/>
      <w:r w:rsidRPr="00E966C3">
        <w:rPr>
          <w:rFonts w:eastAsia="Calibri" w:cs="Times New Roman"/>
          <w:sz w:val="28"/>
          <w:szCs w:val="28"/>
          <w:lang w:val="uk-UA"/>
        </w:rPr>
        <w:t xml:space="preserve"> використовуються як біологічні системи, що нагадують людські.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Тестування нових ліків і вакцин: перед тим, як препарат потрапляє до клінічних випробувань, він проходить перевірку на тваринах.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Вивчення фізіології та генетики: лабораторні тварини дозволили відкрити механізми імунітету, раку, нервової діяльності.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Приклади: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 xml:space="preserve"> Відкриття інсуліну (1921) стало можливим завдяки дослідам на собаках.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Вакцина проти поліомієліту (1950-ті) тестувалася на мавпах.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Багато сучасних ліків спершу перевіряли на мишах і щурах.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2. Етичні проблеми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Страждання тварин: біль, хвороби, каліцтва під час експериментів.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Право тварини на життя: чи маємо ми моральне право приносити її в жертву науці?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Альтернатива: чи можна досягати наукових результатів без використання живих істот?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Дилема справедливості: чи виправдані страждання тварин, якщо результат врятує мільйони людей?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3. Позиції в дискусії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3.1. Прихильники використання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* Аргументують, що без експериментів на тваринах прогрес медицини був би неможливий.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* Вважають, що людське життя має вищу моральну цінність.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* Приклад: випробування вакцин проти COVID-19 у 2020 році починалися з досліджень на мишах і макаках.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3.2. Противники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Виступають за повну відмову від експериментів, вважаючи тварин моральними суб’єктами.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 xml:space="preserve">Приклад: рухи PETA, </w:t>
      </w:r>
      <w:proofErr w:type="spellStart"/>
      <w:r w:rsidRPr="00E966C3">
        <w:rPr>
          <w:rFonts w:eastAsia="Calibri" w:cs="Times New Roman"/>
          <w:sz w:val="28"/>
          <w:szCs w:val="28"/>
          <w:lang w:val="uk-UA"/>
        </w:rPr>
        <w:t>Cruelty</w:t>
      </w:r>
      <w:proofErr w:type="spellEnd"/>
      <w:r w:rsidRPr="00E966C3">
        <w:rPr>
          <w:rFonts w:eastAsia="Calibri" w:cs="Times New Roman"/>
          <w:sz w:val="28"/>
          <w:szCs w:val="28"/>
          <w:lang w:val="uk-UA"/>
        </w:rPr>
        <w:t xml:space="preserve"> </w:t>
      </w:r>
      <w:proofErr w:type="spellStart"/>
      <w:r w:rsidRPr="00E966C3">
        <w:rPr>
          <w:rFonts w:eastAsia="Calibri" w:cs="Times New Roman"/>
          <w:sz w:val="28"/>
          <w:szCs w:val="28"/>
          <w:lang w:val="uk-UA"/>
        </w:rPr>
        <w:t>Free</w:t>
      </w:r>
      <w:proofErr w:type="spellEnd"/>
      <w:r w:rsidRPr="00E966C3">
        <w:rPr>
          <w:rFonts w:eastAsia="Calibri" w:cs="Times New Roman"/>
          <w:sz w:val="28"/>
          <w:szCs w:val="28"/>
          <w:lang w:val="uk-UA"/>
        </w:rPr>
        <w:t xml:space="preserve"> </w:t>
      </w:r>
      <w:proofErr w:type="spellStart"/>
      <w:r w:rsidRPr="00E966C3">
        <w:rPr>
          <w:rFonts w:eastAsia="Calibri" w:cs="Times New Roman"/>
          <w:sz w:val="28"/>
          <w:szCs w:val="28"/>
          <w:lang w:val="uk-UA"/>
        </w:rPr>
        <w:t>International</w:t>
      </w:r>
      <w:proofErr w:type="spellEnd"/>
      <w:r w:rsidRPr="00E966C3">
        <w:rPr>
          <w:rFonts w:eastAsia="Calibri" w:cs="Times New Roman"/>
          <w:sz w:val="28"/>
          <w:szCs w:val="28"/>
          <w:lang w:val="uk-UA"/>
        </w:rPr>
        <w:t>.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Аргумент: наявність сучасних альтернатив робить страждання тварин непотрібними.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4. Сучасні етичні стандарти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Щоб зменшити шкоду, застосовують принцип 3R (</w:t>
      </w:r>
      <w:proofErr w:type="spellStart"/>
      <w:r w:rsidRPr="00E966C3">
        <w:rPr>
          <w:rFonts w:eastAsia="Calibri" w:cs="Times New Roman"/>
          <w:sz w:val="28"/>
          <w:szCs w:val="28"/>
          <w:lang w:val="uk-UA"/>
        </w:rPr>
        <w:t>Russell</w:t>
      </w:r>
      <w:proofErr w:type="spellEnd"/>
      <w:r w:rsidRPr="00E966C3">
        <w:rPr>
          <w:rFonts w:eastAsia="Calibri" w:cs="Times New Roman"/>
          <w:sz w:val="28"/>
          <w:szCs w:val="28"/>
          <w:lang w:val="uk-UA"/>
        </w:rPr>
        <w:t xml:space="preserve"> &amp; </w:t>
      </w:r>
      <w:proofErr w:type="spellStart"/>
      <w:r w:rsidRPr="00E966C3">
        <w:rPr>
          <w:rFonts w:eastAsia="Calibri" w:cs="Times New Roman"/>
          <w:sz w:val="28"/>
          <w:szCs w:val="28"/>
          <w:lang w:val="uk-UA"/>
        </w:rPr>
        <w:t>Burch</w:t>
      </w:r>
      <w:proofErr w:type="spellEnd"/>
      <w:r w:rsidRPr="00E966C3">
        <w:rPr>
          <w:rFonts w:eastAsia="Calibri" w:cs="Times New Roman"/>
          <w:sz w:val="28"/>
          <w:szCs w:val="28"/>
          <w:lang w:val="uk-UA"/>
        </w:rPr>
        <w:t>, 1959):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 xml:space="preserve">1. </w:t>
      </w:r>
      <w:proofErr w:type="spellStart"/>
      <w:r w:rsidRPr="00E966C3">
        <w:rPr>
          <w:rFonts w:eastAsia="Calibri" w:cs="Times New Roman"/>
          <w:sz w:val="28"/>
          <w:szCs w:val="28"/>
          <w:lang w:val="uk-UA"/>
        </w:rPr>
        <w:t>Replacement</w:t>
      </w:r>
      <w:proofErr w:type="spellEnd"/>
      <w:r w:rsidRPr="00E966C3">
        <w:rPr>
          <w:rFonts w:eastAsia="Calibri" w:cs="Times New Roman"/>
          <w:sz w:val="28"/>
          <w:szCs w:val="28"/>
          <w:lang w:val="uk-UA"/>
        </w:rPr>
        <w:t xml:space="preserve"> (Заміна) – використання альтернатив (клітинні культури, комп’ютерне моделювання, «органи-на-чіпі»).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 xml:space="preserve">2. </w:t>
      </w:r>
      <w:proofErr w:type="spellStart"/>
      <w:r w:rsidRPr="00E966C3">
        <w:rPr>
          <w:rFonts w:eastAsia="Calibri" w:cs="Times New Roman"/>
          <w:sz w:val="28"/>
          <w:szCs w:val="28"/>
          <w:lang w:val="uk-UA"/>
        </w:rPr>
        <w:t>Reduction</w:t>
      </w:r>
      <w:proofErr w:type="spellEnd"/>
      <w:r w:rsidRPr="00E966C3">
        <w:rPr>
          <w:rFonts w:eastAsia="Calibri" w:cs="Times New Roman"/>
          <w:sz w:val="28"/>
          <w:szCs w:val="28"/>
          <w:lang w:val="uk-UA"/>
        </w:rPr>
        <w:t xml:space="preserve"> (Зменшення) – мінімізація кількості тварин.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 xml:space="preserve">3. </w:t>
      </w:r>
      <w:proofErr w:type="spellStart"/>
      <w:r w:rsidRPr="00E966C3">
        <w:rPr>
          <w:rFonts w:eastAsia="Calibri" w:cs="Times New Roman"/>
          <w:sz w:val="28"/>
          <w:szCs w:val="28"/>
          <w:lang w:val="uk-UA"/>
        </w:rPr>
        <w:t>Refinement</w:t>
      </w:r>
      <w:proofErr w:type="spellEnd"/>
      <w:r w:rsidRPr="00E966C3">
        <w:rPr>
          <w:rFonts w:eastAsia="Calibri" w:cs="Times New Roman"/>
          <w:sz w:val="28"/>
          <w:szCs w:val="28"/>
          <w:lang w:val="uk-UA"/>
        </w:rPr>
        <w:t xml:space="preserve"> (Вдосконалення) – методики, що знижують біль і стрес.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У більшості країн досліди на тваринах регламентуються: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lastRenderedPageBreak/>
        <w:t>дослідники зобов’язані отримати дозвіл від етичного комітету;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 xml:space="preserve"> застосовуються анестезія та гуманні методи утримання;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 xml:space="preserve"> заборонено безпідставне чи дублююче використання тварин.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5. Приклади альтернатив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 xml:space="preserve">Органоїди (міні-органи зі стовбурових клітин) для вивчення </w:t>
      </w:r>
      <w:proofErr w:type="spellStart"/>
      <w:r w:rsidRPr="00E966C3">
        <w:rPr>
          <w:rFonts w:eastAsia="Calibri" w:cs="Times New Roman"/>
          <w:sz w:val="28"/>
          <w:szCs w:val="28"/>
          <w:lang w:val="uk-UA"/>
        </w:rPr>
        <w:t>хвороб</w:t>
      </w:r>
      <w:proofErr w:type="spellEnd"/>
      <w:r w:rsidRPr="00E966C3">
        <w:rPr>
          <w:rFonts w:eastAsia="Calibri" w:cs="Times New Roman"/>
          <w:sz w:val="28"/>
          <w:szCs w:val="28"/>
          <w:lang w:val="uk-UA"/>
        </w:rPr>
        <w:t>.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proofErr w:type="spellStart"/>
      <w:r w:rsidRPr="00E966C3">
        <w:rPr>
          <w:rFonts w:eastAsia="Calibri" w:cs="Times New Roman"/>
          <w:sz w:val="28"/>
          <w:szCs w:val="28"/>
          <w:lang w:val="uk-UA"/>
        </w:rPr>
        <w:t>In</w:t>
      </w:r>
      <w:proofErr w:type="spellEnd"/>
      <w:r w:rsidRPr="00E966C3">
        <w:rPr>
          <w:rFonts w:eastAsia="Calibri" w:cs="Times New Roman"/>
          <w:sz w:val="28"/>
          <w:szCs w:val="28"/>
          <w:lang w:val="uk-UA"/>
        </w:rPr>
        <w:t xml:space="preserve"> </w:t>
      </w:r>
      <w:proofErr w:type="spellStart"/>
      <w:r w:rsidRPr="00E966C3">
        <w:rPr>
          <w:rFonts w:eastAsia="Calibri" w:cs="Times New Roman"/>
          <w:sz w:val="28"/>
          <w:szCs w:val="28"/>
          <w:lang w:val="uk-UA"/>
        </w:rPr>
        <w:t>silico</w:t>
      </w:r>
      <w:proofErr w:type="spellEnd"/>
      <w:r w:rsidRPr="00E966C3">
        <w:rPr>
          <w:rFonts w:eastAsia="Calibri" w:cs="Times New Roman"/>
          <w:sz w:val="28"/>
          <w:szCs w:val="28"/>
          <w:lang w:val="uk-UA"/>
        </w:rPr>
        <w:t>-моделювання – комп’ютерні моделі процесів.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 xml:space="preserve">Тести </w:t>
      </w:r>
      <w:proofErr w:type="spellStart"/>
      <w:r w:rsidRPr="00E966C3">
        <w:rPr>
          <w:rFonts w:eastAsia="Calibri" w:cs="Times New Roman"/>
          <w:sz w:val="28"/>
          <w:szCs w:val="28"/>
          <w:lang w:val="uk-UA"/>
        </w:rPr>
        <w:t>in</w:t>
      </w:r>
      <w:proofErr w:type="spellEnd"/>
      <w:r w:rsidRPr="00E966C3">
        <w:rPr>
          <w:rFonts w:eastAsia="Calibri" w:cs="Times New Roman"/>
          <w:sz w:val="28"/>
          <w:szCs w:val="28"/>
          <w:lang w:val="uk-UA"/>
        </w:rPr>
        <w:t xml:space="preserve"> </w:t>
      </w:r>
      <w:proofErr w:type="spellStart"/>
      <w:r w:rsidRPr="00E966C3">
        <w:rPr>
          <w:rFonts w:eastAsia="Calibri" w:cs="Times New Roman"/>
          <w:sz w:val="28"/>
          <w:szCs w:val="28"/>
          <w:lang w:val="uk-UA"/>
        </w:rPr>
        <w:t>vitroна</w:t>
      </w:r>
      <w:proofErr w:type="spellEnd"/>
      <w:r w:rsidRPr="00E966C3">
        <w:rPr>
          <w:rFonts w:eastAsia="Calibri" w:cs="Times New Roman"/>
          <w:sz w:val="28"/>
          <w:szCs w:val="28"/>
          <w:lang w:val="uk-UA"/>
        </w:rPr>
        <w:t xml:space="preserve"> клітинних культурах.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 xml:space="preserve"> «Органи на чіпі» – </w:t>
      </w:r>
      <w:proofErr w:type="spellStart"/>
      <w:r w:rsidRPr="00E966C3">
        <w:rPr>
          <w:rFonts w:eastAsia="Calibri" w:cs="Times New Roman"/>
          <w:sz w:val="28"/>
          <w:szCs w:val="28"/>
          <w:lang w:val="uk-UA"/>
        </w:rPr>
        <w:t>мікропристрої</w:t>
      </w:r>
      <w:proofErr w:type="spellEnd"/>
      <w:r w:rsidRPr="00E966C3">
        <w:rPr>
          <w:rFonts w:eastAsia="Calibri" w:cs="Times New Roman"/>
          <w:sz w:val="28"/>
          <w:szCs w:val="28"/>
          <w:lang w:val="uk-UA"/>
        </w:rPr>
        <w:t>, що імітують роботу людських органів.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6. Висновок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Етичність використання тварин у дослідах полягає у балансі: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З одного боку, тварини допомогли врятувати мільйони життів і залишаються важливим інструментом науки.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З іншого боку, вони здатні відчувати біль і страждання, тому їх використання потребує суворого морального контролю.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Сучасна біоетика не закликає негайно відмовитися від експериментів на тваринах, але вимагає: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1. Використовувати їх лише за крайньої необхідності.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2. Мінімізувати біль і кількість.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3. Розвивати й впроваджувати гуманні альтернативи.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5. Соціальна справедливість і доступність медицини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Нерівність у доступі до медичних послуг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Дорога діагностика чи лікування доступні лише багатим.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Приклад: терапія CAR-T проти раку коштує сотні тисяч доларів.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Медична допомога у кризових умовах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Дилема «</w:t>
      </w:r>
      <w:proofErr w:type="spellStart"/>
      <w:r w:rsidRPr="00E966C3">
        <w:rPr>
          <w:rFonts w:eastAsia="Calibri" w:cs="Times New Roman"/>
          <w:sz w:val="28"/>
          <w:szCs w:val="28"/>
          <w:lang w:val="uk-UA"/>
        </w:rPr>
        <w:t>тріажу</w:t>
      </w:r>
      <w:proofErr w:type="spellEnd"/>
      <w:r w:rsidRPr="00E966C3">
        <w:rPr>
          <w:rFonts w:eastAsia="Calibri" w:cs="Times New Roman"/>
          <w:sz w:val="28"/>
          <w:szCs w:val="28"/>
          <w:lang w:val="uk-UA"/>
        </w:rPr>
        <w:t>»: кого рятувати першочергово при обмежених ресурсах (наприклад, під час пандемії COVID-19 чи війни).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Проблеми медичної біоетики зосереджені навколо трьох головних вузлів: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1. Повага до прав пацієнта (гідність, згода, конфіденційність).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2. Моральні межі медицини (початок і кінець життя, генетичні втручання).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3. Справедливість і гуманність у розподілі ресурсів.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Без вирішення цих проблем медицина може втратити свій гуманний характер і перетворитися на технічну індустрію без моралі.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2.2. Генетична біоетика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Вивчає питання, пов’язані з втручанням у геном людини і тварин.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 xml:space="preserve">Генно-редаговані ембріони: де межа між лікуванням спадкових </w:t>
      </w:r>
      <w:proofErr w:type="spellStart"/>
      <w:r w:rsidRPr="00E966C3">
        <w:rPr>
          <w:rFonts w:eastAsia="Calibri" w:cs="Times New Roman"/>
          <w:sz w:val="28"/>
          <w:szCs w:val="28"/>
          <w:lang w:val="uk-UA"/>
        </w:rPr>
        <w:t>хвороб</w:t>
      </w:r>
      <w:proofErr w:type="spellEnd"/>
      <w:r w:rsidRPr="00E966C3">
        <w:rPr>
          <w:rFonts w:eastAsia="Calibri" w:cs="Times New Roman"/>
          <w:sz w:val="28"/>
          <w:szCs w:val="28"/>
          <w:lang w:val="uk-UA"/>
        </w:rPr>
        <w:t xml:space="preserve"> і «конструюванням» людини?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Генетичні тести: чи варто батькам знати схильність дитини до майбутніх захворювань?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2.3. Біоетика досліджень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Регламентує експерименти на людях і тваринах.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Клінічні випробування ліків: вони можливі лише після попередніх досліджень на тваринах і за умови добровільної участі людей.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lastRenderedPageBreak/>
        <w:t>Приклад: після трагедії з експериментальним препаратом TGN1412 (Велика Британія, 2006) уся система контролю клінічних випробувань стала суворішою.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 xml:space="preserve">3. Напрямки </w:t>
      </w:r>
      <w:proofErr w:type="spellStart"/>
      <w:r w:rsidRPr="00E966C3">
        <w:rPr>
          <w:rFonts w:eastAsia="Calibri" w:cs="Times New Roman"/>
          <w:sz w:val="28"/>
          <w:szCs w:val="28"/>
          <w:lang w:val="uk-UA"/>
        </w:rPr>
        <w:t>екоетики</w:t>
      </w:r>
      <w:proofErr w:type="spellEnd"/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 xml:space="preserve">3.1. </w:t>
      </w:r>
      <w:proofErr w:type="spellStart"/>
      <w:r w:rsidRPr="00E966C3">
        <w:rPr>
          <w:rFonts w:eastAsia="Calibri" w:cs="Times New Roman"/>
          <w:sz w:val="28"/>
          <w:szCs w:val="28"/>
          <w:lang w:val="uk-UA"/>
        </w:rPr>
        <w:t>Антропоцентрична</w:t>
      </w:r>
      <w:proofErr w:type="spellEnd"/>
      <w:r w:rsidRPr="00E966C3">
        <w:rPr>
          <w:rFonts w:eastAsia="Calibri" w:cs="Times New Roman"/>
          <w:sz w:val="28"/>
          <w:szCs w:val="28"/>
          <w:lang w:val="uk-UA"/>
        </w:rPr>
        <w:t xml:space="preserve"> </w:t>
      </w:r>
      <w:proofErr w:type="spellStart"/>
      <w:r w:rsidRPr="00E966C3">
        <w:rPr>
          <w:rFonts w:eastAsia="Calibri" w:cs="Times New Roman"/>
          <w:sz w:val="28"/>
          <w:szCs w:val="28"/>
          <w:lang w:val="uk-UA"/>
        </w:rPr>
        <w:t>екоетика</w:t>
      </w:r>
      <w:proofErr w:type="spellEnd"/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Природа розглядається через її значення для людини.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Приклад: створення санітарно-захисних зон біля заводів для збереження здоров’я людей.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 xml:space="preserve">3.2. </w:t>
      </w:r>
      <w:proofErr w:type="spellStart"/>
      <w:r w:rsidRPr="00E966C3">
        <w:rPr>
          <w:rFonts w:eastAsia="Calibri" w:cs="Times New Roman"/>
          <w:sz w:val="28"/>
          <w:szCs w:val="28"/>
          <w:lang w:val="uk-UA"/>
        </w:rPr>
        <w:t>Біоцентрична</w:t>
      </w:r>
      <w:proofErr w:type="spellEnd"/>
      <w:r w:rsidRPr="00E966C3">
        <w:rPr>
          <w:rFonts w:eastAsia="Calibri" w:cs="Times New Roman"/>
          <w:sz w:val="28"/>
          <w:szCs w:val="28"/>
          <w:lang w:val="uk-UA"/>
        </w:rPr>
        <w:t xml:space="preserve"> </w:t>
      </w:r>
      <w:proofErr w:type="spellStart"/>
      <w:r w:rsidRPr="00E966C3">
        <w:rPr>
          <w:rFonts w:eastAsia="Calibri" w:cs="Times New Roman"/>
          <w:sz w:val="28"/>
          <w:szCs w:val="28"/>
          <w:lang w:val="uk-UA"/>
        </w:rPr>
        <w:t>екоетика</w:t>
      </w:r>
      <w:proofErr w:type="spellEnd"/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Визнання цінності кожної живої істоти незалежно від користі для людини.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Приклад: заборона тестування косметики на тваринах у країнах ЄС.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 xml:space="preserve">3.3. </w:t>
      </w:r>
      <w:proofErr w:type="spellStart"/>
      <w:r w:rsidRPr="00E966C3">
        <w:rPr>
          <w:rFonts w:eastAsia="Calibri" w:cs="Times New Roman"/>
          <w:sz w:val="28"/>
          <w:szCs w:val="28"/>
          <w:lang w:val="uk-UA"/>
        </w:rPr>
        <w:t>Екоцентрична</w:t>
      </w:r>
      <w:proofErr w:type="spellEnd"/>
      <w:r w:rsidRPr="00E966C3">
        <w:rPr>
          <w:rFonts w:eastAsia="Calibri" w:cs="Times New Roman"/>
          <w:sz w:val="28"/>
          <w:szCs w:val="28"/>
          <w:lang w:val="uk-UA"/>
        </w:rPr>
        <w:t xml:space="preserve"> (</w:t>
      </w:r>
      <w:proofErr w:type="spellStart"/>
      <w:r w:rsidRPr="00E966C3">
        <w:rPr>
          <w:rFonts w:eastAsia="Calibri" w:cs="Times New Roman"/>
          <w:sz w:val="28"/>
          <w:szCs w:val="28"/>
          <w:lang w:val="uk-UA"/>
        </w:rPr>
        <w:t>глобалістична</w:t>
      </w:r>
      <w:proofErr w:type="spellEnd"/>
      <w:r w:rsidRPr="00E966C3">
        <w:rPr>
          <w:rFonts w:eastAsia="Calibri" w:cs="Times New Roman"/>
          <w:sz w:val="28"/>
          <w:szCs w:val="28"/>
          <w:lang w:val="uk-UA"/>
        </w:rPr>
        <w:t xml:space="preserve">) </w:t>
      </w:r>
      <w:proofErr w:type="spellStart"/>
      <w:r w:rsidRPr="00E966C3">
        <w:rPr>
          <w:rFonts w:eastAsia="Calibri" w:cs="Times New Roman"/>
          <w:sz w:val="28"/>
          <w:szCs w:val="28"/>
          <w:lang w:val="uk-UA"/>
        </w:rPr>
        <w:t>екоетика</w:t>
      </w:r>
      <w:proofErr w:type="spellEnd"/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Цінність має вся екосистема як єдине ціле.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* Приклад: міжнародні угоди про охорону клімату (Кіотський протокол, Паризька угода).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 xml:space="preserve">4. Методи біоетики та </w:t>
      </w:r>
      <w:proofErr w:type="spellStart"/>
      <w:r w:rsidRPr="00E966C3">
        <w:rPr>
          <w:rFonts w:eastAsia="Calibri" w:cs="Times New Roman"/>
          <w:sz w:val="28"/>
          <w:szCs w:val="28"/>
          <w:lang w:val="uk-UA"/>
        </w:rPr>
        <w:t>екоетики</w:t>
      </w:r>
      <w:proofErr w:type="spellEnd"/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4.1. Біоетика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Клінічні консиліуми з етичних питань– наприклад, вирішення дилеми щодо застосування апаратів штучного підтримання життя.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Етичні комітети при наукових установах** – оцінка проектів клінічних випробувань.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 xml:space="preserve">Принципи біоетики (за </w:t>
      </w:r>
      <w:proofErr w:type="spellStart"/>
      <w:r w:rsidRPr="00E966C3">
        <w:rPr>
          <w:rFonts w:eastAsia="Calibri" w:cs="Times New Roman"/>
          <w:sz w:val="28"/>
          <w:szCs w:val="28"/>
          <w:lang w:val="uk-UA"/>
        </w:rPr>
        <w:t>Бічемпом</w:t>
      </w:r>
      <w:proofErr w:type="spellEnd"/>
      <w:r w:rsidRPr="00E966C3">
        <w:rPr>
          <w:rFonts w:eastAsia="Calibri" w:cs="Times New Roman"/>
          <w:sz w:val="28"/>
          <w:szCs w:val="28"/>
          <w:lang w:val="uk-UA"/>
        </w:rPr>
        <w:t xml:space="preserve"> і </w:t>
      </w:r>
      <w:proofErr w:type="spellStart"/>
      <w:r w:rsidRPr="00E966C3">
        <w:rPr>
          <w:rFonts w:eastAsia="Calibri" w:cs="Times New Roman"/>
          <w:sz w:val="28"/>
          <w:szCs w:val="28"/>
          <w:lang w:val="uk-UA"/>
        </w:rPr>
        <w:t>Чілдрессом</w:t>
      </w:r>
      <w:proofErr w:type="spellEnd"/>
      <w:r w:rsidRPr="00E966C3">
        <w:rPr>
          <w:rFonts w:eastAsia="Calibri" w:cs="Times New Roman"/>
          <w:sz w:val="28"/>
          <w:szCs w:val="28"/>
          <w:lang w:val="uk-UA"/>
        </w:rPr>
        <w:t>):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 xml:space="preserve">  1. автономія особи,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 xml:space="preserve">  2. благодіяння,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 xml:space="preserve">  3. «не нашкодь»,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 xml:space="preserve">  4. справедливість.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 xml:space="preserve">4.2. </w:t>
      </w:r>
      <w:proofErr w:type="spellStart"/>
      <w:r w:rsidRPr="00E966C3">
        <w:rPr>
          <w:rFonts w:eastAsia="Calibri" w:cs="Times New Roman"/>
          <w:sz w:val="28"/>
          <w:szCs w:val="28"/>
          <w:lang w:val="uk-UA"/>
        </w:rPr>
        <w:t>Екоетика</w:t>
      </w:r>
      <w:proofErr w:type="spellEnd"/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Екологічна освіта та просвіта: формування культури бережливого ставлення до природи.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Метод екологічного права: міжнародні та національні закони щодо захисту довкілля (наприклад, закон про заборону спалювання листя у містах).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Екологічна експертиза: оцінка впливу промислового об’єкта на природу.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Метод «зеленої економіки»: впровадження технологій, що знижують забруднення (очисні споруди, відновлювана енергетика).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 xml:space="preserve">5. Перетин біоетики та </w:t>
      </w:r>
      <w:proofErr w:type="spellStart"/>
      <w:r w:rsidRPr="00E966C3">
        <w:rPr>
          <w:rFonts w:eastAsia="Calibri" w:cs="Times New Roman"/>
          <w:sz w:val="28"/>
          <w:szCs w:val="28"/>
          <w:lang w:val="uk-UA"/>
        </w:rPr>
        <w:t>екоетики</w:t>
      </w:r>
      <w:proofErr w:type="spellEnd"/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Людське здоров’я і довкілля нерозривні.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Приклад із медицини: зростання захворювань дихальної системи у містах з високим рівнем забруднення повітря.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 xml:space="preserve">Приклад з охорони природи: боротьба з </w:t>
      </w:r>
      <w:proofErr w:type="spellStart"/>
      <w:r w:rsidRPr="00E966C3">
        <w:rPr>
          <w:rFonts w:eastAsia="Calibri" w:cs="Times New Roman"/>
          <w:sz w:val="28"/>
          <w:szCs w:val="28"/>
          <w:lang w:val="uk-UA"/>
        </w:rPr>
        <w:t>антибіотикорезистентністю</w:t>
      </w:r>
      <w:proofErr w:type="spellEnd"/>
      <w:r w:rsidRPr="00E966C3">
        <w:rPr>
          <w:rFonts w:eastAsia="Calibri" w:cs="Times New Roman"/>
          <w:sz w:val="28"/>
          <w:szCs w:val="28"/>
          <w:lang w:val="uk-UA"/>
        </w:rPr>
        <w:t xml:space="preserve"> вимагає не лише правильного лікування людей, а й скорочення використання антибіотиків у тваринництві.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Висновки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1. Біоетика спрямована на регулювання медичних та біотехнологічних практик з урахуванням прав людини і гуманності.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lastRenderedPageBreak/>
        <w:t xml:space="preserve">2. </w:t>
      </w:r>
      <w:proofErr w:type="spellStart"/>
      <w:r w:rsidRPr="00E966C3">
        <w:rPr>
          <w:rFonts w:eastAsia="Calibri" w:cs="Times New Roman"/>
          <w:sz w:val="28"/>
          <w:szCs w:val="28"/>
          <w:lang w:val="uk-UA"/>
        </w:rPr>
        <w:t>Екоетика</w:t>
      </w:r>
      <w:proofErr w:type="spellEnd"/>
      <w:r w:rsidRPr="00E966C3">
        <w:rPr>
          <w:rFonts w:eastAsia="Calibri" w:cs="Times New Roman"/>
          <w:sz w:val="28"/>
          <w:szCs w:val="28"/>
          <w:lang w:val="uk-UA"/>
        </w:rPr>
        <w:t xml:space="preserve"> формує моральні основи взаємодії людини з природою, збереження біосфери.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>3. Обидві дисципліни використовують міждисциплінарні методи – від правових норм і освіти до створення етичних комітетів та екологічних експертиз.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sz w:val="28"/>
          <w:szCs w:val="28"/>
          <w:lang w:val="uk-UA"/>
        </w:rPr>
      </w:pPr>
      <w:r w:rsidRPr="00E966C3">
        <w:rPr>
          <w:rFonts w:eastAsia="Calibri" w:cs="Times New Roman"/>
          <w:sz w:val="28"/>
          <w:szCs w:val="28"/>
          <w:lang w:val="uk-UA"/>
        </w:rPr>
        <w:t xml:space="preserve">4. Практика показує, що порушення </w:t>
      </w:r>
      <w:proofErr w:type="spellStart"/>
      <w:r w:rsidRPr="00E966C3">
        <w:rPr>
          <w:rFonts w:eastAsia="Calibri" w:cs="Times New Roman"/>
          <w:sz w:val="28"/>
          <w:szCs w:val="28"/>
          <w:lang w:val="uk-UA"/>
        </w:rPr>
        <w:t>біоетичних</w:t>
      </w:r>
      <w:proofErr w:type="spellEnd"/>
      <w:r w:rsidRPr="00E966C3">
        <w:rPr>
          <w:rFonts w:eastAsia="Calibri" w:cs="Times New Roman"/>
          <w:sz w:val="28"/>
          <w:szCs w:val="28"/>
          <w:lang w:val="uk-UA"/>
        </w:rPr>
        <w:t xml:space="preserve"> чи </w:t>
      </w:r>
      <w:proofErr w:type="spellStart"/>
      <w:r w:rsidRPr="00E966C3">
        <w:rPr>
          <w:rFonts w:eastAsia="Calibri" w:cs="Times New Roman"/>
          <w:sz w:val="28"/>
          <w:szCs w:val="28"/>
          <w:lang w:val="uk-UA"/>
        </w:rPr>
        <w:t>екоетичних</w:t>
      </w:r>
      <w:proofErr w:type="spellEnd"/>
      <w:r w:rsidRPr="00E966C3">
        <w:rPr>
          <w:rFonts w:eastAsia="Calibri" w:cs="Times New Roman"/>
          <w:sz w:val="28"/>
          <w:szCs w:val="28"/>
          <w:lang w:val="uk-UA"/>
        </w:rPr>
        <w:t xml:space="preserve"> норм неминуче призводить до загрози для життя та здоров’я людини.</w:t>
      </w:r>
    </w:p>
    <w:p w:rsidR="00E966C3" w:rsidRPr="00E966C3" w:rsidRDefault="00E966C3" w:rsidP="00E966C3">
      <w:pPr>
        <w:spacing w:after="0" w:line="240" w:lineRule="auto"/>
        <w:rPr>
          <w:rFonts w:eastAsia="Calibri" w:cs="Times New Roman"/>
          <w:color w:val="00B050"/>
          <w:sz w:val="28"/>
          <w:szCs w:val="28"/>
          <w:lang w:val="uk-UA"/>
        </w:rPr>
      </w:pPr>
    </w:p>
    <w:p w:rsidR="005E34C0" w:rsidRPr="00E966C3" w:rsidRDefault="005E34C0">
      <w:pPr>
        <w:rPr>
          <w:rFonts w:cs="Times New Roman"/>
          <w:sz w:val="28"/>
          <w:szCs w:val="28"/>
          <w:lang w:val="uk-UA"/>
        </w:rPr>
      </w:pPr>
    </w:p>
    <w:sectPr w:rsidR="005E34C0" w:rsidRPr="00E966C3" w:rsidSect="000D0FAD">
      <w:pgSz w:w="12240" w:h="15840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F417D0"/>
    <w:multiLevelType w:val="multilevel"/>
    <w:tmpl w:val="5E06A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4D2079"/>
    <w:multiLevelType w:val="multilevel"/>
    <w:tmpl w:val="D610A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566387"/>
    <w:multiLevelType w:val="multilevel"/>
    <w:tmpl w:val="F0C8C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46D"/>
    <w:rsid w:val="000D0FAD"/>
    <w:rsid w:val="005E34C0"/>
    <w:rsid w:val="00882CAE"/>
    <w:rsid w:val="00E7046D"/>
    <w:rsid w:val="00E9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EFDEB"/>
  <w15:chartTrackingRefBased/>
  <w15:docId w15:val="{6181E4A7-4B4F-43D1-80FC-32CB8FC93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66C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966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5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7zH4JV2f-2w" TargetMode="External"/><Relationship Id="rId5" Type="http://schemas.openxmlformats.org/officeDocument/2006/relationships/hyperlink" Target="https://www.youtube.com/watch?v=A4t0WrVUnX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3011</Words>
  <Characters>17166</Characters>
  <Application>Microsoft Office Word</Application>
  <DocSecurity>0</DocSecurity>
  <Lines>143</Lines>
  <Paragraphs>40</Paragraphs>
  <ScaleCrop>false</ScaleCrop>
  <Company>Education</Company>
  <LinksUpToDate>false</LinksUpToDate>
  <CharactersWithSpaces>20137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2025-10-19T12:09:00Z</dcterms:created>
  <dcterms:modified xsi:type="dcterms:W3CDTF">2025-10-19T12:11:00Z</dcterms:modified>
</cp:coreProperties>
</file>