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66C4" w14:textId="77777777" w:rsidR="00257D1E" w:rsidRPr="00501233" w:rsidRDefault="00257D1E" w:rsidP="00257D1E">
      <w:pPr>
        <w:pStyle w:val="a4"/>
        <w:rPr>
          <w:sz w:val="18"/>
          <w:lang w:val="uk-UA"/>
        </w:rPr>
      </w:pPr>
    </w:p>
    <w:p w14:paraId="330852CF" w14:textId="77777777" w:rsidR="00B24CE6" w:rsidRPr="00501233" w:rsidRDefault="00B24CE6" w:rsidP="00B24CE6">
      <w:pPr>
        <w:jc w:val="center"/>
        <w:rPr>
          <w:rFonts w:ascii="Times New Roman" w:hAnsi="Times New Roman" w:cs="Times New Roman"/>
          <w:sz w:val="28"/>
          <w:szCs w:val="28"/>
        </w:rPr>
      </w:pPr>
      <w:r w:rsidRPr="00501233">
        <w:rPr>
          <w:rFonts w:ascii="Times New Roman" w:hAnsi="Times New Roman" w:cs="Times New Roman"/>
          <w:sz w:val="28"/>
          <w:szCs w:val="28"/>
        </w:rPr>
        <w:t>ЗАПОРІЗЬКИЙ НАЦІОНАЛЬНИЙ УНІВЕРСИТЕТ</w:t>
      </w:r>
    </w:p>
    <w:p w14:paraId="615D8E5D" w14:textId="77777777" w:rsidR="00B24CE6" w:rsidRPr="00501233" w:rsidRDefault="00B24CE6" w:rsidP="00B24CE6">
      <w:pPr>
        <w:jc w:val="center"/>
        <w:rPr>
          <w:rFonts w:ascii="Times New Roman" w:hAnsi="Times New Roman" w:cs="Times New Roman"/>
          <w:caps/>
          <w:sz w:val="28"/>
          <w:szCs w:val="28"/>
        </w:rPr>
      </w:pPr>
      <w:r w:rsidRPr="00501233">
        <w:rPr>
          <w:rFonts w:ascii="Times New Roman" w:hAnsi="Times New Roman" w:cs="Times New Roman"/>
          <w:caps/>
          <w:sz w:val="28"/>
          <w:szCs w:val="28"/>
        </w:rPr>
        <w:t>ЕКОНОМІЧНИЙ Факультет</w:t>
      </w:r>
    </w:p>
    <w:p w14:paraId="5D2B6458" w14:textId="77777777" w:rsidR="00B24CE6" w:rsidRPr="00501233" w:rsidRDefault="00B24CE6" w:rsidP="00B24CE6">
      <w:pPr>
        <w:jc w:val="center"/>
        <w:rPr>
          <w:rFonts w:ascii="Times New Roman" w:hAnsi="Times New Roman" w:cs="Times New Roman"/>
          <w:caps/>
        </w:rPr>
      </w:pPr>
    </w:p>
    <w:p w14:paraId="64B566A6" w14:textId="77777777" w:rsidR="00B24CE6" w:rsidRPr="00501233" w:rsidRDefault="00B24CE6" w:rsidP="00B24CE6">
      <w:pPr>
        <w:jc w:val="center"/>
        <w:rPr>
          <w:rFonts w:ascii="Times New Roman" w:hAnsi="Times New Roman" w:cs="Times New Roman"/>
          <w:b/>
          <w:sz w:val="22"/>
          <w:szCs w:val="22"/>
        </w:rPr>
      </w:pPr>
    </w:p>
    <w:p w14:paraId="1E2FD09D" w14:textId="77777777" w:rsidR="00B24CE6" w:rsidRPr="00501233" w:rsidRDefault="00B24CE6" w:rsidP="00B24CE6">
      <w:pPr>
        <w:jc w:val="center"/>
        <w:rPr>
          <w:rFonts w:ascii="Times New Roman" w:hAnsi="Times New Roman" w:cs="Times New Roman"/>
          <w:b/>
          <w:sz w:val="22"/>
          <w:szCs w:val="22"/>
        </w:rPr>
      </w:pPr>
    </w:p>
    <w:p w14:paraId="2B62D680" w14:textId="77777777" w:rsidR="00B24CE6" w:rsidRPr="00501233" w:rsidRDefault="00B24CE6" w:rsidP="00B24CE6">
      <w:pPr>
        <w:jc w:val="center"/>
        <w:rPr>
          <w:rFonts w:ascii="Times New Roman" w:hAnsi="Times New Roman" w:cs="Times New Roman"/>
          <w:b/>
          <w:sz w:val="22"/>
          <w:szCs w:val="22"/>
        </w:rPr>
      </w:pPr>
    </w:p>
    <w:p w14:paraId="09CBC093" w14:textId="77777777" w:rsidR="00B24CE6" w:rsidRPr="00501233" w:rsidRDefault="00B24CE6" w:rsidP="00B24CE6">
      <w:pPr>
        <w:jc w:val="center"/>
        <w:rPr>
          <w:rFonts w:ascii="Times New Roman" w:hAnsi="Times New Roman" w:cs="Times New Roman"/>
        </w:rPr>
      </w:pPr>
      <w:r w:rsidRPr="00501233">
        <w:rPr>
          <w:rFonts w:ascii="Times New Roman" w:hAnsi="Times New Roman" w:cs="Times New Roman"/>
          <w:b/>
        </w:rPr>
        <w:t xml:space="preserve">                                      ЗАТВЕРДЖУЮ</w:t>
      </w:r>
    </w:p>
    <w:p w14:paraId="68A7733C" w14:textId="77777777" w:rsidR="00B24CE6" w:rsidRPr="00501233" w:rsidRDefault="00B24CE6" w:rsidP="00B24CE6">
      <w:pPr>
        <w:ind w:left="5400"/>
        <w:rPr>
          <w:rFonts w:ascii="Times New Roman" w:hAnsi="Times New Roman" w:cs="Times New Roman"/>
        </w:rPr>
      </w:pPr>
    </w:p>
    <w:p w14:paraId="7AFCA899" w14:textId="77777777" w:rsidR="00B24CE6" w:rsidRPr="00501233" w:rsidRDefault="00B24CE6" w:rsidP="00B24CE6">
      <w:pPr>
        <w:ind w:left="5400" w:hanging="297"/>
        <w:rPr>
          <w:rFonts w:ascii="Times New Roman" w:hAnsi="Times New Roman" w:cs="Times New Roman"/>
        </w:rPr>
      </w:pPr>
      <w:r w:rsidRPr="00501233">
        <w:rPr>
          <w:rFonts w:ascii="Times New Roman" w:hAnsi="Times New Roman" w:cs="Times New Roman"/>
        </w:rPr>
        <w:t>в.о. декана</w:t>
      </w:r>
      <w:r w:rsidR="00F27F7E">
        <w:rPr>
          <w:rFonts w:ascii="Times New Roman" w:hAnsi="Times New Roman" w:cs="Times New Roman"/>
        </w:rPr>
        <w:t xml:space="preserve"> </w:t>
      </w:r>
      <w:r w:rsidRPr="00501233">
        <w:rPr>
          <w:rFonts w:ascii="Times New Roman" w:hAnsi="Times New Roman" w:cs="Times New Roman"/>
        </w:rPr>
        <w:t xml:space="preserve">економічного факультету </w:t>
      </w:r>
    </w:p>
    <w:p w14:paraId="49DCF3B0" w14:textId="77777777" w:rsidR="00B24CE6" w:rsidRPr="00501233" w:rsidRDefault="00B24CE6" w:rsidP="00B24CE6">
      <w:pPr>
        <w:ind w:left="5400" w:hanging="297"/>
        <w:rPr>
          <w:rFonts w:ascii="Times New Roman" w:hAnsi="Times New Roman" w:cs="Times New Roman"/>
        </w:rPr>
      </w:pPr>
      <w:r w:rsidRPr="00501233">
        <w:rPr>
          <w:rFonts w:ascii="Times New Roman" w:hAnsi="Times New Roman" w:cs="Times New Roman"/>
        </w:rPr>
        <w:t>________________ В. М. Гельман</w:t>
      </w:r>
    </w:p>
    <w:p w14:paraId="3C7D7563" w14:textId="77777777" w:rsidR="00B24CE6" w:rsidRPr="00501233" w:rsidRDefault="00B24CE6" w:rsidP="00B24CE6">
      <w:pPr>
        <w:rPr>
          <w:rFonts w:ascii="Times New Roman" w:hAnsi="Times New Roman" w:cs="Times New Roman"/>
          <w:sz w:val="16"/>
        </w:rPr>
      </w:pPr>
    </w:p>
    <w:p w14:paraId="340D37A0" w14:textId="3D90C581" w:rsidR="00B24CE6" w:rsidRPr="00501233" w:rsidRDefault="00B24CE6" w:rsidP="00B24CE6">
      <w:pPr>
        <w:rPr>
          <w:rFonts w:ascii="Times New Roman" w:hAnsi="Times New Roman" w:cs="Times New Roman"/>
          <w:sz w:val="22"/>
        </w:rPr>
      </w:pPr>
      <w:r w:rsidRPr="00501233">
        <w:rPr>
          <w:rFonts w:ascii="Times New Roman" w:hAnsi="Times New Roman" w:cs="Times New Roman"/>
        </w:rPr>
        <w:t xml:space="preserve">                                                                                    «______»_______________202</w:t>
      </w:r>
      <w:r w:rsidR="008E67E8">
        <w:rPr>
          <w:rFonts w:ascii="Times New Roman" w:hAnsi="Times New Roman" w:cs="Times New Roman"/>
          <w:lang w:val="ru-RU"/>
        </w:rPr>
        <w:t>5</w:t>
      </w:r>
      <w:r w:rsidRPr="00501233">
        <w:rPr>
          <w:rFonts w:ascii="Times New Roman" w:hAnsi="Times New Roman" w:cs="Times New Roman"/>
        </w:rPr>
        <w:t xml:space="preserve"> р.</w:t>
      </w:r>
    </w:p>
    <w:p w14:paraId="7A1BB4BC" w14:textId="77777777" w:rsidR="00B24CE6" w:rsidRPr="00501233" w:rsidRDefault="00B24CE6" w:rsidP="00B24CE6">
      <w:pPr>
        <w:jc w:val="center"/>
        <w:rPr>
          <w:rFonts w:ascii="Times New Roman" w:hAnsi="Times New Roman" w:cs="Times New Roman"/>
          <w:sz w:val="20"/>
          <w:szCs w:val="20"/>
        </w:rPr>
      </w:pPr>
    </w:p>
    <w:p w14:paraId="13F198AB" w14:textId="77777777" w:rsidR="00B24CE6" w:rsidRPr="00501233" w:rsidRDefault="00B24CE6" w:rsidP="00B24CE6">
      <w:pPr>
        <w:jc w:val="center"/>
        <w:rPr>
          <w:rFonts w:ascii="Times New Roman" w:hAnsi="Times New Roman" w:cs="Times New Roman"/>
          <w:sz w:val="20"/>
          <w:szCs w:val="20"/>
        </w:rPr>
      </w:pPr>
    </w:p>
    <w:p w14:paraId="367AA214" w14:textId="77777777" w:rsidR="00B24CE6" w:rsidRPr="00501233" w:rsidRDefault="00B24CE6" w:rsidP="00B24CE6">
      <w:pPr>
        <w:jc w:val="center"/>
        <w:rPr>
          <w:rFonts w:ascii="Times New Roman" w:hAnsi="Times New Roman" w:cs="Times New Roman"/>
          <w:sz w:val="20"/>
          <w:szCs w:val="20"/>
        </w:rPr>
      </w:pPr>
    </w:p>
    <w:p w14:paraId="19A89775" w14:textId="77777777" w:rsidR="00B24CE6" w:rsidRPr="00501233" w:rsidRDefault="00B24CE6" w:rsidP="00B24CE6">
      <w:pPr>
        <w:jc w:val="center"/>
        <w:rPr>
          <w:rFonts w:ascii="Times New Roman" w:hAnsi="Times New Roman" w:cs="Times New Roman"/>
          <w:sz w:val="20"/>
          <w:szCs w:val="20"/>
        </w:rPr>
      </w:pPr>
    </w:p>
    <w:p w14:paraId="73C73433" w14:textId="77777777" w:rsidR="006B37B5" w:rsidRPr="00501233" w:rsidRDefault="006B37B5" w:rsidP="00B24CE6">
      <w:pPr>
        <w:jc w:val="center"/>
        <w:rPr>
          <w:rFonts w:ascii="Times New Roman" w:hAnsi="Times New Roman" w:cs="Times New Roman"/>
          <w:sz w:val="20"/>
          <w:szCs w:val="20"/>
        </w:rPr>
      </w:pPr>
    </w:p>
    <w:p w14:paraId="3C2A7A6B" w14:textId="77777777" w:rsidR="00B24CE6" w:rsidRPr="00501233" w:rsidRDefault="00B24CE6" w:rsidP="00B24CE6">
      <w:pPr>
        <w:jc w:val="center"/>
        <w:rPr>
          <w:rFonts w:ascii="Times New Roman" w:hAnsi="Times New Roman" w:cs="Times New Roman"/>
          <w:sz w:val="20"/>
          <w:szCs w:val="20"/>
        </w:rPr>
      </w:pPr>
    </w:p>
    <w:p w14:paraId="44A7384F" w14:textId="77777777" w:rsidR="00B24CE6" w:rsidRPr="00501233" w:rsidRDefault="00B24CE6" w:rsidP="00B24CE6">
      <w:pPr>
        <w:jc w:val="center"/>
        <w:rPr>
          <w:rFonts w:ascii="Times New Roman" w:hAnsi="Times New Roman" w:cs="Times New Roman"/>
          <w:sz w:val="20"/>
          <w:szCs w:val="20"/>
        </w:rPr>
      </w:pPr>
    </w:p>
    <w:p w14:paraId="5E27F594" w14:textId="77777777" w:rsidR="00B24CE6" w:rsidRPr="00501233" w:rsidRDefault="00B24CE6" w:rsidP="006B37B5">
      <w:pPr>
        <w:jc w:val="center"/>
        <w:rPr>
          <w:rFonts w:ascii="Times New Roman" w:hAnsi="Times New Roman" w:cs="Times New Roman"/>
          <w:sz w:val="20"/>
          <w:szCs w:val="20"/>
        </w:rPr>
      </w:pPr>
    </w:p>
    <w:p w14:paraId="3E052886" w14:textId="77777777" w:rsidR="00B24CE6" w:rsidRPr="00501233" w:rsidRDefault="00B24CE6" w:rsidP="006B37B5">
      <w:pPr>
        <w:jc w:val="center"/>
        <w:rPr>
          <w:rFonts w:ascii="Times New Roman" w:hAnsi="Times New Roman" w:cs="Times New Roman"/>
          <w:iCs/>
          <w:sz w:val="28"/>
          <w:szCs w:val="28"/>
        </w:rPr>
      </w:pPr>
      <w:r w:rsidRPr="00501233">
        <w:rPr>
          <w:rFonts w:ascii="Times New Roman" w:hAnsi="Times New Roman" w:cs="Times New Roman"/>
          <w:iCs/>
          <w:sz w:val="28"/>
          <w:szCs w:val="28"/>
        </w:rPr>
        <w:t>СИЛАБУС НАВЧАЛЬНОЇ ДИСЦИПЛІНИ</w:t>
      </w:r>
    </w:p>
    <w:p w14:paraId="66F07CE3" w14:textId="77777777" w:rsidR="00B24CE6" w:rsidRPr="00501233" w:rsidRDefault="00B24CE6" w:rsidP="006B37B5">
      <w:pPr>
        <w:jc w:val="center"/>
        <w:rPr>
          <w:rFonts w:ascii="Times New Roman" w:hAnsi="Times New Roman" w:cs="Times New Roman"/>
          <w:iCs/>
          <w:sz w:val="28"/>
          <w:szCs w:val="28"/>
        </w:rPr>
      </w:pPr>
    </w:p>
    <w:p w14:paraId="32F3F2FF" w14:textId="77777777" w:rsidR="006B37B5" w:rsidRPr="00501233" w:rsidRDefault="006B37B5" w:rsidP="006B37B5">
      <w:pPr>
        <w:spacing w:line="360" w:lineRule="auto"/>
        <w:jc w:val="center"/>
        <w:rPr>
          <w:rFonts w:ascii="Times New Roman" w:hAnsi="Times New Roman" w:cs="Times New Roman"/>
          <w:sz w:val="28"/>
          <w:szCs w:val="28"/>
        </w:rPr>
      </w:pPr>
      <w:r w:rsidRPr="00501233">
        <w:rPr>
          <w:rFonts w:ascii="Times New Roman" w:hAnsi="Times New Roman" w:cs="Times New Roman"/>
          <w:sz w:val="28"/>
          <w:szCs w:val="28"/>
        </w:rPr>
        <w:t xml:space="preserve">ДЕРЖАВНИЙ ФІНАНСОВИЙ КОНТРОЛЬ І АУДИТ </w:t>
      </w:r>
    </w:p>
    <w:p w14:paraId="53BDF501" w14:textId="77777777" w:rsidR="006B37B5" w:rsidRPr="00501233" w:rsidRDefault="006B37B5" w:rsidP="006B37B5">
      <w:pPr>
        <w:spacing w:line="360" w:lineRule="auto"/>
        <w:jc w:val="center"/>
        <w:rPr>
          <w:rFonts w:ascii="Times New Roman" w:hAnsi="Times New Roman" w:cs="Times New Roman"/>
          <w:sz w:val="28"/>
          <w:szCs w:val="28"/>
        </w:rPr>
      </w:pPr>
      <w:r w:rsidRPr="00501233">
        <w:rPr>
          <w:rFonts w:ascii="Times New Roman" w:hAnsi="Times New Roman" w:cs="Times New Roman"/>
          <w:sz w:val="28"/>
          <w:szCs w:val="28"/>
        </w:rPr>
        <w:t>блоку вибіркових дисциплін в межах університету</w:t>
      </w:r>
    </w:p>
    <w:p w14:paraId="396D156F" w14:textId="77777777" w:rsidR="00B24CE6" w:rsidRPr="00501233" w:rsidRDefault="00B24CE6" w:rsidP="006B37B5">
      <w:pPr>
        <w:spacing w:line="360" w:lineRule="auto"/>
        <w:jc w:val="center"/>
        <w:rPr>
          <w:rFonts w:ascii="Times New Roman" w:hAnsi="Times New Roman" w:cs="Times New Roman"/>
          <w:bCs/>
          <w:sz w:val="28"/>
          <w:szCs w:val="28"/>
        </w:rPr>
      </w:pPr>
      <w:r w:rsidRPr="00501233">
        <w:rPr>
          <w:rFonts w:ascii="Times New Roman" w:hAnsi="Times New Roman" w:cs="Times New Roman"/>
          <w:bCs/>
          <w:sz w:val="28"/>
          <w:szCs w:val="28"/>
        </w:rPr>
        <w:t xml:space="preserve">підготовки </w:t>
      </w:r>
      <w:r w:rsidR="006B37B5" w:rsidRPr="00501233">
        <w:rPr>
          <w:rFonts w:ascii="Times New Roman" w:hAnsi="Times New Roman" w:cs="Times New Roman"/>
          <w:bCs/>
          <w:sz w:val="28"/>
          <w:szCs w:val="28"/>
        </w:rPr>
        <w:t>першого</w:t>
      </w:r>
      <w:r w:rsidRPr="00501233">
        <w:rPr>
          <w:rFonts w:ascii="Times New Roman" w:hAnsi="Times New Roman" w:cs="Times New Roman"/>
          <w:bCs/>
          <w:sz w:val="28"/>
          <w:szCs w:val="28"/>
        </w:rPr>
        <w:t xml:space="preserve"> (</w:t>
      </w:r>
      <w:r w:rsidR="006B37B5" w:rsidRPr="00501233">
        <w:rPr>
          <w:rFonts w:ascii="Times New Roman" w:hAnsi="Times New Roman" w:cs="Times New Roman"/>
          <w:bCs/>
          <w:sz w:val="28"/>
          <w:szCs w:val="28"/>
        </w:rPr>
        <w:t>бакалаврського</w:t>
      </w:r>
      <w:r w:rsidRPr="00501233">
        <w:rPr>
          <w:rFonts w:ascii="Times New Roman" w:hAnsi="Times New Roman" w:cs="Times New Roman"/>
          <w:bCs/>
          <w:sz w:val="28"/>
          <w:szCs w:val="28"/>
        </w:rPr>
        <w:t>) рівня вищої освіти</w:t>
      </w:r>
    </w:p>
    <w:p w14:paraId="28DC16A5" w14:textId="77777777" w:rsidR="00B24CE6" w:rsidRPr="00501233" w:rsidRDefault="00B24CE6" w:rsidP="006B37B5">
      <w:pPr>
        <w:spacing w:line="360" w:lineRule="auto"/>
        <w:jc w:val="center"/>
        <w:rPr>
          <w:rFonts w:ascii="Times New Roman" w:hAnsi="Times New Roman" w:cs="Times New Roman"/>
          <w:iCs/>
          <w:sz w:val="28"/>
          <w:szCs w:val="28"/>
        </w:rPr>
      </w:pPr>
      <w:r w:rsidRPr="00501233">
        <w:rPr>
          <w:rFonts w:ascii="Times New Roman" w:hAnsi="Times New Roman" w:cs="Times New Roman"/>
          <w:iCs/>
          <w:sz w:val="28"/>
          <w:szCs w:val="28"/>
        </w:rPr>
        <w:t>денної та заочної форм здобуття освіти</w:t>
      </w:r>
    </w:p>
    <w:p w14:paraId="1E5D912F" w14:textId="77777777" w:rsidR="00B24CE6" w:rsidRPr="00501233" w:rsidRDefault="00B24CE6" w:rsidP="00B24CE6">
      <w:pPr>
        <w:jc w:val="center"/>
        <w:rPr>
          <w:rFonts w:ascii="Times New Roman" w:hAnsi="Times New Roman" w:cs="Times New Roman"/>
          <w:sz w:val="16"/>
          <w:szCs w:val="16"/>
        </w:rPr>
      </w:pPr>
    </w:p>
    <w:p w14:paraId="0697785E" w14:textId="77777777" w:rsidR="00B24CE6" w:rsidRPr="00501233" w:rsidRDefault="00B24CE6" w:rsidP="00B24CE6">
      <w:pPr>
        <w:rPr>
          <w:rFonts w:ascii="Times New Roman" w:hAnsi="Times New Roman" w:cs="Times New Roman"/>
          <w:b/>
          <w:bCs/>
          <w:caps/>
        </w:rPr>
      </w:pPr>
    </w:p>
    <w:p w14:paraId="7BF15BC7" w14:textId="77777777" w:rsidR="006B37B5" w:rsidRPr="00501233" w:rsidRDefault="006B37B5" w:rsidP="00B24CE6">
      <w:pPr>
        <w:rPr>
          <w:rFonts w:ascii="Times New Roman" w:hAnsi="Times New Roman" w:cs="Times New Roman"/>
          <w:b/>
          <w:bCs/>
          <w:caps/>
        </w:rPr>
      </w:pPr>
    </w:p>
    <w:p w14:paraId="755AD2E2" w14:textId="77777777" w:rsidR="00B24CE6" w:rsidRPr="00501233" w:rsidRDefault="00B24CE6" w:rsidP="00B24CE6">
      <w:pPr>
        <w:rPr>
          <w:rFonts w:ascii="Times New Roman" w:hAnsi="Times New Roman" w:cs="Times New Roman"/>
          <w:b/>
          <w:bCs/>
          <w:caps/>
        </w:rPr>
      </w:pPr>
    </w:p>
    <w:p w14:paraId="38591007" w14:textId="77777777" w:rsidR="00B24CE6" w:rsidRPr="00501233" w:rsidRDefault="00B24CE6" w:rsidP="00B24CE6">
      <w:pPr>
        <w:rPr>
          <w:rFonts w:ascii="Times New Roman" w:hAnsi="Times New Roman" w:cs="Times New Roman"/>
          <w:b/>
          <w:bCs/>
        </w:rPr>
      </w:pPr>
      <w:r w:rsidRPr="00501233">
        <w:rPr>
          <w:rFonts w:ascii="Times New Roman" w:hAnsi="Times New Roman" w:cs="Times New Roman"/>
          <w:b/>
          <w:bCs/>
          <w:caps/>
        </w:rPr>
        <w:t>викладач</w:t>
      </w:r>
      <w:r w:rsidRPr="00501233">
        <w:rPr>
          <w:rFonts w:ascii="Times New Roman" w:hAnsi="Times New Roman" w:cs="Times New Roman"/>
          <w:b/>
          <w:bCs/>
        </w:rPr>
        <w:t xml:space="preserve">: </w:t>
      </w:r>
      <w:r w:rsidR="006B37B5" w:rsidRPr="00501233">
        <w:rPr>
          <w:rFonts w:ascii="Times New Roman" w:hAnsi="Times New Roman" w:cs="Times New Roman"/>
          <w:b/>
          <w:bCs/>
        </w:rPr>
        <w:t>Гончарова Валентина Георгіївна</w:t>
      </w:r>
      <w:r w:rsidRPr="00501233">
        <w:rPr>
          <w:rFonts w:ascii="Times New Roman" w:hAnsi="Times New Roman" w:cs="Times New Roman"/>
          <w:b/>
          <w:bCs/>
        </w:rPr>
        <w:t>,</w:t>
      </w:r>
    </w:p>
    <w:p w14:paraId="4BC8B3FC" w14:textId="77777777" w:rsidR="00B24CE6" w:rsidRPr="00501233" w:rsidRDefault="00B24CE6" w:rsidP="00B24CE6">
      <w:pPr>
        <w:rPr>
          <w:rFonts w:ascii="Times New Roman" w:hAnsi="Times New Roman" w:cs="Times New Roman"/>
          <w:b/>
          <w:bCs/>
          <w:sz w:val="16"/>
          <w:szCs w:val="16"/>
          <w:vertAlign w:val="superscript"/>
        </w:rPr>
      </w:pPr>
      <w:r w:rsidRPr="00501233">
        <w:rPr>
          <w:rFonts w:ascii="Times New Roman" w:hAnsi="Times New Roman" w:cs="Times New Roman"/>
          <w:b/>
          <w:bCs/>
        </w:rPr>
        <w:t>к.н.</w:t>
      </w:r>
      <w:r w:rsidR="006B37B5" w:rsidRPr="00501233">
        <w:rPr>
          <w:rFonts w:ascii="Times New Roman" w:hAnsi="Times New Roman" w:cs="Times New Roman"/>
          <w:b/>
          <w:bCs/>
        </w:rPr>
        <w:t>держ.упр.</w:t>
      </w:r>
      <w:r w:rsidRPr="00501233">
        <w:rPr>
          <w:rFonts w:ascii="Times New Roman" w:hAnsi="Times New Roman" w:cs="Times New Roman"/>
          <w:b/>
          <w:bCs/>
        </w:rPr>
        <w:t>, доцент, доцент кафедри обліку та оподаткування</w:t>
      </w:r>
    </w:p>
    <w:p w14:paraId="6DADA369" w14:textId="77777777" w:rsidR="00B24CE6" w:rsidRPr="00501233" w:rsidRDefault="00B24CE6" w:rsidP="00B24CE6">
      <w:pPr>
        <w:rPr>
          <w:rFonts w:ascii="Times New Roman" w:hAnsi="Times New Roman" w:cs="Times New Roman"/>
          <w:b/>
          <w:bCs/>
          <w:sz w:val="16"/>
          <w:szCs w:val="16"/>
          <w:vertAlign w:val="superscript"/>
        </w:rPr>
      </w:pPr>
    </w:p>
    <w:p w14:paraId="3962DD52" w14:textId="77777777" w:rsidR="00B24CE6" w:rsidRPr="00501233" w:rsidRDefault="00B24CE6" w:rsidP="00B24CE6">
      <w:pPr>
        <w:rPr>
          <w:rFonts w:ascii="Times New Roman" w:hAnsi="Times New Roman" w:cs="Times New Roman"/>
          <w:b/>
          <w:bCs/>
          <w:sz w:val="16"/>
          <w:szCs w:val="16"/>
          <w:vertAlign w:val="superscript"/>
        </w:rPr>
      </w:pPr>
    </w:p>
    <w:p w14:paraId="20D1551A" w14:textId="77777777" w:rsidR="00B24CE6" w:rsidRPr="00501233" w:rsidRDefault="00B24CE6" w:rsidP="00B24CE6">
      <w:pPr>
        <w:rPr>
          <w:rFonts w:ascii="Times New Roman" w:hAnsi="Times New Roman" w:cs="Times New Roman"/>
          <w:b/>
          <w:bCs/>
          <w:sz w:val="16"/>
          <w:szCs w:val="16"/>
          <w:vertAlign w:val="superscript"/>
        </w:rPr>
      </w:pPr>
    </w:p>
    <w:p w14:paraId="19BA96C5" w14:textId="77777777" w:rsidR="00B24CE6" w:rsidRPr="00501233" w:rsidRDefault="00B24CE6" w:rsidP="00B24CE6">
      <w:pPr>
        <w:rPr>
          <w:rFonts w:ascii="Times New Roman" w:hAnsi="Times New Roman" w:cs="Times New Roman"/>
          <w:b/>
          <w:bCs/>
          <w:sz w:val="16"/>
          <w:szCs w:val="16"/>
          <w:vertAlign w:val="superscript"/>
        </w:rPr>
      </w:pPr>
    </w:p>
    <w:p w14:paraId="2636D29E" w14:textId="77777777" w:rsidR="00B24CE6" w:rsidRPr="00501233" w:rsidRDefault="00B24CE6" w:rsidP="00B24CE6">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24CE6" w:rsidRPr="00501233" w14:paraId="3ABA83A2" w14:textId="77777777" w:rsidTr="000219B7">
        <w:tc>
          <w:tcPr>
            <w:tcW w:w="4826" w:type="dxa"/>
          </w:tcPr>
          <w:p w14:paraId="203AC314" w14:textId="77777777" w:rsidR="00B24CE6" w:rsidRPr="00501233" w:rsidRDefault="00B24CE6" w:rsidP="000219B7">
            <w:pPr>
              <w:spacing w:line="276" w:lineRule="auto"/>
              <w:rPr>
                <w:rFonts w:ascii="Times New Roman" w:hAnsi="Times New Roman" w:cs="Times New Roman"/>
              </w:rPr>
            </w:pPr>
            <w:r w:rsidRPr="00501233">
              <w:rPr>
                <w:rFonts w:ascii="Times New Roman" w:hAnsi="Times New Roman" w:cs="Times New Roman"/>
              </w:rPr>
              <w:t>Обговорено та ухвалено</w:t>
            </w:r>
          </w:p>
          <w:p w14:paraId="095A9B47" w14:textId="77777777" w:rsidR="00B24CE6" w:rsidRPr="00501233" w:rsidRDefault="00B24CE6" w:rsidP="000219B7">
            <w:pPr>
              <w:spacing w:line="276" w:lineRule="auto"/>
              <w:rPr>
                <w:rFonts w:ascii="Times New Roman" w:hAnsi="Times New Roman" w:cs="Times New Roman"/>
              </w:rPr>
            </w:pPr>
            <w:r w:rsidRPr="00501233">
              <w:rPr>
                <w:rFonts w:ascii="Times New Roman" w:hAnsi="Times New Roman" w:cs="Times New Roman"/>
              </w:rPr>
              <w:t xml:space="preserve">на засіданні </w:t>
            </w:r>
          </w:p>
          <w:p w14:paraId="7403B16E" w14:textId="77777777" w:rsidR="00B24CE6" w:rsidRPr="00501233" w:rsidRDefault="00B24CE6" w:rsidP="000219B7">
            <w:pPr>
              <w:spacing w:line="276" w:lineRule="auto"/>
              <w:rPr>
                <w:rFonts w:ascii="Times New Roman" w:hAnsi="Times New Roman" w:cs="Times New Roman"/>
              </w:rPr>
            </w:pPr>
            <w:r w:rsidRPr="00501233">
              <w:rPr>
                <w:rFonts w:ascii="Times New Roman" w:hAnsi="Times New Roman" w:cs="Times New Roman"/>
              </w:rPr>
              <w:t>кафедри обліку та оподаткування</w:t>
            </w:r>
          </w:p>
          <w:p w14:paraId="4CBAC378" w14:textId="77777777" w:rsidR="00B24CE6" w:rsidRPr="00501233" w:rsidRDefault="00B24CE6" w:rsidP="000219B7">
            <w:pPr>
              <w:spacing w:line="276" w:lineRule="auto"/>
              <w:rPr>
                <w:rFonts w:ascii="Times New Roman" w:hAnsi="Times New Roman" w:cs="Times New Roman"/>
              </w:rPr>
            </w:pPr>
          </w:p>
          <w:p w14:paraId="33E9ABD6" w14:textId="76DBC6B6" w:rsidR="00B24CE6" w:rsidRPr="00501233" w:rsidRDefault="00B24CE6" w:rsidP="000219B7">
            <w:pPr>
              <w:spacing w:line="276" w:lineRule="auto"/>
              <w:rPr>
                <w:rFonts w:ascii="Times New Roman" w:hAnsi="Times New Roman" w:cs="Times New Roman"/>
              </w:rPr>
            </w:pPr>
            <w:r w:rsidRPr="00501233">
              <w:rPr>
                <w:rFonts w:ascii="Times New Roman" w:hAnsi="Times New Roman" w:cs="Times New Roman"/>
              </w:rPr>
              <w:t>Протокол № 1 від  2</w:t>
            </w:r>
            <w:r w:rsidR="008E67E8">
              <w:rPr>
                <w:rFonts w:ascii="Times New Roman" w:hAnsi="Times New Roman" w:cs="Times New Roman"/>
                <w:lang w:val="ru-RU"/>
              </w:rPr>
              <w:t>5</w:t>
            </w:r>
            <w:r w:rsidRPr="00501233">
              <w:rPr>
                <w:rFonts w:ascii="Times New Roman" w:hAnsi="Times New Roman" w:cs="Times New Roman"/>
              </w:rPr>
              <w:t xml:space="preserve"> серпня 202</w:t>
            </w:r>
            <w:r w:rsidR="008E67E8">
              <w:rPr>
                <w:rFonts w:ascii="Times New Roman" w:hAnsi="Times New Roman" w:cs="Times New Roman"/>
                <w:lang w:val="ru-RU"/>
              </w:rPr>
              <w:t>5</w:t>
            </w:r>
            <w:r w:rsidRPr="00501233">
              <w:rPr>
                <w:rFonts w:ascii="Times New Roman" w:hAnsi="Times New Roman" w:cs="Times New Roman"/>
              </w:rPr>
              <w:t xml:space="preserve"> р.</w:t>
            </w:r>
          </w:p>
          <w:p w14:paraId="2671F108" w14:textId="77777777" w:rsidR="00B24CE6" w:rsidRPr="00501233" w:rsidRDefault="00B24CE6" w:rsidP="000219B7">
            <w:pPr>
              <w:spacing w:line="276" w:lineRule="auto"/>
              <w:rPr>
                <w:rFonts w:ascii="Times New Roman" w:hAnsi="Times New Roman" w:cs="Times New Roman"/>
              </w:rPr>
            </w:pPr>
            <w:r w:rsidRPr="00501233">
              <w:rPr>
                <w:rFonts w:ascii="Times New Roman" w:hAnsi="Times New Roman" w:cs="Times New Roman"/>
              </w:rPr>
              <w:t>Завідувач кафедри обліку та оподаткування</w:t>
            </w:r>
          </w:p>
          <w:p w14:paraId="7C3893E6" w14:textId="77777777" w:rsidR="00B24CE6" w:rsidRPr="00501233" w:rsidRDefault="00B24CE6" w:rsidP="000219B7">
            <w:pPr>
              <w:spacing w:line="276" w:lineRule="auto"/>
              <w:jc w:val="center"/>
              <w:rPr>
                <w:rFonts w:ascii="Times New Roman" w:hAnsi="Times New Roman" w:cs="Times New Roman"/>
              </w:rPr>
            </w:pPr>
            <w:r w:rsidRPr="00501233">
              <w:rPr>
                <w:rFonts w:ascii="Times New Roman" w:hAnsi="Times New Roman" w:cs="Times New Roman"/>
              </w:rPr>
              <w:t xml:space="preserve">                                     Н. М. Проскуріна</w:t>
            </w:r>
          </w:p>
          <w:p w14:paraId="218ED026" w14:textId="77777777" w:rsidR="00B24CE6" w:rsidRPr="00501233" w:rsidRDefault="00B24CE6" w:rsidP="000219B7">
            <w:pPr>
              <w:autoSpaceDE w:val="0"/>
              <w:autoSpaceDN w:val="0"/>
              <w:spacing w:line="276" w:lineRule="auto"/>
              <w:jc w:val="center"/>
              <w:rPr>
                <w:rFonts w:ascii="Times New Roman" w:hAnsi="Times New Roman" w:cs="Times New Roman"/>
                <w:vertAlign w:val="superscript"/>
                <w:lang w:eastAsia="en-US"/>
              </w:rPr>
            </w:pPr>
          </w:p>
        </w:tc>
        <w:tc>
          <w:tcPr>
            <w:tcW w:w="4745" w:type="dxa"/>
            <w:hideMark/>
          </w:tcPr>
          <w:p w14:paraId="7ED4035D" w14:textId="77777777" w:rsidR="00B24CE6" w:rsidRPr="00501233" w:rsidRDefault="00B24CE6" w:rsidP="000219B7">
            <w:pPr>
              <w:spacing w:line="276" w:lineRule="auto"/>
              <w:rPr>
                <w:rFonts w:ascii="Times New Roman" w:hAnsi="Times New Roman" w:cs="Times New Roman"/>
              </w:rPr>
            </w:pPr>
          </w:p>
          <w:p w14:paraId="26920484" w14:textId="77777777" w:rsidR="00B24CE6" w:rsidRPr="00501233" w:rsidRDefault="00B24CE6" w:rsidP="000219B7">
            <w:pPr>
              <w:spacing w:line="276" w:lineRule="auto"/>
              <w:rPr>
                <w:rFonts w:ascii="Times New Roman" w:hAnsi="Times New Roman" w:cs="Times New Roman"/>
              </w:rPr>
            </w:pPr>
          </w:p>
          <w:p w14:paraId="4AC40E00" w14:textId="77777777" w:rsidR="00B24CE6" w:rsidRPr="00501233" w:rsidRDefault="00B24CE6" w:rsidP="000219B7">
            <w:pPr>
              <w:spacing w:line="276" w:lineRule="auto"/>
              <w:rPr>
                <w:rFonts w:ascii="Times New Roman" w:hAnsi="Times New Roman" w:cs="Times New Roman"/>
              </w:rPr>
            </w:pPr>
          </w:p>
          <w:p w14:paraId="5E59EBDE" w14:textId="77777777" w:rsidR="00B24CE6" w:rsidRPr="00501233" w:rsidRDefault="00B24CE6" w:rsidP="000219B7">
            <w:pPr>
              <w:spacing w:line="276" w:lineRule="auto"/>
              <w:ind w:firstLine="419"/>
              <w:rPr>
                <w:rFonts w:ascii="Times New Roman" w:hAnsi="Times New Roman" w:cs="Times New Roman"/>
                <w:lang w:eastAsia="en-US"/>
              </w:rPr>
            </w:pPr>
          </w:p>
        </w:tc>
      </w:tr>
    </w:tbl>
    <w:p w14:paraId="2058AB7B" w14:textId="77777777" w:rsidR="00B24CE6" w:rsidRPr="00501233" w:rsidRDefault="00B24CE6" w:rsidP="00B24CE6">
      <w:pPr>
        <w:jc w:val="center"/>
        <w:rPr>
          <w:rFonts w:ascii="Times New Roman" w:hAnsi="Times New Roman" w:cs="Times New Roman"/>
          <w:sz w:val="28"/>
          <w:szCs w:val="28"/>
        </w:rPr>
      </w:pPr>
    </w:p>
    <w:p w14:paraId="04B7480F" w14:textId="77777777" w:rsidR="00B24CE6" w:rsidRPr="00501233" w:rsidRDefault="00B24CE6" w:rsidP="00B24CE6">
      <w:pPr>
        <w:jc w:val="center"/>
        <w:rPr>
          <w:rFonts w:ascii="Times New Roman" w:hAnsi="Times New Roman" w:cs="Times New Roman"/>
          <w:sz w:val="28"/>
          <w:szCs w:val="28"/>
        </w:rPr>
      </w:pPr>
    </w:p>
    <w:p w14:paraId="065407AC" w14:textId="014EDD18" w:rsidR="00B24CE6" w:rsidRPr="00501233" w:rsidRDefault="00B24CE6" w:rsidP="00B24CE6">
      <w:pPr>
        <w:jc w:val="center"/>
        <w:rPr>
          <w:rFonts w:ascii="Times New Roman" w:hAnsi="Times New Roman" w:cs="Times New Roman"/>
          <w:sz w:val="28"/>
          <w:szCs w:val="28"/>
        </w:rPr>
      </w:pPr>
      <w:r w:rsidRPr="00501233">
        <w:rPr>
          <w:rFonts w:ascii="Times New Roman" w:hAnsi="Times New Roman" w:cs="Times New Roman"/>
          <w:sz w:val="28"/>
          <w:szCs w:val="28"/>
        </w:rPr>
        <w:t>202</w:t>
      </w:r>
      <w:r w:rsidR="008E67E8">
        <w:rPr>
          <w:rFonts w:ascii="Times New Roman" w:hAnsi="Times New Roman" w:cs="Times New Roman"/>
          <w:sz w:val="28"/>
          <w:szCs w:val="28"/>
          <w:lang w:val="ru-RU"/>
        </w:rPr>
        <w:t>5</w:t>
      </w:r>
      <w:r w:rsidRPr="00501233">
        <w:rPr>
          <w:rFonts w:ascii="Times New Roman" w:hAnsi="Times New Roman" w:cs="Times New Roman"/>
          <w:sz w:val="28"/>
          <w:szCs w:val="28"/>
        </w:rPr>
        <w:t xml:space="preserve"> рік</w:t>
      </w:r>
    </w:p>
    <w:p w14:paraId="60B70901" w14:textId="77777777" w:rsidR="006B37B5" w:rsidRPr="00501233" w:rsidRDefault="006B37B5" w:rsidP="00B24CE6">
      <w:pPr>
        <w:jc w:val="center"/>
        <w:rPr>
          <w:rFonts w:ascii="Times New Roman" w:hAnsi="Times New Roman" w:cs="Times New Roman"/>
          <w:sz w:val="28"/>
          <w:szCs w:val="28"/>
        </w:rPr>
      </w:pPr>
    </w:p>
    <w:p w14:paraId="68E15C0E" w14:textId="77777777" w:rsidR="00B24CE6" w:rsidRPr="00501233" w:rsidRDefault="00B24CE6" w:rsidP="00B24CE6"/>
    <w:p w14:paraId="2895661F" w14:textId="77777777" w:rsidR="00B56C83" w:rsidRPr="00501233" w:rsidRDefault="00B56C83" w:rsidP="00B56C83">
      <w:pPr>
        <w:rPr>
          <w:rFonts w:asciiTheme="minorHAnsi" w:hAnsiTheme="minorHAnsi" w:cs="Times New Roman"/>
          <w:b/>
          <w:bCs/>
        </w:rPr>
      </w:pPr>
      <w:r w:rsidRPr="00501233">
        <w:rPr>
          <w:rFonts w:ascii="Times New Roman" w:hAnsi="Times New Roman" w:cs="Times New Roman"/>
          <w:b/>
          <w:bCs/>
        </w:rPr>
        <w:lastRenderedPageBreak/>
        <w:t xml:space="preserve">Зв`язок з викладачем (викладачами): </w:t>
      </w:r>
      <w:r w:rsidR="00AF23BF" w:rsidRPr="00501233">
        <w:rPr>
          <w:rFonts w:ascii="Times New Roman" w:hAnsi="Times New Roman" w:cs="Times New Roman"/>
        </w:rPr>
        <w:t>к.</w:t>
      </w:r>
      <w:r w:rsidR="006B37B5" w:rsidRPr="00501233">
        <w:rPr>
          <w:rFonts w:ascii="Times New Roman" w:hAnsi="Times New Roman" w:cs="Times New Roman"/>
        </w:rPr>
        <w:t>н.держ.упр</w:t>
      </w:r>
      <w:r w:rsidR="00AF23BF" w:rsidRPr="00501233">
        <w:rPr>
          <w:rFonts w:ascii="Times New Roman" w:hAnsi="Times New Roman" w:cs="Times New Roman"/>
        </w:rPr>
        <w:t xml:space="preserve">., доц. </w:t>
      </w:r>
      <w:r w:rsidR="006B37B5" w:rsidRPr="00501233">
        <w:rPr>
          <w:rFonts w:ascii="Times New Roman" w:hAnsi="Times New Roman" w:cs="Times New Roman"/>
        </w:rPr>
        <w:t>Гончарова Валентина Георгіївна</w:t>
      </w:r>
    </w:p>
    <w:p w14:paraId="067B6F5C" w14:textId="77777777" w:rsidR="00B56C83" w:rsidRPr="00501233" w:rsidRDefault="00B56C83" w:rsidP="00B56C83">
      <w:pPr>
        <w:rPr>
          <w:rFonts w:ascii="Times New Roman" w:hAnsi="Times New Roman" w:cs="Times New Roman"/>
        </w:rPr>
      </w:pPr>
      <w:r w:rsidRPr="00501233">
        <w:rPr>
          <w:rFonts w:ascii="Times New Roman" w:hAnsi="Times New Roman" w:cs="Times New Roman"/>
          <w:b/>
        </w:rPr>
        <w:t>E-mail:</w:t>
      </w:r>
      <w:r w:rsidR="00AF23BF" w:rsidRPr="00501233">
        <w:rPr>
          <w:rFonts w:ascii="Times New Roman" w:hAnsi="Times New Roman" w:cs="Times New Roman"/>
          <w:b/>
        </w:rPr>
        <w:t xml:space="preserve"> </w:t>
      </w:r>
      <w:hyperlink r:id="rId7" w:history="1">
        <w:r w:rsidR="006B37B5" w:rsidRPr="00501233">
          <w:rPr>
            <w:rFonts w:ascii="Times New Roman" w:hAnsi="Times New Roman" w:cs="Times New Roman"/>
          </w:rPr>
          <w:t>sintez_audit2016@ukr.net</w:t>
        </w:r>
      </w:hyperlink>
    </w:p>
    <w:p w14:paraId="486BC376" w14:textId="77777777" w:rsidR="00B56C83" w:rsidRPr="00501233" w:rsidRDefault="00B56C83" w:rsidP="00B56C83">
      <w:pPr>
        <w:rPr>
          <w:rFonts w:ascii="Times New Roman" w:hAnsi="Times New Roman" w:cs="Times New Roman"/>
        </w:rPr>
      </w:pPr>
      <w:r w:rsidRPr="00501233">
        <w:rPr>
          <w:rFonts w:ascii="Times New Roman" w:hAnsi="Times New Roman" w:cs="Times New Roman"/>
          <w:b/>
        </w:rPr>
        <w:t xml:space="preserve">Сезн ЗНУ повідомлення: </w:t>
      </w:r>
    </w:p>
    <w:p w14:paraId="693651B1" w14:textId="77777777" w:rsidR="00B56C83" w:rsidRPr="00501233" w:rsidRDefault="00B56C83" w:rsidP="00B56C83">
      <w:pPr>
        <w:rPr>
          <w:rFonts w:ascii="Times New Roman" w:hAnsi="Times New Roman" w:cs="Times New Roman"/>
        </w:rPr>
      </w:pPr>
      <w:r w:rsidRPr="00501233">
        <w:rPr>
          <w:rFonts w:ascii="Times New Roman" w:hAnsi="Times New Roman" w:cs="Times New Roman"/>
          <w:b/>
        </w:rPr>
        <w:t>Телефон:</w:t>
      </w:r>
      <w:r w:rsidR="00AF23BF" w:rsidRPr="00501233">
        <w:rPr>
          <w:rFonts w:ascii="Times New Roman" w:hAnsi="Times New Roman" w:cs="Times New Roman"/>
          <w:b/>
        </w:rPr>
        <w:t xml:space="preserve"> 066</w:t>
      </w:r>
      <w:r w:rsidR="006B37B5" w:rsidRPr="00501233">
        <w:rPr>
          <w:rFonts w:ascii="Times New Roman" w:hAnsi="Times New Roman" w:cs="Times New Roman"/>
          <w:b/>
        </w:rPr>
        <w:t>3869932</w:t>
      </w:r>
    </w:p>
    <w:p w14:paraId="63E8EC9C" w14:textId="77777777" w:rsidR="00B56C83" w:rsidRPr="00501233" w:rsidRDefault="00B56C83" w:rsidP="00B56C83">
      <w:pPr>
        <w:rPr>
          <w:rFonts w:ascii="Times New Roman" w:hAnsi="Times New Roman" w:cs="Times New Roman"/>
          <w:bCs/>
          <w:i/>
          <w:iCs/>
          <w:sz w:val="22"/>
          <w:szCs w:val="22"/>
        </w:rPr>
      </w:pPr>
      <w:r w:rsidRPr="00501233">
        <w:rPr>
          <w:rFonts w:ascii="Times New Roman" w:hAnsi="Times New Roman" w:cs="Times New Roman"/>
          <w:b/>
        </w:rPr>
        <w:t xml:space="preserve">Інші засоби зв’язку: </w:t>
      </w:r>
      <w:r w:rsidRPr="00501233">
        <w:rPr>
          <w:rFonts w:ascii="Times New Roman" w:hAnsi="Times New Roman" w:cs="Times New Roman"/>
          <w:bCs/>
          <w:i/>
          <w:iCs/>
          <w:sz w:val="22"/>
          <w:szCs w:val="22"/>
        </w:rPr>
        <w:t>Viber</w:t>
      </w:r>
      <w:r w:rsidR="00AF23BF" w:rsidRPr="00501233">
        <w:rPr>
          <w:rFonts w:ascii="Times New Roman" w:hAnsi="Times New Roman" w:cs="Times New Roman"/>
          <w:bCs/>
          <w:i/>
          <w:iCs/>
          <w:sz w:val="22"/>
          <w:szCs w:val="22"/>
        </w:rPr>
        <w:t>,</w:t>
      </w:r>
      <w:r w:rsidRPr="00501233">
        <w:rPr>
          <w:rFonts w:ascii="Times New Roman" w:hAnsi="Times New Roman" w:cs="Times New Roman"/>
          <w:bCs/>
          <w:i/>
          <w:iCs/>
          <w:sz w:val="22"/>
          <w:szCs w:val="22"/>
        </w:rPr>
        <w:t xml:space="preserve"> WhatsApp, Telegram </w:t>
      </w:r>
    </w:p>
    <w:p w14:paraId="79C9F96E" w14:textId="77777777" w:rsidR="00AF23BF" w:rsidRPr="00501233" w:rsidRDefault="00B56C83" w:rsidP="00AF23BF">
      <w:r w:rsidRPr="00501233">
        <w:rPr>
          <w:rFonts w:ascii="Times New Roman" w:hAnsi="Times New Roman" w:cs="Times New Roman"/>
          <w:b/>
        </w:rPr>
        <w:t>Кафедра:</w:t>
      </w:r>
      <w:r w:rsidRPr="00501233">
        <w:rPr>
          <w:rFonts w:ascii="Times New Roman" w:hAnsi="Times New Roman" w:cs="Times New Roman"/>
        </w:rPr>
        <w:t xml:space="preserve"> </w:t>
      </w:r>
      <w:r w:rsidR="00AF23BF" w:rsidRPr="00501233">
        <w:rPr>
          <w:rFonts w:ascii="Times New Roman" w:hAnsi="Times New Roman" w:cs="Times New Roman"/>
        </w:rPr>
        <w:t>обліку та оподаткування, 5й корп. ЗНУ, ауд. 121 (1й поверх)</w:t>
      </w:r>
    </w:p>
    <w:p w14:paraId="5472EC38" w14:textId="77777777" w:rsidR="00B56C83" w:rsidRPr="00501233" w:rsidRDefault="00B56C83" w:rsidP="00B56C83">
      <w:pPr>
        <w:rPr>
          <w:rFonts w:ascii="Times New Roman" w:hAnsi="Times New Roman" w:cs="Times New Roman"/>
          <w:b/>
          <w:bCs/>
          <w:sz w:val="28"/>
          <w:szCs w:val="28"/>
        </w:rPr>
      </w:pPr>
    </w:p>
    <w:p w14:paraId="57DCF28A" w14:textId="77777777" w:rsidR="00B56C83" w:rsidRPr="00501233" w:rsidRDefault="00B56C83" w:rsidP="000123E9">
      <w:pPr>
        <w:pStyle w:val="a8"/>
        <w:spacing w:after="0"/>
        <w:jc w:val="center"/>
        <w:rPr>
          <w:bCs/>
          <w:i/>
          <w:lang w:val="uk-UA"/>
        </w:rPr>
      </w:pPr>
      <w:r w:rsidRPr="00501233">
        <w:rPr>
          <w:b/>
          <w:bCs/>
          <w:lang w:val="uk-UA"/>
        </w:rPr>
        <w:t>1. Опис навчальної дисципліни</w:t>
      </w:r>
    </w:p>
    <w:p w14:paraId="52517BF0" w14:textId="77777777" w:rsidR="006B37B5" w:rsidRPr="00501233" w:rsidRDefault="006B37B5" w:rsidP="006B37B5">
      <w:pPr>
        <w:widowControl/>
        <w:suppressAutoHyphens w:val="0"/>
        <w:autoSpaceDE w:val="0"/>
        <w:autoSpaceDN w:val="0"/>
        <w:adjustRightInd w:val="0"/>
        <w:ind w:firstLine="709"/>
        <w:jc w:val="both"/>
        <w:rPr>
          <w:rFonts w:ascii="Times New Roman" w:eastAsia="Times New Roman" w:hAnsi="Times New Roman" w:cs="Times New Roman"/>
          <w:bCs/>
          <w:kern w:val="0"/>
          <w:lang w:eastAsia="en-US" w:bidi="ar-SA"/>
        </w:rPr>
      </w:pPr>
      <w:r w:rsidRPr="00501233">
        <w:rPr>
          <w:rFonts w:ascii="Times New Roman" w:eastAsia="Times New Roman" w:hAnsi="Times New Roman" w:cs="Times New Roman"/>
          <w:bCs/>
          <w:kern w:val="0"/>
          <w:lang w:eastAsia="en-US" w:bidi="ar-SA"/>
        </w:rPr>
        <w:t xml:space="preserve">В сучасних умовах розвитку державотворення та євроінтеграційних процесів, що відбуваються в Україні, модернізації державного механізму, запровадження партнерських відносин між державою і суспільством особливого значення набуває забезпечення законності та верховенства права в усіх сферах суспільного буття і, особливо у сфері фінансової діяльності. </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6B37B5" w:rsidRPr="00501233" w14:paraId="4947E1D6" w14:textId="77777777" w:rsidTr="006B37B5">
        <w:trPr>
          <w:trHeight w:val="202"/>
        </w:trPr>
        <w:tc>
          <w:tcPr>
            <w:tcW w:w="9747" w:type="dxa"/>
          </w:tcPr>
          <w:p w14:paraId="1B0C7DEE" w14:textId="77777777" w:rsidR="006B37B5" w:rsidRPr="00501233" w:rsidRDefault="00815AAE" w:rsidP="006B37B5">
            <w:pPr>
              <w:widowControl/>
              <w:suppressAutoHyphens w:val="0"/>
              <w:autoSpaceDE w:val="0"/>
              <w:autoSpaceDN w:val="0"/>
              <w:adjustRightInd w:val="0"/>
              <w:ind w:firstLine="709"/>
              <w:jc w:val="both"/>
              <w:rPr>
                <w:rFonts w:ascii="Times New Roman" w:eastAsia="Times New Roman" w:hAnsi="Times New Roman" w:cs="Times New Roman"/>
                <w:bCs/>
                <w:kern w:val="0"/>
                <w:lang w:eastAsia="en-US" w:bidi="ar-SA"/>
              </w:rPr>
            </w:pPr>
            <w:r w:rsidRPr="00501233">
              <w:rPr>
                <w:rFonts w:ascii="Times New Roman" w:eastAsia="Times New Roman" w:hAnsi="Times New Roman" w:cs="Times New Roman"/>
                <w:bCs/>
                <w:kern w:val="0"/>
                <w:lang w:eastAsia="en-US" w:bidi="ar-SA"/>
              </w:rPr>
              <w:t>Дисципліна «</w:t>
            </w:r>
            <w:r w:rsidR="006B37B5" w:rsidRPr="00501233">
              <w:rPr>
                <w:rFonts w:ascii="Times New Roman" w:eastAsia="Times New Roman" w:hAnsi="Times New Roman" w:cs="Times New Roman"/>
                <w:bCs/>
                <w:kern w:val="0"/>
                <w:lang w:eastAsia="en-US" w:bidi="ar-SA"/>
              </w:rPr>
              <w:t>Державний фінансовий контроль і аудит</w:t>
            </w:r>
            <w:r w:rsidRPr="00501233">
              <w:rPr>
                <w:rFonts w:ascii="Times New Roman" w:eastAsia="Times New Roman" w:hAnsi="Times New Roman" w:cs="Times New Roman"/>
                <w:bCs/>
                <w:kern w:val="0"/>
                <w:lang w:eastAsia="en-US" w:bidi="ar-SA"/>
              </w:rPr>
              <w:t xml:space="preserve">» спрямована на оволодіння теоретичними й практичними основами раціональної організації </w:t>
            </w:r>
            <w:r w:rsidR="006B37B5" w:rsidRPr="00501233">
              <w:rPr>
                <w:rFonts w:ascii="Times New Roman" w:eastAsia="Times New Roman" w:hAnsi="Times New Roman" w:cs="Times New Roman"/>
                <w:bCs/>
                <w:kern w:val="0"/>
                <w:lang w:eastAsia="en-US" w:bidi="ar-SA"/>
              </w:rPr>
              <w:t xml:space="preserve"> державного фінансового контролю та аудиту; оволодіння знаннями з конкретних форм організації державного аудиту; вивчення сучасних методів та процедур державного аудиту. </w:t>
            </w:r>
          </w:p>
        </w:tc>
      </w:tr>
    </w:tbl>
    <w:p w14:paraId="65AFA86E" w14:textId="77777777" w:rsidR="000123E9" w:rsidRPr="00501233" w:rsidRDefault="00B56C83" w:rsidP="000123E9">
      <w:pPr>
        <w:pStyle w:val="a4"/>
        <w:ind w:left="0" w:firstLine="709"/>
        <w:rPr>
          <w:bCs/>
          <w:sz w:val="24"/>
          <w:szCs w:val="24"/>
          <w:lang w:val="uk-UA"/>
        </w:rPr>
      </w:pPr>
      <w:r w:rsidRPr="00501233">
        <w:rPr>
          <w:bCs/>
          <w:sz w:val="24"/>
          <w:szCs w:val="24"/>
          <w:lang w:val="uk-UA"/>
        </w:rPr>
        <w:t>Метою вивчення навчальної дисципліни є</w:t>
      </w:r>
      <w:r w:rsidR="00AF23BF" w:rsidRPr="00501233">
        <w:rPr>
          <w:bCs/>
          <w:sz w:val="24"/>
          <w:szCs w:val="24"/>
          <w:lang w:val="uk-UA"/>
        </w:rPr>
        <w:t xml:space="preserve"> набуття студентами теоретичних </w:t>
      </w:r>
      <w:r w:rsidR="00815AAE" w:rsidRPr="00501233">
        <w:rPr>
          <w:bCs/>
          <w:sz w:val="24"/>
          <w:szCs w:val="24"/>
          <w:lang w:val="uk-UA"/>
        </w:rPr>
        <w:t>уявлень</w:t>
      </w:r>
      <w:r w:rsidR="00AF23BF" w:rsidRPr="00501233">
        <w:rPr>
          <w:bCs/>
          <w:sz w:val="24"/>
          <w:szCs w:val="24"/>
          <w:lang w:val="uk-UA"/>
        </w:rPr>
        <w:t xml:space="preserve"> </w:t>
      </w:r>
      <w:r w:rsidR="000123E9" w:rsidRPr="00501233">
        <w:rPr>
          <w:bCs/>
          <w:sz w:val="24"/>
          <w:szCs w:val="24"/>
          <w:lang w:val="uk-UA"/>
        </w:rPr>
        <w:t>щодо проведення фінансового контролю суб’єктів державного та підприємницького секторів економіки</w:t>
      </w:r>
    </w:p>
    <w:p w14:paraId="1EDD6E10" w14:textId="77777777" w:rsidR="00B24CE6" w:rsidRPr="00501233" w:rsidRDefault="00B24CE6" w:rsidP="000123E9">
      <w:pPr>
        <w:pStyle w:val="a4"/>
        <w:ind w:left="0" w:firstLine="709"/>
        <w:rPr>
          <w:sz w:val="24"/>
          <w:szCs w:val="24"/>
          <w:lang w:val="uk-UA"/>
        </w:rPr>
      </w:pPr>
      <w:r w:rsidRPr="00501233">
        <w:rPr>
          <w:rFonts w:eastAsia="MS Mincho"/>
          <w:b/>
          <w:bCs/>
          <w:sz w:val="24"/>
          <w:szCs w:val="24"/>
          <w:lang w:val="uk-UA"/>
        </w:rPr>
        <w:t>Завданнями вивчення курсу</w:t>
      </w:r>
      <w:r w:rsidRPr="00501233">
        <w:rPr>
          <w:b/>
          <w:bCs/>
          <w:sz w:val="24"/>
          <w:szCs w:val="24"/>
          <w:lang w:val="uk-UA"/>
        </w:rPr>
        <w:t xml:space="preserve"> є</w:t>
      </w:r>
      <w:r w:rsidRPr="00501233">
        <w:rPr>
          <w:rFonts w:eastAsia="MS Mincho"/>
          <w:b/>
          <w:bCs/>
          <w:sz w:val="24"/>
          <w:szCs w:val="24"/>
          <w:lang w:val="uk-UA"/>
        </w:rPr>
        <w:t xml:space="preserve">: </w:t>
      </w:r>
    </w:p>
    <w:p w14:paraId="2FD41715"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вивчити нормативно-правову базу і теоретичні засади побудови методики та організації здійснення державного фінансового контролю на різних рівнях управління;</w:t>
      </w:r>
    </w:p>
    <w:p w14:paraId="76864E1A"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з’ясувати правові засади функціонування державного фінансового контролю та вивчити основні функції органів, що його здійснюють в Україні;</w:t>
      </w:r>
    </w:p>
    <w:p w14:paraId="196F349B"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надати правильне розуміння основних аспектів організації та методики здійснення контрольно-ревізійної роботи щодо різних суб’єктів і об’єктів державного фінансового контролю;</w:t>
      </w:r>
    </w:p>
    <w:p w14:paraId="5A41ED35"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указати можливі напрями застосування набутих теоретичних знань і практичних навичок для виконання контрольних заходів та здійснення процедур ревізії (перевірки) фінансово-господарської діяльності підприємств, установ і організацій;</w:t>
      </w:r>
    </w:p>
    <w:p w14:paraId="2E35EE5C"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засвоєння теоретичних засад функціонування системи фінансового контролю;</w:t>
      </w:r>
    </w:p>
    <w:p w14:paraId="66060CAC"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опанування законодавчих актів, нормативно-інструктивних документів, Міжнародних стандартів державного фінансового контролю INTOSAI, Міжнародних стандартів аудиту, Кодексу планування фінансового контролю, виконання комплексу окремих контрольних процедур, оформлення робочих та підсумкових документів за результатами виконання контрольних процедур.</w:t>
      </w:r>
    </w:p>
    <w:p w14:paraId="112106BE" w14:textId="77777777" w:rsidR="000123E9" w:rsidRPr="00501233" w:rsidRDefault="000123E9" w:rsidP="000123E9">
      <w:pPr>
        <w:pStyle w:val="a4"/>
        <w:ind w:left="0" w:firstLine="709"/>
        <w:rPr>
          <w:bCs/>
          <w:sz w:val="24"/>
          <w:szCs w:val="24"/>
          <w:lang w:val="uk-UA"/>
        </w:rPr>
      </w:pPr>
      <w:r w:rsidRPr="00501233">
        <w:rPr>
          <w:bCs/>
          <w:sz w:val="24"/>
          <w:szCs w:val="24"/>
          <w:lang w:val="uk-UA"/>
        </w:rPr>
        <w:t>Згідно з вимогами освітньо-професійної програми студенти повинні</w:t>
      </w:r>
    </w:p>
    <w:p w14:paraId="3B0C5BD9" w14:textId="77777777" w:rsidR="000123E9" w:rsidRPr="00501233" w:rsidRDefault="000123E9" w:rsidP="000123E9">
      <w:pPr>
        <w:pStyle w:val="a4"/>
        <w:ind w:left="0" w:firstLine="709"/>
        <w:rPr>
          <w:bCs/>
          <w:sz w:val="24"/>
          <w:szCs w:val="24"/>
          <w:lang w:val="uk-UA"/>
        </w:rPr>
      </w:pPr>
      <w:r w:rsidRPr="00501233">
        <w:rPr>
          <w:rFonts w:eastAsia="MS Mincho"/>
          <w:b/>
          <w:bCs/>
          <w:sz w:val="24"/>
          <w:szCs w:val="24"/>
          <w:lang w:val="uk-UA"/>
        </w:rPr>
        <w:t xml:space="preserve">знати: </w:t>
      </w:r>
    </w:p>
    <w:p w14:paraId="642C6FD8"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 xml:space="preserve">основні нормативно-правові акти, що регулюють діяльність у сфері державного фінансового контролю; </w:t>
      </w:r>
    </w:p>
    <w:p w14:paraId="17CB8D69"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 xml:space="preserve">принципи організації та здійснення заходів державного фінансового контролю; </w:t>
      </w:r>
    </w:p>
    <w:p w14:paraId="76FCA3BF"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 xml:space="preserve">форми та методи державного фінансового контролю; </w:t>
      </w:r>
    </w:p>
    <w:p w14:paraId="5522D5D7"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перелік суб’єктів державного фінансового контролю, особливості їх взаємодії, права та обов’язки учасників контрольних дій;</w:t>
      </w:r>
    </w:p>
    <w:p w14:paraId="347271E6"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процесуальні норми здійснення державного фінансового контролю;</w:t>
      </w:r>
    </w:p>
    <w:p w14:paraId="25884166" w14:textId="77777777" w:rsidR="000123E9" w:rsidRPr="00501233" w:rsidRDefault="000123E9" w:rsidP="000123E9">
      <w:pPr>
        <w:pStyle w:val="a4"/>
        <w:ind w:left="0" w:firstLine="709"/>
        <w:rPr>
          <w:rFonts w:eastAsia="MS Mincho"/>
          <w:b/>
          <w:bCs/>
          <w:sz w:val="24"/>
          <w:szCs w:val="24"/>
          <w:lang w:val="uk-UA"/>
        </w:rPr>
      </w:pPr>
      <w:r w:rsidRPr="00501233">
        <w:rPr>
          <w:rFonts w:eastAsia="MS Mincho"/>
          <w:b/>
          <w:bCs/>
          <w:sz w:val="24"/>
          <w:szCs w:val="24"/>
          <w:lang w:val="uk-UA"/>
        </w:rPr>
        <w:t xml:space="preserve">уміти: </w:t>
      </w:r>
    </w:p>
    <w:p w14:paraId="7741AC69"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 xml:space="preserve">орієнтуватися в потоці інформації, необхідної для здійснення заходів державного фінансового контролю; </w:t>
      </w:r>
    </w:p>
    <w:p w14:paraId="2D80277D"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lastRenderedPageBreak/>
        <w:t>кваліфіковано здійснювати контроль розрахунків з бюджетом за податками, а також за належним використанням державних бюджетних і позабюджетних коштів;</w:t>
      </w:r>
    </w:p>
    <w:p w14:paraId="2877BD41" w14:textId="77777777" w:rsidR="0073791B"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 xml:space="preserve"> здійснювати аналіз норм чинного законодавства у сфері державного фінансового контролю з метою прийняття рішень щодо організації та здійснення державного фінансового контролю; </w:t>
      </w:r>
    </w:p>
    <w:p w14:paraId="14A42E19" w14:textId="77777777" w:rsidR="000123E9" w:rsidRPr="00501233" w:rsidRDefault="000123E9" w:rsidP="000123E9">
      <w:pPr>
        <w:pStyle w:val="Default"/>
        <w:numPr>
          <w:ilvl w:val="0"/>
          <w:numId w:val="8"/>
        </w:numPr>
        <w:tabs>
          <w:tab w:val="left" w:pos="993"/>
        </w:tabs>
        <w:ind w:left="0" w:firstLine="709"/>
        <w:jc w:val="both"/>
        <w:rPr>
          <w:rFonts w:ascii="Times New Roman" w:hAnsi="Times New Roman" w:cs="Times New Roman"/>
        </w:rPr>
      </w:pPr>
      <w:r w:rsidRPr="00501233">
        <w:rPr>
          <w:rFonts w:ascii="Times New Roman" w:hAnsi="Times New Roman" w:cs="Times New Roman"/>
        </w:rPr>
        <w:t>використовувати нові форми і методи контролю для виявлення, запобігання та усунення порушень і недоліків у розрахунках з бюджетом за податками, а також належного використання бюджетних та позабюджетних коштів місцевих і державного бюджетів.</w:t>
      </w:r>
    </w:p>
    <w:p w14:paraId="7989337E" w14:textId="77777777" w:rsidR="000123E9" w:rsidRPr="00501233" w:rsidRDefault="000123E9" w:rsidP="000123E9">
      <w:pPr>
        <w:pStyle w:val="Default"/>
        <w:ind w:firstLine="709"/>
        <w:jc w:val="both"/>
        <w:rPr>
          <w:sz w:val="22"/>
          <w:szCs w:val="22"/>
        </w:rPr>
      </w:pPr>
    </w:p>
    <w:p w14:paraId="1F8974BE" w14:textId="77777777" w:rsidR="00B56C83" w:rsidRPr="00501233" w:rsidRDefault="00B56C83" w:rsidP="00B56C83">
      <w:pPr>
        <w:pStyle w:val="a8"/>
        <w:jc w:val="center"/>
        <w:rPr>
          <w:b/>
          <w:bCs/>
          <w:sz w:val="28"/>
          <w:szCs w:val="28"/>
          <w:lang w:val="uk-UA"/>
        </w:rPr>
      </w:pPr>
      <w:r w:rsidRPr="0050123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501233" w14:paraId="45A96D79" w14:textId="77777777" w:rsidTr="000219B7">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77505C2F" w14:textId="77777777" w:rsidR="00B56C83" w:rsidRPr="00501233" w:rsidRDefault="00B56C83" w:rsidP="000219B7">
            <w:pPr>
              <w:autoSpaceDE w:val="0"/>
              <w:autoSpaceDN w:val="0"/>
              <w:spacing w:line="276" w:lineRule="auto"/>
              <w:jc w:val="center"/>
              <w:rPr>
                <w:rFonts w:ascii="Times New Roman" w:hAnsi="Times New Roman" w:cs="Times New Roman"/>
                <w:b/>
                <w:sz w:val="20"/>
                <w:szCs w:val="20"/>
                <w:lang w:eastAsia="en-US"/>
              </w:rPr>
            </w:pPr>
            <w:r w:rsidRPr="0050123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0ED7BFF" w14:textId="77777777" w:rsidR="00B56C83" w:rsidRPr="00501233" w:rsidRDefault="00B56C83" w:rsidP="000219B7">
            <w:pPr>
              <w:autoSpaceDE w:val="0"/>
              <w:autoSpaceDN w:val="0"/>
              <w:spacing w:line="276" w:lineRule="auto"/>
              <w:jc w:val="center"/>
              <w:rPr>
                <w:rFonts w:ascii="Times New Roman" w:hAnsi="Times New Roman" w:cs="Times New Roman"/>
                <w:b/>
                <w:lang w:eastAsia="en-US"/>
              </w:rPr>
            </w:pPr>
            <w:r w:rsidRPr="0050123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11BAC878" w14:textId="77777777" w:rsidR="00B56C83" w:rsidRPr="00501233" w:rsidRDefault="00B56C83" w:rsidP="000219B7">
            <w:pPr>
              <w:spacing w:line="276" w:lineRule="auto"/>
              <w:jc w:val="center"/>
              <w:rPr>
                <w:rFonts w:ascii="Times New Roman" w:hAnsi="Times New Roman" w:cs="Times New Roman"/>
                <w:b/>
                <w:lang w:eastAsia="en-US"/>
              </w:rPr>
            </w:pPr>
            <w:r w:rsidRPr="00501233">
              <w:rPr>
                <w:rFonts w:ascii="Times New Roman" w:hAnsi="Times New Roman" w:cs="Times New Roman"/>
                <w:b/>
                <w:sz w:val="22"/>
                <w:szCs w:val="22"/>
              </w:rPr>
              <w:t>заочна форма здобуття освіти</w:t>
            </w:r>
          </w:p>
        </w:tc>
      </w:tr>
      <w:tr w:rsidR="00B56C83" w:rsidRPr="00501233" w14:paraId="7AB82DB8" w14:textId="77777777" w:rsidTr="000219B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FD9988C"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9BDE151"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7479AB93" w14:textId="77777777" w:rsidR="00B56C83" w:rsidRPr="00501233" w:rsidRDefault="00B56C83" w:rsidP="000219B7">
            <w:pPr>
              <w:jc w:val="center"/>
              <w:rPr>
                <w:rFonts w:ascii="Times New Roman" w:hAnsi="Times New Roman" w:cs="Times New Roman"/>
                <w:b/>
                <w:i/>
                <w:sz w:val="16"/>
                <w:szCs w:val="16"/>
              </w:rPr>
            </w:pPr>
            <w:r w:rsidRPr="00501233">
              <w:rPr>
                <w:rFonts w:ascii="Times New Roman" w:hAnsi="Times New Roman" w:cs="Times New Roman"/>
                <w:b/>
                <w:i/>
                <w:sz w:val="16"/>
                <w:szCs w:val="16"/>
              </w:rPr>
              <w:t>3</w:t>
            </w:r>
          </w:p>
        </w:tc>
      </w:tr>
      <w:tr w:rsidR="00B56C83" w:rsidRPr="00501233" w14:paraId="45918B8B" w14:textId="77777777" w:rsidTr="000219B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6BEEDD9" w14:textId="77777777" w:rsidR="00B56C83" w:rsidRPr="00501233" w:rsidRDefault="00B56C83" w:rsidP="000219B7">
            <w:pPr>
              <w:autoSpaceDE w:val="0"/>
              <w:autoSpaceDN w:val="0"/>
              <w:spacing w:before="60" w:after="60" w:line="276" w:lineRule="auto"/>
              <w:rPr>
                <w:rFonts w:ascii="Times New Roman" w:hAnsi="Times New Roman" w:cs="Times New Roman"/>
                <w:lang w:eastAsia="en-US"/>
              </w:rPr>
            </w:pPr>
            <w:r w:rsidRPr="0050123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5B75700" w14:textId="77777777" w:rsidR="00B56C83" w:rsidRPr="00501233" w:rsidRDefault="00B56C83" w:rsidP="000219B7">
            <w:pPr>
              <w:autoSpaceDE w:val="0"/>
              <w:autoSpaceDN w:val="0"/>
              <w:spacing w:line="276" w:lineRule="auto"/>
              <w:jc w:val="center"/>
              <w:rPr>
                <w:rFonts w:ascii="Times New Roman" w:hAnsi="Times New Roman" w:cs="Times New Roman"/>
                <w:b/>
                <w:sz w:val="28"/>
                <w:szCs w:val="28"/>
                <w:lang w:eastAsia="en-US"/>
              </w:rPr>
            </w:pPr>
            <w:r w:rsidRPr="00501233">
              <w:rPr>
                <w:rFonts w:ascii="Times New Roman" w:hAnsi="Times New Roman" w:cs="Times New Roman"/>
                <w:b/>
                <w:sz w:val="28"/>
                <w:szCs w:val="28"/>
              </w:rPr>
              <w:t>Вибіркова</w:t>
            </w:r>
          </w:p>
        </w:tc>
      </w:tr>
      <w:tr w:rsidR="00B56C83" w:rsidRPr="00501233" w14:paraId="78D61C07" w14:textId="77777777" w:rsidTr="000219B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7BA32697" w14:textId="77777777" w:rsidR="00B56C83" w:rsidRPr="00501233" w:rsidRDefault="00B56C83" w:rsidP="000219B7">
            <w:pPr>
              <w:autoSpaceDE w:val="0"/>
              <w:autoSpaceDN w:val="0"/>
              <w:spacing w:before="60" w:after="60" w:line="276" w:lineRule="auto"/>
              <w:rPr>
                <w:rFonts w:ascii="Times New Roman" w:hAnsi="Times New Roman" w:cs="Times New Roman"/>
              </w:rPr>
            </w:pPr>
            <w:r w:rsidRPr="0050123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0C598E" w14:textId="77777777" w:rsidR="00B56C83" w:rsidRPr="00501233" w:rsidRDefault="0073791B" w:rsidP="000219B7">
            <w:pPr>
              <w:autoSpaceDE w:val="0"/>
              <w:autoSpaceDN w:val="0"/>
              <w:spacing w:line="276" w:lineRule="auto"/>
              <w:jc w:val="center"/>
              <w:rPr>
                <w:rFonts w:ascii="Times New Roman" w:hAnsi="Times New Roman" w:cs="Times New Roman"/>
                <w:lang w:eastAsia="en-US"/>
              </w:rPr>
            </w:pPr>
            <w:r w:rsidRPr="00501233">
              <w:rPr>
                <w:rFonts w:ascii="Times New Roman" w:hAnsi="Times New Roman" w:cs="Times New Roman"/>
              </w:rPr>
              <w:t>4</w:t>
            </w:r>
            <w:r w:rsidR="00B56C83" w:rsidRPr="0050123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1DD4693D" w14:textId="77777777" w:rsidR="00B56C83" w:rsidRPr="00501233" w:rsidRDefault="00B56C83" w:rsidP="000219B7">
            <w:pPr>
              <w:autoSpaceDE w:val="0"/>
              <w:autoSpaceDN w:val="0"/>
              <w:spacing w:line="276" w:lineRule="auto"/>
              <w:jc w:val="center"/>
              <w:rPr>
                <w:rFonts w:ascii="Times New Roman" w:hAnsi="Times New Roman" w:cs="Times New Roman"/>
                <w:lang w:eastAsia="en-US"/>
              </w:rPr>
            </w:pPr>
            <w:r w:rsidRPr="00501233">
              <w:rPr>
                <w:rFonts w:ascii="Times New Roman" w:hAnsi="Times New Roman" w:cs="Times New Roman"/>
              </w:rPr>
              <w:t>-й</w:t>
            </w:r>
          </w:p>
        </w:tc>
      </w:tr>
      <w:tr w:rsidR="005A4E7D" w:rsidRPr="00501233" w14:paraId="55140E45" w14:textId="77777777"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48FE34B3" w14:textId="77777777" w:rsidR="005A4E7D" w:rsidRPr="00501233" w:rsidRDefault="005A4E7D" w:rsidP="000219B7">
            <w:pPr>
              <w:autoSpaceDE w:val="0"/>
              <w:autoSpaceDN w:val="0"/>
              <w:spacing w:before="60" w:after="60" w:line="276" w:lineRule="auto"/>
              <w:rPr>
                <w:rFonts w:ascii="Times New Roman" w:hAnsi="Times New Roman" w:cs="Times New Roman"/>
              </w:rPr>
            </w:pPr>
            <w:r w:rsidRPr="0050123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B38901E" w14:textId="319ABB1B" w:rsidR="005A4E7D" w:rsidRPr="00397F6A" w:rsidRDefault="00397F6A" w:rsidP="000219B7">
            <w:pPr>
              <w:autoSpaceDE w:val="0"/>
              <w:autoSpaceDN w:val="0"/>
              <w:spacing w:line="276" w:lineRule="auto"/>
              <w:jc w:val="center"/>
              <w:rPr>
                <w:rFonts w:ascii="Times New Roman" w:hAnsi="Times New Roman" w:cs="Times New Roman"/>
                <w:b/>
                <w:lang w:val="ru-RU"/>
              </w:rPr>
            </w:pPr>
            <w:r>
              <w:rPr>
                <w:rFonts w:ascii="Times New Roman" w:hAnsi="Times New Roman" w:cs="Times New Roman"/>
                <w:b/>
                <w:lang w:val="ru-RU"/>
              </w:rPr>
              <w:t>4</w:t>
            </w:r>
          </w:p>
        </w:tc>
        <w:tc>
          <w:tcPr>
            <w:tcW w:w="3256" w:type="dxa"/>
            <w:tcBorders>
              <w:top w:val="single" w:sz="4" w:space="0" w:color="auto"/>
              <w:left w:val="single" w:sz="4" w:space="0" w:color="auto"/>
              <w:bottom w:val="single" w:sz="4" w:space="0" w:color="auto"/>
              <w:right w:val="single" w:sz="4" w:space="0" w:color="auto"/>
            </w:tcBorders>
            <w:vAlign w:val="center"/>
          </w:tcPr>
          <w:p w14:paraId="23FDA79E" w14:textId="77777777" w:rsidR="005A4E7D" w:rsidRPr="00501233" w:rsidRDefault="005A4E7D" w:rsidP="000219B7">
            <w:pPr>
              <w:autoSpaceDE w:val="0"/>
              <w:autoSpaceDN w:val="0"/>
              <w:spacing w:line="276" w:lineRule="auto"/>
              <w:jc w:val="center"/>
              <w:rPr>
                <w:rFonts w:ascii="Times New Roman" w:hAnsi="Times New Roman" w:cs="Times New Roman"/>
                <w:b/>
              </w:rPr>
            </w:pPr>
          </w:p>
        </w:tc>
      </w:tr>
      <w:tr w:rsidR="005A4E7D" w:rsidRPr="00501233" w14:paraId="6696EC53" w14:textId="77777777"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D745DE8" w14:textId="77777777" w:rsidR="005A4E7D" w:rsidRPr="00501233" w:rsidRDefault="005A4E7D" w:rsidP="000219B7">
            <w:pPr>
              <w:autoSpaceDE w:val="0"/>
              <w:autoSpaceDN w:val="0"/>
              <w:spacing w:before="60" w:after="60" w:line="276" w:lineRule="auto"/>
              <w:rPr>
                <w:rFonts w:ascii="Times New Roman" w:hAnsi="Times New Roman" w:cs="Times New Roman"/>
                <w:lang w:eastAsia="en-US"/>
              </w:rPr>
            </w:pPr>
            <w:r w:rsidRPr="0050123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4437C3F" w14:textId="34168B62" w:rsidR="005A4E7D" w:rsidRPr="00397F6A" w:rsidRDefault="00397F6A" w:rsidP="000219B7">
            <w:pPr>
              <w:autoSpaceDE w:val="0"/>
              <w:autoSpaceDN w:val="0"/>
              <w:spacing w:line="276" w:lineRule="auto"/>
              <w:jc w:val="center"/>
              <w:rPr>
                <w:rFonts w:ascii="Times New Roman" w:hAnsi="Times New Roman" w:cs="Times New Roman"/>
                <w:lang w:val="ru-RU" w:eastAsia="en-US"/>
              </w:rPr>
            </w:pPr>
            <w:r>
              <w:rPr>
                <w:rFonts w:ascii="Times New Roman" w:hAnsi="Times New Roman" w:cs="Times New Roman"/>
                <w:lang w:val="ru-RU" w:eastAsia="en-US"/>
              </w:rPr>
              <w:t>120</w:t>
            </w:r>
          </w:p>
        </w:tc>
        <w:tc>
          <w:tcPr>
            <w:tcW w:w="3256" w:type="dxa"/>
            <w:tcBorders>
              <w:top w:val="single" w:sz="4" w:space="0" w:color="auto"/>
              <w:left w:val="single" w:sz="4" w:space="0" w:color="auto"/>
              <w:bottom w:val="single" w:sz="4" w:space="0" w:color="auto"/>
              <w:right w:val="single" w:sz="4" w:space="0" w:color="auto"/>
            </w:tcBorders>
            <w:vAlign w:val="center"/>
          </w:tcPr>
          <w:p w14:paraId="5C027D8A" w14:textId="77777777" w:rsidR="005A4E7D" w:rsidRPr="00501233" w:rsidRDefault="005A4E7D" w:rsidP="000219B7">
            <w:pPr>
              <w:autoSpaceDE w:val="0"/>
              <w:autoSpaceDN w:val="0"/>
              <w:spacing w:line="276" w:lineRule="auto"/>
              <w:jc w:val="center"/>
              <w:rPr>
                <w:rFonts w:ascii="Times New Roman" w:hAnsi="Times New Roman" w:cs="Times New Roman"/>
                <w:lang w:eastAsia="en-US"/>
              </w:rPr>
            </w:pPr>
          </w:p>
        </w:tc>
      </w:tr>
      <w:tr w:rsidR="00B56C83" w:rsidRPr="00501233" w14:paraId="752F101A" w14:textId="77777777" w:rsidTr="000219B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6F51A26" w14:textId="77777777" w:rsidR="00B56C83" w:rsidRPr="00501233" w:rsidRDefault="00B56C83" w:rsidP="000219B7">
            <w:pPr>
              <w:spacing w:line="276" w:lineRule="auto"/>
              <w:rPr>
                <w:rFonts w:ascii="Times New Roman" w:hAnsi="Times New Roman" w:cs="Times New Roman"/>
                <w:lang w:eastAsia="en-US"/>
              </w:rPr>
            </w:pPr>
            <w:r w:rsidRPr="0050123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F8F028" w14:textId="49EC070B" w:rsidR="00B56C83" w:rsidRPr="00501233" w:rsidRDefault="0073791B" w:rsidP="000219B7">
            <w:pPr>
              <w:autoSpaceDE w:val="0"/>
              <w:autoSpaceDN w:val="0"/>
              <w:spacing w:line="276" w:lineRule="auto"/>
              <w:jc w:val="center"/>
              <w:rPr>
                <w:rFonts w:ascii="Times New Roman" w:hAnsi="Times New Roman" w:cs="Times New Roman"/>
                <w:i/>
                <w:lang w:eastAsia="en-US"/>
              </w:rPr>
            </w:pPr>
            <w:r w:rsidRPr="00501233">
              <w:rPr>
                <w:rFonts w:ascii="Times New Roman" w:hAnsi="Times New Roman" w:cs="Times New Roman"/>
              </w:rPr>
              <w:t>3</w:t>
            </w:r>
            <w:r w:rsidR="00397F6A">
              <w:rPr>
                <w:rFonts w:ascii="Times New Roman" w:hAnsi="Times New Roman" w:cs="Times New Roman"/>
                <w:lang w:val="ru-RU"/>
              </w:rPr>
              <w:t>0</w:t>
            </w:r>
            <w:r w:rsidR="00B24CE6" w:rsidRPr="00501233">
              <w:rPr>
                <w:rFonts w:ascii="Times New Roman" w:hAnsi="Times New Roman" w:cs="Times New Roman"/>
              </w:rPr>
              <w:t xml:space="preserve"> </w:t>
            </w:r>
            <w:r w:rsidR="00B56C83" w:rsidRPr="00501233">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220BE4" w14:textId="77777777" w:rsidR="00B56C83" w:rsidRPr="00501233" w:rsidRDefault="00B56C83" w:rsidP="000219B7">
            <w:pPr>
              <w:autoSpaceDE w:val="0"/>
              <w:autoSpaceDN w:val="0"/>
              <w:spacing w:line="276" w:lineRule="auto"/>
              <w:jc w:val="center"/>
              <w:rPr>
                <w:rFonts w:ascii="Times New Roman" w:hAnsi="Times New Roman" w:cs="Times New Roman"/>
                <w:lang w:eastAsia="en-US"/>
              </w:rPr>
            </w:pPr>
            <w:r w:rsidRPr="00501233">
              <w:rPr>
                <w:rFonts w:ascii="Times New Roman" w:hAnsi="Times New Roman" w:cs="Times New Roman"/>
              </w:rPr>
              <w:t>год.</w:t>
            </w:r>
          </w:p>
        </w:tc>
      </w:tr>
      <w:tr w:rsidR="00B56C83" w:rsidRPr="00501233" w14:paraId="555BC18E" w14:textId="77777777" w:rsidTr="000219B7">
        <w:trPr>
          <w:trHeight w:val="679"/>
        </w:trPr>
        <w:tc>
          <w:tcPr>
            <w:tcW w:w="2977" w:type="dxa"/>
            <w:tcBorders>
              <w:top w:val="single" w:sz="4" w:space="0" w:color="auto"/>
              <w:left w:val="single" w:sz="4" w:space="0" w:color="auto"/>
              <w:right w:val="single" w:sz="4" w:space="0" w:color="auto"/>
            </w:tcBorders>
            <w:vAlign w:val="center"/>
          </w:tcPr>
          <w:p w14:paraId="2989B354" w14:textId="77777777" w:rsidR="00B56C83" w:rsidRPr="00501233" w:rsidRDefault="00B56C83" w:rsidP="000219B7">
            <w:pPr>
              <w:autoSpaceDE w:val="0"/>
              <w:autoSpaceDN w:val="0"/>
              <w:spacing w:line="276" w:lineRule="auto"/>
              <w:rPr>
                <w:rFonts w:ascii="Times New Roman" w:hAnsi="Times New Roman" w:cs="Times New Roman"/>
              </w:rPr>
            </w:pPr>
            <w:r w:rsidRPr="0050123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22B156FD" w14:textId="15EF0746" w:rsidR="00B56C83" w:rsidRPr="00501233" w:rsidRDefault="00397F6A" w:rsidP="0073791B">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14</w:t>
            </w:r>
            <w:r w:rsidR="00B24CE6" w:rsidRPr="00501233">
              <w:rPr>
                <w:rFonts w:ascii="Times New Roman" w:hAnsi="Times New Roman" w:cs="Times New Roman"/>
              </w:rPr>
              <w:t xml:space="preserve"> </w:t>
            </w:r>
            <w:r w:rsidR="00B56C83" w:rsidRPr="0050123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0862E79A" w14:textId="77777777" w:rsidR="00B56C83" w:rsidRPr="00501233" w:rsidRDefault="00B56C83" w:rsidP="000219B7">
            <w:pPr>
              <w:autoSpaceDE w:val="0"/>
              <w:autoSpaceDN w:val="0"/>
              <w:spacing w:line="276" w:lineRule="auto"/>
              <w:jc w:val="center"/>
              <w:rPr>
                <w:rFonts w:ascii="Times New Roman" w:hAnsi="Times New Roman" w:cs="Times New Roman"/>
                <w:lang w:eastAsia="en-US"/>
              </w:rPr>
            </w:pPr>
            <w:r w:rsidRPr="00501233">
              <w:rPr>
                <w:rFonts w:ascii="Times New Roman" w:hAnsi="Times New Roman" w:cs="Times New Roman"/>
              </w:rPr>
              <w:t>год.</w:t>
            </w:r>
          </w:p>
        </w:tc>
      </w:tr>
      <w:tr w:rsidR="00B56C83" w:rsidRPr="00501233" w14:paraId="13645D69" w14:textId="77777777" w:rsidTr="000219B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3C1D50C8" w14:textId="77777777" w:rsidR="00B56C83" w:rsidRPr="00501233" w:rsidRDefault="00B56C83" w:rsidP="000219B7">
            <w:pPr>
              <w:autoSpaceDE w:val="0"/>
              <w:autoSpaceDN w:val="0"/>
              <w:spacing w:line="276" w:lineRule="auto"/>
              <w:rPr>
                <w:rFonts w:ascii="Times New Roman" w:hAnsi="Times New Roman" w:cs="Times New Roman"/>
                <w:lang w:eastAsia="en-US"/>
              </w:rPr>
            </w:pPr>
            <w:r w:rsidRPr="0050123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4BB0ED96" w14:textId="57D9A399" w:rsidR="00B56C83" w:rsidRPr="00501233" w:rsidRDefault="00397F6A" w:rsidP="000219B7">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76</w:t>
            </w:r>
            <w:r w:rsidR="00B24CE6" w:rsidRPr="00501233">
              <w:rPr>
                <w:rFonts w:ascii="Times New Roman" w:hAnsi="Times New Roman" w:cs="Times New Roman"/>
              </w:rPr>
              <w:t xml:space="preserve"> </w:t>
            </w:r>
            <w:r w:rsidR="00B56C83" w:rsidRPr="0050123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5D9760AB" w14:textId="77777777" w:rsidR="00B56C83" w:rsidRPr="00501233" w:rsidRDefault="00B56C83" w:rsidP="000219B7">
            <w:pPr>
              <w:autoSpaceDE w:val="0"/>
              <w:autoSpaceDN w:val="0"/>
              <w:spacing w:line="276" w:lineRule="auto"/>
              <w:jc w:val="center"/>
              <w:rPr>
                <w:rFonts w:ascii="Times New Roman" w:hAnsi="Times New Roman" w:cs="Times New Roman"/>
                <w:lang w:eastAsia="en-US"/>
              </w:rPr>
            </w:pPr>
            <w:r w:rsidRPr="00501233">
              <w:rPr>
                <w:rFonts w:ascii="Times New Roman" w:hAnsi="Times New Roman" w:cs="Times New Roman"/>
              </w:rPr>
              <w:t>год.</w:t>
            </w:r>
          </w:p>
        </w:tc>
      </w:tr>
      <w:tr w:rsidR="00B56C83" w:rsidRPr="00501233" w14:paraId="501A6D82" w14:textId="77777777" w:rsidTr="000219B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0C603E18" w14:textId="77777777" w:rsidR="00B56C83" w:rsidRPr="00501233" w:rsidRDefault="00B56C83" w:rsidP="000219B7">
            <w:pPr>
              <w:spacing w:line="276" w:lineRule="auto"/>
              <w:rPr>
                <w:rFonts w:ascii="Times New Roman" w:hAnsi="Times New Roman" w:cs="Times New Roman"/>
                <w:lang w:eastAsia="en-US"/>
              </w:rPr>
            </w:pPr>
            <w:r w:rsidRPr="0050123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3AD3FE" w14:textId="77777777" w:rsidR="00B24CE6" w:rsidRPr="00501233" w:rsidRDefault="00B24CE6" w:rsidP="00B24CE6">
            <w:pPr>
              <w:rPr>
                <w:rFonts w:ascii="Times New Roman" w:hAnsi="Times New Roman" w:cs="Times New Roman"/>
                <w:bCs/>
                <w:i/>
                <w:sz w:val="20"/>
                <w:szCs w:val="20"/>
              </w:rPr>
            </w:pPr>
            <w:r w:rsidRPr="00501233">
              <w:rPr>
                <w:rFonts w:ascii="Times New Roman" w:hAnsi="Times New Roman" w:cs="Times New Roman"/>
                <w:bCs/>
                <w:i/>
                <w:sz w:val="20"/>
                <w:szCs w:val="20"/>
              </w:rPr>
              <w:t>Графік зайнять і консультацій:</w:t>
            </w:r>
          </w:p>
          <w:p w14:paraId="62E396BB" w14:textId="77777777" w:rsidR="00B56C83" w:rsidRPr="00501233" w:rsidRDefault="00477839" w:rsidP="000219B7">
            <w:pPr>
              <w:rPr>
                <w:rFonts w:ascii="Times New Roman" w:hAnsi="Times New Roman" w:cs="Times New Roman"/>
                <w:bCs/>
                <w:i/>
                <w:sz w:val="20"/>
                <w:szCs w:val="20"/>
              </w:rPr>
            </w:pPr>
            <w:hyperlink r:id="rId8" w:history="1">
              <w:r w:rsidR="00B24CE6" w:rsidRPr="00501233">
                <w:rPr>
                  <w:rStyle w:val="a3"/>
                  <w:rFonts w:ascii="Times New Roman" w:hAnsi="Times New Roman" w:cs="Times New Roman"/>
                  <w:bCs/>
                  <w:i/>
                  <w:color w:val="auto"/>
                  <w:sz w:val="20"/>
                  <w:szCs w:val="20"/>
                  <w:u w:val="none"/>
                </w:rPr>
                <w:t>https://www.znu.edu.ua/ukr/university/departments/economy/navchalnij_protses</w:t>
              </w:r>
            </w:hyperlink>
          </w:p>
        </w:tc>
      </w:tr>
      <w:tr w:rsidR="00B56C83" w:rsidRPr="00501233" w14:paraId="46BF8B0C" w14:textId="77777777" w:rsidTr="000219B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20E7EB72" w14:textId="77777777" w:rsidR="00B56C83" w:rsidRPr="00501233" w:rsidRDefault="00B56C83" w:rsidP="000219B7">
            <w:pPr>
              <w:spacing w:line="276" w:lineRule="auto"/>
              <w:rPr>
                <w:rFonts w:ascii="Times New Roman" w:hAnsi="Times New Roman" w:cs="Times New Roman"/>
              </w:rPr>
            </w:pPr>
            <w:r w:rsidRPr="0050123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C40385F" w14:textId="77777777" w:rsidR="00B56C83" w:rsidRPr="00501233" w:rsidRDefault="00B56C83" w:rsidP="000219B7">
            <w:pPr>
              <w:spacing w:line="276" w:lineRule="auto"/>
              <w:jc w:val="center"/>
              <w:rPr>
                <w:rFonts w:ascii="Times New Roman" w:hAnsi="Times New Roman" w:cs="Times New Roman"/>
                <w:sz w:val="28"/>
                <w:szCs w:val="28"/>
              </w:rPr>
            </w:pPr>
            <w:r w:rsidRPr="00501233">
              <w:rPr>
                <w:rFonts w:ascii="Times New Roman" w:hAnsi="Times New Roman" w:cs="Times New Roman"/>
                <w:b/>
                <w:sz w:val="28"/>
                <w:szCs w:val="28"/>
              </w:rPr>
              <w:t>залік</w:t>
            </w:r>
          </w:p>
        </w:tc>
      </w:tr>
      <w:tr w:rsidR="00B56C83" w:rsidRPr="00501233" w14:paraId="3E0784CD" w14:textId="77777777" w:rsidTr="000219B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3D4632FC" w14:textId="77777777" w:rsidR="00B56C83" w:rsidRPr="00501233" w:rsidRDefault="00B56C83" w:rsidP="000219B7">
            <w:pPr>
              <w:spacing w:line="276" w:lineRule="auto"/>
              <w:rPr>
                <w:rFonts w:ascii="Times New Roman" w:hAnsi="Times New Roman" w:cs="Times New Roman"/>
              </w:rPr>
            </w:pPr>
            <w:r w:rsidRPr="00501233">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91ECF67" w14:textId="77777777" w:rsidR="00B56C83" w:rsidRPr="00501233" w:rsidRDefault="0016502D" w:rsidP="000219B7">
            <w:pPr>
              <w:spacing w:line="276" w:lineRule="auto"/>
              <w:jc w:val="center"/>
              <w:rPr>
                <w:rFonts w:ascii="Times New Roman" w:hAnsi="Times New Roman" w:cs="Times New Roman"/>
              </w:rPr>
            </w:pPr>
            <w:r w:rsidRPr="00501233">
              <w:rPr>
                <w:rFonts w:ascii="Times New Roman" w:hAnsi="Times New Roman" w:cs="Times New Roman"/>
              </w:rPr>
              <w:t>https://moodle.znu.edu.ua/course/view.php?id=17188</w:t>
            </w:r>
          </w:p>
        </w:tc>
      </w:tr>
    </w:tbl>
    <w:p w14:paraId="417E72E8" w14:textId="77777777" w:rsidR="00B56C83" w:rsidRPr="00501233" w:rsidRDefault="00B56C83" w:rsidP="00B56C83">
      <w:pPr>
        <w:jc w:val="center"/>
        <w:rPr>
          <w:rFonts w:ascii="Times New Roman" w:hAnsi="Times New Roman" w:cs="Times New Roman"/>
          <w:b/>
          <w:bCs/>
          <w:sz w:val="28"/>
        </w:rPr>
      </w:pPr>
    </w:p>
    <w:p w14:paraId="2B0AFE3B" w14:textId="77777777" w:rsidR="00B56C83" w:rsidRPr="00501233" w:rsidRDefault="00B56C83" w:rsidP="00B56C83">
      <w:pPr>
        <w:jc w:val="center"/>
        <w:rPr>
          <w:rFonts w:ascii="Times New Roman" w:hAnsi="Times New Roman" w:cs="Times New Roman"/>
          <w:b/>
          <w:bCs/>
          <w:sz w:val="28"/>
        </w:rPr>
      </w:pPr>
    </w:p>
    <w:p w14:paraId="5FC7F001" w14:textId="77777777" w:rsidR="00B56C83" w:rsidRPr="00501233" w:rsidRDefault="00B56C83" w:rsidP="00B56C83">
      <w:pPr>
        <w:jc w:val="center"/>
        <w:rPr>
          <w:rFonts w:ascii="Times New Roman" w:hAnsi="Times New Roman" w:cs="Times New Roman"/>
          <w:b/>
          <w:bCs/>
          <w:sz w:val="28"/>
        </w:rPr>
      </w:pPr>
      <w:r w:rsidRPr="00501233">
        <w:rPr>
          <w:rFonts w:ascii="Times New Roman" w:hAnsi="Times New Roman" w:cs="Times New Roman"/>
          <w:b/>
          <w:bCs/>
          <w:sz w:val="28"/>
        </w:rPr>
        <w:t>2. Методи досягнення з</w:t>
      </w:r>
      <w:r w:rsidRPr="00501233">
        <w:rPr>
          <w:rFonts w:ascii="Times New Roman" w:hAnsi="Times New Roman" w:cs="Times New Roman"/>
          <w:b/>
          <w:sz w:val="28"/>
          <w:szCs w:val="28"/>
        </w:rPr>
        <w:t>апланованих освітньою програмою</w:t>
      </w:r>
      <w:r w:rsidR="00AF23BF" w:rsidRPr="00501233">
        <w:rPr>
          <w:rFonts w:ascii="Times New Roman" w:hAnsi="Times New Roman" w:cs="Times New Roman"/>
          <w:b/>
          <w:sz w:val="28"/>
          <w:szCs w:val="28"/>
        </w:rPr>
        <w:t xml:space="preserve"> </w:t>
      </w:r>
      <w:r w:rsidRPr="00501233">
        <w:rPr>
          <w:rFonts w:ascii="Times New Roman" w:hAnsi="Times New Roman" w:cs="Times New Roman"/>
          <w:b/>
          <w:bCs/>
          <w:sz w:val="28"/>
        </w:rPr>
        <w:t xml:space="preserve">компетентностей і результатів навчання </w:t>
      </w:r>
    </w:p>
    <w:p w14:paraId="144F36A6" w14:textId="77777777" w:rsidR="00B56C83" w:rsidRPr="00501233" w:rsidRDefault="00B56C83" w:rsidP="00B56C83">
      <w:pPr>
        <w:jc w:val="center"/>
        <w:rPr>
          <w:rFonts w:ascii="Times New Roman" w:hAnsi="Times New Roman" w:cs="Times New Roman"/>
          <w:b/>
          <w:bCs/>
          <w:sz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268"/>
        <w:gridCol w:w="2268"/>
      </w:tblGrid>
      <w:tr w:rsidR="00B56C83" w:rsidRPr="00501233" w14:paraId="52B58A9B" w14:textId="77777777" w:rsidTr="00B24CE6">
        <w:tc>
          <w:tcPr>
            <w:tcW w:w="5211" w:type="dxa"/>
            <w:tcBorders>
              <w:top w:val="single" w:sz="4" w:space="0" w:color="auto"/>
              <w:left w:val="single" w:sz="4" w:space="0" w:color="auto"/>
              <w:bottom w:val="single" w:sz="4" w:space="0" w:color="auto"/>
              <w:right w:val="single" w:sz="4" w:space="0" w:color="auto"/>
            </w:tcBorders>
            <w:hideMark/>
          </w:tcPr>
          <w:p w14:paraId="3DF04171" w14:textId="77777777" w:rsidR="00B56C83" w:rsidRPr="00501233" w:rsidRDefault="00B56C83" w:rsidP="000219B7">
            <w:pPr>
              <w:spacing w:line="276" w:lineRule="auto"/>
              <w:ind w:firstLine="295"/>
              <w:jc w:val="center"/>
              <w:rPr>
                <w:rFonts w:ascii="Times New Roman" w:hAnsi="Times New Roman" w:cs="Times New Roman"/>
                <w:b/>
              </w:rPr>
            </w:pPr>
            <w:r w:rsidRPr="00501233">
              <w:rPr>
                <w:rFonts w:ascii="Times New Roman" w:hAnsi="Times New Roman" w:cs="Times New Roman"/>
                <w:b/>
              </w:rPr>
              <w:t>Компетентності/</w:t>
            </w:r>
          </w:p>
          <w:p w14:paraId="450B5C4D" w14:textId="77777777" w:rsidR="00B56C83" w:rsidRPr="00501233" w:rsidRDefault="00B56C83" w:rsidP="000219B7">
            <w:pPr>
              <w:spacing w:line="276" w:lineRule="auto"/>
              <w:ind w:firstLine="295"/>
              <w:jc w:val="center"/>
              <w:rPr>
                <w:rFonts w:ascii="Times New Roman" w:hAnsi="Times New Roman" w:cs="Times New Roman"/>
                <w:b/>
              </w:rPr>
            </w:pPr>
            <w:r w:rsidRPr="00501233">
              <w:rPr>
                <w:rFonts w:ascii="Times New Roman" w:hAnsi="Times New Roman" w:cs="Times New Roman"/>
                <w:b/>
              </w:rPr>
              <w:t>результати навчання</w:t>
            </w:r>
          </w:p>
          <w:p w14:paraId="5FE0BE0D" w14:textId="77777777" w:rsidR="00B56C83" w:rsidRPr="00501233" w:rsidRDefault="00B56C83" w:rsidP="000219B7">
            <w:pPr>
              <w:autoSpaceDE w:val="0"/>
              <w:autoSpaceDN w:val="0"/>
              <w:spacing w:line="276" w:lineRule="auto"/>
              <w:ind w:firstLine="295"/>
              <w:jc w:val="cente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4BE7EEE2" w14:textId="77777777" w:rsidR="00B56C83" w:rsidRPr="00501233" w:rsidRDefault="00B56C83" w:rsidP="000219B7">
            <w:pPr>
              <w:autoSpaceDE w:val="0"/>
              <w:autoSpaceDN w:val="0"/>
              <w:spacing w:line="276" w:lineRule="auto"/>
              <w:ind w:firstLine="295"/>
              <w:jc w:val="center"/>
              <w:rPr>
                <w:rFonts w:ascii="Times New Roman" w:hAnsi="Times New Roman" w:cs="Times New Roman"/>
                <w:b/>
                <w:lang w:eastAsia="en-US"/>
              </w:rPr>
            </w:pPr>
            <w:r w:rsidRPr="00501233">
              <w:rPr>
                <w:rFonts w:ascii="Times New Roman" w:hAnsi="Times New Roman" w:cs="Times New Roman"/>
                <w:b/>
              </w:rPr>
              <w:t xml:space="preserve">Методи навчання  </w:t>
            </w:r>
          </w:p>
        </w:tc>
        <w:tc>
          <w:tcPr>
            <w:tcW w:w="2268" w:type="dxa"/>
            <w:tcBorders>
              <w:top w:val="single" w:sz="4" w:space="0" w:color="auto"/>
              <w:left w:val="single" w:sz="4" w:space="0" w:color="auto"/>
              <w:bottom w:val="single" w:sz="4" w:space="0" w:color="auto"/>
              <w:right w:val="single" w:sz="4" w:space="0" w:color="auto"/>
            </w:tcBorders>
          </w:tcPr>
          <w:p w14:paraId="1BC43F1A" w14:textId="77777777" w:rsidR="00B56C83" w:rsidRPr="00501233" w:rsidRDefault="00B56C83" w:rsidP="000219B7">
            <w:pPr>
              <w:autoSpaceDE w:val="0"/>
              <w:autoSpaceDN w:val="0"/>
              <w:spacing w:line="276" w:lineRule="auto"/>
              <w:ind w:firstLine="295"/>
              <w:jc w:val="center"/>
              <w:rPr>
                <w:rFonts w:ascii="Times New Roman" w:hAnsi="Times New Roman" w:cs="Times New Roman"/>
                <w:b/>
                <w:lang w:eastAsia="en-US"/>
              </w:rPr>
            </w:pPr>
            <w:r w:rsidRPr="00501233">
              <w:rPr>
                <w:rFonts w:ascii="Times New Roman" w:hAnsi="Times New Roman" w:cs="Times New Roman"/>
                <w:b/>
              </w:rPr>
              <w:t>Форми і методи оцінювання</w:t>
            </w:r>
          </w:p>
        </w:tc>
      </w:tr>
      <w:tr w:rsidR="00B56C83" w:rsidRPr="00501233" w14:paraId="51FF52B1" w14:textId="77777777" w:rsidTr="00B24CE6">
        <w:tc>
          <w:tcPr>
            <w:tcW w:w="5211" w:type="dxa"/>
            <w:tcBorders>
              <w:top w:val="single" w:sz="4" w:space="0" w:color="auto"/>
              <w:left w:val="single" w:sz="4" w:space="0" w:color="auto"/>
              <w:bottom w:val="single" w:sz="4" w:space="0" w:color="auto"/>
              <w:right w:val="single" w:sz="4" w:space="0" w:color="auto"/>
            </w:tcBorders>
          </w:tcPr>
          <w:p w14:paraId="19934510" w14:textId="77777777" w:rsidR="00B56C83" w:rsidRPr="00501233" w:rsidRDefault="00B56C83" w:rsidP="000219B7">
            <w:pPr>
              <w:autoSpaceDE w:val="0"/>
              <w:autoSpaceDN w:val="0"/>
              <w:spacing w:line="276" w:lineRule="auto"/>
              <w:ind w:firstLine="295"/>
              <w:jc w:val="center"/>
              <w:rPr>
                <w:rFonts w:ascii="Times New Roman" w:hAnsi="Times New Roman" w:cs="Times New Roman"/>
                <w:b/>
                <w:i/>
                <w:sz w:val="16"/>
                <w:szCs w:val="16"/>
                <w:lang w:eastAsia="en-US"/>
              </w:rPr>
            </w:pPr>
            <w:r w:rsidRPr="00501233">
              <w:rPr>
                <w:rFonts w:ascii="Times New Roman" w:hAnsi="Times New Roman" w:cs="Times New Roman"/>
                <w:b/>
                <w:i/>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1CD27BE" w14:textId="77777777" w:rsidR="00B56C83" w:rsidRPr="00501233" w:rsidRDefault="00B56C83" w:rsidP="000219B7">
            <w:pPr>
              <w:autoSpaceDE w:val="0"/>
              <w:autoSpaceDN w:val="0"/>
              <w:spacing w:line="276" w:lineRule="auto"/>
              <w:ind w:firstLine="295"/>
              <w:jc w:val="center"/>
              <w:rPr>
                <w:rFonts w:ascii="Times New Roman" w:hAnsi="Times New Roman" w:cs="Times New Roman"/>
                <w:b/>
                <w:i/>
                <w:sz w:val="16"/>
                <w:szCs w:val="16"/>
                <w:lang w:eastAsia="en-US"/>
              </w:rPr>
            </w:pPr>
            <w:r w:rsidRPr="00501233">
              <w:rPr>
                <w:rFonts w:ascii="Times New Roman" w:hAnsi="Times New Roman" w:cs="Times New Roman"/>
                <w:b/>
                <w:i/>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67A6EF3" w14:textId="77777777" w:rsidR="00B56C83" w:rsidRPr="00501233" w:rsidRDefault="00B56C83" w:rsidP="000219B7">
            <w:pPr>
              <w:autoSpaceDE w:val="0"/>
              <w:autoSpaceDN w:val="0"/>
              <w:spacing w:line="276" w:lineRule="auto"/>
              <w:ind w:firstLine="295"/>
              <w:jc w:val="center"/>
              <w:rPr>
                <w:rFonts w:ascii="Times New Roman" w:hAnsi="Times New Roman" w:cs="Times New Roman"/>
                <w:b/>
                <w:i/>
                <w:sz w:val="16"/>
                <w:szCs w:val="16"/>
                <w:lang w:eastAsia="en-US"/>
              </w:rPr>
            </w:pPr>
            <w:r w:rsidRPr="00501233">
              <w:rPr>
                <w:rFonts w:ascii="Times New Roman" w:hAnsi="Times New Roman" w:cs="Times New Roman"/>
                <w:b/>
                <w:i/>
                <w:sz w:val="16"/>
                <w:szCs w:val="16"/>
                <w:lang w:eastAsia="en-US"/>
              </w:rPr>
              <w:t>3</w:t>
            </w:r>
          </w:p>
        </w:tc>
      </w:tr>
      <w:tr w:rsidR="00B56C83" w:rsidRPr="00501233" w14:paraId="390014B5" w14:textId="77777777" w:rsidTr="00B24CE6">
        <w:tc>
          <w:tcPr>
            <w:tcW w:w="5211" w:type="dxa"/>
            <w:tcBorders>
              <w:top w:val="single" w:sz="4" w:space="0" w:color="auto"/>
              <w:left w:val="single" w:sz="4" w:space="0" w:color="auto"/>
              <w:bottom w:val="single" w:sz="4" w:space="0" w:color="auto"/>
              <w:right w:val="single" w:sz="4" w:space="0" w:color="auto"/>
            </w:tcBorders>
          </w:tcPr>
          <w:p w14:paraId="4B14383A" w14:textId="77777777" w:rsidR="0016502D" w:rsidRPr="00501233" w:rsidRDefault="0016502D" w:rsidP="0016502D">
            <w:pPr>
              <w:ind w:left="23"/>
              <w:rPr>
                <w:rFonts w:ascii="Times New Roman" w:hAnsi="Times New Roman" w:cs="Times New Roman"/>
              </w:rPr>
            </w:pPr>
            <w:r w:rsidRPr="00501233">
              <w:rPr>
                <w:rFonts w:ascii="Times New Roman" w:hAnsi="Times New Roman" w:cs="Times New Roman"/>
                <w:sz w:val="22"/>
                <w:szCs w:val="22"/>
              </w:rPr>
              <w:t xml:space="preserve">ЗК 02 Здатність до абстрактного мислення, аналізу та синтезу. </w:t>
            </w:r>
          </w:p>
          <w:p w14:paraId="61BDE06F" w14:textId="77777777" w:rsidR="0016502D" w:rsidRPr="00501233" w:rsidRDefault="0016502D" w:rsidP="0016502D">
            <w:pPr>
              <w:ind w:left="23"/>
              <w:rPr>
                <w:rFonts w:ascii="Times New Roman" w:hAnsi="Times New Roman" w:cs="Times New Roman"/>
              </w:rPr>
            </w:pPr>
            <w:r w:rsidRPr="00501233">
              <w:rPr>
                <w:rFonts w:ascii="Times New Roman" w:hAnsi="Times New Roman" w:cs="Times New Roman"/>
                <w:sz w:val="22"/>
                <w:szCs w:val="22"/>
              </w:rPr>
              <w:t xml:space="preserve">ЗК 08 Знання та розуміння предметної області та розуміння професійної діяльності. </w:t>
            </w:r>
          </w:p>
          <w:p w14:paraId="4C57FA95" w14:textId="77777777" w:rsidR="0016502D" w:rsidRPr="00501233" w:rsidRDefault="0016502D" w:rsidP="0016502D">
            <w:pPr>
              <w:ind w:left="23"/>
              <w:rPr>
                <w:rFonts w:ascii="Times New Roman" w:hAnsi="Times New Roman" w:cs="Times New Roman"/>
              </w:rPr>
            </w:pPr>
            <w:r w:rsidRPr="00501233">
              <w:rPr>
                <w:rFonts w:ascii="Times New Roman" w:hAnsi="Times New Roman" w:cs="Times New Roman"/>
                <w:sz w:val="22"/>
                <w:szCs w:val="22"/>
              </w:rPr>
              <w:t xml:space="preserve">ЗК 13 Здатність проведення досліджень на відповідному рівні. </w:t>
            </w:r>
          </w:p>
          <w:p w14:paraId="6635146C" w14:textId="77777777" w:rsidR="0016502D" w:rsidRPr="00501233" w:rsidRDefault="0016502D" w:rsidP="0016502D">
            <w:pPr>
              <w:ind w:right="89"/>
              <w:jc w:val="both"/>
              <w:rPr>
                <w:rFonts w:ascii="Times New Roman" w:hAnsi="Times New Roman" w:cs="Times New Roman"/>
              </w:rPr>
            </w:pPr>
            <w:r w:rsidRPr="00501233">
              <w:rPr>
                <w:rFonts w:ascii="Times New Roman" w:hAnsi="Times New Roman" w:cs="Times New Roman"/>
                <w:sz w:val="22"/>
                <w:szCs w:val="22"/>
              </w:rPr>
              <w:lastRenderedPageBreak/>
              <w:t xml:space="preserve">СК 01 Здатність досліджувати тенденції розвитку економіки за допомогою інструментарію макро- та мікроекономічного аналізу, робити узагальнення стосовно оцінки прояву окремих явищ, які властиві сучасним процесам в економіці. </w:t>
            </w:r>
          </w:p>
          <w:p w14:paraId="1D5D5B76" w14:textId="77777777" w:rsidR="0016502D" w:rsidRPr="00501233" w:rsidRDefault="0016502D" w:rsidP="0016502D">
            <w:pPr>
              <w:ind w:right="89"/>
              <w:jc w:val="both"/>
              <w:rPr>
                <w:rFonts w:ascii="Times New Roman" w:hAnsi="Times New Roman" w:cs="Times New Roman"/>
              </w:rPr>
            </w:pPr>
            <w:r w:rsidRPr="00501233">
              <w:rPr>
                <w:rFonts w:ascii="Times New Roman" w:hAnsi="Times New Roman" w:cs="Times New Roman"/>
                <w:sz w:val="22"/>
                <w:szCs w:val="22"/>
              </w:rPr>
              <w:t xml:space="preserve">СК 04 Застосовувати знання права та податкового законодавства в практичній діяльності суб’єктів господарювання. </w:t>
            </w:r>
          </w:p>
          <w:p w14:paraId="218A8ABF" w14:textId="77777777" w:rsidR="0016502D" w:rsidRPr="00501233" w:rsidRDefault="0016502D" w:rsidP="0016502D">
            <w:pPr>
              <w:ind w:right="89"/>
              <w:jc w:val="both"/>
              <w:rPr>
                <w:rFonts w:ascii="Times New Roman" w:hAnsi="Times New Roman" w:cs="Times New Roman"/>
              </w:rPr>
            </w:pPr>
            <w:r w:rsidRPr="00501233">
              <w:rPr>
                <w:rFonts w:ascii="Times New Roman" w:hAnsi="Times New Roman" w:cs="Times New Roman"/>
                <w:sz w:val="22"/>
                <w:szCs w:val="22"/>
              </w:rPr>
              <w:t xml:space="preserve">СК 09 Здійснювати зовнішній та внутрішній контроль діяльності підприємства та дотримання ним законодавства з бухгалтерського обліку і оподаткування. </w:t>
            </w:r>
          </w:p>
          <w:p w14:paraId="5AF982CC" w14:textId="77777777" w:rsidR="0016502D"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 </w:t>
            </w:r>
          </w:p>
          <w:p w14:paraId="311BBBE7" w14:textId="77777777" w:rsidR="0016502D"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w:t>
            </w:r>
          </w:p>
          <w:p w14:paraId="1004670F" w14:textId="77777777" w:rsidR="0016502D"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07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 </w:t>
            </w:r>
          </w:p>
          <w:p w14:paraId="13F271A2" w14:textId="77777777" w:rsidR="0016502D"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13 Усвідомлювати особливості функціонування підприємств у сучасних умовах господарювання та демонструвати розуміння їх ринкового позиціонування. </w:t>
            </w:r>
          </w:p>
          <w:p w14:paraId="56FE1CC1" w14:textId="77777777" w:rsidR="0016502D"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15 Володіти загальнонауковими та спеціальними методами дослідження соціально-економічних явищ і господарських процесів на підприємстві. </w:t>
            </w:r>
          </w:p>
          <w:p w14:paraId="6DA20E33" w14:textId="77777777" w:rsidR="00B24CE6" w:rsidRPr="00501233" w:rsidRDefault="0016502D" w:rsidP="0016502D">
            <w:pPr>
              <w:ind w:left="34" w:right="80"/>
              <w:jc w:val="both"/>
              <w:rPr>
                <w:rFonts w:ascii="Times New Roman" w:hAnsi="Times New Roman" w:cs="Times New Roman"/>
              </w:rPr>
            </w:pPr>
            <w:r w:rsidRPr="00501233">
              <w:rPr>
                <w:rFonts w:ascii="Times New Roman" w:hAnsi="Times New Roman" w:cs="Times New Roman"/>
                <w:sz w:val="22"/>
                <w:szCs w:val="22"/>
              </w:rPr>
              <w:t xml:space="preserve">ПРН 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tc>
        <w:tc>
          <w:tcPr>
            <w:tcW w:w="2268" w:type="dxa"/>
            <w:tcBorders>
              <w:top w:val="single" w:sz="4" w:space="0" w:color="auto"/>
              <w:left w:val="single" w:sz="4" w:space="0" w:color="auto"/>
              <w:bottom w:val="single" w:sz="4" w:space="0" w:color="auto"/>
              <w:right w:val="single" w:sz="4" w:space="0" w:color="auto"/>
            </w:tcBorders>
          </w:tcPr>
          <w:p w14:paraId="7D079E8E" w14:textId="77777777" w:rsidR="00B24CE6" w:rsidRPr="00501233" w:rsidRDefault="00B24CE6" w:rsidP="00B24CE6">
            <w:pPr>
              <w:jc w:val="both"/>
              <w:rPr>
                <w:rFonts w:ascii="Times New Roman" w:hAnsi="Times New Roman" w:cs="Times New Roman"/>
              </w:rPr>
            </w:pPr>
            <w:r w:rsidRPr="00501233">
              <w:rPr>
                <w:rFonts w:ascii="Times New Roman" w:hAnsi="Times New Roman" w:cs="Times New Roman"/>
                <w:sz w:val="22"/>
                <w:szCs w:val="22"/>
              </w:rPr>
              <w:lastRenderedPageBreak/>
              <w:t xml:space="preserve">- словесні (розповідь, пояснення, лекція, бесіда, робота зі статтями, аналітичними матеріалами, </w:t>
            </w:r>
            <w:r w:rsidRPr="00501233">
              <w:rPr>
                <w:rFonts w:ascii="Times New Roman" w:hAnsi="Times New Roman" w:cs="Times New Roman"/>
                <w:sz w:val="22"/>
                <w:szCs w:val="22"/>
              </w:rPr>
              <w:lastRenderedPageBreak/>
              <w:t xml:space="preserve">навчальна дискусія, диспут); </w:t>
            </w:r>
          </w:p>
          <w:p w14:paraId="285A9A4F" w14:textId="77777777" w:rsidR="00B24CE6" w:rsidRPr="00501233" w:rsidRDefault="00B24CE6" w:rsidP="00B24CE6">
            <w:pPr>
              <w:jc w:val="both"/>
              <w:rPr>
                <w:rFonts w:ascii="Times New Roman" w:hAnsi="Times New Roman" w:cs="Times New Roman"/>
              </w:rPr>
            </w:pPr>
            <w:r w:rsidRPr="00501233">
              <w:rPr>
                <w:rFonts w:ascii="Times New Roman" w:hAnsi="Times New Roman" w:cs="Times New Roman"/>
                <w:sz w:val="22"/>
                <w:szCs w:val="22"/>
              </w:rPr>
              <w:t xml:space="preserve">- наочні (спостереження, демонстрування, ілюстрування); </w:t>
            </w:r>
          </w:p>
          <w:p w14:paraId="36DE91C1" w14:textId="77777777" w:rsidR="00B56C83" w:rsidRPr="00501233" w:rsidRDefault="00B24CE6" w:rsidP="0016502D">
            <w:pPr>
              <w:autoSpaceDE w:val="0"/>
              <w:autoSpaceDN w:val="0"/>
              <w:spacing w:line="276" w:lineRule="auto"/>
              <w:ind w:firstLine="295"/>
              <w:jc w:val="both"/>
              <w:rPr>
                <w:rFonts w:ascii="Times New Roman" w:hAnsi="Times New Roman" w:cs="Times New Roman"/>
                <w:lang w:eastAsia="en-US"/>
              </w:rPr>
            </w:pPr>
            <w:r w:rsidRPr="00501233">
              <w:rPr>
                <w:rFonts w:ascii="Times New Roman" w:hAnsi="Times New Roman" w:cs="Times New Roman"/>
                <w:sz w:val="22"/>
                <w:szCs w:val="22"/>
              </w:rPr>
              <w:t>- практичні (аналітичне дослідження, дидактична гра).</w:t>
            </w:r>
          </w:p>
        </w:tc>
        <w:tc>
          <w:tcPr>
            <w:tcW w:w="2268" w:type="dxa"/>
            <w:tcBorders>
              <w:top w:val="single" w:sz="4" w:space="0" w:color="auto"/>
              <w:left w:val="single" w:sz="4" w:space="0" w:color="auto"/>
              <w:bottom w:val="single" w:sz="4" w:space="0" w:color="auto"/>
              <w:right w:val="single" w:sz="4" w:space="0" w:color="auto"/>
            </w:tcBorders>
          </w:tcPr>
          <w:p w14:paraId="138A76C7" w14:textId="77777777" w:rsidR="00B24CE6" w:rsidRPr="00501233" w:rsidRDefault="00B24CE6" w:rsidP="00B24CE6">
            <w:pPr>
              <w:jc w:val="both"/>
              <w:rPr>
                <w:rFonts w:ascii="Times New Roman" w:hAnsi="Times New Roman" w:cs="Times New Roman"/>
                <w:color w:val="202124"/>
                <w:shd w:val="clear" w:color="auto" w:fill="FFFFFF"/>
              </w:rPr>
            </w:pPr>
            <w:r w:rsidRPr="00501233">
              <w:rPr>
                <w:rFonts w:ascii="Times New Roman" w:hAnsi="Times New Roman" w:cs="Times New Roman"/>
                <w:bCs/>
                <w:color w:val="202124"/>
                <w:sz w:val="22"/>
                <w:szCs w:val="22"/>
                <w:shd w:val="clear" w:color="auto" w:fill="FFFFFF"/>
              </w:rPr>
              <w:lastRenderedPageBreak/>
              <w:t>Методи контролю</w:t>
            </w:r>
            <w:r w:rsidRPr="00501233">
              <w:rPr>
                <w:rFonts w:ascii="Times New Roman" w:hAnsi="Times New Roman" w:cs="Times New Roman"/>
                <w:color w:val="202124"/>
                <w:sz w:val="22"/>
                <w:szCs w:val="22"/>
                <w:shd w:val="clear" w:color="auto" w:fill="FFFFFF"/>
              </w:rPr>
              <w:t xml:space="preserve">: усне опитування, самостійна робота по опрацюванню питань по темам у вигляді доповідей та </w:t>
            </w:r>
            <w:r w:rsidRPr="00501233">
              <w:rPr>
                <w:rFonts w:ascii="Times New Roman" w:hAnsi="Times New Roman" w:cs="Times New Roman"/>
                <w:color w:val="202124"/>
                <w:sz w:val="22"/>
                <w:szCs w:val="22"/>
                <w:shd w:val="clear" w:color="auto" w:fill="FFFFFF"/>
              </w:rPr>
              <w:lastRenderedPageBreak/>
              <w:t>презентацій, аналітичне дослідження, контрольні і практичні роботи, тестова перевірка.</w:t>
            </w:r>
          </w:p>
          <w:p w14:paraId="41FB65B8" w14:textId="77777777" w:rsidR="00B24CE6" w:rsidRPr="00501233" w:rsidRDefault="00B24CE6" w:rsidP="00B24CE6">
            <w:pPr>
              <w:jc w:val="both"/>
              <w:rPr>
                <w:rFonts w:ascii="Times New Roman" w:hAnsi="Times New Roman" w:cs="Times New Roman"/>
                <w:color w:val="202124"/>
                <w:shd w:val="clear" w:color="auto" w:fill="FFFFFF"/>
              </w:rPr>
            </w:pPr>
            <w:r w:rsidRPr="00501233">
              <w:rPr>
                <w:rFonts w:ascii="Times New Roman" w:hAnsi="Times New Roman" w:cs="Times New Roman"/>
                <w:bCs/>
                <w:color w:val="202124"/>
                <w:sz w:val="22"/>
                <w:szCs w:val="22"/>
                <w:shd w:val="clear" w:color="auto" w:fill="FFFFFF"/>
              </w:rPr>
              <w:t xml:space="preserve">Контрольні заходи </w:t>
            </w:r>
            <w:r w:rsidRPr="00501233">
              <w:rPr>
                <w:rFonts w:ascii="Times New Roman" w:hAnsi="Times New Roman" w:cs="Times New Roman"/>
                <w:color w:val="202124"/>
                <w:sz w:val="22"/>
                <w:szCs w:val="22"/>
                <w:shd w:val="clear" w:color="auto" w:fill="FFFFFF"/>
              </w:rPr>
              <w:t>включають модульний контроль успішності студентів, який здійснюється для перевірки рівня засвоєння  навчального матеріалу в кінці кожного навчального модуля.</w:t>
            </w:r>
          </w:p>
          <w:p w14:paraId="647A0AE0" w14:textId="77777777" w:rsidR="00B56C83" w:rsidRPr="00501233" w:rsidRDefault="00B24CE6" w:rsidP="00B24CE6">
            <w:pPr>
              <w:autoSpaceDE w:val="0"/>
              <w:autoSpaceDN w:val="0"/>
              <w:spacing w:line="276" w:lineRule="auto"/>
              <w:ind w:firstLine="295"/>
              <w:jc w:val="both"/>
              <w:rPr>
                <w:rFonts w:ascii="Times New Roman" w:hAnsi="Times New Roman" w:cs="Times New Roman"/>
                <w:lang w:eastAsia="en-US"/>
              </w:rPr>
            </w:pPr>
            <w:r w:rsidRPr="00501233">
              <w:rPr>
                <w:rFonts w:ascii="Times New Roman" w:hAnsi="Times New Roman" w:cs="Times New Roman"/>
                <w:color w:val="202124"/>
                <w:sz w:val="22"/>
                <w:szCs w:val="22"/>
                <w:shd w:val="clear" w:color="auto" w:fill="FFFFFF"/>
              </w:rPr>
              <w:t xml:space="preserve">Ще однією формою контрольного заходу є </w:t>
            </w:r>
            <w:r w:rsidRPr="00501233">
              <w:rPr>
                <w:rFonts w:ascii="Times New Roman" w:hAnsi="Times New Roman" w:cs="Times New Roman"/>
                <w:sz w:val="22"/>
                <w:szCs w:val="22"/>
              </w:rPr>
              <w:t>вхідний контроль, який проводиться перед вивченням даного курсу з метою визначення рівня підготовки студентів з дисциплін, які забезпечують цей курс.</w:t>
            </w:r>
          </w:p>
        </w:tc>
      </w:tr>
    </w:tbl>
    <w:p w14:paraId="53273BB8" w14:textId="77777777" w:rsidR="00B56C83" w:rsidRPr="00501233" w:rsidRDefault="00B56C83" w:rsidP="00B56C83">
      <w:pPr>
        <w:jc w:val="center"/>
        <w:rPr>
          <w:rFonts w:ascii="Times New Roman" w:hAnsi="Times New Roman" w:cs="Times New Roman"/>
          <w:b/>
          <w:bCs/>
          <w:sz w:val="28"/>
        </w:rPr>
      </w:pPr>
    </w:p>
    <w:p w14:paraId="232AE520" w14:textId="77777777" w:rsidR="00B56C83" w:rsidRDefault="00B56C83" w:rsidP="00B56C83">
      <w:pPr>
        <w:tabs>
          <w:tab w:val="left" w:pos="284"/>
          <w:tab w:val="left" w:pos="567"/>
        </w:tabs>
        <w:ind w:left="360" w:hanging="360"/>
        <w:jc w:val="center"/>
        <w:rPr>
          <w:rFonts w:ascii="Times New Roman" w:hAnsi="Times New Roman" w:cs="Times New Roman"/>
          <w:b/>
          <w:bCs/>
          <w:sz w:val="28"/>
          <w:szCs w:val="28"/>
        </w:rPr>
      </w:pPr>
      <w:r w:rsidRPr="00501233">
        <w:rPr>
          <w:rFonts w:ascii="Times New Roman" w:hAnsi="Times New Roman" w:cs="Times New Roman"/>
          <w:b/>
          <w:bCs/>
          <w:sz w:val="28"/>
          <w:szCs w:val="28"/>
        </w:rPr>
        <w:t>3. Зміст навчальної дисципліни</w:t>
      </w:r>
    </w:p>
    <w:p w14:paraId="3FA4C9F4" w14:textId="77777777" w:rsidR="00501233" w:rsidRPr="00501233" w:rsidRDefault="00501233" w:rsidP="00B56C83">
      <w:pPr>
        <w:tabs>
          <w:tab w:val="left" w:pos="284"/>
          <w:tab w:val="left" w:pos="567"/>
        </w:tabs>
        <w:ind w:left="360" w:hanging="360"/>
        <w:jc w:val="center"/>
        <w:rPr>
          <w:rFonts w:ascii="Times New Roman" w:hAnsi="Times New Roman" w:cs="Times New Roman"/>
          <w:b/>
          <w:bCs/>
          <w:sz w:val="28"/>
          <w:szCs w:val="28"/>
        </w:rPr>
      </w:pPr>
    </w:p>
    <w:p w14:paraId="2FE45A80" w14:textId="77777777" w:rsidR="00501233" w:rsidRPr="00501233" w:rsidRDefault="00B56C83" w:rsidP="005A7B30">
      <w:pPr>
        <w:pStyle w:val="a8"/>
        <w:spacing w:after="0"/>
        <w:ind w:left="0" w:firstLine="709"/>
        <w:jc w:val="center"/>
        <w:rPr>
          <w:b/>
          <w:lang w:val="uk-UA"/>
        </w:rPr>
      </w:pPr>
      <w:r w:rsidRPr="00501233">
        <w:rPr>
          <w:rFonts w:eastAsia="Times New Roman"/>
          <w:b/>
          <w:bCs/>
          <w:iCs/>
          <w:lang w:val="uk-UA" w:eastAsia="ru-RU"/>
        </w:rPr>
        <w:t>Змістовий модуль 1.</w:t>
      </w:r>
      <w:r w:rsidR="0084769C" w:rsidRPr="00501233">
        <w:rPr>
          <w:b/>
          <w:lang w:val="uk-UA"/>
        </w:rPr>
        <w:t xml:space="preserve"> </w:t>
      </w:r>
      <w:r w:rsidR="00501233" w:rsidRPr="00501233">
        <w:rPr>
          <w:b/>
          <w:lang w:val="uk-UA"/>
        </w:rPr>
        <w:t>Становлення та розвиток державного контролю та аудиту</w:t>
      </w:r>
    </w:p>
    <w:p w14:paraId="6670B791" w14:textId="77777777" w:rsidR="00501233" w:rsidRPr="00501233" w:rsidRDefault="00501233" w:rsidP="005A7B30">
      <w:pPr>
        <w:widowControl/>
        <w:ind w:firstLine="709"/>
        <w:contextualSpacing/>
        <w:jc w:val="both"/>
        <w:rPr>
          <w:rFonts w:ascii="Times New Roman" w:hAnsi="Times New Roman" w:cs="Times New Roman"/>
        </w:rPr>
      </w:pPr>
      <w:r w:rsidRPr="00501233">
        <w:rPr>
          <w:rFonts w:ascii="Times New Roman" w:hAnsi="Times New Roman" w:cs="Times New Roman"/>
        </w:rPr>
        <w:t>Основні історичні етапи становлення державного аудиту. Сучасний стан державного аудиту на теренах України та перспективи його розвитку. Організація державного аудиту в зарубіжних країнах. Міжнародні організації контрольних органів (INTOSAI, EUROSAI).</w:t>
      </w:r>
    </w:p>
    <w:p w14:paraId="0D3F1211" w14:textId="77777777" w:rsidR="00957383" w:rsidRPr="00501233" w:rsidRDefault="00501233" w:rsidP="005A7B30">
      <w:pPr>
        <w:pStyle w:val="a8"/>
        <w:spacing w:after="0"/>
        <w:ind w:left="0" w:firstLine="709"/>
        <w:jc w:val="center"/>
        <w:rPr>
          <w:b/>
          <w:bCs/>
          <w:iCs/>
          <w:lang w:val="uk-UA"/>
        </w:rPr>
      </w:pPr>
      <w:r w:rsidRPr="00501233">
        <w:rPr>
          <w:rFonts w:eastAsia="Times New Roman"/>
          <w:b/>
          <w:bCs/>
          <w:iCs/>
          <w:lang w:val="uk-UA" w:eastAsia="ru-RU"/>
        </w:rPr>
        <w:t>Змістовий модуль 2.</w:t>
      </w:r>
      <w:r w:rsidRPr="00501233">
        <w:rPr>
          <w:b/>
          <w:lang w:val="uk-UA"/>
        </w:rPr>
        <w:t xml:space="preserve"> </w:t>
      </w:r>
      <w:r w:rsidR="00957383" w:rsidRPr="00501233">
        <w:rPr>
          <w:b/>
          <w:bCs/>
          <w:lang w:val="uk-UA"/>
        </w:rPr>
        <w:t>Сутність, предмет і метод державного фінансового контролю</w:t>
      </w:r>
    </w:p>
    <w:p w14:paraId="47A4C83A"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 xml:space="preserve">Державний фінансовий контроль як різновид фінансового контролю. Дефініції державного фінансового контролю в економічній літературі. Основна мета та завдання здійснення державного фінансового контролю. Класифікація державного фінансового контролю в залежності від: 1) часу проведення; 2) за інформаційним забезпеченням; 3) за </w:t>
      </w:r>
      <w:r w:rsidRPr="00501233">
        <w:rPr>
          <w:rFonts w:ascii="Times New Roman" w:hAnsi="Times New Roman" w:cs="Times New Roman"/>
        </w:rPr>
        <w:lastRenderedPageBreak/>
        <w:t>характером взаємовідносин суб’єкта та об’єкта; 4) за формами здійснення.</w:t>
      </w:r>
    </w:p>
    <w:p w14:paraId="17A23FCD" w14:textId="77777777" w:rsidR="00957383" w:rsidRPr="00501233" w:rsidRDefault="00957383" w:rsidP="005A7B30">
      <w:pPr>
        <w:ind w:firstLine="709"/>
        <w:jc w:val="center"/>
        <w:rPr>
          <w:rFonts w:ascii="Times New Roman" w:hAnsi="Times New Roman" w:cs="Times New Roman"/>
          <w:b/>
          <w:bCs/>
          <w:iCs/>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iCs/>
        </w:rPr>
        <w:t xml:space="preserve"> </w:t>
      </w:r>
      <w:r w:rsidR="00501233" w:rsidRPr="00501233">
        <w:rPr>
          <w:rFonts w:ascii="Times New Roman" w:hAnsi="Times New Roman" w:cs="Times New Roman"/>
          <w:b/>
          <w:bCs/>
          <w:iCs/>
        </w:rPr>
        <w:t>3</w:t>
      </w:r>
      <w:r w:rsidRPr="00501233">
        <w:rPr>
          <w:rFonts w:ascii="Times New Roman" w:hAnsi="Times New Roman" w:cs="Times New Roman"/>
          <w:b/>
          <w:bCs/>
          <w:iCs/>
        </w:rPr>
        <w:t>. Теоретико-правові засади фінансового контролю в Україні</w:t>
      </w:r>
    </w:p>
    <w:p w14:paraId="46765012"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 xml:space="preserve">Поняття та зміст процесу фінансового контролю.  Предмет державного фінансового контролю. Об’єкти державного фінансового контролю. Методи державного фінансового контролю. Класифікація специфічних методичних прийомів фінансового контролю. Принципи організації та здійснення державного фінансового контролю. </w:t>
      </w:r>
    </w:p>
    <w:p w14:paraId="43EAB002" w14:textId="77777777" w:rsidR="00957383" w:rsidRPr="00501233" w:rsidRDefault="00957383" w:rsidP="005A7B30">
      <w:pPr>
        <w:ind w:firstLine="709"/>
        <w:jc w:val="center"/>
        <w:rPr>
          <w:rFonts w:ascii="Times New Roman" w:hAnsi="Times New Roman" w:cs="Times New Roman"/>
          <w:b/>
          <w:bCs/>
          <w:iCs/>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iCs/>
        </w:rPr>
        <w:t xml:space="preserve"> </w:t>
      </w:r>
      <w:r w:rsidR="00501233" w:rsidRPr="00501233">
        <w:rPr>
          <w:rFonts w:ascii="Times New Roman" w:hAnsi="Times New Roman" w:cs="Times New Roman"/>
          <w:b/>
          <w:bCs/>
          <w:iCs/>
        </w:rPr>
        <w:t>4</w:t>
      </w:r>
      <w:r w:rsidRPr="00501233">
        <w:rPr>
          <w:rFonts w:ascii="Times New Roman" w:hAnsi="Times New Roman" w:cs="Times New Roman"/>
          <w:b/>
          <w:bCs/>
          <w:iCs/>
        </w:rPr>
        <w:t>. Система суб’єктів фінансового контролю</w:t>
      </w:r>
    </w:p>
    <w:p w14:paraId="1D6F2507"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 xml:space="preserve">Правовий статус органів загальної компетенції як суб’єкти фінансового контролю та їх контрольні повноваження. Органи спеціальної компетенції та їх контрольні повноваження. Характеристика органів державного фінансового контролю в Україні. Суб’єкти, які здійснюють зовнішній фінансовий контроль. Рахункова Палата як вищий орган державного фінансового контролю. Основні функції Рахункової Палати України. </w:t>
      </w:r>
    </w:p>
    <w:p w14:paraId="4BEC5163" w14:textId="77777777" w:rsidR="00957383" w:rsidRPr="00501233" w:rsidRDefault="00957383" w:rsidP="005A7B30">
      <w:pPr>
        <w:pStyle w:val="5"/>
        <w:spacing w:before="0"/>
        <w:ind w:firstLine="709"/>
        <w:jc w:val="center"/>
        <w:rPr>
          <w:rFonts w:ascii="Times New Roman" w:eastAsia="Times New Roman" w:hAnsi="Times New Roman" w:cs="Times New Roman"/>
          <w:b/>
          <w:bCs/>
          <w:iCs/>
          <w:color w:val="auto"/>
          <w:kern w:val="0"/>
          <w:szCs w:val="24"/>
          <w:lang w:eastAsia="ru-RU" w:bidi="ar-SA"/>
        </w:rPr>
      </w:pPr>
      <w:r w:rsidRPr="00501233">
        <w:rPr>
          <w:rFonts w:ascii="Times New Roman" w:eastAsia="Times New Roman" w:hAnsi="Times New Roman" w:cs="Times New Roman"/>
          <w:b/>
          <w:bCs/>
          <w:iCs/>
          <w:color w:val="auto"/>
          <w:kern w:val="0"/>
          <w:szCs w:val="24"/>
          <w:lang w:eastAsia="ru-RU" w:bidi="ar-SA"/>
        </w:rPr>
        <w:t xml:space="preserve">Змістовий модуль </w:t>
      </w:r>
      <w:r w:rsidR="00501233" w:rsidRPr="00501233">
        <w:rPr>
          <w:rFonts w:ascii="Times New Roman" w:eastAsia="Times New Roman" w:hAnsi="Times New Roman" w:cs="Times New Roman"/>
          <w:b/>
          <w:bCs/>
          <w:iCs/>
          <w:color w:val="auto"/>
          <w:kern w:val="0"/>
          <w:szCs w:val="24"/>
          <w:lang w:eastAsia="ru-RU" w:bidi="ar-SA"/>
        </w:rPr>
        <w:t>5</w:t>
      </w:r>
      <w:r w:rsidRPr="00501233">
        <w:rPr>
          <w:rFonts w:ascii="Times New Roman" w:eastAsia="Times New Roman" w:hAnsi="Times New Roman" w:cs="Times New Roman"/>
          <w:b/>
          <w:bCs/>
          <w:iCs/>
          <w:color w:val="auto"/>
          <w:kern w:val="0"/>
          <w:szCs w:val="24"/>
          <w:lang w:eastAsia="ru-RU" w:bidi="ar-SA"/>
        </w:rPr>
        <w:t>. Органи державного фінансового контролю та їх характеристика</w:t>
      </w:r>
    </w:p>
    <w:p w14:paraId="43FB269F"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Органи внутрішнього фінансового контролю. Державна контрольно-ревізійна служба України та її функції.</w:t>
      </w:r>
      <w:r w:rsidR="00501233" w:rsidRPr="00501233">
        <w:rPr>
          <w:rFonts w:ascii="Times New Roman" w:hAnsi="Times New Roman" w:cs="Times New Roman"/>
        </w:rPr>
        <w:t xml:space="preserve"> </w:t>
      </w:r>
      <w:r w:rsidRPr="00501233">
        <w:rPr>
          <w:rFonts w:ascii="Times New Roman" w:hAnsi="Times New Roman" w:cs="Times New Roman"/>
        </w:rPr>
        <w:t xml:space="preserve">Міністерство фінансів України та його функції у сфері державного фінансового контролю. Функції Державного казначейства України. </w:t>
      </w:r>
      <w:r w:rsidR="00501233" w:rsidRPr="00501233">
        <w:rPr>
          <w:rFonts w:ascii="Times New Roman" w:hAnsi="Times New Roman" w:cs="Times New Roman"/>
        </w:rPr>
        <w:t>Рахункова палата України.</w:t>
      </w:r>
    </w:p>
    <w:p w14:paraId="15056B92" w14:textId="77777777" w:rsidR="00957383" w:rsidRPr="005A7B30" w:rsidRDefault="00957383" w:rsidP="005A7B30">
      <w:pPr>
        <w:widowControl/>
        <w:suppressAutoHyphens w:val="0"/>
        <w:autoSpaceDE w:val="0"/>
        <w:autoSpaceDN w:val="0"/>
        <w:adjustRightInd w:val="0"/>
        <w:jc w:val="center"/>
        <w:rPr>
          <w:rFonts w:ascii="Times New Roman" w:eastAsia="Times New Roman" w:hAnsi="Times New Roman" w:cs="Times New Roman"/>
          <w:b/>
          <w:bCs/>
          <w:iCs/>
          <w:kern w:val="0"/>
          <w:lang w:eastAsia="ru-RU" w:bidi="ar-SA"/>
        </w:rPr>
      </w:pPr>
      <w:r w:rsidRPr="00501233">
        <w:rPr>
          <w:rFonts w:ascii="Times New Roman" w:eastAsia="Times New Roman" w:hAnsi="Times New Roman" w:cs="Times New Roman"/>
          <w:b/>
          <w:bCs/>
          <w:iCs/>
          <w:kern w:val="0"/>
          <w:lang w:eastAsia="ru-RU" w:bidi="ar-SA"/>
        </w:rPr>
        <w:t>Змістовий модуль</w:t>
      </w:r>
      <w:r w:rsidR="00501233" w:rsidRPr="005A7B30">
        <w:rPr>
          <w:rFonts w:ascii="Times New Roman" w:eastAsia="Times New Roman" w:hAnsi="Times New Roman" w:cs="Times New Roman"/>
          <w:b/>
          <w:bCs/>
          <w:iCs/>
          <w:kern w:val="0"/>
          <w:lang w:eastAsia="ru-RU" w:bidi="ar-SA"/>
        </w:rPr>
        <w:t xml:space="preserve"> 6</w:t>
      </w:r>
      <w:r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Фінансово</w:t>
      </w:r>
      <w:r w:rsidR="005A7B30" w:rsidRPr="005A7B30">
        <w:rPr>
          <w:rFonts w:ascii="Times New Roman" w:eastAsia="Times New Roman" w:hAnsi="Times New Roman" w:cs="Times New Roman"/>
          <w:b/>
          <w:bCs/>
          <w:iCs/>
          <w:kern w:val="0"/>
          <w:lang w:eastAsia="ru-RU" w:bidi="ar-SA"/>
        </w:rPr>
        <w:t>-</w:t>
      </w:r>
      <w:r w:rsidR="005A7B30" w:rsidRPr="005A7B30">
        <w:rPr>
          <w:rFonts w:ascii="Times New Roman" w:eastAsia="Times New Roman" w:hAnsi="Times New Roman" w:cs="Times New Roman" w:hint="eastAsia"/>
          <w:b/>
          <w:bCs/>
          <w:iCs/>
          <w:kern w:val="0"/>
          <w:lang w:eastAsia="ru-RU" w:bidi="ar-SA"/>
        </w:rPr>
        <w:t>правова</w:t>
      </w:r>
      <w:r w:rsidR="005A7B30"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відповідальність</w:t>
      </w:r>
      <w:r w:rsidR="005A7B30"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як</w:t>
      </w:r>
      <w:r w:rsidR="005A7B30"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наслідок</w:t>
      </w:r>
      <w:r w:rsidR="005A7B30"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здійснення</w:t>
      </w:r>
      <w:r w:rsid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фінансового</w:t>
      </w:r>
      <w:r w:rsidR="005A7B30" w:rsidRPr="005A7B30">
        <w:rPr>
          <w:rFonts w:ascii="Times New Roman" w:eastAsia="Times New Roman" w:hAnsi="Times New Roman" w:cs="Times New Roman"/>
          <w:b/>
          <w:bCs/>
          <w:iCs/>
          <w:kern w:val="0"/>
          <w:lang w:eastAsia="ru-RU" w:bidi="ar-SA"/>
        </w:rPr>
        <w:t xml:space="preserve"> </w:t>
      </w:r>
      <w:r w:rsidR="005A7B30" w:rsidRPr="005A7B30">
        <w:rPr>
          <w:rFonts w:ascii="Times New Roman" w:eastAsia="Times New Roman" w:hAnsi="Times New Roman" w:cs="Times New Roman" w:hint="eastAsia"/>
          <w:b/>
          <w:bCs/>
          <w:iCs/>
          <w:kern w:val="0"/>
          <w:lang w:eastAsia="ru-RU" w:bidi="ar-SA"/>
        </w:rPr>
        <w:t>контролю</w:t>
      </w:r>
    </w:p>
    <w:p w14:paraId="0BFC704C"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Поняття та зміст фінансово-правової відповідальності. Підстави застосування фінансово-правової відповідальності. Фінансово-правові санкції: поняття, особливості та види.</w:t>
      </w:r>
    </w:p>
    <w:p w14:paraId="6E6CC62F" w14:textId="77777777" w:rsidR="00957383" w:rsidRPr="00501233" w:rsidRDefault="00957383" w:rsidP="005A7B30">
      <w:pPr>
        <w:autoSpaceDE w:val="0"/>
        <w:autoSpaceDN w:val="0"/>
        <w:adjustRightInd w:val="0"/>
        <w:ind w:firstLine="709"/>
        <w:jc w:val="center"/>
        <w:rPr>
          <w:rFonts w:ascii="Times New Roman" w:hAnsi="Times New Roman" w:cs="Times New Roman"/>
          <w:b/>
          <w:iCs/>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w:t>
      </w:r>
      <w:r w:rsidR="00501233" w:rsidRPr="00501233">
        <w:rPr>
          <w:rFonts w:ascii="Times New Roman" w:hAnsi="Times New Roman" w:cs="Times New Roman"/>
          <w:b/>
          <w:iCs/>
        </w:rPr>
        <w:t>7</w:t>
      </w:r>
      <w:r w:rsidRPr="00501233">
        <w:rPr>
          <w:rFonts w:ascii="Times New Roman" w:hAnsi="Times New Roman" w:cs="Times New Roman"/>
          <w:b/>
          <w:iCs/>
        </w:rPr>
        <w:t>. Бухгалтерський облік як спосіб забезпечення здійснення фінансового контролю в Україні</w:t>
      </w:r>
    </w:p>
    <w:p w14:paraId="5DFBEA37"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 xml:space="preserve">Поняття та значення бухгалтерського обліку, як основної складової господарського обліку. Мета та основні принципи ведення бухгалтерського обліку та фінансової звітності. Методи бухгалтерського обліку. </w:t>
      </w:r>
    </w:p>
    <w:p w14:paraId="2455249C" w14:textId="77777777" w:rsidR="00957383" w:rsidRPr="00501233" w:rsidRDefault="00957383" w:rsidP="005A7B30">
      <w:pPr>
        <w:ind w:firstLine="709"/>
        <w:jc w:val="center"/>
        <w:rPr>
          <w:rFonts w:ascii="Times New Roman" w:hAnsi="Times New Roman" w:cs="Times New Roman"/>
          <w:b/>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w:t>
      </w:r>
      <w:r w:rsidR="00501233" w:rsidRPr="00501233">
        <w:rPr>
          <w:rFonts w:ascii="Times New Roman" w:hAnsi="Times New Roman" w:cs="Times New Roman"/>
          <w:b/>
          <w:iCs/>
        </w:rPr>
        <w:t>8</w:t>
      </w:r>
      <w:r w:rsidRPr="00501233">
        <w:rPr>
          <w:rFonts w:ascii="Times New Roman" w:hAnsi="Times New Roman" w:cs="Times New Roman"/>
          <w:b/>
          <w:iCs/>
        </w:rPr>
        <w:t xml:space="preserve">. </w:t>
      </w:r>
      <w:r w:rsidRPr="00501233">
        <w:rPr>
          <w:rFonts w:ascii="Times New Roman" w:hAnsi="Times New Roman" w:cs="Times New Roman"/>
          <w:b/>
        </w:rPr>
        <w:t xml:space="preserve">Місце бюджетного контролю в системі фінансового контролю </w:t>
      </w:r>
    </w:p>
    <w:p w14:paraId="716A4C56"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Поняття та зміст бюджетного контролю. Система суб’єктів бюджетного контролю та їх контрольні повноваження. Відповідальність за порушення бюджетного законодавства.</w:t>
      </w:r>
    </w:p>
    <w:p w14:paraId="15FF6D04" w14:textId="77777777" w:rsidR="00957383" w:rsidRPr="00501233" w:rsidRDefault="00957383" w:rsidP="005A7B30">
      <w:pPr>
        <w:autoSpaceDE w:val="0"/>
        <w:autoSpaceDN w:val="0"/>
        <w:adjustRightInd w:val="0"/>
        <w:ind w:firstLine="709"/>
        <w:jc w:val="center"/>
        <w:rPr>
          <w:rFonts w:ascii="Times New Roman" w:hAnsi="Times New Roman" w:cs="Times New Roman"/>
          <w:b/>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w:t>
      </w:r>
      <w:r w:rsidR="00501233" w:rsidRPr="00501233">
        <w:rPr>
          <w:rFonts w:ascii="Times New Roman" w:hAnsi="Times New Roman" w:cs="Times New Roman"/>
          <w:b/>
          <w:iCs/>
        </w:rPr>
        <w:t>9</w:t>
      </w:r>
      <w:r w:rsidRPr="00501233">
        <w:rPr>
          <w:rFonts w:ascii="Times New Roman" w:hAnsi="Times New Roman" w:cs="Times New Roman"/>
          <w:b/>
          <w:iCs/>
        </w:rPr>
        <w:t xml:space="preserve">. </w:t>
      </w:r>
      <w:r w:rsidRPr="00501233">
        <w:rPr>
          <w:rFonts w:ascii="Times New Roman" w:hAnsi="Times New Roman" w:cs="Times New Roman"/>
          <w:b/>
        </w:rPr>
        <w:t>Правова природа податкового контролю в Україні</w:t>
      </w:r>
    </w:p>
    <w:p w14:paraId="0305E9FB"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Поняття та зміст податкового контролю в Україні. Система способів здійснення податкового контролю. Види податкових перевірок та порядок їх здійснення.</w:t>
      </w:r>
    </w:p>
    <w:p w14:paraId="14EDE627" w14:textId="77777777" w:rsidR="00957383" w:rsidRPr="00501233" w:rsidRDefault="00957383" w:rsidP="005A7B30">
      <w:pPr>
        <w:autoSpaceDE w:val="0"/>
        <w:autoSpaceDN w:val="0"/>
        <w:adjustRightInd w:val="0"/>
        <w:ind w:firstLine="709"/>
        <w:jc w:val="center"/>
        <w:rPr>
          <w:rFonts w:ascii="Times New Roman" w:hAnsi="Times New Roman" w:cs="Times New Roman"/>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w:t>
      </w:r>
      <w:r w:rsidR="00501233" w:rsidRPr="00501233">
        <w:rPr>
          <w:rFonts w:ascii="Times New Roman" w:hAnsi="Times New Roman" w:cs="Times New Roman"/>
          <w:b/>
          <w:iCs/>
        </w:rPr>
        <w:t>10</w:t>
      </w:r>
      <w:r w:rsidRPr="00501233">
        <w:rPr>
          <w:rFonts w:ascii="Times New Roman" w:hAnsi="Times New Roman" w:cs="Times New Roman"/>
          <w:b/>
          <w:iCs/>
        </w:rPr>
        <w:t xml:space="preserve">. </w:t>
      </w:r>
      <w:r w:rsidRPr="00501233">
        <w:rPr>
          <w:rFonts w:ascii="Times New Roman" w:hAnsi="Times New Roman" w:cs="Times New Roman"/>
          <w:b/>
        </w:rPr>
        <w:t>Правові засади банківського контролю та нагляду в Україні</w:t>
      </w:r>
    </w:p>
    <w:p w14:paraId="05A320D8"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Зміст банківського контролю та нагляду. Основні принципи та система банківського контролю та нагляду. Заходи впливу за порушення банківського законодавства.</w:t>
      </w:r>
    </w:p>
    <w:p w14:paraId="5E2FAB33" w14:textId="77777777" w:rsidR="00957383" w:rsidRPr="00501233" w:rsidRDefault="00957383" w:rsidP="005A7B30">
      <w:pPr>
        <w:autoSpaceDE w:val="0"/>
        <w:autoSpaceDN w:val="0"/>
        <w:adjustRightInd w:val="0"/>
        <w:ind w:firstLine="709"/>
        <w:jc w:val="center"/>
        <w:rPr>
          <w:rFonts w:ascii="Times New Roman" w:hAnsi="Times New Roman" w:cs="Times New Roman"/>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1</w:t>
      </w:r>
      <w:r w:rsidR="00501233" w:rsidRPr="00501233">
        <w:rPr>
          <w:rFonts w:ascii="Times New Roman" w:hAnsi="Times New Roman" w:cs="Times New Roman"/>
          <w:b/>
          <w:iCs/>
        </w:rPr>
        <w:t>1</w:t>
      </w:r>
      <w:r w:rsidRPr="00501233">
        <w:rPr>
          <w:rFonts w:ascii="Times New Roman" w:hAnsi="Times New Roman" w:cs="Times New Roman"/>
          <w:b/>
          <w:iCs/>
        </w:rPr>
        <w:t xml:space="preserve">. </w:t>
      </w:r>
      <w:r w:rsidRPr="00501233">
        <w:rPr>
          <w:rFonts w:ascii="Times New Roman" w:hAnsi="Times New Roman" w:cs="Times New Roman"/>
          <w:b/>
        </w:rPr>
        <w:t>Особливості здійснення валютного нагляду за чинним законодавством України</w:t>
      </w:r>
    </w:p>
    <w:p w14:paraId="65C7AE39"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Поняття та юридичний зміст валютного нагляду. Поняття валютних правовідносин, валюти та валютних операцій як об’єкту валютного нагляду. Суб’єкти валютного нагляду та їх контрольні повноваження.</w:t>
      </w:r>
    </w:p>
    <w:p w14:paraId="3873B3B9" w14:textId="77777777" w:rsidR="00957383" w:rsidRPr="00501233" w:rsidRDefault="00957383" w:rsidP="005A7B30">
      <w:pPr>
        <w:autoSpaceDE w:val="0"/>
        <w:autoSpaceDN w:val="0"/>
        <w:adjustRightInd w:val="0"/>
        <w:ind w:firstLine="709"/>
        <w:jc w:val="center"/>
        <w:rPr>
          <w:rFonts w:ascii="Times New Roman" w:hAnsi="Times New Roman" w:cs="Times New Roman"/>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iCs/>
        </w:rPr>
        <w:t xml:space="preserve"> 1</w:t>
      </w:r>
      <w:r w:rsidR="00501233" w:rsidRPr="00501233">
        <w:rPr>
          <w:rFonts w:ascii="Times New Roman" w:hAnsi="Times New Roman" w:cs="Times New Roman"/>
          <w:b/>
          <w:iCs/>
        </w:rPr>
        <w:t>2</w:t>
      </w:r>
      <w:r w:rsidRPr="00501233">
        <w:rPr>
          <w:rFonts w:ascii="Times New Roman" w:hAnsi="Times New Roman" w:cs="Times New Roman"/>
          <w:b/>
          <w:iCs/>
        </w:rPr>
        <w:t xml:space="preserve">. </w:t>
      </w:r>
      <w:r w:rsidRPr="00501233">
        <w:rPr>
          <w:rFonts w:ascii="Times New Roman" w:hAnsi="Times New Roman" w:cs="Times New Roman"/>
          <w:b/>
        </w:rPr>
        <w:t>Правові засади здійснення недержавного фінансового контролю в Україні</w:t>
      </w:r>
    </w:p>
    <w:p w14:paraId="49C29314" w14:textId="77777777" w:rsidR="00957383" w:rsidRPr="00501233" w:rsidRDefault="00957383" w:rsidP="005A7B30">
      <w:pPr>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Зміст та складові недержавного фінансового контролю. Загальна характеристика та порядок здійснення аудиту як незалежного фінансового контролю.</w:t>
      </w:r>
    </w:p>
    <w:p w14:paraId="48913C0F" w14:textId="77777777" w:rsidR="00957383" w:rsidRPr="00501233" w:rsidRDefault="00957383" w:rsidP="005A7B30">
      <w:pPr>
        <w:ind w:firstLine="709"/>
        <w:jc w:val="center"/>
        <w:rPr>
          <w:rFonts w:ascii="Times New Roman" w:hAnsi="Times New Roman" w:cs="Times New Roman"/>
          <w:b/>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rPr>
        <w:t xml:space="preserve"> 1</w:t>
      </w:r>
      <w:r w:rsidR="00501233" w:rsidRPr="00501233">
        <w:rPr>
          <w:rFonts w:ascii="Times New Roman" w:hAnsi="Times New Roman" w:cs="Times New Roman"/>
          <w:b/>
          <w:bCs/>
        </w:rPr>
        <w:t>3</w:t>
      </w:r>
      <w:r w:rsidRPr="00501233">
        <w:rPr>
          <w:rFonts w:ascii="Times New Roman" w:hAnsi="Times New Roman" w:cs="Times New Roman"/>
          <w:b/>
          <w:bCs/>
        </w:rPr>
        <w:t>. Організація державного фінансового контролю</w:t>
      </w:r>
      <w:r w:rsidRPr="00501233">
        <w:rPr>
          <w:rFonts w:ascii="Times New Roman" w:hAnsi="Times New Roman" w:cs="Times New Roman"/>
        </w:rPr>
        <w:t xml:space="preserve"> </w:t>
      </w:r>
      <w:r w:rsidRPr="00501233">
        <w:rPr>
          <w:rFonts w:ascii="Times New Roman" w:hAnsi="Times New Roman" w:cs="Times New Roman"/>
          <w:b/>
        </w:rPr>
        <w:t>в Україні</w:t>
      </w:r>
    </w:p>
    <w:p w14:paraId="06B9E478"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Термінологія і планування заходів державного фінансового контролю. Поняття контрольного заходу. Мета планування контрольних заходів. План контрольних заходів.</w:t>
      </w:r>
    </w:p>
    <w:p w14:paraId="247E7AFB"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lastRenderedPageBreak/>
        <w:t xml:space="preserve">Документування результатів та формування матеріалів контрольних заходів, порядок їх опрацювання та використання. Організація, виконання, документування результатів і формування матеріалів контрольних заходів. Порядок їх опрацювання й виконання. </w:t>
      </w:r>
    </w:p>
    <w:p w14:paraId="2340A92E"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 xml:space="preserve">Планові та позапланові контрольні заходи. Підготовка до контрольних заходів. Обов’язкові реквізити офіційних розпорядчих документів на проведення контрольних заходів. Матеріали контрольного заходу. Робоча, офіційна, додаткова та супровідна документація за результатами контрольних заходів. Правила опрацювання матеріалів контрольних заходів. </w:t>
      </w:r>
    </w:p>
    <w:p w14:paraId="02A713D2" w14:textId="77777777" w:rsidR="00957383" w:rsidRPr="00501233" w:rsidRDefault="00957383" w:rsidP="005A7B30">
      <w:pPr>
        <w:pStyle w:val="32"/>
        <w:spacing w:after="0"/>
        <w:ind w:left="0" w:firstLine="709"/>
        <w:rPr>
          <w:rFonts w:ascii="Times New Roman" w:hAnsi="Times New Roman" w:cs="Times New Roman"/>
          <w:sz w:val="24"/>
          <w:szCs w:val="24"/>
        </w:rPr>
      </w:pPr>
      <w:r w:rsidRPr="00501233">
        <w:rPr>
          <w:rFonts w:ascii="Times New Roman" w:hAnsi="Times New Roman" w:cs="Times New Roman"/>
          <w:sz w:val="24"/>
          <w:szCs w:val="24"/>
        </w:rPr>
        <w:t xml:space="preserve">Здійснення контрольних заходів в умовах електронного зберігання та обробки інформації, яка підлягає дослідженню. </w:t>
      </w:r>
    </w:p>
    <w:p w14:paraId="5EB0050D"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Оцінка стану внутрішнього фінансового контролю і запобігання правопорушенням з боку суб‘єктів державного фінансового контролю та їх службових осіб. Оцінка стану внутрішнього фінансового контролю. Мета оцінки стану внутрішнього фінансового контролю. Основні критерії оцінки ефективності внутрішнього фінансового контролю.</w:t>
      </w:r>
    </w:p>
    <w:p w14:paraId="21BEB28C" w14:textId="77777777" w:rsidR="009573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Попередження правопорушень з боку суб’єктів державного фінансового контролю та їх службових осіб.</w:t>
      </w:r>
    </w:p>
    <w:p w14:paraId="2BD461C7" w14:textId="77777777" w:rsidR="00B56C83" w:rsidRPr="00501233" w:rsidRDefault="00957383" w:rsidP="005A7B30">
      <w:pPr>
        <w:ind w:firstLine="709"/>
        <w:jc w:val="both"/>
        <w:rPr>
          <w:rFonts w:ascii="Times New Roman" w:hAnsi="Times New Roman" w:cs="Times New Roman"/>
        </w:rPr>
      </w:pPr>
      <w:r w:rsidRPr="00501233">
        <w:rPr>
          <w:rFonts w:ascii="Times New Roman" w:hAnsi="Times New Roman" w:cs="Times New Roman"/>
        </w:rPr>
        <w:t>Оприлюднення результатів державного фінансового контролю. Поняття результатів державного фінансового контролю.</w:t>
      </w:r>
    </w:p>
    <w:p w14:paraId="0DB7DC9F" w14:textId="77777777" w:rsidR="00957383" w:rsidRPr="00501233" w:rsidRDefault="00501233" w:rsidP="005A7B30">
      <w:pPr>
        <w:ind w:firstLine="709"/>
        <w:jc w:val="both"/>
        <w:rPr>
          <w:rFonts w:asciiTheme="minorHAnsi" w:hAnsiTheme="minorHAnsi"/>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rPr>
        <w:t xml:space="preserve"> 14. </w:t>
      </w:r>
      <w:r w:rsidRPr="00501233">
        <w:rPr>
          <w:b/>
        </w:rPr>
        <w:t>Організація державного аудиту Державною аудиторською службою України</w:t>
      </w:r>
      <w:r w:rsidRPr="00501233">
        <w:t>.</w:t>
      </w:r>
    </w:p>
    <w:p w14:paraId="6197849E" w14:textId="77777777" w:rsidR="00501233" w:rsidRPr="00501233" w:rsidRDefault="00501233" w:rsidP="005A7B30">
      <w:pPr>
        <w:pStyle w:val="32"/>
        <w:spacing w:after="0"/>
        <w:ind w:left="0" w:firstLine="709"/>
        <w:jc w:val="both"/>
        <w:rPr>
          <w:rFonts w:ascii="Times New Roman" w:hAnsi="Times New Roman" w:cs="Times New Roman"/>
          <w:sz w:val="24"/>
          <w:szCs w:val="24"/>
        </w:rPr>
      </w:pPr>
      <w:r w:rsidRPr="00501233">
        <w:rPr>
          <w:rFonts w:ascii="Times New Roman" w:hAnsi="Times New Roman" w:cs="Times New Roman"/>
          <w:sz w:val="24"/>
          <w:szCs w:val="24"/>
        </w:rPr>
        <w:t>Сутність та принципи організації державного аудиту. Стадії та етапи здійснення державного аудиту Державною аудиторською службою України. Планування державного аудиту Державною аудиторською службою України. Сутність та зміст методичних прийомів державного аудиту</w:t>
      </w:r>
    </w:p>
    <w:p w14:paraId="0CC79ED5" w14:textId="77777777" w:rsidR="00501233" w:rsidRPr="00501233" w:rsidRDefault="00501233" w:rsidP="005A7B30">
      <w:pPr>
        <w:ind w:firstLine="709"/>
        <w:jc w:val="both"/>
        <w:rPr>
          <w:b/>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rPr>
        <w:t xml:space="preserve"> 15. </w:t>
      </w:r>
      <w:r w:rsidRPr="00501233">
        <w:rPr>
          <w:b/>
        </w:rPr>
        <w:t xml:space="preserve">Організація державного аудиту рахунковою палатою </w:t>
      </w:r>
      <w:r w:rsidRPr="00501233">
        <w:rPr>
          <w:rFonts w:asciiTheme="minorHAnsi" w:hAnsiTheme="minorHAnsi"/>
          <w:b/>
        </w:rPr>
        <w:t>У</w:t>
      </w:r>
      <w:r w:rsidRPr="00501233">
        <w:rPr>
          <w:b/>
        </w:rPr>
        <w:t>країни</w:t>
      </w:r>
    </w:p>
    <w:p w14:paraId="61250767" w14:textId="77777777" w:rsidR="00501233" w:rsidRPr="00501233" w:rsidRDefault="00501233" w:rsidP="005A7B30">
      <w:pPr>
        <w:pStyle w:val="32"/>
        <w:spacing w:after="0"/>
        <w:ind w:left="0" w:firstLine="709"/>
        <w:jc w:val="both"/>
        <w:rPr>
          <w:rFonts w:ascii="Times New Roman" w:hAnsi="Times New Roman" w:cs="Times New Roman"/>
          <w:sz w:val="24"/>
          <w:szCs w:val="24"/>
        </w:rPr>
      </w:pPr>
      <w:r w:rsidRPr="00501233">
        <w:rPr>
          <w:rFonts w:ascii="Times New Roman" w:hAnsi="Times New Roman" w:cs="Times New Roman"/>
          <w:sz w:val="24"/>
          <w:szCs w:val="24"/>
        </w:rPr>
        <w:t>Процес державного аудиту та його етапи. Планування державного аудиту Рахунковою палатою України. Загальний порядок проведення державного аудиту Рахунковою палатою. Оформлення результатів державного аудиту. Контроль якості державного аудиту.</w:t>
      </w:r>
    </w:p>
    <w:p w14:paraId="6499D2D5" w14:textId="77777777" w:rsidR="00501233" w:rsidRPr="00501233" w:rsidRDefault="00501233" w:rsidP="005A7B30">
      <w:pPr>
        <w:widowControl/>
        <w:suppressAutoHyphens w:val="0"/>
        <w:autoSpaceDE w:val="0"/>
        <w:autoSpaceDN w:val="0"/>
        <w:adjustRightInd w:val="0"/>
        <w:ind w:firstLine="709"/>
        <w:jc w:val="center"/>
        <w:rPr>
          <w:rFonts w:ascii="Times New Roman" w:hAnsi="Times New Roman" w:cs="Times New Roman"/>
          <w:b/>
        </w:rPr>
      </w:pPr>
      <w:r w:rsidRPr="00501233">
        <w:rPr>
          <w:rFonts w:ascii="Times New Roman" w:eastAsia="Times New Roman" w:hAnsi="Times New Roman" w:cs="Times New Roman"/>
          <w:b/>
          <w:bCs/>
          <w:iCs/>
          <w:kern w:val="0"/>
          <w:lang w:eastAsia="ru-RU" w:bidi="ar-SA"/>
        </w:rPr>
        <w:t>Змістовий модуль</w:t>
      </w:r>
      <w:r w:rsidRPr="00501233">
        <w:rPr>
          <w:rFonts w:ascii="Times New Roman" w:hAnsi="Times New Roman" w:cs="Times New Roman"/>
          <w:b/>
          <w:bCs/>
        </w:rPr>
        <w:t xml:space="preserve"> 16. </w:t>
      </w:r>
      <w:r w:rsidRPr="00501233">
        <w:rPr>
          <w:rFonts w:ascii="Times New Roman" w:hAnsi="Times New Roman" w:cs="Times New Roman"/>
          <w:b/>
        </w:rPr>
        <w:t>Державний внутрішній фінансовий контроль</w:t>
      </w:r>
    </w:p>
    <w:p w14:paraId="7C3A1C1A" w14:textId="77777777" w:rsidR="00501233" w:rsidRPr="00501233" w:rsidRDefault="00501233" w:rsidP="005A7B30">
      <w:pPr>
        <w:widowControl/>
        <w:suppressAutoHyphens w:val="0"/>
        <w:autoSpaceDE w:val="0"/>
        <w:autoSpaceDN w:val="0"/>
        <w:adjustRightInd w:val="0"/>
        <w:ind w:firstLine="709"/>
        <w:jc w:val="both"/>
        <w:rPr>
          <w:rFonts w:ascii="Times New Roman" w:hAnsi="Times New Roman" w:cs="Times New Roman"/>
        </w:rPr>
      </w:pPr>
      <w:r w:rsidRPr="00501233">
        <w:rPr>
          <w:rFonts w:ascii="Times New Roman" w:hAnsi="Times New Roman" w:cs="Times New Roman"/>
        </w:rPr>
        <w:t>Особливості функціонування системи внутрішнього державного фінансового контролю в Україні.  Нормативно-правове регулювання здійснення державного внутрішнього фінансового контролю. Стандарти внутрішнього аудиту. Морально-етичні принципи професійної діяльності працівника підрозділу внутрішнього аудиту. Етапи реалізації внутрішнього аудиту.</w:t>
      </w:r>
    </w:p>
    <w:p w14:paraId="5C5512C5" w14:textId="77777777" w:rsidR="00957383" w:rsidRPr="00501233" w:rsidRDefault="00957383" w:rsidP="00501233">
      <w:pPr>
        <w:ind w:firstLine="709"/>
        <w:jc w:val="both"/>
        <w:rPr>
          <w:rFonts w:ascii="Times New Roman" w:hAnsi="Times New Roman" w:cs="Times New Roman"/>
        </w:rPr>
      </w:pPr>
    </w:p>
    <w:p w14:paraId="46BDFD30" w14:textId="77777777" w:rsidR="00957383" w:rsidRPr="00501233" w:rsidRDefault="00957383" w:rsidP="00501233">
      <w:pPr>
        <w:ind w:firstLine="709"/>
        <w:jc w:val="both"/>
        <w:rPr>
          <w:rFonts w:ascii="Times New Roman" w:hAnsi="Times New Roman" w:cs="Times New Roman"/>
        </w:rPr>
      </w:pPr>
    </w:p>
    <w:p w14:paraId="01A6EA51" w14:textId="77777777" w:rsidR="00B56C83" w:rsidRPr="00501233" w:rsidRDefault="00B56C83" w:rsidP="00B56C83">
      <w:pPr>
        <w:pStyle w:val="a4"/>
        <w:shd w:val="clear" w:color="auto" w:fill="FFFFFF"/>
        <w:rPr>
          <w:i/>
          <w:sz w:val="15"/>
          <w:szCs w:val="15"/>
          <w:shd w:val="clear" w:color="auto" w:fill="E8E8E8"/>
          <w:lang w:val="uk-UA"/>
        </w:rPr>
      </w:pPr>
    </w:p>
    <w:p w14:paraId="7B77CAA9" w14:textId="77777777" w:rsidR="00B56C83" w:rsidRPr="00501233" w:rsidRDefault="00B56C83" w:rsidP="00B56C83">
      <w:pPr>
        <w:pStyle w:val="a4"/>
        <w:jc w:val="center"/>
        <w:rPr>
          <w:b/>
          <w:lang w:val="uk-UA"/>
        </w:rPr>
      </w:pPr>
      <w:r w:rsidRPr="00501233">
        <w:rPr>
          <w:b/>
          <w:lang w:val="uk-UA"/>
        </w:rPr>
        <w:t xml:space="preserve">4. Структура навчальної дисципліни </w:t>
      </w:r>
    </w:p>
    <w:p w14:paraId="3DA6C02A" w14:textId="77777777" w:rsidR="00B56C83" w:rsidRPr="0050123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501233" w14:paraId="0A4536E7" w14:textId="77777777" w:rsidTr="000219B7">
        <w:tc>
          <w:tcPr>
            <w:tcW w:w="1418" w:type="dxa"/>
            <w:vMerge w:val="restart"/>
            <w:tcBorders>
              <w:top w:val="single" w:sz="4" w:space="0" w:color="auto"/>
              <w:left w:val="single" w:sz="4" w:space="0" w:color="auto"/>
              <w:bottom w:val="single" w:sz="4" w:space="0" w:color="auto"/>
              <w:right w:val="single" w:sz="4" w:space="0" w:color="auto"/>
            </w:tcBorders>
            <w:hideMark/>
          </w:tcPr>
          <w:p w14:paraId="4126D98F" w14:textId="77777777" w:rsidR="00B56C83" w:rsidRPr="00501233" w:rsidRDefault="00B56C83" w:rsidP="000219B7">
            <w:pPr>
              <w:autoSpaceDE w:val="0"/>
              <w:autoSpaceDN w:val="0"/>
              <w:spacing w:line="276" w:lineRule="auto"/>
              <w:ind w:left="-70"/>
              <w:jc w:val="center"/>
              <w:rPr>
                <w:rFonts w:ascii="Times New Roman" w:hAnsi="Times New Roman" w:cs="Times New Roman"/>
                <w:b/>
              </w:rPr>
            </w:pPr>
            <w:r w:rsidRPr="00501233">
              <w:rPr>
                <w:rFonts w:ascii="Times New Roman" w:hAnsi="Times New Roman" w:cs="Times New Roman"/>
                <w:b/>
                <w:sz w:val="22"/>
                <w:szCs w:val="22"/>
              </w:rPr>
              <w:t>Вид заняття</w:t>
            </w:r>
          </w:p>
          <w:p w14:paraId="0A7515AC" w14:textId="77777777" w:rsidR="00B56C83" w:rsidRPr="00501233" w:rsidRDefault="00B56C83" w:rsidP="000219B7">
            <w:pPr>
              <w:autoSpaceDE w:val="0"/>
              <w:autoSpaceDN w:val="0"/>
              <w:spacing w:line="276" w:lineRule="auto"/>
              <w:ind w:left="-70"/>
              <w:jc w:val="center"/>
              <w:rPr>
                <w:rFonts w:ascii="Times New Roman" w:hAnsi="Times New Roman" w:cs="Times New Roman"/>
                <w:b/>
                <w:lang w:eastAsia="en-US"/>
              </w:rPr>
            </w:pPr>
            <w:r w:rsidRPr="00501233">
              <w:rPr>
                <w:rFonts w:ascii="Times New Roman" w:hAnsi="Times New Roman" w:cs="Times New Roman"/>
                <w:b/>
                <w:sz w:val="22"/>
                <w:szCs w:val="22"/>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48CD2F57" w14:textId="77777777" w:rsidR="00B56C83" w:rsidRPr="00501233" w:rsidRDefault="00B56C83" w:rsidP="000219B7">
            <w:pPr>
              <w:autoSpaceDE w:val="0"/>
              <w:autoSpaceDN w:val="0"/>
              <w:spacing w:line="276" w:lineRule="auto"/>
              <w:jc w:val="center"/>
              <w:rPr>
                <w:rFonts w:ascii="Times New Roman" w:hAnsi="Times New Roman" w:cs="Times New Roman"/>
                <w:b/>
                <w:lang w:eastAsia="en-US"/>
              </w:rPr>
            </w:pPr>
            <w:r w:rsidRPr="00501233">
              <w:rPr>
                <w:rFonts w:ascii="Times New Roman" w:hAnsi="Times New Roman" w:cs="Times New Roman"/>
                <w:b/>
                <w:sz w:val="22"/>
                <w:szCs w:val="22"/>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029DFDDE" w14:textId="77777777" w:rsidR="00B56C83" w:rsidRPr="00501233" w:rsidRDefault="00B56C83" w:rsidP="000219B7">
            <w:pPr>
              <w:spacing w:line="276" w:lineRule="auto"/>
              <w:jc w:val="center"/>
              <w:rPr>
                <w:rFonts w:ascii="Times New Roman" w:hAnsi="Times New Roman" w:cs="Times New Roman"/>
                <w:b/>
              </w:rPr>
            </w:pPr>
            <w:r w:rsidRPr="00501233">
              <w:rPr>
                <w:rFonts w:ascii="Times New Roman" w:hAnsi="Times New Roman" w:cs="Times New Roman"/>
                <w:b/>
                <w:sz w:val="22"/>
                <w:szCs w:val="22"/>
              </w:rPr>
              <w:t>Кількість</w:t>
            </w:r>
          </w:p>
          <w:p w14:paraId="0220D849" w14:textId="77777777" w:rsidR="00B56C83" w:rsidRPr="00501233" w:rsidRDefault="00B56C83" w:rsidP="000219B7">
            <w:pPr>
              <w:spacing w:line="276" w:lineRule="auto"/>
              <w:jc w:val="center"/>
              <w:rPr>
                <w:rFonts w:ascii="Times New Roman" w:hAnsi="Times New Roman" w:cs="Times New Roman"/>
                <w:b/>
              </w:rPr>
            </w:pPr>
            <w:r w:rsidRPr="00501233">
              <w:rPr>
                <w:rFonts w:ascii="Times New Roman" w:hAnsi="Times New Roman" w:cs="Times New Roman"/>
                <w:b/>
                <w:sz w:val="22"/>
                <w:szCs w:val="22"/>
              </w:rPr>
              <w:t>годин</w:t>
            </w:r>
          </w:p>
        </w:tc>
        <w:tc>
          <w:tcPr>
            <w:tcW w:w="1984" w:type="dxa"/>
            <w:tcBorders>
              <w:top w:val="single" w:sz="4" w:space="0" w:color="auto"/>
              <w:left w:val="single" w:sz="4" w:space="0" w:color="auto"/>
              <w:bottom w:val="single" w:sz="4" w:space="0" w:color="auto"/>
              <w:right w:val="single" w:sz="4" w:space="0" w:color="auto"/>
            </w:tcBorders>
          </w:tcPr>
          <w:p w14:paraId="4116298F" w14:textId="77777777" w:rsidR="00B56C83" w:rsidRPr="00501233" w:rsidRDefault="00B56C83" w:rsidP="000219B7">
            <w:pPr>
              <w:spacing w:line="276" w:lineRule="auto"/>
              <w:jc w:val="center"/>
              <w:rPr>
                <w:rFonts w:ascii="Times New Roman" w:hAnsi="Times New Roman" w:cs="Times New Roman"/>
                <w:b/>
              </w:rPr>
            </w:pPr>
            <w:r w:rsidRPr="00501233">
              <w:rPr>
                <w:rFonts w:ascii="Times New Roman" w:hAnsi="Times New Roman" w:cs="Times New Roman"/>
                <w:b/>
                <w:sz w:val="22"/>
                <w:szCs w:val="22"/>
              </w:rPr>
              <w:t>Згідно з розкладом</w:t>
            </w:r>
          </w:p>
        </w:tc>
      </w:tr>
      <w:tr w:rsidR="00B56C83" w:rsidRPr="00501233" w14:paraId="4EDDCE29" w14:textId="77777777" w:rsidTr="000219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C57F398" w14:textId="77777777" w:rsidR="00B56C83" w:rsidRPr="00501233" w:rsidRDefault="00B56C83" w:rsidP="000219B7">
            <w:pPr>
              <w:suppressAutoHyphens w:val="0"/>
              <w:rPr>
                <w:rFonts w:ascii="Times New Roman" w:hAnsi="Times New Roman" w:cs="Times New Roman"/>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528C01E" w14:textId="77777777" w:rsidR="00B56C83" w:rsidRPr="00501233" w:rsidRDefault="00B56C83" w:rsidP="000219B7">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375F3E0D" w14:textId="77777777" w:rsidR="00B56C83" w:rsidRPr="00501233" w:rsidRDefault="00B56C83" w:rsidP="000219B7">
            <w:pPr>
              <w:spacing w:line="276" w:lineRule="auto"/>
              <w:jc w:val="center"/>
              <w:rPr>
                <w:rFonts w:ascii="Times New Roman" w:hAnsi="Times New Roman" w:cs="Times New Roman"/>
                <w:b/>
                <w:lang w:eastAsia="en-US"/>
              </w:rPr>
            </w:pPr>
            <w:r w:rsidRPr="00501233">
              <w:rPr>
                <w:rFonts w:ascii="Times New Roman" w:hAnsi="Times New Roman" w:cs="Times New Roman"/>
                <w:b/>
                <w:sz w:val="22"/>
                <w:szCs w:val="22"/>
              </w:rPr>
              <w:t>о/д.ф.</w:t>
            </w:r>
          </w:p>
        </w:tc>
        <w:tc>
          <w:tcPr>
            <w:tcW w:w="851" w:type="dxa"/>
            <w:tcBorders>
              <w:top w:val="single" w:sz="4" w:space="0" w:color="auto"/>
              <w:left w:val="single" w:sz="4" w:space="0" w:color="auto"/>
              <w:bottom w:val="single" w:sz="4" w:space="0" w:color="auto"/>
              <w:right w:val="single" w:sz="4" w:space="0" w:color="auto"/>
            </w:tcBorders>
            <w:hideMark/>
          </w:tcPr>
          <w:p w14:paraId="5BDC5C00" w14:textId="77777777" w:rsidR="00B56C83" w:rsidRPr="00501233" w:rsidRDefault="00B56C83" w:rsidP="000219B7">
            <w:pPr>
              <w:spacing w:line="276" w:lineRule="auto"/>
              <w:jc w:val="center"/>
              <w:rPr>
                <w:rFonts w:ascii="Times New Roman" w:hAnsi="Times New Roman" w:cs="Times New Roman"/>
                <w:b/>
                <w:lang w:eastAsia="en-US"/>
              </w:rPr>
            </w:pPr>
            <w:r w:rsidRPr="00501233">
              <w:rPr>
                <w:rFonts w:ascii="Times New Roman" w:hAnsi="Times New Roman" w:cs="Times New Roman"/>
                <w:b/>
                <w:sz w:val="22"/>
                <w:szCs w:val="22"/>
              </w:rPr>
              <w:t>з.ф.</w:t>
            </w:r>
          </w:p>
        </w:tc>
        <w:tc>
          <w:tcPr>
            <w:tcW w:w="1984" w:type="dxa"/>
            <w:tcBorders>
              <w:top w:val="single" w:sz="4" w:space="0" w:color="auto"/>
              <w:left w:val="single" w:sz="4" w:space="0" w:color="auto"/>
              <w:bottom w:val="single" w:sz="4" w:space="0" w:color="auto"/>
              <w:right w:val="single" w:sz="4" w:space="0" w:color="auto"/>
            </w:tcBorders>
          </w:tcPr>
          <w:p w14:paraId="2FC25FB1" w14:textId="77777777" w:rsidR="00B56C83" w:rsidRPr="00501233" w:rsidRDefault="00B56C83" w:rsidP="000219B7">
            <w:pPr>
              <w:spacing w:line="276" w:lineRule="auto"/>
              <w:jc w:val="center"/>
              <w:rPr>
                <w:rFonts w:ascii="Times New Roman" w:hAnsi="Times New Roman" w:cs="Times New Roman"/>
              </w:rPr>
            </w:pPr>
          </w:p>
        </w:tc>
      </w:tr>
      <w:tr w:rsidR="00B56C83" w:rsidRPr="00501233" w14:paraId="3B0D4B84" w14:textId="77777777" w:rsidTr="000219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E3AD1F6" w14:textId="77777777" w:rsidR="00B56C83" w:rsidRPr="00501233" w:rsidRDefault="00B56C83" w:rsidP="000219B7">
            <w:pPr>
              <w:suppressAutoHyphens w:val="0"/>
              <w:jc w:val="center"/>
              <w:rPr>
                <w:rFonts w:ascii="Times New Roman" w:hAnsi="Times New Roman" w:cs="Times New Roman"/>
                <w:b/>
                <w:i/>
                <w:lang w:eastAsia="en-US"/>
              </w:rPr>
            </w:pPr>
            <w:r w:rsidRPr="00501233">
              <w:rPr>
                <w:rFonts w:ascii="Times New Roman" w:hAnsi="Times New Roman" w:cs="Times New Roman"/>
                <w:b/>
                <w: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195A6C2" w14:textId="77777777" w:rsidR="00B56C83" w:rsidRPr="00501233" w:rsidRDefault="00B56C83" w:rsidP="000219B7">
            <w:pPr>
              <w:suppressAutoHyphens w:val="0"/>
              <w:jc w:val="center"/>
              <w:rPr>
                <w:rFonts w:ascii="Times New Roman" w:hAnsi="Times New Roman" w:cs="Times New Roman"/>
                <w:b/>
                <w:i/>
                <w:lang w:eastAsia="en-US"/>
              </w:rPr>
            </w:pPr>
            <w:r w:rsidRPr="00501233">
              <w:rPr>
                <w:rFonts w:ascii="Times New Roman" w:hAnsi="Times New Roman" w:cs="Times New Roman"/>
                <w:b/>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52B1288" w14:textId="77777777" w:rsidR="00B56C83" w:rsidRPr="00501233" w:rsidRDefault="00B56C83" w:rsidP="000219B7">
            <w:pPr>
              <w:spacing w:line="276" w:lineRule="auto"/>
              <w:jc w:val="center"/>
              <w:rPr>
                <w:rFonts w:ascii="Times New Roman" w:hAnsi="Times New Roman" w:cs="Times New Roman"/>
                <w:b/>
                <w:i/>
              </w:rPr>
            </w:pPr>
            <w:r w:rsidRPr="00501233">
              <w:rPr>
                <w:rFonts w:ascii="Times New Roman" w:hAnsi="Times New Roman" w:cs="Times New Roman"/>
                <w:b/>
                <w: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14:paraId="6072ABC5" w14:textId="77777777" w:rsidR="00B56C83" w:rsidRPr="00501233" w:rsidRDefault="00B56C83" w:rsidP="000219B7">
            <w:pPr>
              <w:spacing w:line="276" w:lineRule="auto"/>
              <w:jc w:val="center"/>
              <w:rPr>
                <w:rFonts w:ascii="Times New Roman" w:hAnsi="Times New Roman" w:cs="Times New Roman"/>
                <w:b/>
                <w:i/>
              </w:rPr>
            </w:pPr>
            <w:r w:rsidRPr="00501233">
              <w:rPr>
                <w:rFonts w:ascii="Times New Roman" w:hAnsi="Times New Roman" w:cs="Times New Roman"/>
                <w:b/>
                <w:i/>
                <w:sz w:val="22"/>
                <w:szCs w:val="22"/>
              </w:rPr>
              <w:t>4</w:t>
            </w:r>
          </w:p>
        </w:tc>
        <w:tc>
          <w:tcPr>
            <w:tcW w:w="1984" w:type="dxa"/>
            <w:tcBorders>
              <w:top w:val="single" w:sz="4" w:space="0" w:color="auto"/>
              <w:left w:val="single" w:sz="4" w:space="0" w:color="auto"/>
              <w:bottom w:val="single" w:sz="4" w:space="0" w:color="auto"/>
              <w:right w:val="single" w:sz="4" w:space="0" w:color="auto"/>
            </w:tcBorders>
          </w:tcPr>
          <w:p w14:paraId="2A347F88" w14:textId="77777777" w:rsidR="00B56C83" w:rsidRPr="00501233" w:rsidRDefault="00B56C83" w:rsidP="000219B7">
            <w:pPr>
              <w:spacing w:line="276" w:lineRule="auto"/>
              <w:jc w:val="center"/>
              <w:rPr>
                <w:rFonts w:ascii="Times New Roman" w:hAnsi="Times New Roman" w:cs="Times New Roman"/>
                <w:b/>
                <w:i/>
              </w:rPr>
            </w:pPr>
            <w:r w:rsidRPr="00501233">
              <w:rPr>
                <w:rFonts w:ascii="Times New Roman" w:hAnsi="Times New Roman" w:cs="Times New Roman"/>
                <w:b/>
                <w:i/>
                <w:sz w:val="22"/>
                <w:szCs w:val="22"/>
              </w:rPr>
              <w:t>5</w:t>
            </w:r>
          </w:p>
        </w:tc>
      </w:tr>
      <w:tr w:rsidR="00054F62" w:rsidRPr="005A7B30" w14:paraId="21B89991" w14:textId="77777777" w:rsidTr="00054F62">
        <w:trPr>
          <w:trHeight w:val="110"/>
        </w:trPr>
        <w:tc>
          <w:tcPr>
            <w:tcW w:w="1418" w:type="dxa"/>
            <w:tcBorders>
              <w:top w:val="single" w:sz="4" w:space="0" w:color="auto"/>
              <w:left w:val="single" w:sz="4" w:space="0" w:color="auto"/>
              <w:bottom w:val="single" w:sz="4" w:space="0" w:color="auto"/>
              <w:right w:val="single" w:sz="4" w:space="0" w:color="auto"/>
            </w:tcBorders>
            <w:hideMark/>
          </w:tcPr>
          <w:p w14:paraId="0816C8E5"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w:t>
            </w:r>
          </w:p>
        </w:tc>
        <w:tc>
          <w:tcPr>
            <w:tcW w:w="4678" w:type="dxa"/>
            <w:tcBorders>
              <w:top w:val="single" w:sz="4" w:space="0" w:color="auto"/>
              <w:left w:val="single" w:sz="4" w:space="0" w:color="auto"/>
              <w:bottom w:val="single" w:sz="4" w:space="0" w:color="auto"/>
              <w:right w:val="single" w:sz="4" w:space="0" w:color="auto"/>
            </w:tcBorders>
            <w:hideMark/>
          </w:tcPr>
          <w:p w14:paraId="6D25A6AC" w14:textId="77777777" w:rsidR="00054F62" w:rsidRPr="005A7B30" w:rsidRDefault="00054F62" w:rsidP="000219B7">
            <w:pPr>
              <w:jc w:val="both"/>
              <w:rPr>
                <w:rFonts w:ascii="Times New Roman" w:hAnsi="Times New Roman" w:cs="Times New Roman"/>
                <w:sz w:val="20"/>
                <w:szCs w:val="20"/>
              </w:rPr>
            </w:pPr>
            <w:r w:rsidRPr="005A7B30">
              <w:rPr>
                <w:rFonts w:ascii="Times New Roman" w:hAnsi="Times New Roman" w:cs="Times New Roman"/>
                <w:sz w:val="20"/>
                <w:szCs w:val="20"/>
              </w:rPr>
              <w:t xml:space="preserve">Тема 1. </w:t>
            </w:r>
            <w:r w:rsidR="005A7B30" w:rsidRPr="005A7B30">
              <w:rPr>
                <w:rFonts w:ascii="Times New Roman" w:hAnsi="Times New Roman" w:cs="Times New Roman"/>
                <w:sz w:val="20"/>
                <w:szCs w:val="20"/>
              </w:rPr>
              <w:t>Становлення та розвиток державного контролю та аудиту</w:t>
            </w:r>
          </w:p>
        </w:tc>
        <w:tc>
          <w:tcPr>
            <w:tcW w:w="850" w:type="dxa"/>
            <w:tcBorders>
              <w:top w:val="single" w:sz="4" w:space="0" w:color="auto"/>
              <w:left w:val="single" w:sz="4" w:space="0" w:color="auto"/>
              <w:bottom w:val="single" w:sz="4" w:space="0" w:color="auto"/>
              <w:right w:val="single" w:sz="4" w:space="0" w:color="auto"/>
            </w:tcBorders>
            <w:hideMark/>
          </w:tcPr>
          <w:p w14:paraId="5877F823" w14:textId="224FC4C8" w:rsidR="00054F62" w:rsidRPr="00286CE2" w:rsidRDefault="00286CE2" w:rsidP="000219B7">
            <w:pPr>
              <w:autoSpaceDE w:val="0"/>
              <w:autoSpaceDN w:val="0"/>
              <w:jc w:val="center"/>
              <w:rPr>
                <w:rFonts w:ascii="Times New Roman" w:hAnsi="Times New Roman" w:cs="Times New Roman"/>
                <w:sz w:val="20"/>
                <w:szCs w:val="20"/>
                <w:lang w:val="ru-RU" w:eastAsia="en-US"/>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0D774709" w14:textId="77777777" w:rsidR="00054F62" w:rsidRPr="005A7B30" w:rsidRDefault="00054F62" w:rsidP="000219B7">
            <w:pPr>
              <w:autoSpaceDE w:val="0"/>
              <w:autoSpaceDN w:val="0"/>
              <w:jc w:val="center"/>
              <w:rPr>
                <w:rFonts w:ascii="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3ECE276"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1</w:t>
            </w:r>
          </w:p>
        </w:tc>
      </w:tr>
      <w:tr w:rsidR="00054F62" w:rsidRPr="005A7B30" w14:paraId="5F2263A4" w14:textId="77777777" w:rsidTr="00054F62">
        <w:trPr>
          <w:trHeight w:val="439"/>
        </w:trPr>
        <w:tc>
          <w:tcPr>
            <w:tcW w:w="1418" w:type="dxa"/>
            <w:tcBorders>
              <w:top w:val="single" w:sz="4" w:space="0" w:color="auto"/>
              <w:left w:val="single" w:sz="4" w:space="0" w:color="auto"/>
              <w:bottom w:val="single" w:sz="4" w:space="0" w:color="auto"/>
              <w:right w:val="single" w:sz="4" w:space="0" w:color="auto"/>
            </w:tcBorders>
            <w:hideMark/>
          </w:tcPr>
          <w:p w14:paraId="41E81B34"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00687755"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1. </w:t>
            </w:r>
            <w:r w:rsidR="005A7B30" w:rsidRPr="005A7B30">
              <w:rPr>
                <w:rFonts w:ascii="Times New Roman" w:hAnsi="Times New Roman" w:cs="Times New Roman"/>
                <w:sz w:val="20"/>
                <w:szCs w:val="20"/>
              </w:rPr>
              <w:t>Становлення та розвиток державного контролю та аудиту</w:t>
            </w:r>
          </w:p>
          <w:p w14:paraId="42B69866"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Перелік питань/завдань</w:t>
            </w:r>
          </w:p>
        </w:tc>
        <w:tc>
          <w:tcPr>
            <w:tcW w:w="850" w:type="dxa"/>
            <w:tcBorders>
              <w:top w:val="single" w:sz="4" w:space="0" w:color="auto"/>
              <w:left w:val="single" w:sz="4" w:space="0" w:color="auto"/>
              <w:bottom w:val="single" w:sz="4" w:space="0" w:color="auto"/>
              <w:right w:val="single" w:sz="4" w:space="0" w:color="auto"/>
            </w:tcBorders>
            <w:hideMark/>
          </w:tcPr>
          <w:p w14:paraId="72015473" w14:textId="4B05ED4B"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0,5</w:t>
            </w:r>
          </w:p>
        </w:tc>
        <w:tc>
          <w:tcPr>
            <w:tcW w:w="851" w:type="dxa"/>
            <w:tcBorders>
              <w:top w:val="single" w:sz="4" w:space="0" w:color="auto"/>
              <w:left w:val="single" w:sz="4" w:space="0" w:color="auto"/>
              <w:bottom w:val="single" w:sz="4" w:space="0" w:color="auto"/>
              <w:right w:val="single" w:sz="4" w:space="0" w:color="auto"/>
            </w:tcBorders>
            <w:hideMark/>
          </w:tcPr>
          <w:p w14:paraId="3811AE5F"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95B5040"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1</w:t>
            </w:r>
          </w:p>
        </w:tc>
      </w:tr>
      <w:tr w:rsidR="00054F62" w:rsidRPr="005A7B30" w14:paraId="5056B6B7"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455573DA"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7A4A53E6"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1. </w:t>
            </w:r>
            <w:r w:rsidR="005A7B30" w:rsidRPr="005A7B30">
              <w:rPr>
                <w:rFonts w:ascii="Times New Roman" w:hAnsi="Times New Roman" w:cs="Times New Roman"/>
                <w:sz w:val="20"/>
                <w:szCs w:val="20"/>
              </w:rPr>
              <w:t>Становлення та розвиток державного контролю та аудиту</w:t>
            </w:r>
          </w:p>
          <w:p w14:paraId="1081995E"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lastRenderedPageBreak/>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56E55389" w14:textId="16FA704C"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4</w:t>
            </w:r>
          </w:p>
        </w:tc>
        <w:tc>
          <w:tcPr>
            <w:tcW w:w="851" w:type="dxa"/>
            <w:tcBorders>
              <w:top w:val="single" w:sz="4" w:space="0" w:color="auto"/>
              <w:left w:val="single" w:sz="4" w:space="0" w:color="auto"/>
              <w:bottom w:val="single" w:sz="4" w:space="0" w:color="auto"/>
              <w:right w:val="single" w:sz="4" w:space="0" w:color="auto"/>
            </w:tcBorders>
            <w:hideMark/>
          </w:tcPr>
          <w:p w14:paraId="36C284F0"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F72C0AE"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1</w:t>
            </w:r>
          </w:p>
        </w:tc>
      </w:tr>
      <w:tr w:rsidR="00054F62" w:rsidRPr="005A7B30" w14:paraId="3A1A5271" w14:textId="77777777" w:rsidTr="00054F62">
        <w:trPr>
          <w:trHeight w:val="496"/>
        </w:trPr>
        <w:tc>
          <w:tcPr>
            <w:tcW w:w="1418" w:type="dxa"/>
            <w:tcBorders>
              <w:top w:val="single" w:sz="4" w:space="0" w:color="auto"/>
              <w:left w:val="single" w:sz="4" w:space="0" w:color="auto"/>
              <w:bottom w:val="single" w:sz="4" w:space="0" w:color="auto"/>
              <w:right w:val="single" w:sz="4" w:space="0" w:color="auto"/>
            </w:tcBorders>
            <w:hideMark/>
          </w:tcPr>
          <w:p w14:paraId="29AC6CB7"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2</w:t>
            </w:r>
          </w:p>
        </w:tc>
        <w:tc>
          <w:tcPr>
            <w:tcW w:w="4678" w:type="dxa"/>
            <w:tcBorders>
              <w:top w:val="single" w:sz="4" w:space="0" w:color="auto"/>
              <w:left w:val="single" w:sz="4" w:space="0" w:color="auto"/>
              <w:bottom w:val="single" w:sz="4" w:space="0" w:color="auto"/>
              <w:right w:val="single" w:sz="4" w:space="0" w:color="auto"/>
            </w:tcBorders>
            <w:hideMark/>
          </w:tcPr>
          <w:p w14:paraId="56D360FA"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2.</w:t>
            </w:r>
            <w:r w:rsidRPr="005A7B30">
              <w:rPr>
                <w:rFonts w:ascii="Times New Roman" w:eastAsia="Calibri" w:hAnsi="Times New Roman" w:cs="Times New Roman"/>
                <w:sz w:val="20"/>
                <w:szCs w:val="20"/>
                <w:lang w:eastAsia="en-US"/>
              </w:rPr>
              <w:t xml:space="preserve"> </w:t>
            </w:r>
            <w:r w:rsidR="005A7B30" w:rsidRPr="005A7B30">
              <w:rPr>
                <w:rFonts w:ascii="Times New Roman" w:hAnsi="Times New Roman" w:cs="Times New Roman"/>
                <w:bCs/>
                <w:sz w:val="20"/>
                <w:szCs w:val="20"/>
              </w:rPr>
              <w:t>Сутність, предмет і метод державного фінансового контролю</w:t>
            </w:r>
          </w:p>
        </w:tc>
        <w:tc>
          <w:tcPr>
            <w:tcW w:w="850" w:type="dxa"/>
            <w:tcBorders>
              <w:top w:val="single" w:sz="4" w:space="0" w:color="auto"/>
              <w:left w:val="single" w:sz="4" w:space="0" w:color="auto"/>
              <w:bottom w:val="single" w:sz="4" w:space="0" w:color="auto"/>
              <w:right w:val="single" w:sz="4" w:space="0" w:color="auto"/>
            </w:tcBorders>
            <w:hideMark/>
          </w:tcPr>
          <w:p w14:paraId="063C2F04" w14:textId="64D02C13"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4DE457E9"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C0D6CF8"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2</w:t>
            </w:r>
          </w:p>
        </w:tc>
      </w:tr>
      <w:tr w:rsidR="00054F62" w:rsidRPr="005A7B30" w14:paraId="62720504"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1ED9858E"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hideMark/>
          </w:tcPr>
          <w:p w14:paraId="19E55D86" w14:textId="77777777" w:rsidR="00054F62" w:rsidRPr="005A7B30" w:rsidRDefault="00054F62" w:rsidP="000219B7">
            <w:pPr>
              <w:autoSpaceDE w:val="0"/>
              <w:autoSpaceDN w:val="0"/>
              <w:jc w:val="both"/>
              <w:rPr>
                <w:rFonts w:ascii="Times New Roman" w:eastAsia="Calibri" w:hAnsi="Times New Roman" w:cs="Times New Roman"/>
                <w:sz w:val="20"/>
                <w:szCs w:val="20"/>
                <w:lang w:eastAsia="en-US"/>
              </w:rPr>
            </w:pPr>
            <w:r w:rsidRPr="005A7B30">
              <w:rPr>
                <w:rFonts w:ascii="Times New Roman" w:hAnsi="Times New Roman" w:cs="Times New Roman"/>
                <w:sz w:val="20"/>
                <w:szCs w:val="20"/>
              </w:rPr>
              <w:t>Тема 2.</w:t>
            </w:r>
            <w:r w:rsidRPr="005A7B30">
              <w:rPr>
                <w:rFonts w:ascii="Times New Roman" w:eastAsia="Calibri" w:hAnsi="Times New Roman" w:cs="Times New Roman"/>
                <w:sz w:val="20"/>
                <w:szCs w:val="20"/>
                <w:lang w:eastAsia="en-US"/>
              </w:rPr>
              <w:t xml:space="preserve"> </w:t>
            </w:r>
            <w:r w:rsidR="005A7B30" w:rsidRPr="005A7B30">
              <w:rPr>
                <w:rFonts w:ascii="Times New Roman" w:hAnsi="Times New Roman" w:cs="Times New Roman"/>
                <w:bCs/>
                <w:sz w:val="20"/>
                <w:szCs w:val="20"/>
              </w:rPr>
              <w:t>Сутність, предмет і метод державного фінансового контролю</w:t>
            </w:r>
          </w:p>
          <w:p w14:paraId="0F41955B"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620B75F6" w14:textId="607C393F"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0,5</w:t>
            </w:r>
          </w:p>
        </w:tc>
        <w:tc>
          <w:tcPr>
            <w:tcW w:w="851" w:type="dxa"/>
            <w:tcBorders>
              <w:top w:val="single" w:sz="4" w:space="0" w:color="auto"/>
              <w:left w:val="single" w:sz="4" w:space="0" w:color="auto"/>
              <w:bottom w:val="single" w:sz="4" w:space="0" w:color="auto"/>
              <w:right w:val="single" w:sz="4" w:space="0" w:color="auto"/>
            </w:tcBorders>
            <w:hideMark/>
          </w:tcPr>
          <w:p w14:paraId="6CB93728"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85DCBD"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2</w:t>
            </w:r>
          </w:p>
        </w:tc>
      </w:tr>
      <w:tr w:rsidR="00054F62" w:rsidRPr="005A7B30" w14:paraId="26F5CFA4"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4B3759CC"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257CBDCE" w14:textId="77777777" w:rsidR="00054F62" w:rsidRPr="005A7B30" w:rsidRDefault="00054F62" w:rsidP="000219B7">
            <w:pPr>
              <w:autoSpaceDE w:val="0"/>
              <w:autoSpaceDN w:val="0"/>
              <w:jc w:val="both"/>
              <w:rPr>
                <w:rFonts w:ascii="Times New Roman" w:eastAsia="Calibri" w:hAnsi="Times New Roman" w:cs="Times New Roman"/>
                <w:sz w:val="20"/>
                <w:szCs w:val="20"/>
                <w:lang w:eastAsia="en-US"/>
              </w:rPr>
            </w:pPr>
            <w:r w:rsidRPr="005A7B30">
              <w:rPr>
                <w:rFonts w:ascii="Times New Roman" w:hAnsi="Times New Roman" w:cs="Times New Roman"/>
                <w:sz w:val="20"/>
                <w:szCs w:val="20"/>
              </w:rPr>
              <w:t>Тема 2.</w:t>
            </w:r>
            <w:r w:rsidRPr="005A7B30">
              <w:rPr>
                <w:rFonts w:ascii="Times New Roman" w:eastAsia="Calibri" w:hAnsi="Times New Roman" w:cs="Times New Roman"/>
                <w:sz w:val="20"/>
                <w:szCs w:val="20"/>
                <w:lang w:eastAsia="en-US"/>
              </w:rPr>
              <w:t xml:space="preserve"> </w:t>
            </w:r>
            <w:r w:rsidR="005A7B30" w:rsidRPr="005A7B30">
              <w:rPr>
                <w:rFonts w:ascii="Times New Roman" w:hAnsi="Times New Roman" w:cs="Times New Roman"/>
                <w:bCs/>
                <w:sz w:val="20"/>
                <w:szCs w:val="20"/>
              </w:rPr>
              <w:t>Сутність, предмет і метод державного фінансового контролю</w:t>
            </w:r>
          </w:p>
          <w:p w14:paraId="3D8A4162"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BFB1341" w14:textId="04F40F86"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hideMark/>
          </w:tcPr>
          <w:p w14:paraId="6A1EAFD4"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64C44BD"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2</w:t>
            </w:r>
          </w:p>
        </w:tc>
      </w:tr>
      <w:tr w:rsidR="00054F62" w:rsidRPr="005A7B30" w14:paraId="358111FE" w14:textId="77777777" w:rsidTr="00054F62">
        <w:trPr>
          <w:trHeight w:val="437"/>
        </w:trPr>
        <w:tc>
          <w:tcPr>
            <w:tcW w:w="1418" w:type="dxa"/>
            <w:tcBorders>
              <w:top w:val="single" w:sz="4" w:space="0" w:color="auto"/>
              <w:left w:val="single" w:sz="4" w:space="0" w:color="auto"/>
              <w:bottom w:val="single" w:sz="4" w:space="0" w:color="auto"/>
              <w:right w:val="single" w:sz="4" w:space="0" w:color="auto"/>
            </w:tcBorders>
            <w:hideMark/>
          </w:tcPr>
          <w:p w14:paraId="3F2B9D45"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3</w:t>
            </w:r>
          </w:p>
        </w:tc>
        <w:tc>
          <w:tcPr>
            <w:tcW w:w="4678" w:type="dxa"/>
            <w:tcBorders>
              <w:top w:val="single" w:sz="4" w:space="0" w:color="auto"/>
              <w:left w:val="single" w:sz="4" w:space="0" w:color="auto"/>
              <w:bottom w:val="single" w:sz="4" w:space="0" w:color="auto"/>
              <w:right w:val="single" w:sz="4" w:space="0" w:color="auto"/>
            </w:tcBorders>
            <w:hideMark/>
          </w:tcPr>
          <w:p w14:paraId="073D3FFA"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3. </w:t>
            </w:r>
            <w:r w:rsidR="005A7B30" w:rsidRPr="005A7B30">
              <w:rPr>
                <w:rFonts w:ascii="Times New Roman" w:hAnsi="Times New Roman" w:cs="Times New Roman"/>
                <w:bCs/>
                <w:iCs/>
                <w:sz w:val="20"/>
                <w:szCs w:val="20"/>
              </w:rPr>
              <w:t>Теоретико-правові засади фінансового контролю в Україні</w:t>
            </w:r>
          </w:p>
        </w:tc>
        <w:tc>
          <w:tcPr>
            <w:tcW w:w="850" w:type="dxa"/>
            <w:tcBorders>
              <w:top w:val="single" w:sz="4" w:space="0" w:color="auto"/>
              <w:left w:val="single" w:sz="4" w:space="0" w:color="auto"/>
              <w:bottom w:val="single" w:sz="4" w:space="0" w:color="auto"/>
              <w:right w:val="single" w:sz="4" w:space="0" w:color="auto"/>
            </w:tcBorders>
            <w:hideMark/>
          </w:tcPr>
          <w:p w14:paraId="53CC207A" w14:textId="73483D63"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5906CD2C"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F9FD8D"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3</w:t>
            </w:r>
          </w:p>
        </w:tc>
      </w:tr>
      <w:tr w:rsidR="00054F62" w:rsidRPr="005A7B30" w14:paraId="586CE4BB"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39C1C35"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hideMark/>
          </w:tcPr>
          <w:p w14:paraId="06F2FC6B" w14:textId="77777777" w:rsidR="005A7B30" w:rsidRPr="005A7B30" w:rsidRDefault="00054F62" w:rsidP="000219B7">
            <w:pPr>
              <w:autoSpaceDE w:val="0"/>
              <w:autoSpaceDN w:val="0"/>
              <w:jc w:val="both"/>
              <w:rPr>
                <w:rFonts w:ascii="Times New Roman" w:hAnsi="Times New Roman" w:cs="Times New Roman"/>
                <w:i/>
                <w:sz w:val="20"/>
                <w:szCs w:val="20"/>
              </w:rPr>
            </w:pPr>
            <w:r w:rsidRPr="005A7B30">
              <w:rPr>
                <w:rFonts w:ascii="Times New Roman" w:hAnsi="Times New Roman" w:cs="Times New Roman"/>
                <w:sz w:val="20"/>
                <w:szCs w:val="20"/>
              </w:rPr>
              <w:t xml:space="preserve">Тема 3. </w:t>
            </w:r>
            <w:r w:rsidR="005A7B30" w:rsidRPr="005A7B30">
              <w:rPr>
                <w:rFonts w:ascii="Times New Roman" w:hAnsi="Times New Roman" w:cs="Times New Roman"/>
                <w:bCs/>
                <w:iCs/>
                <w:sz w:val="20"/>
                <w:szCs w:val="20"/>
              </w:rPr>
              <w:t>Теоретико-правові засади фінансового контролю в Україні</w:t>
            </w:r>
            <w:r w:rsidR="005A7B30" w:rsidRPr="005A7B30">
              <w:rPr>
                <w:rFonts w:ascii="Times New Roman" w:hAnsi="Times New Roman" w:cs="Times New Roman"/>
                <w:i/>
                <w:sz w:val="20"/>
                <w:szCs w:val="20"/>
              </w:rPr>
              <w:t xml:space="preserve"> </w:t>
            </w:r>
          </w:p>
          <w:p w14:paraId="32CA3C36"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374A4F5" w14:textId="09638B11"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0,5</w:t>
            </w:r>
          </w:p>
        </w:tc>
        <w:tc>
          <w:tcPr>
            <w:tcW w:w="851" w:type="dxa"/>
            <w:tcBorders>
              <w:top w:val="single" w:sz="4" w:space="0" w:color="auto"/>
              <w:left w:val="single" w:sz="4" w:space="0" w:color="auto"/>
              <w:bottom w:val="single" w:sz="4" w:space="0" w:color="auto"/>
              <w:right w:val="single" w:sz="4" w:space="0" w:color="auto"/>
            </w:tcBorders>
            <w:hideMark/>
          </w:tcPr>
          <w:p w14:paraId="7CE90D76"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B66C7E"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3</w:t>
            </w:r>
          </w:p>
        </w:tc>
      </w:tr>
      <w:tr w:rsidR="00054F62" w:rsidRPr="005A7B30" w14:paraId="4B5BB7AA"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48FB44C"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7804A3B1" w14:textId="77777777" w:rsidR="005A7B30" w:rsidRPr="005A7B30" w:rsidRDefault="00054F62" w:rsidP="000219B7">
            <w:pPr>
              <w:autoSpaceDE w:val="0"/>
              <w:autoSpaceDN w:val="0"/>
              <w:jc w:val="both"/>
              <w:rPr>
                <w:rFonts w:ascii="Times New Roman" w:hAnsi="Times New Roman" w:cs="Times New Roman"/>
                <w:i/>
                <w:sz w:val="20"/>
                <w:szCs w:val="20"/>
              </w:rPr>
            </w:pPr>
            <w:r w:rsidRPr="005A7B30">
              <w:rPr>
                <w:rFonts w:ascii="Times New Roman" w:hAnsi="Times New Roman" w:cs="Times New Roman"/>
                <w:sz w:val="20"/>
                <w:szCs w:val="20"/>
              </w:rPr>
              <w:t xml:space="preserve">Тема 3. </w:t>
            </w:r>
            <w:r w:rsidR="005A7B30" w:rsidRPr="005A7B30">
              <w:rPr>
                <w:rFonts w:ascii="Times New Roman" w:hAnsi="Times New Roman" w:cs="Times New Roman"/>
                <w:bCs/>
                <w:iCs/>
                <w:sz w:val="20"/>
                <w:szCs w:val="20"/>
              </w:rPr>
              <w:t>Теоретико-правові засади фінансового контролю в Україні</w:t>
            </w:r>
            <w:r w:rsidR="005A7B30" w:rsidRPr="005A7B30">
              <w:rPr>
                <w:rFonts w:ascii="Times New Roman" w:hAnsi="Times New Roman" w:cs="Times New Roman"/>
                <w:i/>
                <w:sz w:val="20"/>
                <w:szCs w:val="20"/>
              </w:rPr>
              <w:t xml:space="preserve"> </w:t>
            </w:r>
          </w:p>
          <w:p w14:paraId="6508C691"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CB69FE4" w14:textId="1589B449"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hideMark/>
          </w:tcPr>
          <w:p w14:paraId="2520A0EE"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CA9FA7"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3</w:t>
            </w:r>
          </w:p>
        </w:tc>
      </w:tr>
      <w:tr w:rsidR="00054F62" w:rsidRPr="005A7B30" w14:paraId="5BF7897D" w14:textId="77777777" w:rsidTr="00054F62">
        <w:trPr>
          <w:trHeight w:val="407"/>
        </w:trPr>
        <w:tc>
          <w:tcPr>
            <w:tcW w:w="1418" w:type="dxa"/>
            <w:tcBorders>
              <w:top w:val="single" w:sz="4" w:space="0" w:color="auto"/>
              <w:left w:val="single" w:sz="4" w:space="0" w:color="auto"/>
              <w:bottom w:val="single" w:sz="4" w:space="0" w:color="auto"/>
              <w:right w:val="single" w:sz="4" w:space="0" w:color="auto"/>
            </w:tcBorders>
            <w:hideMark/>
          </w:tcPr>
          <w:p w14:paraId="18A1C11D"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4</w:t>
            </w:r>
          </w:p>
        </w:tc>
        <w:tc>
          <w:tcPr>
            <w:tcW w:w="4678" w:type="dxa"/>
            <w:tcBorders>
              <w:top w:val="single" w:sz="4" w:space="0" w:color="auto"/>
              <w:left w:val="single" w:sz="4" w:space="0" w:color="auto"/>
              <w:bottom w:val="single" w:sz="4" w:space="0" w:color="auto"/>
              <w:right w:val="single" w:sz="4" w:space="0" w:color="auto"/>
            </w:tcBorders>
            <w:hideMark/>
          </w:tcPr>
          <w:p w14:paraId="107A2C89"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4. </w:t>
            </w:r>
            <w:r w:rsidR="005A7B30" w:rsidRPr="005A7B30">
              <w:rPr>
                <w:rFonts w:ascii="Times New Roman" w:hAnsi="Times New Roman" w:cs="Times New Roman"/>
                <w:bCs/>
                <w:iCs/>
                <w:sz w:val="20"/>
                <w:szCs w:val="20"/>
              </w:rPr>
              <w:t>Система суб’єктів фінансового контролю</w:t>
            </w:r>
          </w:p>
        </w:tc>
        <w:tc>
          <w:tcPr>
            <w:tcW w:w="850" w:type="dxa"/>
            <w:tcBorders>
              <w:top w:val="single" w:sz="4" w:space="0" w:color="auto"/>
              <w:left w:val="single" w:sz="4" w:space="0" w:color="auto"/>
              <w:bottom w:val="single" w:sz="4" w:space="0" w:color="auto"/>
              <w:right w:val="single" w:sz="4" w:space="0" w:color="auto"/>
            </w:tcBorders>
            <w:hideMark/>
          </w:tcPr>
          <w:p w14:paraId="3A0B43AF" w14:textId="6FC39CD0"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5D306817"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5161A31"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4</w:t>
            </w:r>
          </w:p>
        </w:tc>
      </w:tr>
      <w:tr w:rsidR="00054F62" w:rsidRPr="005A7B30" w14:paraId="12645792"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42626963"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hideMark/>
          </w:tcPr>
          <w:p w14:paraId="5471C0CC"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4. </w:t>
            </w:r>
            <w:r w:rsidR="005A7B30" w:rsidRPr="005A7B30">
              <w:rPr>
                <w:rFonts w:ascii="Times New Roman" w:hAnsi="Times New Roman" w:cs="Times New Roman"/>
                <w:bCs/>
                <w:iCs/>
                <w:sz w:val="20"/>
                <w:szCs w:val="20"/>
              </w:rPr>
              <w:t>Система суб’єктів фінансового контролю</w:t>
            </w:r>
          </w:p>
          <w:p w14:paraId="2AFE370A"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59247CE" w14:textId="40209E48"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0,5</w:t>
            </w:r>
          </w:p>
        </w:tc>
        <w:tc>
          <w:tcPr>
            <w:tcW w:w="851" w:type="dxa"/>
            <w:tcBorders>
              <w:top w:val="single" w:sz="4" w:space="0" w:color="auto"/>
              <w:left w:val="single" w:sz="4" w:space="0" w:color="auto"/>
              <w:bottom w:val="single" w:sz="4" w:space="0" w:color="auto"/>
              <w:right w:val="single" w:sz="4" w:space="0" w:color="auto"/>
            </w:tcBorders>
            <w:hideMark/>
          </w:tcPr>
          <w:p w14:paraId="07D9AD7D"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E14D6E"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4</w:t>
            </w:r>
          </w:p>
        </w:tc>
      </w:tr>
      <w:tr w:rsidR="00054F62" w:rsidRPr="005A7B30" w14:paraId="5A28CF18" w14:textId="77777777" w:rsidTr="00F27FE8">
        <w:trPr>
          <w:trHeight w:val="128"/>
        </w:trPr>
        <w:tc>
          <w:tcPr>
            <w:tcW w:w="1418" w:type="dxa"/>
            <w:tcBorders>
              <w:top w:val="single" w:sz="4" w:space="0" w:color="auto"/>
              <w:left w:val="single" w:sz="4" w:space="0" w:color="auto"/>
              <w:bottom w:val="single" w:sz="4" w:space="0" w:color="auto"/>
              <w:right w:val="single" w:sz="4" w:space="0" w:color="auto"/>
            </w:tcBorders>
            <w:hideMark/>
          </w:tcPr>
          <w:p w14:paraId="2E803104"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06E52A0B" w14:textId="77777777" w:rsidR="005A7B30" w:rsidRPr="005A7B30" w:rsidRDefault="00054F62" w:rsidP="000219B7">
            <w:pPr>
              <w:autoSpaceDE w:val="0"/>
              <w:autoSpaceDN w:val="0"/>
              <w:jc w:val="both"/>
              <w:rPr>
                <w:rFonts w:ascii="Times New Roman" w:hAnsi="Times New Roman" w:cs="Times New Roman"/>
                <w:i/>
                <w:sz w:val="20"/>
                <w:szCs w:val="20"/>
              </w:rPr>
            </w:pPr>
            <w:r w:rsidRPr="005A7B30">
              <w:rPr>
                <w:rFonts w:ascii="Times New Roman" w:hAnsi="Times New Roman" w:cs="Times New Roman"/>
                <w:sz w:val="20"/>
                <w:szCs w:val="20"/>
              </w:rPr>
              <w:t xml:space="preserve">Тема 4. </w:t>
            </w:r>
            <w:r w:rsidR="005A7B30" w:rsidRPr="005A7B30">
              <w:rPr>
                <w:rFonts w:ascii="Times New Roman" w:hAnsi="Times New Roman" w:cs="Times New Roman"/>
                <w:bCs/>
                <w:iCs/>
                <w:sz w:val="20"/>
                <w:szCs w:val="20"/>
              </w:rPr>
              <w:t>Система суб’єктів фінансового контролю</w:t>
            </w:r>
            <w:r w:rsidR="005A7B30" w:rsidRPr="005A7B30">
              <w:rPr>
                <w:rFonts w:ascii="Times New Roman" w:hAnsi="Times New Roman" w:cs="Times New Roman"/>
                <w:i/>
                <w:sz w:val="20"/>
                <w:szCs w:val="20"/>
              </w:rPr>
              <w:t xml:space="preserve"> </w:t>
            </w:r>
          </w:p>
          <w:p w14:paraId="208A9554"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F8F8D3B" w14:textId="56DA9254"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1" w:type="dxa"/>
            <w:tcBorders>
              <w:top w:val="single" w:sz="4" w:space="0" w:color="auto"/>
              <w:left w:val="single" w:sz="4" w:space="0" w:color="auto"/>
              <w:bottom w:val="single" w:sz="4" w:space="0" w:color="auto"/>
              <w:right w:val="single" w:sz="4" w:space="0" w:color="auto"/>
            </w:tcBorders>
            <w:hideMark/>
          </w:tcPr>
          <w:p w14:paraId="412A08D8"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A21C6A"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4</w:t>
            </w:r>
          </w:p>
        </w:tc>
      </w:tr>
      <w:tr w:rsidR="00054F62" w:rsidRPr="005A7B30" w14:paraId="528614E2" w14:textId="77777777" w:rsidTr="00054F62">
        <w:trPr>
          <w:trHeight w:val="313"/>
        </w:trPr>
        <w:tc>
          <w:tcPr>
            <w:tcW w:w="1418" w:type="dxa"/>
            <w:tcBorders>
              <w:top w:val="single" w:sz="4" w:space="0" w:color="auto"/>
              <w:left w:val="single" w:sz="4" w:space="0" w:color="auto"/>
              <w:bottom w:val="single" w:sz="4" w:space="0" w:color="auto"/>
              <w:right w:val="single" w:sz="4" w:space="0" w:color="auto"/>
            </w:tcBorders>
            <w:hideMark/>
          </w:tcPr>
          <w:p w14:paraId="6A9DBB96"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5</w:t>
            </w:r>
          </w:p>
        </w:tc>
        <w:tc>
          <w:tcPr>
            <w:tcW w:w="4678" w:type="dxa"/>
            <w:tcBorders>
              <w:top w:val="single" w:sz="4" w:space="0" w:color="auto"/>
              <w:left w:val="single" w:sz="4" w:space="0" w:color="auto"/>
              <w:bottom w:val="single" w:sz="4" w:space="0" w:color="auto"/>
              <w:right w:val="single" w:sz="4" w:space="0" w:color="auto"/>
            </w:tcBorders>
            <w:hideMark/>
          </w:tcPr>
          <w:p w14:paraId="40324A99"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5.</w:t>
            </w:r>
            <w:r w:rsidRPr="005A7B30">
              <w:rPr>
                <w:rFonts w:ascii="Times New Roman" w:hAnsi="Times New Roman" w:cs="Times New Roman"/>
                <w:bCs/>
                <w:sz w:val="20"/>
                <w:szCs w:val="20"/>
              </w:rPr>
              <w:t xml:space="preserve"> </w:t>
            </w:r>
            <w:r w:rsidR="005A7B30" w:rsidRPr="005A7B30">
              <w:rPr>
                <w:rFonts w:ascii="Times New Roman" w:eastAsia="Times New Roman" w:hAnsi="Times New Roman" w:cs="Times New Roman"/>
                <w:bCs/>
                <w:iCs/>
                <w:kern w:val="0"/>
                <w:sz w:val="20"/>
                <w:szCs w:val="20"/>
                <w:lang w:eastAsia="ru-RU" w:bidi="ar-SA"/>
              </w:rPr>
              <w:t>Органи державного фінансового контролю та їх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14:paraId="6464B901"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071A4B03"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6BC57EE"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5</w:t>
            </w:r>
          </w:p>
        </w:tc>
      </w:tr>
      <w:tr w:rsidR="00054F62" w:rsidRPr="005A7B30" w14:paraId="49D84C26"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CDC109E"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hideMark/>
          </w:tcPr>
          <w:p w14:paraId="21767A88" w14:textId="77777777" w:rsidR="00054F62" w:rsidRPr="005A7B30" w:rsidRDefault="00054F62" w:rsidP="000219B7">
            <w:pPr>
              <w:autoSpaceDE w:val="0"/>
              <w:autoSpaceDN w:val="0"/>
              <w:jc w:val="both"/>
              <w:rPr>
                <w:rFonts w:ascii="Times New Roman" w:hAnsi="Times New Roman" w:cs="Times New Roman"/>
                <w:i/>
                <w:sz w:val="20"/>
                <w:szCs w:val="20"/>
              </w:rPr>
            </w:pPr>
            <w:r w:rsidRPr="005A7B30">
              <w:rPr>
                <w:rFonts w:ascii="Times New Roman" w:hAnsi="Times New Roman" w:cs="Times New Roman"/>
                <w:sz w:val="20"/>
                <w:szCs w:val="20"/>
              </w:rPr>
              <w:t>Тема 5.</w:t>
            </w:r>
            <w:r w:rsidRPr="005A7B30">
              <w:rPr>
                <w:rFonts w:ascii="Times New Roman" w:hAnsi="Times New Roman" w:cs="Times New Roman"/>
                <w:bCs/>
                <w:sz w:val="20"/>
                <w:szCs w:val="20"/>
              </w:rPr>
              <w:t xml:space="preserve"> </w:t>
            </w:r>
            <w:r w:rsidR="005A7B30" w:rsidRPr="005A7B30">
              <w:rPr>
                <w:rFonts w:ascii="Times New Roman" w:eastAsia="Times New Roman" w:hAnsi="Times New Roman" w:cs="Times New Roman"/>
                <w:bCs/>
                <w:iCs/>
                <w:kern w:val="0"/>
                <w:sz w:val="20"/>
                <w:szCs w:val="20"/>
                <w:lang w:eastAsia="ru-RU" w:bidi="ar-SA"/>
              </w:rPr>
              <w:t>Органи державного фінансового контролю та їх характеристика</w:t>
            </w:r>
          </w:p>
          <w:p w14:paraId="59477411"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53CA704" w14:textId="452EEDF5"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22DFFB14"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AFF1B4"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5</w:t>
            </w:r>
          </w:p>
        </w:tc>
      </w:tr>
      <w:tr w:rsidR="00054F62" w:rsidRPr="005A7B30" w14:paraId="18BFA9BF"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09EE2BC5"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1111CF81" w14:textId="77777777" w:rsidR="00054F62" w:rsidRPr="005A7B30" w:rsidRDefault="00054F62" w:rsidP="000219B7">
            <w:pPr>
              <w:autoSpaceDE w:val="0"/>
              <w:autoSpaceDN w:val="0"/>
              <w:jc w:val="both"/>
              <w:rPr>
                <w:rFonts w:ascii="Times New Roman" w:hAnsi="Times New Roman" w:cs="Times New Roman"/>
                <w:i/>
                <w:sz w:val="20"/>
                <w:szCs w:val="20"/>
              </w:rPr>
            </w:pPr>
            <w:r w:rsidRPr="005A7B30">
              <w:rPr>
                <w:rFonts w:ascii="Times New Roman" w:hAnsi="Times New Roman" w:cs="Times New Roman"/>
                <w:sz w:val="20"/>
                <w:szCs w:val="20"/>
              </w:rPr>
              <w:t>Тема 5.</w:t>
            </w:r>
            <w:r w:rsidRPr="005A7B30">
              <w:rPr>
                <w:rFonts w:ascii="Times New Roman" w:hAnsi="Times New Roman" w:cs="Times New Roman"/>
                <w:bCs/>
                <w:sz w:val="20"/>
                <w:szCs w:val="20"/>
              </w:rPr>
              <w:t xml:space="preserve"> </w:t>
            </w:r>
            <w:r w:rsidR="005A7B30" w:rsidRPr="005A7B30">
              <w:rPr>
                <w:rFonts w:ascii="Times New Roman" w:eastAsia="Times New Roman" w:hAnsi="Times New Roman" w:cs="Times New Roman"/>
                <w:bCs/>
                <w:iCs/>
                <w:kern w:val="0"/>
                <w:sz w:val="20"/>
                <w:szCs w:val="20"/>
                <w:lang w:eastAsia="ru-RU" w:bidi="ar-SA"/>
              </w:rPr>
              <w:t>Органи державного фінансового контролю та їх характеристика</w:t>
            </w:r>
          </w:p>
          <w:p w14:paraId="73523E69"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353124FA" w14:textId="3ACB7F49"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396454C6"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915147B"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5</w:t>
            </w:r>
          </w:p>
        </w:tc>
      </w:tr>
      <w:tr w:rsidR="00054F62" w:rsidRPr="005A7B30" w14:paraId="03EF5D93"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0BDFCFEB"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6</w:t>
            </w:r>
          </w:p>
        </w:tc>
        <w:tc>
          <w:tcPr>
            <w:tcW w:w="4678" w:type="dxa"/>
            <w:tcBorders>
              <w:top w:val="single" w:sz="4" w:space="0" w:color="auto"/>
              <w:left w:val="single" w:sz="4" w:space="0" w:color="auto"/>
              <w:bottom w:val="single" w:sz="4" w:space="0" w:color="auto"/>
              <w:right w:val="single" w:sz="4" w:space="0" w:color="auto"/>
            </w:tcBorders>
            <w:hideMark/>
          </w:tcPr>
          <w:p w14:paraId="24382172"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6.</w:t>
            </w:r>
            <w:r w:rsidRPr="005A7B30">
              <w:rPr>
                <w:rFonts w:ascii="Times New Roman" w:hAnsi="Times New Roman" w:cs="Times New Roman"/>
                <w:color w:val="000000"/>
                <w:sz w:val="20"/>
                <w:szCs w:val="20"/>
              </w:rPr>
              <w:t xml:space="preserve"> </w:t>
            </w:r>
            <w:r w:rsidR="005A7B30" w:rsidRPr="005A7B30">
              <w:rPr>
                <w:rFonts w:ascii="Times New Roman" w:eastAsia="Times New Roman" w:hAnsi="Times New Roman" w:cs="Times New Roman"/>
                <w:bCs/>
                <w:iCs/>
                <w:kern w:val="0"/>
                <w:sz w:val="20"/>
                <w:szCs w:val="20"/>
                <w:lang w:eastAsia="ru-RU" w:bidi="ar-SA"/>
              </w:rPr>
              <w:t>Фінансово-правова відповідальність як наслідок здійснення фінансового контролю</w:t>
            </w:r>
          </w:p>
        </w:tc>
        <w:tc>
          <w:tcPr>
            <w:tcW w:w="850" w:type="dxa"/>
            <w:tcBorders>
              <w:top w:val="single" w:sz="4" w:space="0" w:color="auto"/>
              <w:left w:val="single" w:sz="4" w:space="0" w:color="auto"/>
              <w:bottom w:val="single" w:sz="4" w:space="0" w:color="auto"/>
              <w:right w:val="single" w:sz="4" w:space="0" w:color="auto"/>
            </w:tcBorders>
            <w:hideMark/>
          </w:tcPr>
          <w:p w14:paraId="1867D94D"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3080C01"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C16292"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6</w:t>
            </w:r>
          </w:p>
        </w:tc>
      </w:tr>
      <w:tr w:rsidR="00054F62" w:rsidRPr="005A7B30" w14:paraId="045DEDF2"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10E57E69"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hideMark/>
          </w:tcPr>
          <w:p w14:paraId="4F2F49DA" w14:textId="77777777" w:rsidR="00054F62" w:rsidRPr="005A7B30" w:rsidRDefault="00054F62" w:rsidP="000219B7">
            <w:pPr>
              <w:autoSpaceDE w:val="0"/>
              <w:autoSpaceDN w:val="0"/>
              <w:jc w:val="both"/>
              <w:rPr>
                <w:rFonts w:ascii="Times New Roman" w:hAnsi="Times New Roman" w:cs="Times New Roman"/>
                <w:color w:val="000000"/>
                <w:sz w:val="20"/>
                <w:szCs w:val="20"/>
              </w:rPr>
            </w:pPr>
            <w:r w:rsidRPr="005A7B30">
              <w:rPr>
                <w:rFonts w:ascii="Times New Roman" w:hAnsi="Times New Roman" w:cs="Times New Roman"/>
                <w:sz w:val="20"/>
                <w:szCs w:val="20"/>
              </w:rPr>
              <w:t>Тема 6.</w:t>
            </w:r>
            <w:r w:rsidRPr="005A7B30">
              <w:rPr>
                <w:rFonts w:ascii="Times New Roman" w:hAnsi="Times New Roman" w:cs="Times New Roman"/>
                <w:color w:val="000000"/>
                <w:sz w:val="20"/>
                <w:szCs w:val="20"/>
              </w:rPr>
              <w:t xml:space="preserve"> </w:t>
            </w:r>
            <w:r w:rsidR="005A7B30" w:rsidRPr="005A7B30">
              <w:rPr>
                <w:rFonts w:ascii="Times New Roman" w:eastAsia="Times New Roman" w:hAnsi="Times New Roman" w:cs="Times New Roman"/>
                <w:bCs/>
                <w:iCs/>
                <w:kern w:val="0"/>
                <w:sz w:val="20"/>
                <w:szCs w:val="20"/>
                <w:lang w:eastAsia="ru-RU" w:bidi="ar-SA"/>
              </w:rPr>
              <w:t>Фінансово-правова відповідальність як наслідок здійснення фінансового контролю</w:t>
            </w:r>
          </w:p>
          <w:p w14:paraId="64310384"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4760B831" w14:textId="1EA51492"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64871673"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753423"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6</w:t>
            </w:r>
          </w:p>
        </w:tc>
      </w:tr>
      <w:tr w:rsidR="00054F62" w:rsidRPr="005A7B30" w14:paraId="0EA4FF34"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227E1E7A"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B6405AF" w14:textId="77777777" w:rsidR="00054F62" w:rsidRPr="005A7B30" w:rsidRDefault="00054F62" w:rsidP="000219B7">
            <w:pPr>
              <w:autoSpaceDE w:val="0"/>
              <w:autoSpaceDN w:val="0"/>
              <w:jc w:val="both"/>
              <w:rPr>
                <w:rFonts w:ascii="Times New Roman" w:hAnsi="Times New Roman" w:cs="Times New Roman"/>
                <w:color w:val="000000"/>
                <w:sz w:val="20"/>
                <w:szCs w:val="20"/>
              </w:rPr>
            </w:pPr>
            <w:r w:rsidRPr="005A7B30">
              <w:rPr>
                <w:rFonts w:ascii="Times New Roman" w:hAnsi="Times New Roman" w:cs="Times New Roman"/>
                <w:sz w:val="20"/>
                <w:szCs w:val="20"/>
              </w:rPr>
              <w:t>Тема 6.</w:t>
            </w:r>
            <w:r w:rsidRPr="005A7B30">
              <w:rPr>
                <w:rFonts w:ascii="Times New Roman" w:hAnsi="Times New Roman" w:cs="Times New Roman"/>
                <w:color w:val="000000"/>
                <w:sz w:val="20"/>
                <w:szCs w:val="20"/>
              </w:rPr>
              <w:t xml:space="preserve"> </w:t>
            </w:r>
            <w:r w:rsidR="005A7B30" w:rsidRPr="005A7B30">
              <w:rPr>
                <w:rFonts w:ascii="Times New Roman" w:eastAsia="Times New Roman" w:hAnsi="Times New Roman" w:cs="Times New Roman"/>
                <w:bCs/>
                <w:iCs/>
                <w:kern w:val="0"/>
                <w:sz w:val="20"/>
                <w:szCs w:val="20"/>
                <w:lang w:eastAsia="ru-RU" w:bidi="ar-SA"/>
              </w:rPr>
              <w:t>Фінансово-правова відповідальність як наслідок здійснення фінансового контролю</w:t>
            </w:r>
          </w:p>
          <w:p w14:paraId="273B02D6"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DE893AD" w14:textId="6785516A"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7E7615B5"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2BB3FF"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6</w:t>
            </w:r>
          </w:p>
        </w:tc>
      </w:tr>
      <w:tr w:rsidR="00054F62" w:rsidRPr="005A7B30" w14:paraId="64709151" w14:textId="77777777" w:rsidTr="00054F62">
        <w:trPr>
          <w:trHeight w:val="292"/>
        </w:trPr>
        <w:tc>
          <w:tcPr>
            <w:tcW w:w="1418" w:type="dxa"/>
            <w:tcBorders>
              <w:top w:val="single" w:sz="4" w:space="0" w:color="auto"/>
              <w:left w:val="single" w:sz="4" w:space="0" w:color="auto"/>
              <w:bottom w:val="single" w:sz="4" w:space="0" w:color="auto"/>
              <w:right w:val="single" w:sz="4" w:space="0" w:color="auto"/>
            </w:tcBorders>
            <w:hideMark/>
          </w:tcPr>
          <w:p w14:paraId="6ADF1EE4" w14:textId="77777777" w:rsidR="00054F62" w:rsidRPr="005A7B30" w:rsidRDefault="00054F62" w:rsidP="000219B7">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7</w:t>
            </w:r>
          </w:p>
        </w:tc>
        <w:tc>
          <w:tcPr>
            <w:tcW w:w="4678" w:type="dxa"/>
            <w:tcBorders>
              <w:top w:val="single" w:sz="4" w:space="0" w:color="auto"/>
              <w:left w:val="single" w:sz="4" w:space="0" w:color="auto"/>
              <w:bottom w:val="single" w:sz="4" w:space="0" w:color="auto"/>
              <w:right w:val="single" w:sz="4" w:space="0" w:color="auto"/>
            </w:tcBorders>
            <w:hideMark/>
          </w:tcPr>
          <w:p w14:paraId="0CB10917" w14:textId="77777777" w:rsidR="00054F62" w:rsidRPr="005A7B30" w:rsidRDefault="00054F62" w:rsidP="000219B7">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 xml:space="preserve">Тема 7. </w:t>
            </w:r>
            <w:r w:rsidR="005A7B30" w:rsidRPr="005A7B30">
              <w:rPr>
                <w:rFonts w:ascii="Times New Roman" w:hAnsi="Times New Roman" w:cs="Times New Roman"/>
                <w:iCs/>
                <w:sz w:val="20"/>
                <w:szCs w:val="20"/>
              </w:rPr>
              <w:t>Бухгалтерський облік як спосіб забезпечення здійснення фінансового контролю в Україні</w:t>
            </w:r>
          </w:p>
        </w:tc>
        <w:tc>
          <w:tcPr>
            <w:tcW w:w="850" w:type="dxa"/>
            <w:tcBorders>
              <w:top w:val="single" w:sz="4" w:space="0" w:color="auto"/>
              <w:left w:val="single" w:sz="4" w:space="0" w:color="auto"/>
              <w:bottom w:val="single" w:sz="4" w:space="0" w:color="auto"/>
              <w:right w:val="single" w:sz="4" w:space="0" w:color="auto"/>
            </w:tcBorders>
            <w:hideMark/>
          </w:tcPr>
          <w:p w14:paraId="7EB67F5C"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A40DB9E"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5360527"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7</w:t>
            </w:r>
          </w:p>
        </w:tc>
      </w:tr>
      <w:tr w:rsidR="00054F62" w:rsidRPr="005A7B30" w14:paraId="234A8EE2"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4D83BCB2"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hideMark/>
          </w:tcPr>
          <w:p w14:paraId="51EAE48F" w14:textId="77777777" w:rsidR="00054F62" w:rsidRPr="005A7B30" w:rsidRDefault="00054F62" w:rsidP="000219B7">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 xml:space="preserve">Тема 7. </w:t>
            </w:r>
            <w:r w:rsidR="005A7B30" w:rsidRPr="005A7B30">
              <w:rPr>
                <w:rFonts w:ascii="Times New Roman" w:hAnsi="Times New Roman" w:cs="Times New Roman"/>
                <w:iCs/>
                <w:sz w:val="20"/>
                <w:szCs w:val="20"/>
              </w:rPr>
              <w:t>Бухгалтерський облік як спосіб забезпечення здійснення фінансового контролю в Україні</w:t>
            </w:r>
          </w:p>
          <w:p w14:paraId="3B4F315E" w14:textId="77777777" w:rsidR="00054F62" w:rsidRPr="005A7B30" w:rsidRDefault="00054F62" w:rsidP="000219B7">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6825C0CF" w14:textId="74902B8B"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0B62A0FD"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1C6D0F1"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7</w:t>
            </w:r>
          </w:p>
        </w:tc>
      </w:tr>
      <w:tr w:rsidR="00054F62" w:rsidRPr="005A7B30" w14:paraId="4D959F4A"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E584C10" w14:textId="77777777" w:rsidR="00054F62" w:rsidRPr="005A7B30" w:rsidRDefault="00054F62" w:rsidP="000219B7">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1C6B0B75" w14:textId="77777777" w:rsidR="00054F62" w:rsidRPr="005A7B30" w:rsidRDefault="00054F62" w:rsidP="000219B7">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 xml:space="preserve">Тема 7. </w:t>
            </w:r>
            <w:r w:rsidR="005A7B30" w:rsidRPr="005A7B30">
              <w:rPr>
                <w:rFonts w:ascii="Times New Roman" w:hAnsi="Times New Roman" w:cs="Times New Roman"/>
                <w:iCs/>
                <w:sz w:val="20"/>
                <w:szCs w:val="20"/>
              </w:rPr>
              <w:t>Бухгалтерський облік як спосіб забезпечення здійснення фінансового контролю в Україні</w:t>
            </w:r>
          </w:p>
          <w:p w14:paraId="51A354E7" w14:textId="77777777" w:rsidR="00054F62" w:rsidRPr="005A7B30" w:rsidRDefault="00054F62" w:rsidP="000219B7">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01FD141D" w14:textId="6083B81C" w:rsidR="00054F62"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64F9491E" w14:textId="77777777" w:rsidR="00054F62" w:rsidRPr="005A7B30" w:rsidRDefault="00054F62"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A76E0A9" w14:textId="77777777" w:rsidR="00054F62" w:rsidRPr="005A7B30" w:rsidRDefault="00054F62" w:rsidP="006B37B5">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тиждень 7</w:t>
            </w:r>
          </w:p>
        </w:tc>
      </w:tr>
      <w:tr w:rsidR="00F27FE8" w:rsidRPr="005A7B30" w14:paraId="52845AE2" w14:textId="77777777" w:rsidTr="00F27FE8">
        <w:trPr>
          <w:trHeight w:val="159"/>
        </w:trPr>
        <w:tc>
          <w:tcPr>
            <w:tcW w:w="1418" w:type="dxa"/>
            <w:tcBorders>
              <w:top w:val="single" w:sz="4" w:space="0" w:color="auto"/>
              <w:left w:val="single" w:sz="4" w:space="0" w:color="auto"/>
              <w:bottom w:val="single" w:sz="4" w:space="0" w:color="auto"/>
              <w:right w:val="single" w:sz="4" w:space="0" w:color="auto"/>
            </w:tcBorders>
            <w:hideMark/>
          </w:tcPr>
          <w:p w14:paraId="000CC94E"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8</w:t>
            </w:r>
          </w:p>
        </w:tc>
        <w:tc>
          <w:tcPr>
            <w:tcW w:w="4678" w:type="dxa"/>
            <w:tcBorders>
              <w:top w:val="single" w:sz="4" w:space="0" w:color="auto"/>
              <w:left w:val="single" w:sz="4" w:space="0" w:color="auto"/>
              <w:bottom w:val="single" w:sz="4" w:space="0" w:color="auto"/>
              <w:right w:val="single" w:sz="4" w:space="0" w:color="auto"/>
            </w:tcBorders>
            <w:hideMark/>
          </w:tcPr>
          <w:p w14:paraId="05936CA3"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8. Місце бюджетного контролю в системі фінансового контролю</w:t>
            </w:r>
          </w:p>
        </w:tc>
        <w:tc>
          <w:tcPr>
            <w:tcW w:w="850" w:type="dxa"/>
            <w:tcBorders>
              <w:top w:val="single" w:sz="4" w:space="0" w:color="auto"/>
              <w:left w:val="single" w:sz="4" w:space="0" w:color="auto"/>
              <w:bottom w:val="single" w:sz="4" w:space="0" w:color="auto"/>
              <w:right w:val="single" w:sz="4" w:space="0" w:color="auto"/>
            </w:tcBorders>
            <w:hideMark/>
          </w:tcPr>
          <w:p w14:paraId="03BB5EA5"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62A8E44"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9A0A26F"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8</w:t>
            </w:r>
          </w:p>
        </w:tc>
      </w:tr>
      <w:tr w:rsidR="00F27FE8" w:rsidRPr="005A7B30" w14:paraId="3D3DC302"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A9F72C8" w14:textId="77777777" w:rsidR="00F27FE8" w:rsidRPr="005A7B30" w:rsidRDefault="00F27FE8" w:rsidP="005A7B30">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8</w:t>
            </w:r>
          </w:p>
        </w:tc>
        <w:tc>
          <w:tcPr>
            <w:tcW w:w="4678" w:type="dxa"/>
            <w:tcBorders>
              <w:top w:val="single" w:sz="4" w:space="0" w:color="auto"/>
              <w:left w:val="single" w:sz="4" w:space="0" w:color="auto"/>
              <w:bottom w:val="single" w:sz="4" w:space="0" w:color="auto"/>
              <w:right w:val="single" w:sz="4" w:space="0" w:color="auto"/>
            </w:tcBorders>
            <w:hideMark/>
          </w:tcPr>
          <w:p w14:paraId="120344F7"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8. Місце бюджетного контролю в системі фінансового контролю</w:t>
            </w:r>
          </w:p>
          <w:p w14:paraId="22797732"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8DE8D3C" w14:textId="05814FB6"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7CDD08FD"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AEDC14"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8</w:t>
            </w:r>
          </w:p>
        </w:tc>
      </w:tr>
      <w:tr w:rsidR="00F27FE8" w:rsidRPr="005A7B30" w14:paraId="1AA38385"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056EF21B"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0C4AA923"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8. Місце бюджетного контролю в системі фінансового контролю</w:t>
            </w:r>
          </w:p>
          <w:p w14:paraId="27476774"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9588868" w14:textId="4697C0BC"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5475F19F"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BC333B5"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8</w:t>
            </w:r>
          </w:p>
        </w:tc>
      </w:tr>
      <w:tr w:rsidR="00F27FE8" w:rsidRPr="005A7B30" w14:paraId="4D675D1D" w14:textId="77777777" w:rsidTr="00F27FE8">
        <w:trPr>
          <w:trHeight w:val="162"/>
        </w:trPr>
        <w:tc>
          <w:tcPr>
            <w:tcW w:w="1418" w:type="dxa"/>
            <w:tcBorders>
              <w:top w:val="single" w:sz="4" w:space="0" w:color="auto"/>
              <w:left w:val="single" w:sz="4" w:space="0" w:color="auto"/>
              <w:bottom w:val="single" w:sz="4" w:space="0" w:color="auto"/>
              <w:right w:val="single" w:sz="4" w:space="0" w:color="auto"/>
            </w:tcBorders>
            <w:hideMark/>
          </w:tcPr>
          <w:p w14:paraId="0DF933DA"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9</w:t>
            </w:r>
          </w:p>
        </w:tc>
        <w:tc>
          <w:tcPr>
            <w:tcW w:w="4678" w:type="dxa"/>
            <w:tcBorders>
              <w:top w:val="single" w:sz="4" w:space="0" w:color="auto"/>
              <w:left w:val="single" w:sz="4" w:space="0" w:color="auto"/>
              <w:bottom w:val="single" w:sz="4" w:space="0" w:color="auto"/>
              <w:right w:val="single" w:sz="4" w:space="0" w:color="auto"/>
            </w:tcBorders>
            <w:hideMark/>
          </w:tcPr>
          <w:p w14:paraId="2C46DDF4"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9. Правова природа податкового контролю в Україні</w:t>
            </w:r>
          </w:p>
        </w:tc>
        <w:tc>
          <w:tcPr>
            <w:tcW w:w="850" w:type="dxa"/>
            <w:tcBorders>
              <w:top w:val="single" w:sz="4" w:space="0" w:color="auto"/>
              <w:left w:val="single" w:sz="4" w:space="0" w:color="auto"/>
              <w:bottom w:val="single" w:sz="4" w:space="0" w:color="auto"/>
              <w:right w:val="single" w:sz="4" w:space="0" w:color="auto"/>
            </w:tcBorders>
            <w:hideMark/>
          </w:tcPr>
          <w:p w14:paraId="35BDB67A"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A0E422F"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00DD314"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9</w:t>
            </w:r>
          </w:p>
        </w:tc>
      </w:tr>
      <w:tr w:rsidR="00F27FE8" w:rsidRPr="005A7B30" w14:paraId="1A29E1BD"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116BF9E1" w14:textId="77777777" w:rsidR="00F27FE8" w:rsidRPr="005A7B30" w:rsidRDefault="00F27FE8" w:rsidP="005A7B30">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lastRenderedPageBreak/>
              <w:t>Семінарське заняття 9</w:t>
            </w:r>
          </w:p>
        </w:tc>
        <w:tc>
          <w:tcPr>
            <w:tcW w:w="4678" w:type="dxa"/>
            <w:tcBorders>
              <w:top w:val="single" w:sz="4" w:space="0" w:color="auto"/>
              <w:left w:val="single" w:sz="4" w:space="0" w:color="auto"/>
              <w:bottom w:val="single" w:sz="4" w:space="0" w:color="auto"/>
              <w:right w:val="single" w:sz="4" w:space="0" w:color="auto"/>
            </w:tcBorders>
            <w:hideMark/>
          </w:tcPr>
          <w:p w14:paraId="765DE621"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9. Правова природа податкового контролю в Україні</w:t>
            </w:r>
          </w:p>
          <w:p w14:paraId="0B528570"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7D5E07E" w14:textId="244D9FD0"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63123490"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C775CA4"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9</w:t>
            </w:r>
          </w:p>
        </w:tc>
      </w:tr>
      <w:tr w:rsidR="00F27FE8" w:rsidRPr="005A7B30" w14:paraId="4DC302A6"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53C5C130"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64912ABF"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9. Правова природа податкового контролю в Україні</w:t>
            </w:r>
          </w:p>
          <w:p w14:paraId="3021D933"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D963E04" w14:textId="4510C668"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27D5D3AE"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12684D7"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9</w:t>
            </w:r>
          </w:p>
        </w:tc>
      </w:tr>
      <w:tr w:rsidR="00F27FE8" w:rsidRPr="005A7B30" w14:paraId="7FDC3614" w14:textId="77777777" w:rsidTr="00F27FE8">
        <w:trPr>
          <w:trHeight w:val="205"/>
        </w:trPr>
        <w:tc>
          <w:tcPr>
            <w:tcW w:w="1418" w:type="dxa"/>
            <w:tcBorders>
              <w:top w:val="single" w:sz="4" w:space="0" w:color="auto"/>
              <w:left w:val="single" w:sz="4" w:space="0" w:color="auto"/>
              <w:bottom w:val="single" w:sz="4" w:space="0" w:color="auto"/>
              <w:right w:val="single" w:sz="4" w:space="0" w:color="auto"/>
            </w:tcBorders>
            <w:hideMark/>
          </w:tcPr>
          <w:p w14:paraId="4D496C47"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10</w:t>
            </w:r>
          </w:p>
        </w:tc>
        <w:tc>
          <w:tcPr>
            <w:tcW w:w="4678" w:type="dxa"/>
            <w:tcBorders>
              <w:top w:val="single" w:sz="4" w:space="0" w:color="auto"/>
              <w:left w:val="single" w:sz="4" w:space="0" w:color="auto"/>
              <w:bottom w:val="single" w:sz="4" w:space="0" w:color="auto"/>
              <w:right w:val="single" w:sz="4" w:space="0" w:color="auto"/>
            </w:tcBorders>
            <w:hideMark/>
          </w:tcPr>
          <w:p w14:paraId="14CBAEB2" w14:textId="77777777" w:rsidR="00F27FE8" w:rsidRPr="005A7B30" w:rsidRDefault="00F27FE8" w:rsidP="005A7B30">
            <w:pPr>
              <w:tabs>
                <w:tab w:val="left" w:pos="142"/>
              </w:tabs>
              <w:autoSpaceDE w:val="0"/>
              <w:autoSpaceDN w:val="0"/>
              <w:adjustRightInd w:val="0"/>
              <w:jc w:val="both"/>
              <w:rPr>
                <w:rFonts w:ascii="Times New Roman" w:hAnsi="Times New Roman" w:cs="Times New Roman"/>
                <w:sz w:val="20"/>
                <w:szCs w:val="20"/>
              </w:rPr>
            </w:pPr>
            <w:r w:rsidRPr="005A7B30">
              <w:rPr>
                <w:rFonts w:ascii="Times New Roman" w:hAnsi="Times New Roman" w:cs="Times New Roman"/>
                <w:sz w:val="20"/>
                <w:szCs w:val="20"/>
              </w:rPr>
              <w:t>Тема 10. Правові засади банківського контролю та нагляду в Україні</w:t>
            </w:r>
          </w:p>
        </w:tc>
        <w:tc>
          <w:tcPr>
            <w:tcW w:w="850" w:type="dxa"/>
            <w:tcBorders>
              <w:top w:val="single" w:sz="4" w:space="0" w:color="auto"/>
              <w:left w:val="single" w:sz="4" w:space="0" w:color="auto"/>
              <w:bottom w:val="single" w:sz="4" w:space="0" w:color="auto"/>
              <w:right w:val="single" w:sz="4" w:space="0" w:color="auto"/>
            </w:tcBorders>
            <w:hideMark/>
          </w:tcPr>
          <w:p w14:paraId="64F9A067"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578B8308"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E2EAE2A"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10</w:t>
            </w:r>
          </w:p>
        </w:tc>
      </w:tr>
      <w:tr w:rsidR="00F27FE8" w:rsidRPr="005A7B30" w14:paraId="0C60AD72"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E139FA4"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10</w:t>
            </w:r>
          </w:p>
        </w:tc>
        <w:tc>
          <w:tcPr>
            <w:tcW w:w="4678" w:type="dxa"/>
            <w:tcBorders>
              <w:top w:val="single" w:sz="4" w:space="0" w:color="auto"/>
              <w:left w:val="single" w:sz="4" w:space="0" w:color="auto"/>
              <w:bottom w:val="single" w:sz="4" w:space="0" w:color="auto"/>
              <w:right w:val="single" w:sz="4" w:space="0" w:color="auto"/>
            </w:tcBorders>
            <w:hideMark/>
          </w:tcPr>
          <w:p w14:paraId="11E03285"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10. Правові засади банківського контролю та нагляду в Україні</w:t>
            </w:r>
          </w:p>
          <w:p w14:paraId="60FEC6EC"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92224D3" w14:textId="702D6B9E"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1DEB8B5F"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04E7162"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10</w:t>
            </w:r>
          </w:p>
        </w:tc>
      </w:tr>
      <w:tr w:rsidR="00F27FE8" w:rsidRPr="005A7B30" w14:paraId="0500F21E"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3EAB72B"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0E81D4C6"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10. Правові засади банківського контролю та нагляду в Україні</w:t>
            </w:r>
          </w:p>
          <w:p w14:paraId="25CC75FD"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FD73E62" w14:textId="014705B7"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6F80F669"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17A1EEB"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10</w:t>
            </w:r>
          </w:p>
        </w:tc>
      </w:tr>
      <w:tr w:rsidR="00F27FE8" w:rsidRPr="005A7B30" w14:paraId="37520204"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10552D16"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11</w:t>
            </w:r>
          </w:p>
        </w:tc>
        <w:tc>
          <w:tcPr>
            <w:tcW w:w="4678" w:type="dxa"/>
            <w:tcBorders>
              <w:top w:val="single" w:sz="4" w:space="0" w:color="auto"/>
              <w:left w:val="single" w:sz="4" w:space="0" w:color="auto"/>
              <w:bottom w:val="single" w:sz="4" w:space="0" w:color="auto"/>
              <w:right w:val="single" w:sz="4" w:space="0" w:color="auto"/>
            </w:tcBorders>
            <w:hideMark/>
          </w:tcPr>
          <w:p w14:paraId="2EAF63B5"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11. Особливості здійснення валютного нагляду за чинним законодавством України</w:t>
            </w:r>
          </w:p>
        </w:tc>
        <w:tc>
          <w:tcPr>
            <w:tcW w:w="850" w:type="dxa"/>
            <w:tcBorders>
              <w:top w:val="single" w:sz="4" w:space="0" w:color="auto"/>
              <w:left w:val="single" w:sz="4" w:space="0" w:color="auto"/>
              <w:bottom w:val="single" w:sz="4" w:space="0" w:color="auto"/>
              <w:right w:val="single" w:sz="4" w:space="0" w:color="auto"/>
            </w:tcBorders>
            <w:hideMark/>
          </w:tcPr>
          <w:p w14:paraId="1990F1DF"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89BA6B1"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656B45C"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11</w:t>
            </w:r>
          </w:p>
        </w:tc>
      </w:tr>
      <w:tr w:rsidR="00F27FE8" w:rsidRPr="005A7B30" w14:paraId="0A1F2A5D"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0243010"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11</w:t>
            </w:r>
          </w:p>
        </w:tc>
        <w:tc>
          <w:tcPr>
            <w:tcW w:w="4678" w:type="dxa"/>
            <w:tcBorders>
              <w:top w:val="single" w:sz="4" w:space="0" w:color="auto"/>
              <w:left w:val="single" w:sz="4" w:space="0" w:color="auto"/>
              <w:bottom w:val="single" w:sz="4" w:space="0" w:color="auto"/>
              <w:right w:val="single" w:sz="4" w:space="0" w:color="auto"/>
            </w:tcBorders>
            <w:hideMark/>
          </w:tcPr>
          <w:p w14:paraId="6754C321"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11. Особливості здійснення валютного нагляду за чинним законодавством України</w:t>
            </w:r>
          </w:p>
          <w:p w14:paraId="39CEC9B7"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4D1D4D91" w14:textId="57E6F79F"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78359694"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ADEA2FA"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11</w:t>
            </w:r>
          </w:p>
        </w:tc>
      </w:tr>
      <w:tr w:rsidR="00F27FE8" w:rsidRPr="005A7B30" w14:paraId="05EA2095"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8A8E795"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32C92901"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11. Особливості здійснення валютного нагляду за чинним законодавством України</w:t>
            </w:r>
          </w:p>
          <w:p w14:paraId="6A36D816"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550CC432" w14:textId="19AFE336"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65CF83D5"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5018221"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11</w:t>
            </w:r>
          </w:p>
        </w:tc>
      </w:tr>
      <w:tr w:rsidR="00F27FE8" w:rsidRPr="005A7B30" w14:paraId="30265C4F"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01F09986"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12</w:t>
            </w:r>
          </w:p>
        </w:tc>
        <w:tc>
          <w:tcPr>
            <w:tcW w:w="4678" w:type="dxa"/>
            <w:tcBorders>
              <w:top w:val="single" w:sz="4" w:space="0" w:color="auto"/>
              <w:left w:val="single" w:sz="4" w:space="0" w:color="auto"/>
              <w:bottom w:val="single" w:sz="4" w:space="0" w:color="auto"/>
              <w:right w:val="single" w:sz="4" w:space="0" w:color="auto"/>
            </w:tcBorders>
            <w:hideMark/>
          </w:tcPr>
          <w:p w14:paraId="063E4F4C"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12. Правові засади здійснення недержавного фінансового контролю в Україні</w:t>
            </w:r>
          </w:p>
        </w:tc>
        <w:tc>
          <w:tcPr>
            <w:tcW w:w="850" w:type="dxa"/>
            <w:tcBorders>
              <w:top w:val="single" w:sz="4" w:space="0" w:color="auto"/>
              <w:left w:val="single" w:sz="4" w:space="0" w:color="auto"/>
              <w:bottom w:val="single" w:sz="4" w:space="0" w:color="auto"/>
              <w:right w:val="single" w:sz="4" w:space="0" w:color="auto"/>
            </w:tcBorders>
            <w:hideMark/>
          </w:tcPr>
          <w:p w14:paraId="1F74D122"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5F87CA80"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7707430"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12</w:t>
            </w:r>
          </w:p>
        </w:tc>
      </w:tr>
      <w:tr w:rsidR="00F27FE8" w:rsidRPr="005A7B30" w14:paraId="4FF5EE04"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4AB01ABD"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12</w:t>
            </w:r>
          </w:p>
        </w:tc>
        <w:tc>
          <w:tcPr>
            <w:tcW w:w="4678" w:type="dxa"/>
            <w:tcBorders>
              <w:top w:val="single" w:sz="4" w:space="0" w:color="auto"/>
              <w:left w:val="single" w:sz="4" w:space="0" w:color="auto"/>
              <w:bottom w:val="single" w:sz="4" w:space="0" w:color="auto"/>
              <w:right w:val="single" w:sz="4" w:space="0" w:color="auto"/>
            </w:tcBorders>
            <w:hideMark/>
          </w:tcPr>
          <w:p w14:paraId="60FEAEE8"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12. Правові засади здійснення недержавного фінансового контролю в Україні</w:t>
            </w:r>
          </w:p>
          <w:p w14:paraId="2588E9DA"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080156F" w14:textId="3DC02C1F"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1CC2F082"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D917301"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12</w:t>
            </w:r>
          </w:p>
        </w:tc>
      </w:tr>
      <w:tr w:rsidR="00F27FE8" w:rsidRPr="005A7B30" w14:paraId="0C5F3700" w14:textId="77777777" w:rsidTr="005A7B30">
        <w:trPr>
          <w:trHeight w:val="152"/>
        </w:trPr>
        <w:tc>
          <w:tcPr>
            <w:tcW w:w="1418" w:type="dxa"/>
            <w:tcBorders>
              <w:top w:val="single" w:sz="4" w:space="0" w:color="auto"/>
              <w:left w:val="single" w:sz="4" w:space="0" w:color="auto"/>
              <w:bottom w:val="single" w:sz="4" w:space="0" w:color="auto"/>
              <w:right w:val="single" w:sz="4" w:space="0" w:color="auto"/>
            </w:tcBorders>
            <w:hideMark/>
          </w:tcPr>
          <w:p w14:paraId="28B8E4A6"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8287BEF"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12. Правові засади здійснення недержавного фінансового контролю в Україні</w:t>
            </w:r>
          </w:p>
          <w:p w14:paraId="2427728B"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1861F57F" w14:textId="5F5E6AB7"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0113C90E"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14CF3D"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12</w:t>
            </w:r>
          </w:p>
        </w:tc>
      </w:tr>
      <w:tr w:rsidR="00F27FE8" w:rsidRPr="005A7B30" w14:paraId="7A556019"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3BCD9FF1"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13</w:t>
            </w:r>
          </w:p>
        </w:tc>
        <w:tc>
          <w:tcPr>
            <w:tcW w:w="4678" w:type="dxa"/>
            <w:tcBorders>
              <w:top w:val="single" w:sz="4" w:space="0" w:color="auto"/>
              <w:left w:val="single" w:sz="4" w:space="0" w:color="auto"/>
              <w:bottom w:val="single" w:sz="4" w:space="0" w:color="auto"/>
              <w:right w:val="single" w:sz="4" w:space="0" w:color="auto"/>
            </w:tcBorders>
            <w:hideMark/>
          </w:tcPr>
          <w:p w14:paraId="5A7DA915" w14:textId="77777777" w:rsidR="00F27FE8" w:rsidRPr="005A7B30" w:rsidRDefault="00F27FE8" w:rsidP="005A7B30">
            <w:pPr>
              <w:tabs>
                <w:tab w:val="left" w:pos="142"/>
              </w:tabs>
              <w:jc w:val="both"/>
              <w:rPr>
                <w:rFonts w:ascii="Times New Roman" w:hAnsi="Times New Roman" w:cs="Times New Roman"/>
                <w:sz w:val="20"/>
                <w:szCs w:val="20"/>
              </w:rPr>
            </w:pPr>
            <w:r w:rsidRPr="005A7B30">
              <w:rPr>
                <w:rFonts w:ascii="Times New Roman" w:hAnsi="Times New Roman" w:cs="Times New Roman"/>
                <w:sz w:val="20"/>
                <w:szCs w:val="20"/>
              </w:rPr>
              <w:t xml:space="preserve">Тема 13. </w:t>
            </w:r>
            <w:r w:rsidRPr="005A7B30">
              <w:rPr>
                <w:rFonts w:ascii="Times New Roman" w:hAnsi="Times New Roman" w:cs="Times New Roman"/>
                <w:bCs/>
                <w:sz w:val="20"/>
                <w:szCs w:val="20"/>
              </w:rPr>
              <w:t>Організація державного фінансового контролю</w:t>
            </w:r>
            <w:r w:rsidRPr="005A7B30">
              <w:rPr>
                <w:rFonts w:ascii="Times New Roman" w:hAnsi="Times New Roman" w:cs="Times New Roman"/>
                <w:sz w:val="20"/>
                <w:szCs w:val="20"/>
              </w:rPr>
              <w:t xml:space="preserve"> в Україні</w:t>
            </w:r>
          </w:p>
        </w:tc>
        <w:tc>
          <w:tcPr>
            <w:tcW w:w="850" w:type="dxa"/>
            <w:tcBorders>
              <w:top w:val="single" w:sz="4" w:space="0" w:color="auto"/>
              <w:left w:val="single" w:sz="4" w:space="0" w:color="auto"/>
              <w:bottom w:val="single" w:sz="4" w:space="0" w:color="auto"/>
              <w:right w:val="single" w:sz="4" w:space="0" w:color="auto"/>
            </w:tcBorders>
            <w:hideMark/>
          </w:tcPr>
          <w:p w14:paraId="21CC5DE0"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83A2CA6"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ACFA0B7"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13</w:t>
            </w:r>
          </w:p>
        </w:tc>
      </w:tr>
      <w:tr w:rsidR="00F27FE8" w:rsidRPr="005A7B30" w14:paraId="7AD6126B"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38549432"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13</w:t>
            </w:r>
          </w:p>
        </w:tc>
        <w:tc>
          <w:tcPr>
            <w:tcW w:w="4678" w:type="dxa"/>
            <w:tcBorders>
              <w:top w:val="single" w:sz="4" w:space="0" w:color="auto"/>
              <w:left w:val="single" w:sz="4" w:space="0" w:color="auto"/>
              <w:bottom w:val="single" w:sz="4" w:space="0" w:color="auto"/>
              <w:right w:val="single" w:sz="4" w:space="0" w:color="auto"/>
            </w:tcBorders>
            <w:hideMark/>
          </w:tcPr>
          <w:p w14:paraId="1FC61869" w14:textId="77777777" w:rsidR="00F27FE8" w:rsidRPr="005A7B30" w:rsidRDefault="00F27FE8" w:rsidP="005A7B30">
            <w:pPr>
              <w:tabs>
                <w:tab w:val="left" w:pos="142"/>
              </w:tabs>
              <w:jc w:val="both"/>
              <w:rPr>
                <w:rFonts w:ascii="Times New Roman" w:hAnsi="Times New Roman" w:cs="Times New Roman"/>
                <w:sz w:val="20"/>
                <w:szCs w:val="20"/>
              </w:rPr>
            </w:pPr>
            <w:r w:rsidRPr="005A7B30">
              <w:rPr>
                <w:rFonts w:ascii="Times New Roman" w:hAnsi="Times New Roman" w:cs="Times New Roman"/>
                <w:sz w:val="20"/>
                <w:szCs w:val="20"/>
              </w:rPr>
              <w:t xml:space="preserve">Тема 13. </w:t>
            </w:r>
            <w:r w:rsidRPr="005A7B30">
              <w:rPr>
                <w:rFonts w:ascii="Times New Roman" w:hAnsi="Times New Roman" w:cs="Times New Roman"/>
                <w:bCs/>
                <w:sz w:val="20"/>
                <w:szCs w:val="20"/>
              </w:rPr>
              <w:t>Організація державного фінансового контролю</w:t>
            </w:r>
            <w:r w:rsidRPr="005A7B30">
              <w:rPr>
                <w:rFonts w:ascii="Times New Roman" w:hAnsi="Times New Roman" w:cs="Times New Roman"/>
                <w:sz w:val="20"/>
                <w:szCs w:val="20"/>
              </w:rPr>
              <w:t xml:space="preserve"> в Україні</w:t>
            </w:r>
          </w:p>
          <w:p w14:paraId="0DA32A3F"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47986BE8" w14:textId="3A98BB20"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3D7085E3"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0CD30CE"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13</w:t>
            </w:r>
          </w:p>
        </w:tc>
      </w:tr>
      <w:tr w:rsidR="00F27FE8" w:rsidRPr="005A7B30" w14:paraId="3430973B"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018D8CEF"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2E645C41" w14:textId="77777777" w:rsidR="00F27FE8" w:rsidRPr="005A7B30" w:rsidRDefault="00F27FE8" w:rsidP="005A7B30">
            <w:pPr>
              <w:tabs>
                <w:tab w:val="left" w:pos="142"/>
              </w:tabs>
              <w:jc w:val="both"/>
              <w:rPr>
                <w:rFonts w:ascii="Times New Roman" w:hAnsi="Times New Roman" w:cs="Times New Roman"/>
                <w:sz w:val="20"/>
                <w:szCs w:val="20"/>
              </w:rPr>
            </w:pPr>
            <w:r w:rsidRPr="005A7B30">
              <w:rPr>
                <w:rFonts w:ascii="Times New Roman" w:hAnsi="Times New Roman" w:cs="Times New Roman"/>
                <w:sz w:val="20"/>
                <w:szCs w:val="20"/>
              </w:rPr>
              <w:t xml:space="preserve">Тема 13. </w:t>
            </w:r>
            <w:r w:rsidRPr="005A7B30">
              <w:rPr>
                <w:rFonts w:ascii="Times New Roman" w:hAnsi="Times New Roman" w:cs="Times New Roman"/>
                <w:bCs/>
                <w:sz w:val="20"/>
                <w:szCs w:val="20"/>
              </w:rPr>
              <w:t>Організація державного фінансового контролю</w:t>
            </w:r>
            <w:r w:rsidRPr="005A7B30">
              <w:rPr>
                <w:rFonts w:ascii="Times New Roman" w:hAnsi="Times New Roman" w:cs="Times New Roman"/>
                <w:sz w:val="20"/>
                <w:szCs w:val="20"/>
              </w:rPr>
              <w:t xml:space="preserve"> в Україні</w:t>
            </w:r>
          </w:p>
          <w:p w14:paraId="5B3402A1"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555B7BC" w14:textId="1E405E63"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74769656"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7268F1"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13</w:t>
            </w:r>
          </w:p>
        </w:tc>
      </w:tr>
      <w:tr w:rsidR="00F27FE8" w:rsidRPr="005A7B30" w14:paraId="4B9B862B"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47267652"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14</w:t>
            </w:r>
          </w:p>
        </w:tc>
        <w:tc>
          <w:tcPr>
            <w:tcW w:w="4678" w:type="dxa"/>
            <w:tcBorders>
              <w:top w:val="single" w:sz="4" w:space="0" w:color="auto"/>
              <w:left w:val="single" w:sz="4" w:space="0" w:color="auto"/>
              <w:bottom w:val="single" w:sz="4" w:space="0" w:color="auto"/>
              <w:right w:val="single" w:sz="4" w:space="0" w:color="auto"/>
            </w:tcBorders>
            <w:hideMark/>
          </w:tcPr>
          <w:p w14:paraId="2995F0FF"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14. Організація державного аудиту Державною аудиторською службою України</w:t>
            </w:r>
          </w:p>
        </w:tc>
        <w:tc>
          <w:tcPr>
            <w:tcW w:w="850" w:type="dxa"/>
            <w:tcBorders>
              <w:top w:val="single" w:sz="4" w:space="0" w:color="auto"/>
              <w:left w:val="single" w:sz="4" w:space="0" w:color="auto"/>
              <w:bottom w:val="single" w:sz="4" w:space="0" w:color="auto"/>
              <w:right w:val="single" w:sz="4" w:space="0" w:color="auto"/>
            </w:tcBorders>
            <w:hideMark/>
          </w:tcPr>
          <w:p w14:paraId="784B2BDE"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76DEDD8E"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E67ECE"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14</w:t>
            </w:r>
          </w:p>
        </w:tc>
      </w:tr>
      <w:tr w:rsidR="00F27FE8" w:rsidRPr="005A7B30" w14:paraId="676880E8"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2876F797"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14</w:t>
            </w:r>
          </w:p>
        </w:tc>
        <w:tc>
          <w:tcPr>
            <w:tcW w:w="4678" w:type="dxa"/>
            <w:tcBorders>
              <w:top w:val="single" w:sz="4" w:space="0" w:color="auto"/>
              <w:left w:val="single" w:sz="4" w:space="0" w:color="auto"/>
              <w:bottom w:val="single" w:sz="4" w:space="0" w:color="auto"/>
              <w:right w:val="single" w:sz="4" w:space="0" w:color="auto"/>
            </w:tcBorders>
            <w:hideMark/>
          </w:tcPr>
          <w:p w14:paraId="770518C5"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14. Організація державного аудиту Державною аудиторською службою України</w:t>
            </w:r>
          </w:p>
          <w:p w14:paraId="19943142"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653275D5" w14:textId="572D9458"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5BDF69CF"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4EB0696"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14</w:t>
            </w:r>
          </w:p>
        </w:tc>
      </w:tr>
      <w:tr w:rsidR="00F27FE8" w:rsidRPr="005A7B30" w14:paraId="4B1143D7"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2F262B02"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664CC6B0"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14. Організація державного аудиту Державною аудиторською службою України</w:t>
            </w:r>
          </w:p>
          <w:p w14:paraId="2A6F3B69"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0846ED16" w14:textId="749D7A1D"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2402127A"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E8B8F9C"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14</w:t>
            </w:r>
          </w:p>
        </w:tc>
      </w:tr>
      <w:tr w:rsidR="00F27FE8" w:rsidRPr="005A7B30" w14:paraId="0D17DAFA" w14:textId="77777777" w:rsidTr="00F27FE8">
        <w:trPr>
          <w:trHeight w:val="128"/>
        </w:trPr>
        <w:tc>
          <w:tcPr>
            <w:tcW w:w="1418" w:type="dxa"/>
            <w:tcBorders>
              <w:top w:val="single" w:sz="4" w:space="0" w:color="auto"/>
              <w:left w:val="single" w:sz="4" w:space="0" w:color="auto"/>
              <w:bottom w:val="single" w:sz="4" w:space="0" w:color="auto"/>
              <w:right w:val="single" w:sz="4" w:space="0" w:color="auto"/>
            </w:tcBorders>
            <w:hideMark/>
          </w:tcPr>
          <w:p w14:paraId="706465CB"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15</w:t>
            </w:r>
          </w:p>
        </w:tc>
        <w:tc>
          <w:tcPr>
            <w:tcW w:w="4678" w:type="dxa"/>
            <w:tcBorders>
              <w:top w:val="single" w:sz="4" w:space="0" w:color="auto"/>
              <w:left w:val="single" w:sz="4" w:space="0" w:color="auto"/>
              <w:bottom w:val="single" w:sz="4" w:space="0" w:color="auto"/>
              <w:right w:val="single" w:sz="4" w:space="0" w:color="auto"/>
            </w:tcBorders>
            <w:hideMark/>
          </w:tcPr>
          <w:p w14:paraId="56A22304"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15. Організація державного аудиту рахунковою палатою України</w:t>
            </w:r>
          </w:p>
        </w:tc>
        <w:tc>
          <w:tcPr>
            <w:tcW w:w="850" w:type="dxa"/>
            <w:tcBorders>
              <w:top w:val="single" w:sz="4" w:space="0" w:color="auto"/>
              <w:left w:val="single" w:sz="4" w:space="0" w:color="auto"/>
              <w:bottom w:val="single" w:sz="4" w:space="0" w:color="auto"/>
              <w:right w:val="single" w:sz="4" w:space="0" w:color="auto"/>
            </w:tcBorders>
            <w:hideMark/>
          </w:tcPr>
          <w:p w14:paraId="25263D7A"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7112FCF"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6404C4"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15</w:t>
            </w:r>
          </w:p>
        </w:tc>
      </w:tr>
      <w:tr w:rsidR="00F27FE8" w:rsidRPr="005A7B30" w14:paraId="439D2660"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386164"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15</w:t>
            </w:r>
          </w:p>
        </w:tc>
        <w:tc>
          <w:tcPr>
            <w:tcW w:w="4678" w:type="dxa"/>
            <w:tcBorders>
              <w:top w:val="single" w:sz="4" w:space="0" w:color="auto"/>
              <w:left w:val="single" w:sz="4" w:space="0" w:color="auto"/>
              <w:bottom w:val="single" w:sz="4" w:space="0" w:color="auto"/>
              <w:right w:val="single" w:sz="4" w:space="0" w:color="auto"/>
            </w:tcBorders>
            <w:hideMark/>
          </w:tcPr>
          <w:p w14:paraId="78FD187C"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15. Організація державного аудиту рахунковою палатою України</w:t>
            </w:r>
          </w:p>
          <w:p w14:paraId="20A1411D"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654BB6F2" w14:textId="550A3B1F"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24B651B6"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6966E6"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15</w:t>
            </w:r>
          </w:p>
        </w:tc>
      </w:tr>
      <w:tr w:rsidR="00F27FE8" w:rsidRPr="005A7B30" w14:paraId="033B4578"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ED5F9C7"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71DC48D7"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15. Організація державного аудиту рахунковою палатою України</w:t>
            </w:r>
          </w:p>
          <w:p w14:paraId="2AE3628F"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7048C490" w14:textId="5A9EF907"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32A9C67E"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630A51E"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15</w:t>
            </w:r>
          </w:p>
        </w:tc>
      </w:tr>
      <w:tr w:rsidR="00F27FE8" w:rsidRPr="005A7B30" w14:paraId="209D3126" w14:textId="77777777" w:rsidTr="00F27FE8">
        <w:trPr>
          <w:trHeight w:val="60"/>
        </w:trPr>
        <w:tc>
          <w:tcPr>
            <w:tcW w:w="1418" w:type="dxa"/>
            <w:tcBorders>
              <w:top w:val="single" w:sz="4" w:space="0" w:color="auto"/>
              <w:left w:val="single" w:sz="4" w:space="0" w:color="auto"/>
              <w:bottom w:val="single" w:sz="4" w:space="0" w:color="auto"/>
              <w:right w:val="single" w:sz="4" w:space="0" w:color="auto"/>
            </w:tcBorders>
            <w:hideMark/>
          </w:tcPr>
          <w:p w14:paraId="13E4D0B5"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Лекція 16</w:t>
            </w:r>
          </w:p>
        </w:tc>
        <w:tc>
          <w:tcPr>
            <w:tcW w:w="4678" w:type="dxa"/>
            <w:tcBorders>
              <w:top w:val="single" w:sz="4" w:space="0" w:color="auto"/>
              <w:left w:val="single" w:sz="4" w:space="0" w:color="auto"/>
              <w:bottom w:val="single" w:sz="4" w:space="0" w:color="auto"/>
              <w:right w:val="single" w:sz="4" w:space="0" w:color="auto"/>
            </w:tcBorders>
            <w:hideMark/>
          </w:tcPr>
          <w:p w14:paraId="4C276781" w14:textId="77777777" w:rsidR="00F27FE8" w:rsidRPr="005A7B30" w:rsidRDefault="00F27FE8" w:rsidP="005A7B30">
            <w:pPr>
              <w:autoSpaceDE w:val="0"/>
              <w:autoSpaceDN w:val="0"/>
              <w:jc w:val="both"/>
              <w:rPr>
                <w:rFonts w:ascii="Times New Roman" w:hAnsi="Times New Roman" w:cs="Times New Roman"/>
                <w:sz w:val="20"/>
                <w:szCs w:val="20"/>
              </w:rPr>
            </w:pPr>
            <w:r w:rsidRPr="005A7B30">
              <w:rPr>
                <w:rFonts w:ascii="Times New Roman" w:hAnsi="Times New Roman" w:cs="Times New Roman"/>
                <w:sz w:val="20"/>
                <w:szCs w:val="20"/>
              </w:rPr>
              <w:t>Тема 16. Державний внутрішній фінансовий контроль</w:t>
            </w:r>
          </w:p>
        </w:tc>
        <w:tc>
          <w:tcPr>
            <w:tcW w:w="850" w:type="dxa"/>
            <w:tcBorders>
              <w:top w:val="single" w:sz="4" w:space="0" w:color="auto"/>
              <w:left w:val="single" w:sz="4" w:space="0" w:color="auto"/>
              <w:bottom w:val="single" w:sz="4" w:space="0" w:color="auto"/>
              <w:right w:val="single" w:sz="4" w:space="0" w:color="auto"/>
            </w:tcBorders>
            <w:hideMark/>
          </w:tcPr>
          <w:p w14:paraId="1EBA8FBD" w14:textId="77777777" w:rsidR="00F27FE8" w:rsidRPr="005A7B30" w:rsidRDefault="00F27FE8" w:rsidP="00AF5C89">
            <w:pPr>
              <w:autoSpaceDE w:val="0"/>
              <w:autoSpaceDN w:val="0"/>
              <w:jc w:val="center"/>
              <w:rPr>
                <w:rFonts w:ascii="Times New Roman" w:hAnsi="Times New Roman" w:cs="Times New Roman"/>
                <w:sz w:val="20"/>
                <w:szCs w:val="20"/>
                <w:lang w:eastAsia="en-US"/>
              </w:rPr>
            </w:pPr>
            <w:r w:rsidRPr="005A7B30">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76291143"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0881BBF"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16</w:t>
            </w:r>
          </w:p>
        </w:tc>
      </w:tr>
      <w:tr w:rsidR="00F27FE8" w:rsidRPr="005A7B30" w14:paraId="2844F3D9"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49735293"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t>Семінарське заняття 16</w:t>
            </w:r>
          </w:p>
        </w:tc>
        <w:tc>
          <w:tcPr>
            <w:tcW w:w="4678" w:type="dxa"/>
            <w:tcBorders>
              <w:top w:val="single" w:sz="4" w:space="0" w:color="auto"/>
              <w:left w:val="single" w:sz="4" w:space="0" w:color="auto"/>
              <w:bottom w:val="single" w:sz="4" w:space="0" w:color="auto"/>
              <w:right w:val="single" w:sz="4" w:space="0" w:color="auto"/>
            </w:tcBorders>
            <w:hideMark/>
          </w:tcPr>
          <w:p w14:paraId="6833AE16"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16. Державний внутрішній фінансовий контроль</w:t>
            </w:r>
          </w:p>
          <w:p w14:paraId="21AA7648"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3887E67" w14:textId="62C8B700" w:rsidR="00F27FE8" w:rsidRPr="00286CE2" w:rsidRDefault="00286CE2" w:rsidP="00AF5C89">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1" w:type="dxa"/>
            <w:tcBorders>
              <w:top w:val="single" w:sz="4" w:space="0" w:color="auto"/>
              <w:left w:val="single" w:sz="4" w:space="0" w:color="auto"/>
              <w:bottom w:val="single" w:sz="4" w:space="0" w:color="auto"/>
              <w:right w:val="single" w:sz="4" w:space="0" w:color="auto"/>
            </w:tcBorders>
            <w:hideMark/>
          </w:tcPr>
          <w:p w14:paraId="4665EB84"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090656"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16</w:t>
            </w:r>
          </w:p>
        </w:tc>
      </w:tr>
      <w:tr w:rsidR="00F27FE8" w:rsidRPr="005A7B30" w14:paraId="2F0EA7DF" w14:textId="77777777" w:rsidTr="000219B7">
        <w:trPr>
          <w:trHeight w:val="675"/>
        </w:trPr>
        <w:tc>
          <w:tcPr>
            <w:tcW w:w="1418" w:type="dxa"/>
            <w:tcBorders>
              <w:top w:val="single" w:sz="4" w:space="0" w:color="auto"/>
              <w:left w:val="single" w:sz="4" w:space="0" w:color="auto"/>
              <w:bottom w:val="single" w:sz="4" w:space="0" w:color="auto"/>
              <w:right w:val="single" w:sz="4" w:space="0" w:color="auto"/>
            </w:tcBorders>
            <w:hideMark/>
          </w:tcPr>
          <w:p w14:paraId="784BA72B" w14:textId="77777777" w:rsidR="00F27FE8" w:rsidRPr="005A7B30" w:rsidRDefault="00F27FE8" w:rsidP="00AF5C89">
            <w:pPr>
              <w:autoSpaceDE w:val="0"/>
              <w:autoSpaceDN w:val="0"/>
              <w:jc w:val="center"/>
              <w:rPr>
                <w:rFonts w:ascii="Times New Roman" w:hAnsi="Times New Roman" w:cs="Times New Roman"/>
                <w:sz w:val="20"/>
                <w:szCs w:val="20"/>
              </w:rPr>
            </w:pPr>
            <w:r w:rsidRPr="005A7B30">
              <w:rPr>
                <w:rFonts w:ascii="Times New Roman" w:hAnsi="Times New Roman" w:cs="Times New Roman"/>
                <w:sz w:val="20"/>
                <w:szCs w:val="20"/>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09590693"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sz w:val="20"/>
                <w:szCs w:val="20"/>
              </w:rPr>
              <w:t>Тема 16. Державний внутрішній фінансовий контроль</w:t>
            </w:r>
          </w:p>
          <w:p w14:paraId="375DE2E2" w14:textId="77777777" w:rsidR="00F27FE8" w:rsidRPr="005A7B30" w:rsidRDefault="00F27FE8" w:rsidP="00AF5C89">
            <w:pPr>
              <w:autoSpaceDE w:val="0"/>
              <w:autoSpaceDN w:val="0"/>
              <w:rPr>
                <w:rFonts w:ascii="Times New Roman" w:hAnsi="Times New Roman" w:cs="Times New Roman"/>
                <w:sz w:val="20"/>
                <w:szCs w:val="20"/>
              </w:rPr>
            </w:pPr>
            <w:r w:rsidRPr="005A7B30">
              <w:rPr>
                <w:rFonts w:ascii="Times New Roman" w:hAnsi="Times New Roman" w:cs="Times New Roman"/>
                <w:i/>
                <w:sz w:val="20"/>
                <w:szCs w:val="20"/>
              </w:rPr>
              <w:t>Згідно методичних рекомендацій</w:t>
            </w:r>
          </w:p>
        </w:tc>
        <w:tc>
          <w:tcPr>
            <w:tcW w:w="850" w:type="dxa"/>
            <w:tcBorders>
              <w:top w:val="single" w:sz="4" w:space="0" w:color="auto"/>
              <w:left w:val="single" w:sz="4" w:space="0" w:color="auto"/>
              <w:bottom w:val="single" w:sz="4" w:space="0" w:color="auto"/>
              <w:right w:val="single" w:sz="4" w:space="0" w:color="auto"/>
            </w:tcBorders>
            <w:hideMark/>
          </w:tcPr>
          <w:p w14:paraId="27D5DBC2" w14:textId="3286E911" w:rsidR="00F27FE8" w:rsidRPr="00286CE2" w:rsidRDefault="00286CE2" w:rsidP="000219B7">
            <w:pPr>
              <w:autoSpaceDE w:val="0"/>
              <w:autoSpaceDN w:val="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hideMark/>
          </w:tcPr>
          <w:p w14:paraId="525C6B48" w14:textId="77777777" w:rsidR="00F27FE8" w:rsidRPr="005A7B30" w:rsidRDefault="00F27FE8" w:rsidP="000219B7">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E8C7FC6" w14:textId="77777777" w:rsidR="00F27FE8" w:rsidRPr="005A7B30" w:rsidRDefault="00F27FE8" w:rsidP="00F27FE8">
            <w:pPr>
              <w:autoSpaceDE w:val="0"/>
              <w:autoSpaceDN w:val="0"/>
              <w:jc w:val="center"/>
              <w:rPr>
                <w:rFonts w:ascii="Times New Roman" w:hAnsi="Times New Roman" w:cs="Times New Roman"/>
                <w:i/>
                <w:sz w:val="20"/>
                <w:szCs w:val="20"/>
              </w:rPr>
            </w:pPr>
            <w:r w:rsidRPr="005A7B30">
              <w:rPr>
                <w:rFonts w:ascii="Times New Roman" w:hAnsi="Times New Roman" w:cs="Times New Roman"/>
                <w:i/>
                <w:sz w:val="20"/>
                <w:szCs w:val="20"/>
              </w:rPr>
              <w:t xml:space="preserve">тиждень </w:t>
            </w:r>
            <w:r>
              <w:rPr>
                <w:rFonts w:ascii="Times New Roman" w:hAnsi="Times New Roman" w:cs="Times New Roman"/>
                <w:i/>
                <w:sz w:val="20"/>
                <w:szCs w:val="20"/>
              </w:rPr>
              <w:t>16</w:t>
            </w:r>
          </w:p>
        </w:tc>
      </w:tr>
    </w:tbl>
    <w:p w14:paraId="604AE0CA" w14:textId="77777777" w:rsidR="00B56C83" w:rsidRPr="00501233" w:rsidRDefault="00B56C83" w:rsidP="00B56C83">
      <w:pPr>
        <w:pStyle w:val="a4"/>
        <w:ind w:firstLine="709"/>
        <w:rPr>
          <w:b/>
          <w:sz w:val="22"/>
          <w:szCs w:val="22"/>
          <w:lang w:val="uk-UA"/>
        </w:rPr>
      </w:pPr>
    </w:p>
    <w:p w14:paraId="339E89DD" w14:textId="77777777" w:rsidR="000219B7" w:rsidRPr="00501233" w:rsidRDefault="000219B7" w:rsidP="000219B7">
      <w:pPr>
        <w:pStyle w:val="a4"/>
        <w:ind w:left="0"/>
        <w:rPr>
          <w:i/>
          <w:sz w:val="22"/>
          <w:szCs w:val="22"/>
          <w:lang w:val="uk-UA"/>
        </w:rPr>
      </w:pPr>
      <w:r w:rsidRPr="00501233">
        <w:rPr>
          <w:b/>
          <w:i/>
          <w:sz w:val="22"/>
          <w:szCs w:val="22"/>
          <w:lang w:val="uk-UA"/>
        </w:rPr>
        <w:t>Примітка.  Розміщено в СЕЗН ЗНУ</w:t>
      </w:r>
      <w:r w:rsidRPr="00501233">
        <w:rPr>
          <w:i/>
          <w:sz w:val="22"/>
          <w:szCs w:val="22"/>
          <w:lang w:val="uk-UA"/>
        </w:rPr>
        <w:t>:</w:t>
      </w:r>
    </w:p>
    <w:p w14:paraId="641BAD03" w14:textId="77777777" w:rsidR="00B56C83" w:rsidRDefault="00F27FE8" w:rsidP="00F27FE8">
      <w:pPr>
        <w:pStyle w:val="a4"/>
        <w:ind w:left="0"/>
        <w:rPr>
          <w:b/>
          <w:sz w:val="22"/>
          <w:szCs w:val="22"/>
          <w:lang w:val="uk-UA"/>
        </w:rPr>
      </w:pPr>
      <w:r w:rsidRPr="00F27FE8">
        <w:rPr>
          <w:b/>
          <w:sz w:val="22"/>
          <w:szCs w:val="22"/>
          <w:lang w:val="uk-UA"/>
        </w:rPr>
        <w:t>https://moodle.znu.edu.ua/course/view.php?id=17188</w:t>
      </w:r>
    </w:p>
    <w:p w14:paraId="14C9421B" w14:textId="77777777" w:rsidR="00F27FE8" w:rsidRPr="00F27FE8" w:rsidRDefault="00F27FE8" w:rsidP="00F27FE8">
      <w:pPr>
        <w:pStyle w:val="a4"/>
        <w:ind w:left="0"/>
        <w:rPr>
          <w:b/>
          <w:sz w:val="22"/>
          <w:szCs w:val="22"/>
          <w:lang w:val="uk-UA"/>
        </w:rPr>
      </w:pPr>
    </w:p>
    <w:p w14:paraId="07F9BC83" w14:textId="77777777" w:rsidR="00B56C83" w:rsidRPr="00501233" w:rsidRDefault="00B56C83" w:rsidP="00B56C83">
      <w:pPr>
        <w:autoSpaceDN w:val="0"/>
        <w:ind w:left="927"/>
        <w:jc w:val="center"/>
        <w:rPr>
          <w:rFonts w:ascii="Times New Roman" w:hAnsi="Times New Roman" w:cs="Times New Roman"/>
          <w:b/>
          <w:sz w:val="28"/>
          <w:szCs w:val="28"/>
        </w:rPr>
      </w:pPr>
      <w:r w:rsidRPr="00501233">
        <w:rPr>
          <w:rFonts w:ascii="Times New Roman" w:hAnsi="Times New Roman" w:cs="Times New Roman"/>
          <w:b/>
          <w:sz w:val="28"/>
          <w:szCs w:val="28"/>
        </w:rPr>
        <w:t xml:space="preserve">5. Види і зміст контрольних заходів </w:t>
      </w:r>
    </w:p>
    <w:p w14:paraId="12C191A2" w14:textId="77777777" w:rsidR="00B56C83" w:rsidRPr="0050123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501233" w14:paraId="0CE25DA4" w14:textId="77777777" w:rsidTr="000219B7">
        <w:trPr>
          <w:trHeight w:val="575"/>
        </w:trPr>
        <w:tc>
          <w:tcPr>
            <w:tcW w:w="1384" w:type="dxa"/>
            <w:tcBorders>
              <w:top w:val="single" w:sz="4" w:space="0" w:color="auto"/>
              <w:left w:val="single" w:sz="4" w:space="0" w:color="auto"/>
              <w:bottom w:val="single" w:sz="4" w:space="0" w:color="auto"/>
              <w:right w:val="single" w:sz="4" w:space="0" w:color="auto"/>
            </w:tcBorders>
            <w:hideMark/>
          </w:tcPr>
          <w:p w14:paraId="26FCB57E"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Вид заняття/</w:t>
            </w:r>
          </w:p>
          <w:p w14:paraId="47CB5ABF"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5F651F29"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45695690"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752AB703"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Критерії оцінювання</w:t>
            </w:r>
          </w:p>
          <w:p w14:paraId="02BBF317"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7F697CB6"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Усього балів</w:t>
            </w:r>
          </w:p>
        </w:tc>
      </w:tr>
      <w:tr w:rsidR="00B56C83" w:rsidRPr="00501233" w14:paraId="21AF88C3" w14:textId="77777777" w:rsidTr="000219B7">
        <w:trPr>
          <w:trHeight w:val="96"/>
        </w:trPr>
        <w:tc>
          <w:tcPr>
            <w:tcW w:w="1384" w:type="dxa"/>
            <w:tcBorders>
              <w:top w:val="single" w:sz="4" w:space="0" w:color="auto"/>
              <w:left w:val="single" w:sz="4" w:space="0" w:color="auto"/>
              <w:bottom w:val="single" w:sz="4" w:space="0" w:color="auto"/>
              <w:right w:val="single" w:sz="4" w:space="0" w:color="auto"/>
            </w:tcBorders>
          </w:tcPr>
          <w:p w14:paraId="632F0902"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1E7986EB"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7399C25"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382808D0"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72E6F770" w14:textId="77777777" w:rsidR="00B56C83" w:rsidRPr="00501233" w:rsidRDefault="00B56C83" w:rsidP="000219B7">
            <w:pPr>
              <w:autoSpaceDE w:val="0"/>
              <w:autoSpaceDN w:val="0"/>
              <w:jc w:val="center"/>
              <w:rPr>
                <w:rFonts w:ascii="Times New Roman" w:hAnsi="Times New Roman" w:cs="Times New Roman"/>
                <w:b/>
                <w:i/>
                <w:sz w:val="16"/>
                <w:szCs w:val="16"/>
              </w:rPr>
            </w:pPr>
            <w:r w:rsidRPr="00501233">
              <w:rPr>
                <w:rFonts w:ascii="Times New Roman" w:hAnsi="Times New Roman" w:cs="Times New Roman"/>
                <w:b/>
                <w:i/>
                <w:sz w:val="16"/>
                <w:szCs w:val="16"/>
              </w:rPr>
              <w:t>5</w:t>
            </w:r>
          </w:p>
        </w:tc>
      </w:tr>
      <w:tr w:rsidR="00B56C83" w:rsidRPr="00501233" w14:paraId="37FF51C9" w14:textId="77777777" w:rsidTr="000219B7">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661E6B17"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lang w:eastAsia="en-US"/>
              </w:rPr>
              <w:t>Поточний контроль</w:t>
            </w:r>
          </w:p>
        </w:tc>
      </w:tr>
      <w:tr w:rsidR="00B56C83" w:rsidRPr="00501233" w14:paraId="5A8F6FAC" w14:textId="77777777" w:rsidTr="000219B7">
        <w:trPr>
          <w:trHeight w:val="352"/>
        </w:trPr>
        <w:tc>
          <w:tcPr>
            <w:tcW w:w="1384" w:type="dxa"/>
            <w:tcBorders>
              <w:top w:val="single" w:sz="4" w:space="0" w:color="auto"/>
              <w:left w:val="single" w:sz="4" w:space="0" w:color="auto"/>
              <w:bottom w:val="single" w:sz="4" w:space="0" w:color="auto"/>
              <w:right w:val="single" w:sz="4" w:space="0" w:color="auto"/>
            </w:tcBorders>
            <w:hideMark/>
          </w:tcPr>
          <w:p w14:paraId="58F14C3B" w14:textId="77777777" w:rsidR="00B56C83" w:rsidRPr="00501233" w:rsidRDefault="00054F62" w:rsidP="00F27FE8">
            <w:pPr>
              <w:autoSpaceDE w:val="0"/>
              <w:autoSpaceDN w:val="0"/>
              <w:jc w:val="center"/>
              <w:rPr>
                <w:rFonts w:ascii="Times New Roman" w:hAnsi="Times New Roman" w:cs="Times New Roman"/>
                <w:sz w:val="20"/>
                <w:szCs w:val="20"/>
                <w:highlight w:val="yellow"/>
                <w:lang w:eastAsia="en-US"/>
              </w:rPr>
            </w:pPr>
            <w:r w:rsidRPr="00501233">
              <w:rPr>
                <w:rFonts w:ascii="Times New Roman" w:eastAsia="Times New Roman" w:hAnsi="Times New Roman" w:cs="Times New Roman"/>
                <w:b/>
                <w:sz w:val="20"/>
                <w:szCs w:val="20"/>
                <w:lang w:eastAsia="ar-SA"/>
              </w:rPr>
              <w:t>Практичне заняття 1-</w:t>
            </w:r>
            <w:r w:rsidR="00F27FE8">
              <w:rPr>
                <w:rFonts w:ascii="Times New Roman" w:eastAsia="Times New Roman" w:hAnsi="Times New Roman" w:cs="Times New Roman"/>
                <w:b/>
                <w:sz w:val="20"/>
                <w:szCs w:val="20"/>
                <w:lang w:eastAsia="ar-SA"/>
              </w:rPr>
              <w:t>16</w:t>
            </w:r>
          </w:p>
        </w:tc>
        <w:tc>
          <w:tcPr>
            <w:tcW w:w="1843" w:type="dxa"/>
            <w:tcBorders>
              <w:top w:val="single" w:sz="4" w:space="0" w:color="auto"/>
              <w:left w:val="single" w:sz="4" w:space="0" w:color="auto"/>
              <w:bottom w:val="single" w:sz="4" w:space="0" w:color="auto"/>
              <w:right w:val="single" w:sz="4" w:space="0" w:color="auto"/>
            </w:tcBorders>
          </w:tcPr>
          <w:p w14:paraId="3C0666D3" w14:textId="77777777" w:rsidR="00B56C83" w:rsidRPr="00501233" w:rsidRDefault="00054F62" w:rsidP="000219B7">
            <w:pPr>
              <w:autoSpaceDE w:val="0"/>
              <w:autoSpaceDN w:val="0"/>
              <w:ind w:left="34" w:hanging="34"/>
              <w:rPr>
                <w:rFonts w:ascii="Times New Roman" w:hAnsi="Times New Roman" w:cs="Times New Roman"/>
                <w:color w:val="000000"/>
                <w:sz w:val="20"/>
                <w:szCs w:val="20"/>
              </w:rPr>
            </w:pPr>
            <w:r w:rsidRPr="00501233">
              <w:rPr>
                <w:rFonts w:ascii="Times New Roman" w:hAnsi="Times New Roman" w:cs="Times New Roman"/>
                <w:color w:val="000000"/>
                <w:sz w:val="20"/>
                <w:szCs w:val="20"/>
              </w:rPr>
              <w:t>Тестування</w:t>
            </w:r>
          </w:p>
        </w:tc>
        <w:tc>
          <w:tcPr>
            <w:tcW w:w="2835" w:type="dxa"/>
            <w:tcBorders>
              <w:top w:val="single" w:sz="4" w:space="0" w:color="auto"/>
              <w:left w:val="single" w:sz="4" w:space="0" w:color="auto"/>
              <w:bottom w:val="single" w:sz="4" w:space="0" w:color="auto"/>
              <w:right w:val="single" w:sz="4" w:space="0" w:color="auto"/>
            </w:tcBorders>
          </w:tcPr>
          <w:p w14:paraId="5CA37C00" w14:textId="77777777" w:rsidR="00B56C83" w:rsidRPr="00501233" w:rsidRDefault="00054F62" w:rsidP="00F27FE8">
            <w:pPr>
              <w:autoSpaceDE w:val="0"/>
              <w:autoSpaceDN w:val="0"/>
              <w:rPr>
                <w:rFonts w:ascii="Times New Roman" w:hAnsi="Times New Roman" w:cs="Times New Roman"/>
                <w:color w:val="000000"/>
                <w:sz w:val="20"/>
                <w:szCs w:val="20"/>
              </w:rPr>
            </w:pPr>
            <w:r w:rsidRPr="00501233">
              <w:rPr>
                <w:rFonts w:ascii="Times New Roman" w:hAnsi="Times New Roman" w:cs="Times New Roman"/>
                <w:color w:val="000000"/>
                <w:sz w:val="20"/>
                <w:szCs w:val="20"/>
              </w:rPr>
              <w:t>Тестування в системі moodle включає питання за темою 1-</w:t>
            </w:r>
            <w:r w:rsidR="00F27FE8">
              <w:rPr>
                <w:rFonts w:ascii="Times New Roman" w:hAnsi="Times New Roman" w:cs="Times New Roman"/>
                <w:color w:val="000000"/>
                <w:sz w:val="20"/>
                <w:szCs w:val="20"/>
              </w:rPr>
              <w:t>16</w:t>
            </w:r>
            <w:r w:rsidRPr="00501233">
              <w:rPr>
                <w:rFonts w:ascii="Times New Roman" w:hAnsi="Times New Roman" w:cs="Times New Roman"/>
                <w:color w:val="000000"/>
                <w:sz w:val="20"/>
                <w:szCs w:val="20"/>
              </w:rPr>
              <w:t>.</w:t>
            </w:r>
          </w:p>
        </w:tc>
        <w:tc>
          <w:tcPr>
            <w:tcW w:w="1842" w:type="dxa"/>
            <w:tcBorders>
              <w:top w:val="single" w:sz="4" w:space="0" w:color="auto"/>
              <w:left w:val="single" w:sz="4" w:space="0" w:color="auto"/>
              <w:bottom w:val="single" w:sz="4" w:space="0" w:color="auto"/>
              <w:right w:val="single" w:sz="4" w:space="0" w:color="auto"/>
            </w:tcBorders>
            <w:hideMark/>
          </w:tcPr>
          <w:p w14:paraId="06D8F38E" w14:textId="77777777" w:rsidR="00B56C83" w:rsidRPr="00501233" w:rsidRDefault="00054F62" w:rsidP="00C271D5">
            <w:pPr>
              <w:jc w:val="both"/>
              <w:rPr>
                <w:rFonts w:ascii="Times New Roman" w:hAnsi="Times New Roman" w:cs="Times New Roman"/>
                <w:color w:val="000000"/>
                <w:sz w:val="20"/>
                <w:szCs w:val="20"/>
              </w:rPr>
            </w:pPr>
            <w:r w:rsidRPr="00501233">
              <w:rPr>
                <w:rFonts w:ascii="Times New Roman" w:hAnsi="Times New Roman" w:cs="Times New Roman"/>
                <w:color w:val="000000"/>
                <w:sz w:val="20"/>
                <w:szCs w:val="20"/>
              </w:rPr>
              <w:t>Тестування (в системі Moodle) складається з 10 тестових завдань. Тестове завдання містить 4 відповіді, одна з яких є правильною. За правильну відповідь на одне запитання студент отримує 0,</w:t>
            </w:r>
            <w:r w:rsidR="00C271D5" w:rsidRPr="00501233">
              <w:rPr>
                <w:rFonts w:ascii="Times New Roman" w:hAnsi="Times New Roman" w:cs="Times New Roman"/>
                <w:color w:val="000000"/>
                <w:sz w:val="20"/>
                <w:szCs w:val="20"/>
              </w:rPr>
              <w:t>5</w:t>
            </w:r>
            <w:r w:rsidRPr="00501233">
              <w:rPr>
                <w:rFonts w:ascii="Times New Roman" w:hAnsi="Times New Roman" w:cs="Times New Roman"/>
                <w:color w:val="000000"/>
                <w:sz w:val="20"/>
                <w:szCs w:val="20"/>
              </w:rPr>
              <w:t xml:space="preserve"> бали, таким чином, відповівши правильно на всі запитання студент може отримати 2,5 бали. </w:t>
            </w:r>
          </w:p>
        </w:tc>
        <w:tc>
          <w:tcPr>
            <w:tcW w:w="1843" w:type="dxa"/>
            <w:tcBorders>
              <w:top w:val="single" w:sz="4" w:space="0" w:color="auto"/>
              <w:left w:val="single" w:sz="4" w:space="0" w:color="auto"/>
              <w:bottom w:val="single" w:sz="4" w:space="0" w:color="auto"/>
              <w:right w:val="single" w:sz="4" w:space="0" w:color="auto"/>
            </w:tcBorders>
            <w:hideMark/>
          </w:tcPr>
          <w:p w14:paraId="4C04431C" w14:textId="77777777" w:rsidR="00B56C83" w:rsidRPr="00501233" w:rsidRDefault="00F27FE8" w:rsidP="000219B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40</w:t>
            </w:r>
          </w:p>
        </w:tc>
      </w:tr>
      <w:tr w:rsidR="00054F62" w:rsidRPr="00501233" w14:paraId="111A61A9" w14:textId="77777777" w:rsidTr="000219B7">
        <w:trPr>
          <w:trHeight w:val="352"/>
        </w:trPr>
        <w:tc>
          <w:tcPr>
            <w:tcW w:w="1384" w:type="dxa"/>
            <w:tcBorders>
              <w:top w:val="single" w:sz="4" w:space="0" w:color="auto"/>
              <w:left w:val="single" w:sz="4" w:space="0" w:color="auto"/>
              <w:bottom w:val="single" w:sz="4" w:space="0" w:color="auto"/>
              <w:right w:val="single" w:sz="4" w:space="0" w:color="auto"/>
            </w:tcBorders>
            <w:hideMark/>
          </w:tcPr>
          <w:p w14:paraId="4BBC05E8" w14:textId="77777777" w:rsidR="00054F62" w:rsidRPr="00501233" w:rsidRDefault="00054F62" w:rsidP="00F27FE8">
            <w:pPr>
              <w:autoSpaceDE w:val="0"/>
              <w:autoSpaceDN w:val="0"/>
              <w:jc w:val="center"/>
              <w:rPr>
                <w:rFonts w:ascii="Times New Roman" w:eastAsia="Times New Roman" w:hAnsi="Times New Roman" w:cs="Times New Roman"/>
                <w:b/>
                <w:sz w:val="20"/>
                <w:szCs w:val="20"/>
                <w:lang w:eastAsia="ar-SA"/>
              </w:rPr>
            </w:pPr>
            <w:r w:rsidRPr="00501233">
              <w:rPr>
                <w:rFonts w:ascii="Times New Roman" w:eastAsia="Times New Roman" w:hAnsi="Times New Roman" w:cs="Times New Roman"/>
                <w:b/>
                <w:sz w:val="20"/>
                <w:szCs w:val="20"/>
                <w:lang w:eastAsia="ar-SA"/>
              </w:rPr>
              <w:t xml:space="preserve">Практичне заняття </w:t>
            </w:r>
            <w:r w:rsidR="00F27FE8">
              <w:rPr>
                <w:rFonts w:ascii="Times New Roman" w:eastAsia="Times New Roman" w:hAnsi="Times New Roman" w:cs="Times New Roman"/>
                <w:b/>
                <w:sz w:val="20"/>
                <w:szCs w:val="20"/>
                <w:lang w:eastAsia="ar-SA"/>
              </w:rPr>
              <w:t>7</w:t>
            </w:r>
            <w:r w:rsidRPr="00501233">
              <w:rPr>
                <w:rFonts w:ascii="Times New Roman" w:eastAsia="Times New Roman" w:hAnsi="Times New Roman" w:cs="Times New Roman"/>
                <w:b/>
                <w:sz w:val="20"/>
                <w:szCs w:val="20"/>
                <w:lang w:eastAsia="ar-SA"/>
              </w:rPr>
              <w:t>-</w:t>
            </w:r>
            <w:r w:rsidR="00F27FE8">
              <w:rPr>
                <w:rFonts w:ascii="Times New Roman" w:eastAsia="Times New Roman" w:hAnsi="Times New Roman" w:cs="Times New Roman"/>
                <w:b/>
                <w:sz w:val="20"/>
                <w:szCs w:val="20"/>
                <w:lang w:eastAsia="ar-SA"/>
              </w:rPr>
              <w:t>16</w:t>
            </w:r>
          </w:p>
        </w:tc>
        <w:tc>
          <w:tcPr>
            <w:tcW w:w="1843" w:type="dxa"/>
            <w:tcBorders>
              <w:top w:val="single" w:sz="4" w:space="0" w:color="auto"/>
              <w:left w:val="single" w:sz="4" w:space="0" w:color="auto"/>
              <w:bottom w:val="single" w:sz="4" w:space="0" w:color="auto"/>
              <w:right w:val="single" w:sz="4" w:space="0" w:color="auto"/>
            </w:tcBorders>
          </w:tcPr>
          <w:p w14:paraId="073B68C1" w14:textId="77777777" w:rsidR="00054F62" w:rsidRPr="00501233" w:rsidRDefault="00054F62" w:rsidP="000219B7">
            <w:pPr>
              <w:autoSpaceDE w:val="0"/>
              <w:autoSpaceDN w:val="0"/>
              <w:ind w:left="34" w:hanging="34"/>
              <w:rPr>
                <w:rFonts w:ascii="Times New Roman" w:hAnsi="Times New Roman" w:cs="Times New Roman"/>
                <w:color w:val="000000"/>
                <w:sz w:val="20"/>
                <w:szCs w:val="20"/>
              </w:rPr>
            </w:pPr>
            <w:r w:rsidRPr="00501233">
              <w:rPr>
                <w:rFonts w:ascii="Times New Roman" w:hAnsi="Times New Roman" w:cs="Times New Roman"/>
                <w:color w:val="000000"/>
                <w:sz w:val="20"/>
                <w:szCs w:val="20"/>
              </w:rPr>
              <w:t>Підготовка дослідження  та доповідь</w:t>
            </w:r>
          </w:p>
        </w:tc>
        <w:tc>
          <w:tcPr>
            <w:tcW w:w="2835" w:type="dxa"/>
            <w:tcBorders>
              <w:top w:val="single" w:sz="4" w:space="0" w:color="auto"/>
              <w:left w:val="single" w:sz="4" w:space="0" w:color="auto"/>
              <w:bottom w:val="single" w:sz="4" w:space="0" w:color="auto"/>
              <w:right w:val="single" w:sz="4" w:space="0" w:color="auto"/>
            </w:tcBorders>
          </w:tcPr>
          <w:p w14:paraId="0D2E74EE" w14:textId="77777777" w:rsidR="00054F62" w:rsidRPr="00501233" w:rsidRDefault="00054F62" w:rsidP="00054F62">
            <w:pPr>
              <w:ind w:left="28"/>
              <w:jc w:val="both"/>
              <w:rPr>
                <w:rFonts w:ascii="Times New Roman" w:hAnsi="Times New Roman" w:cs="Times New Roman"/>
                <w:color w:val="000000"/>
                <w:sz w:val="20"/>
                <w:szCs w:val="20"/>
              </w:rPr>
            </w:pPr>
            <w:r w:rsidRPr="00501233">
              <w:rPr>
                <w:rFonts w:ascii="Times New Roman" w:hAnsi="Times New Roman" w:cs="Times New Roman"/>
                <w:color w:val="000000"/>
                <w:sz w:val="20"/>
                <w:szCs w:val="20"/>
              </w:rPr>
              <w:t>Вимоги до виконання та оформлення:</w:t>
            </w:r>
          </w:p>
          <w:p w14:paraId="4A488682" w14:textId="77777777" w:rsidR="00054F62" w:rsidRPr="00501233" w:rsidRDefault="00054F62" w:rsidP="00F27FE8">
            <w:pPr>
              <w:autoSpaceDE w:val="0"/>
              <w:autoSpaceDN w:val="0"/>
              <w:rPr>
                <w:rFonts w:ascii="Times New Roman" w:hAnsi="Times New Roman" w:cs="Times New Roman"/>
                <w:color w:val="000000"/>
                <w:sz w:val="20"/>
                <w:szCs w:val="20"/>
              </w:rPr>
            </w:pPr>
            <w:r w:rsidRPr="00501233">
              <w:rPr>
                <w:rFonts w:ascii="Times New Roman" w:hAnsi="Times New Roman" w:cs="Times New Roman"/>
                <w:color w:val="000000"/>
                <w:sz w:val="20"/>
                <w:szCs w:val="20"/>
              </w:rPr>
              <w:t xml:space="preserve">виконується у вигляді дослідження по темам </w:t>
            </w:r>
            <w:r w:rsidR="00F27FE8">
              <w:rPr>
                <w:rFonts w:ascii="Times New Roman" w:hAnsi="Times New Roman" w:cs="Times New Roman"/>
                <w:color w:val="000000"/>
                <w:sz w:val="20"/>
                <w:szCs w:val="20"/>
              </w:rPr>
              <w:t>7</w:t>
            </w:r>
            <w:r w:rsidRPr="00501233">
              <w:rPr>
                <w:rFonts w:ascii="Times New Roman" w:hAnsi="Times New Roman" w:cs="Times New Roman"/>
                <w:color w:val="000000"/>
                <w:sz w:val="20"/>
                <w:szCs w:val="20"/>
              </w:rPr>
              <w:t>-</w:t>
            </w:r>
            <w:r w:rsidR="00F27FE8">
              <w:rPr>
                <w:rFonts w:ascii="Times New Roman" w:hAnsi="Times New Roman" w:cs="Times New Roman"/>
                <w:color w:val="000000"/>
                <w:sz w:val="20"/>
                <w:szCs w:val="20"/>
              </w:rPr>
              <w:t>16</w:t>
            </w:r>
            <w:r w:rsidRPr="00501233">
              <w:rPr>
                <w:rFonts w:ascii="Times New Roman" w:hAnsi="Times New Roman" w:cs="Times New Roman"/>
                <w:color w:val="000000"/>
                <w:sz w:val="20"/>
                <w:szCs w:val="20"/>
              </w:rPr>
              <w:t xml:space="preserve"> (Розділ 3 силабусу)</w:t>
            </w:r>
          </w:p>
        </w:tc>
        <w:tc>
          <w:tcPr>
            <w:tcW w:w="1842" w:type="dxa"/>
            <w:tcBorders>
              <w:top w:val="single" w:sz="4" w:space="0" w:color="auto"/>
              <w:left w:val="single" w:sz="4" w:space="0" w:color="auto"/>
              <w:bottom w:val="single" w:sz="4" w:space="0" w:color="auto"/>
              <w:right w:val="single" w:sz="4" w:space="0" w:color="auto"/>
            </w:tcBorders>
            <w:hideMark/>
          </w:tcPr>
          <w:p w14:paraId="5B5CFDF8" w14:textId="77777777" w:rsidR="00054F62" w:rsidRPr="00501233" w:rsidRDefault="00054F62" w:rsidP="00F27FE8">
            <w:pPr>
              <w:jc w:val="both"/>
              <w:rPr>
                <w:rFonts w:ascii="Times New Roman" w:hAnsi="Times New Roman" w:cs="Times New Roman"/>
                <w:color w:val="000000"/>
                <w:sz w:val="20"/>
                <w:szCs w:val="20"/>
              </w:rPr>
            </w:pPr>
            <w:r w:rsidRPr="00501233">
              <w:rPr>
                <w:rFonts w:ascii="Times New Roman" w:hAnsi="Times New Roman" w:cs="Times New Roman"/>
                <w:color w:val="000000"/>
                <w:sz w:val="20"/>
                <w:szCs w:val="20"/>
              </w:rPr>
              <w:t xml:space="preserve">Саме дослідження та захист проведеного дослідження  оцінюється максимально в </w:t>
            </w:r>
            <w:r w:rsidR="00F27FE8">
              <w:rPr>
                <w:rFonts w:ascii="Times New Roman" w:hAnsi="Times New Roman" w:cs="Times New Roman"/>
                <w:color w:val="000000"/>
                <w:sz w:val="20"/>
                <w:szCs w:val="20"/>
              </w:rPr>
              <w:t>2</w:t>
            </w:r>
            <w:r w:rsidRPr="00501233">
              <w:rPr>
                <w:rFonts w:ascii="Times New Roman" w:hAnsi="Times New Roman" w:cs="Times New Roman"/>
                <w:color w:val="000000"/>
                <w:sz w:val="20"/>
                <w:szCs w:val="20"/>
              </w:rPr>
              <w:t xml:space="preserve"> бал</w:t>
            </w:r>
            <w:r w:rsidR="00F27FE8">
              <w:rPr>
                <w:rFonts w:ascii="Times New Roman" w:hAnsi="Times New Roman" w:cs="Times New Roman"/>
                <w:color w:val="000000"/>
                <w:sz w:val="20"/>
                <w:szCs w:val="20"/>
              </w:rPr>
              <w:t>и</w:t>
            </w:r>
            <w:r w:rsidRPr="00501233">
              <w:rPr>
                <w:rFonts w:ascii="Times New Roman" w:hAnsi="Times New Roman" w:cs="Times New Roman"/>
                <w:color w:val="000000"/>
                <w:sz w:val="20"/>
                <w:szCs w:val="20"/>
              </w:rPr>
              <w:t xml:space="preserve"> (оцінюється глибина розкриття теми, її актуальність – максимальна оцінка дослідження </w:t>
            </w:r>
            <w:r w:rsidR="00F27FE8">
              <w:rPr>
                <w:rFonts w:ascii="Times New Roman" w:hAnsi="Times New Roman" w:cs="Times New Roman"/>
                <w:color w:val="000000"/>
                <w:sz w:val="20"/>
                <w:szCs w:val="20"/>
              </w:rPr>
              <w:t>1</w:t>
            </w:r>
            <w:r w:rsidRPr="00501233">
              <w:rPr>
                <w:rFonts w:ascii="Times New Roman" w:hAnsi="Times New Roman" w:cs="Times New Roman"/>
                <w:color w:val="000000"/>
                <w:sz w:val="20"/>
                <w:szCs w:val="20"/>
              </w:rPr>
              <w:t xml:space="preserve"> бал; якісний захист, висновки на основі проведеного аналізу, обґрунтованість  відповідей на додаткові запитання – максимальна оцінка </w:t>
            </w:r>
            <w:r w:rsidR="00F27FE8">
              <w:rPr>
                <w:rFonts w:ascii="Times New Roman" w:hAnsi="Times New Roman" w:cs="Times New Roman"/>
                <w:color w:val="000000"/>
                <w:sz w:val="20"/>
                <w:szCs w:val="20"/>
              </w:rPr>
              <w:t>1 бал</w:t>
            </w:r>
            <w:r w:rsidRPr="00501233">
              <w:rPr>
                <w:rFonts w:ascii="Times New Roman" w:hAnsi="Times New Roman" w:cs="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1987FDA5" w14:textId="77777777" w:rsidR="00054F62" w:rsidRPr="00501233" w:rsidRDefault="00F27FE8" w:rsidP="000219B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501233" w14:paraId="055EDFBD" w14:textId="77777777" w:rsidTr="000219B7">
        <w:tc>
          <w:tcPr>
            <w:tcW w:w="1384" w:type="dxa"/>
            <w:tcBorders>
              <w:top w:val="single" w:sz="4" w:space="0" w:color="auto"/>
              <w:left w:val="single" w:sz="4" w:space="0" w:color="auto"/>
              <w:bottom w:val="single" w:sz="4" w:space="0" w:color="auto"/>
              <w:right w:val="single" w:sz="4" w:space="0" w:color="auto"/>
            </w:tcBorders>
            <w:hideMark/>
          </w:tcPr>
          <w:p w14:paraId="3C214525" w14:textId="77777777" w:rsidR="00B56C83" w:rsidRPr="00501233" w:rsidRDefault="00B56C83" w:rsidP="000219B7">
            <w:pPr>
              <w:rPr>
                <w:rFonts w:ascii="Times New Roman" w:hAnsi="Times New Roman" w:cs="Times New Roman"/>
                <w:b/>
                <w:sz w:val="20"/>
                <w:szCs w:val="20"/>
                <w:lang w:eastAsia="en-US"/>
              </w:rPr>
            </w:pPr>
            <w:r w:rsidRPr="00501233">
              <w:rPr>
                <w:rFonts w:ascii="Times New Roman" w:hAnsi="Times New Roman" w:cs="Times New Roman"/>
                <w:b/>
                <w:sz w:val="20"/>
                <w:szCs w:val="20"/>
              </w:rPr>
              <w:t xml:space="preserve">Усього за </w:t>
            </w:r>
            <w:r w:rsidRPr="00501233">
              <w:rPr>
                <w:rFonts w:ascii="Times New Roman" w:hAnsi="Times New Roman" w:cs="Times New Roman"/>
                <w:b/>
                <w:sz w:val="20"/>
                <w:szCs w:val="20"/>
              </w:rPr>
              <w:lastRenderedPageBreak/>
              <w:t xml:space="preserve">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6366717C" w14:textId="77777777" w:rsidR="00B56C83" w:rsidRPr="00501233" w:rsidRDefault="00F27FE8" w:rsidP="000219B7">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rPr>
              <w:lastRenderedPageBreak/>
              <w:t>26</w:t>
            </w:r>
          </w:p>
        </w:tc>
        <w:tc>
          <w:tcPr>
            <w:tcW w:w="2835" w:type="dxa"/>
            <w:tcBorders>
              <w:top w:val="single" w:sz="4" w:space="0" w:color="auto"/>
              <w:left w:val="single" w:sz="4" w:space="0" w:color="auto"/>
              <w:bottom w:val="single" w:sz="4" w:space="0" w:color="auto"/>
              <w:right w:val="single" w:sz="4" w:space="0" w:color="auto"/>
            </w:tcBorders>
          </w:tcPr>
          <w:p w14:paraId="6C1C821A"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CB81A68"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DD9BE1A"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60</w:t>
            </w:r>
          </w:p>
        </w:tc>
      </w:tr>
      <w:tr w:rsidR="00B56C83" w:rsidRPr="00501233" w14:paraId="32735B98" w14:textId="77777777" w:rsidTr="000219B7">
        <w:tc>
          <w:tcPr>
            <w:tcW w:w="9747" w:type="dxa"/>
            <w:gridSpan w:val="5"/>
            <w:tcBorders>
              <w:top w:val="single" w:sz="4" w:space="0" w:color="auto"/>
              <w:left w:val="single" w:sz="4" w:space="0" w:color="auto"/>
              <w:bottom w:val="single" w:sz="4" w:space="0" w:color="auto"/>
              <w:right w:val="single" w:sz="4" w:space="0" w:color="auto"/>
            </w:tcBorders>
            <w:hideMark/>
          </w:tcPr>
          <w:p w14:paraId="23BA058B"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Підсумковий контроль</w:t>
            </w:r>
          </w:p>
        </w:tc>
      </w:tr>
      <w:tr w:rsidR="00C271D5" w:rsidRPr="00501233" w14:paraId="704CB24A" w14:textId="77777777" w:rsidTr="000219B7">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0E8DB59B" w14:textId="77777777" w:rsidR="00C271D5" w:rsidRPr="00501233" w:rsidRDefault="00C271D5" w:rsidP="000219B7">
            <w:pPr>
              <w:ind w:left="113"/>
              <w:jc w:val="center"/>
              <w:rPr>
                <w:rFonts w:ascii="Times New Roman" w:hAnsi="Times New Roman" w:cs="Times New Roman"/>
                <w:b/>
                <w:sz w:val="20"/>
                <w:szCs w:val="20"/>
              </w:rPr>
            </w:pPr>
          </w:p>
          <w:p w14:paraId="6D7CB78C" w14:textId="77777777" w:rsidR="00C271D5" w:rsidRPr="00501233" w:rsidRDefault="00C271D5" w:rsidP="000219B7">
            <w:pPr>
              <w:ind w:left="113"/>
              <w:jc w:val="center"/>
              <w:rPr>
                <w:rFonts w:ascii="Times New Roman" w:hAnsi="Times New Roman" w:cs="Times New Roman"/>
                <w:b/>
                <w:sz w:val="20"/>
                <w:szCs w:val="20"/>
              </w:rPr>
            </w:pPr>
            <w:r w:rsidRPr="00501233">
              <w:rPr>
                <w:rFonts w:ascii="Times New Roman" w:hAnsi="Times New Roman" w:cs="Times New Roman"/>
                <w:b/>
                <w:sz w:val="20"/>
                <w:szCs w:val="20"/>
              </w:rPr>
              <w:t>Залік</w:t>
            </w:r>
          </w:p>
          <w:p w14:paraId="649A778F" w14:textId="77777777" w:rsidR="00C271D5" w:rsidRPr="00501233" w:rsidRDefault="00C271D5" w:rsidP="000219B7">
            <w:pPr>
              <w:autoSpaceDE w:val="0"/>
              <w:autoSpaceDN w:val="0"/>
              <w:ind w:left="113"/>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4E992FA" w14:textId="77777777" w:rsidR="00C271D5" w:rsidRPr="00501233" w:rsidRDefault="00C271D5" w:rsidP="006B37B5">
            <w:pPr>
              <w:ind w:left="27"/>
              <w:rPr>
                <w:rFonts w:ascii="Times New Roman" w:hAnsi="Times New Roman" w:cs="Times New Roman"/>
                <w:sz w:val="20"/>
                <w:szCs w:val="20"/>
              </w:rPr>
            </w:pPr>
            <w:r w:rsidRPr="00501233">
              <w:rPr>
                <w:rFonts w:ascii="Times New Roman" w:hAnsi="Times New Roman" w:cs="Times New Roman"/>
                <w:sz w:val="20"/>
                <w:szCs w:val="20"/>
              </w:rPr>
              <w:t>Теоретичне завдання:</w:t>
            </w:r>
          </w:p>
          <w:p w14:paraId="5FB8351E" w14:textId="77777777" w:rsidR="00C271D5" w:rsidRPr="00501233" w:rsidRDefault="00C271D5" w:rsidP="006B37B5">
            <w:pPr>
              <w:ind w:left="27"/>
              <w:rPr>
                <w:rFonts w:ascii="Times New Roman" w:hAnsi="Times New Roman" w:cs="Times New Roman"/>
                <w:sz w:val="20"/>
                <w:szCs w:val="20"/>
              </w:rPr>
            </w:pPr>
            <w:r w:rsidRPr="00501233">
              <w:rPr>
                <w:rFonts w:ascii="Times New Roman" w:hAnsi="Times New Roman" w:cs="Times New Roman"/>
                <w:sz w:val="20"/>
                <w:szCs w:val="20"/>
              </w:rPr>
              <w:t xml:space="preserve">два теоретичних питання </w:t>
            </w:r>
          </w:p>
        </w:tc>
        <w:tc>
          <w:tcPr>
            <w:tcW w:w="2835" w:type="dxa"/>
            <w:tcBorders>
              <w:top w:val="single" w:sz="4" w:space="0" w:color="auto"/>
              <w:left w:val="single" w:sz="4" w:space="0" w:color="auto"/>
              <w:bottom w:val="single" w:sz="4" w:space="0" w:color="auto"/>
              <w:right w:val="single" w:sz="4" w:space="0" w:color="auto"/>
            </w:tcBorders>
          </w:tcPr>
          <w:p w14:paraId="38DAB7DC"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Питання для підготовки: за темами 1-8 (Розділ 3 робочої програми)</w:t>
            </w:r>
          </w:p>
          <w:p w14:paraId="39CC4558"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 xml:space="preserve">Усна відповідь на кожне питання оцінюється  за такою схемою: </w:t>
            </w:r>
          </w:p>
          <w:p w14:paraId="6C8D1350"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w:t>
            </w:r>
            <w:r w:rsidRPr="00501233">
              <w:rPr>
                <w:rFonts w:ascii="Times New Roman" w:hAnsi="Times New Roman" w:cs="Times New Roman"/>
                <w:sz w:val="20"/>
                <w:szCs w:val="20"/>
              </w:rPr>
              <w:tab/>
              <w:t xml:space="preserve">8-10 балів – студент повністю та правильно розкрив питання, навів приклади, правильно сформулював основні терміни; </w:t>
            </w:r>
          </w:p>
          <w:p w14:paraId="7B2AD5CD" w14:textId="77777777" w:rsidR="00C271D5" w:rsidRPr="00501233" w:rsidRDefault="00C271D5" w:rsidP="00C271D5">
            <w:pPr>
              <w:pStyle w:val="ae"/>
              <w:widowControl/>
              <w:numPr>
                <w:ilvl w:val="0"/>
                <w:numId w:val="1"/>
              </w:numPr>
              <w:suppressAutoHyphens/>
              <w:ind w:left="0" w:firstLine="32"/>
              <w:contextualSpacing/>
              <w:jc w:val="left"/>
              <w:rPr>
                <w:rFonts w:ascii="Times New Roman" w:hAnsi="Times New Roman" w:cs="Times New Roman"/>
                <w:sz w:val="20"/>
                <w:szCs w:val="20"/>
                <w:lang w:val="uk-UA"/>
              </w:rPr>
            </w:pPr>
            <w:r w:rsidRPr="00501233">
              <w:rPr>
                <w:rFonts w:ascii="Times New Roman" w:hAnsi="Times New Roman" w:cs="Times New Roman"/>
                <w:sz w:val="20"/>
                <w:szCs w:val="20"/>
                <w:lang w:val="uk-UA"/>
              </w:rPr>
              <w:t>4-7 балів</w:t>
            </w:r>
            <w:r w:rsidR="00F27FE8">
              <w:rPr>
                <w:rFonts w:ascii="Times New Roman" w:hAnsi="Times New Roman" w:cs="Times New Roman"/>
                <w:sz w:val="20"/>
                <w:szCs w:val="20"/>
                <w:lang w:val="uk-UA"/>
              </w:rPr>
              <w:t xml:space="preserve"> </w:t>
            </w:r>
            <w:r w:rsidRPr="00501233">
              <w:rPr>
                <w:rFonts w:ascii="Times New Roman" w:hAnsi="Times New Roman" w:cs="Times New Roman"/>
                <w:sz w:val="20"/>
                <w:szCs w:val="20"/>
                <w:lang w:val="uk-UA"/>
              </w:rPr>
              <w:t>– студент не повністю, частково розкрив питання, але орієнтується та самостійно може пояснити формулювання основних термінів;</w:t>
            </w:r>
          </w:p>
          <w:p w14:paraId="35590F7C"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w:t>
            </w:r>
            <w:r w:rsidRPr="00501233">
              <w:rPr>
                <w:rFonts w:ascii="Times New Roman" w:hAnsi="Times New Roman" w:cs="Times New Roman"/>
                <w:sz w:val="20"/>
                <w:szCs w:val="20"/>
              </w:rPr>
              <w:tab/>
              <w:t>1-3 бали – студент допустив помилки, не навів приклади, але дещо орієнтується в термінах курсу.</w:t>
            </w:r>
          </w:p>
        </w:tc>
        <w:tc>
          <w:tcPr>
            <w:tcW w:w="1842" w:type="dxa"/>
            <w:tcBorders>
              <w:top w:val="single" w:sz="4" w:space="0" w:color="auto"/>
              <w:left w:val="single" w:sz="4" w:space="0" w:color="auto"/>
              <w:bottom w:val="single" w:sz="4" w:space="0" w:color="auto"/>
              <w:right w:val="single" w:sz="4" w:space="0" w:color="auto"/>
            </w:tcBorders>
          </w:tcPr>
          <w:p w14:paraId="34B3E52F" w14:textId="77777777" w:rsidR="00C271D5" w:rsidRPr="00501233" w:rsidRDefault="00C271D5" w:rsidP="006B37B5">
            <w:pPr>
              <w:jc w:val="center"/>
              <w:rPr>
                <w:rFonts w:ascii="Times New Roman" w:hAnsi="Times New Roman" w:cs="Times New Roman"/>
                <w:b/>
                <w:sz w:val="20"/>
                <w:szCs w:val="20"/>
              </w:rPr>
            </w:pPr>
            <w:r w:rsidRPr="00501233">
              <w:rPr>
                <w:rFonts w:ascii="Times New Roman" w:hAnsi="Times New Roman" w:cs="Times New Roman"/>
                <w:b/>
                <w:sz w:val="20"/>
                <w:szCs w:val="20"/>
              </w:rPr>
              <w:t>2*10</w:t>
            </w:r>
          </w:p>
        </w:tc>
        <w:tc>
          <w:tcPr>
            <w:tcW w:w="1843" w:type="dxa"/>
            <w:tcBorders>
              <w:top w:val="single" w:sz="4" w:space="0" w:color="auto"/>
              <w:left w:val="single" w:sz="4" w:space="0" w:color="auto"/>
              <w:bottom w:val="single" w:sz="4" w:space="0" w:color="auto"/>
              <w:right w:val="single" w:sz="4" w:space="0" w:color="auto"/>
            </w:tcBorders>
            <w:hideMark/>
          </w:tcPr>
          <w:p w14:paraId="746C0D72" w14:textId="77777777" w:rsidR="00C271D5" w:rsidRPr="00501233" w:rsidRDefault="00C271D5" w:rsidP="006B37B5">
            <w:pPr>
              <w:jc w:val="center"/>
              <w:rPr>
                <w:rFonts w:ascii="Times New Roman" w:hAnsi="Times New Roman" w:cs="Times New Roman"/>
                <w:b/>
                <w:sz w:val="20"/>
                <w:szCs w:val="20"/>
              </w:rPr>
            </w:pPr>
            <w:r w:rsidRPr="00501233">
              <w:rPr>
                <w:rFonts w:ascii="Times New Roman" w:hAnsi="Times New Roman" w:cs="Times New Roman"/>
                <w:b/>
                <w:sz w:val="20"/>
                <w:szCs w:val="20"/>
              </w:rPr>
              <w:t>20</w:t>
            </w:r>
          </w:p>
        </w:tc>
      </w:tr>
      <w:tr w:rsidR="00C271D5" w:rsidRPr="00501233" w14:paraId="7163F51C" w14:textId="77777777" w:rsidTr="000219B7">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4960C608" w14:textId="77777777" w:rsidR="00C271D5" w:rsidRPr="00501233" w:rsidRDefault="00C271D5" w:rsidP="000219B7">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099F235" w14:textId="77777777" w:rsidR="00C271D5" w:rsidRPr="00501233" w:rsidRDefault="00C271D5" w:rsidP="006B37B5">
            <w:pPr>
              <w:ind w:left="27"/>
              <w:rPr>
                <w:rFonts w:ascii="Times New Roman" w:hAnsi="Times New Roman" w:cs="Times New Roman"/>
                <w:sz w:val="20"/>
                <w:szCs w:val="20"/>
              </w:rPr>
            </w:pPr>
            <w:r w:rsidRPr="00501233">
              <w:rPr>
                <w:rFonts w:ascii="Times New Roman" w:hAnsi="Times New Roman" w:cs="Times New Roman"/>
                <w:sz w:val="20"/>
                <w:szCs w:val="20"/>
              </w:rPr>
              <w:t>Практичне завдання:</w:t>
            </w:r>
          </w:p>
          <w:p w14:paraId="4CED91CD" w14:textId="77777777" w:rsidR="00C271D5" w:rsidRPr="00501233" w:rsidRDefault="00C271D5" w:rsidP="006B37B5">
            <w:pPr>
              <w:ind w:left="27"/>
              <w:rPr>
                <w:rFonts w:ascii="Times New Roman" w:hAnsi="Times New Roman" w:cs="Times New Roman"/>
                <w:sz w:val="20"/>
                <w:szCs w:val="20"/>
              </w:rPr>
            </w:pPr>
            <w:r w:rsidRPr="00501233">
              <w:rPr>
                <w:rFonts w:ascii="Times New Roman" w:hAnsi="Times New Roman" w:cs="Times New Roman"/>
                <w:sz w:val="20"/>
                <w:szCs w:val="20"/>
              </w:rPr>
              <w:t>задача</w:t>
            </w:r>
          </w:p>
        </w:tc>
        <w:tc>
          <w:tcPr>
            <w:tcW w:w="2835" w:type="dxa"/>
            <w:tcBorders>
              <w:top w:val="single" w:sz="4" w:space="0" w:color="auto"/>
              <w:left w:val="single" w:sz="4" w:space="0" w:color="auto"/>
              <w:bottom w:val="single" w:sz="4" w:space="0" w:color="auto"/>
              <w:right w:val="single" w:sz="4" w:space="0" w:color="auto"/>
            </w:tcBorders>
          </w:tcPr>
          <w:p w14:paraId="50FF484D"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bCs/>
                <w:sz w:val="20"/>
                <w:szCs w:val="20"/>
              </w:rPr>
              <w:t>Розв’язок задачі та обґрунтування висновків за результатами виконаного завдання</w:t>
            </w:r>
            <w:r w:rsidRPr="00501233">
              <w:rPr>
                <w:rFonts w:ascii="Times New Roman" w:hAnsi="Times New Roman" w:cs="Times New Roman"/>
                <w:sz w:val="20"/>
                <w:szCs w:val="20"/>
              </w:rPr>
              <w:t>за такою схемою:</w:t>
            </w:r>
          </w:p>
          <w:p w14:paraId="6C85A236"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 20 балів – студент повністю та правильно розв’язав задачу, є пояснення до розрахунків;студент самостійноможепояснитиформулюваннявисновків за результатами розрахунків;</w:t>
            </w:r>
          </w:p>
          <w:p w14:paraId="5DACF590"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 11-19 балів – студент розв’язав задачу зпомилками, студент можепояснитихідокремихпроведенихрозрахунків;</w:t>
            </w:r>
          </w:p>
          <w:p w14:paraId="4F559092" w14:textId="77777777" w:rsidR="00C271D5" w:rsidRPr="00501233" w:rsidRDefault="00C271D5" w:rsidP="006B37B5">
            <w:pPr>
              <w:rPr>
                <w:rFonts w:ascii="Times New Roman" w:hAnsi="Times New Roman" w:cs="Times New Roman"/>
                <w:sz w:val="20"/>
                <w:szCs w:val="20"/>
              </w:rPr>
            </w:pPr>
            <w:r w:rsidRPr="00501233">
              <w:rPr>
                <w:rFonts w:ascii="Times New Roman" w:hAnsi="Times New Roman" w:cs="Times New Roman"/>
                <w:sz w:val="20"/>
                <w:szCs w:val="20"/>
              </w:rPr>
              <w:t>– 6-10 балів– студент правильно виписав формулу, заякоюрозв’язується задача та зробивспробуїїзастосування;</w:t>
            </w:r>
          </w:p>
          <w:p w14:paraId="2098032A" w14:textId="77777777" w:rsidR="00C271D5" w:rsidRPr="00501233" w:rsidRDefault="00C271D5" w:rsidP="006B37B5">
            <w:pPr>
              <w:rPr>
                <w:rFonts w:ascii="Times New Roman" w:hAnsi="Times New Roman" w:cs="Times New Roman"/>
                <w:b/>
                <w:sz w:val="20"/>
                <w:szCs w:val="20"/>
              </w:rPr>
            </w:pPr>
            <w:r w:rsidRPr="00501233">
              <w:rPr>
                <w:rFonts w:ascii="Times New Roman" w:hAnsi="Times New Roman" w:cs="Times New Roman"/>
                <w:sz w:val="20"/>
                <w:szCs w:val="20"/>
              </w:rPr>
              <w:t>– 1-5 балів– студент правильно виписав формулу, заякоюрозв’язується задача.</w:t>
            </w:r>
          </w:p>
        </w:tc>
        <w:tc>
          <w:tcPr>
            <w:tcW w:w="1842" w:type="dxa"/>
            <w:tcBorders>
              <w:top w:val="single" w:sz="4" w:space="0" w:color="auto"/>
              <w:left w:val="single" w:sz="4" w:space="0" w:color="auto"/>
              <w:bottom w:val="single" w:sz="4" w:space="0" w:color="auto"/>
              <w:right w:val="single" w:sz="4" w:space="0" w:color="auto"/>
            </w:tcBorders>
          </w:tcPr>
          <w:p w14:paraId="02BE18BC" w14:textId="77777777" w:rsidR="00C271D5" w:rsidRPr="00501233" w:rsidRDefault="00C271D5" w:rsidP="006B37B5">
            <w:pPr>
              <w:jc w:val="center"/>
              <w:rPr>
                <w:rFonts w:ascii="Times New Roman" w:hAnsi="Times New Roman" w:cs="Times New Roman"/>
                <w:b/>
                <w:sz w:val="20"/>
                <w:szCs w:val="20"/>
              </w:rPr>
            </w:pPr>
            <w:r w:rsidRPr="00501233">
              <w:rPr>
                <w:rFonts w:ascii="Times New Roman" w:hAnsi="Times New Roman" w:cs="Times New Roman"/>
                <w:b/>
                <w:sz w:val="20"/>
                <w:szCs w:val="20"/>
              </w:rPr>
              <w:t>20</w:t>
            </w:r>
          </w:p>
        </w:tc>
        <w:tc>
          <w:tcPr>
            <w:tcW w:w="1843" w:type="dxa"/>
            <w:tcBorders>
              <w:top w:val="single" w:sz="4" w:space="0" w:color="auto"/>
              <w:left w:val="single" w:sz="4" w:space="0" w:color="auto"/>
              <w:bottom w:val="single" w:sz="4" w:space="0" w:color="auto"/>
              <w:right w:val="single" w:sz="4" w:space="0" w:color="auto"/>
            </w:tcBorders>
            <w:hideMark/>
          </w:tcPr>
          <w:p w14:paraId="51C799CB" w14:textId="77777777" w:rsidR="00C271D5" w:rsidRPr="00501233" w:rsidRDefault="00C271D5" w:rsidP="006B37B5">
            <w:pPr>
              <w:jc w:val="center"/>
              <w:rPr>
                <w:rFonts w:ascii="Times New Roman" w:hAnsi="Times New Roman" w:cs="Times New Roman"/>
                <w:b/>
                <w:sz w:val="20"/>
                <w:szCs w:val="20"/>
              </w:rPr>
            </w:pPr>
            <w:r w:rsidRPr="00501233">
              <w:rPr>
                <w:rFonts w:ascii="Times New Roman" w:hAnsi="Times New Roman" w:cs="Times New Roman"/>
                <w:b/>
                <w:sz w:val="20"/>
                <w:szCs w:val="20"/>
              </w:rPr>
              <w:t>20</w:t>
            </w:r>
          </w:p>
        </w:tc>
      </w:tr>
      <w:tr w:rsidR="00B56C83" w:rsidRPr="00501233" w14:paraId="768B36D0" w14:textId="77777777" w:rsidTr="000219B7">
        <w:tc>
          <w:tcPr>
            <w:tcW w:w="1384" w:type="dxa"/>
            <w:tcBorders>
              <w:top w:val="single" w:sz="4" w:space="0" w:color="auto"/>
              <w:left w:val="single" w:sz="4" w:space="0" w:color="auto"/>
              <w:bottom w:val="single" w:sz="4" w:space="0" w:color="auto"/>
              <w:right w:val="single" w:sz="4" w:space="0" w:color="auto"/>
            </w:tcBorders>
            <w:hideMark/>
          </w:tcPr>
          <w:p w14:paraId="22BF2763"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 xml:space="preserve">Усього за </w:t>
            </w:r>
          </w:p>
          <w:p w14:paraId="1A56D051"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r w:rsidRPr="00501233">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0F82749E"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1AC085ED"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66DE953C" w14:textId="77777777" w:rsidR="00B56C83" w:rsidRPr="00501233" w:rsidRDefault="00B56C83" w:rsidP="000219B7">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4100B39" w14:textId="77777777" w:rsidR="00B56C83" w:rsidRPr="00501233" w:rsidRDefault="00B56C83" w:rsidP="000219B7">
            <w:pPr>
              <w:autoSpaceDE w:val="0"/>
              <w:autoSpaceDN w:val="0"/>
              <w:jc w:val="center"/>
              <w:rPr>
                <w:rFonts w:ascii="Times New Roman" w:hAnsi="Times New Roman" w:cs="Times New Roman"/>
                <w:b/>
                <w:sz w:val="20"/>
                <w:szCs w:val="20"/>
              </w:rPr>
            </w:pPr>
            <w:r w:rsidRPr="00501233">
              <w:rPr>
                <w:rFonts w:ascii="Times New Roman" w:hAnsi="Times New Roman" w:cs="Times New Roman"/>
                <w:b/>
                <w:sz w:val="20"/>
                <w:szCs w:val="20"/>
              </w:rPr>
              <w:t>40</w:t>
            </w:r>
          </w:p>
        </w:tc>
      </w:tr>
    </w:tbl>
    <w:p w14:paraId="55C2B0BD" w14:textId="77777777" w:rsidR="00B56C83" w:rsidRPr="00501233" w:rsidRDefault="00B56C83" w:rsidP="00B56C83">
      <w:pPr>
        <w:ind w:firstLine="709"/>
        <w:jc w:val="both"/>
        <w:rPr>
          <w:rFonts w:ascii="Times New Roman" w:hAnsi="Times New Roman" w:cs="Times New Roman"/>
          <w:bCs/>
          <w:i/>
          <w:sz w:val="22"/>
          <w:szCs w:val="22"/>
        </w:rPr>
      </w:pPr>
    </w:p>
    <w:p w14:paraId="29032125" w14:textId="77777777" w:rsidR="00C271D5" w:rsidRPr="00501233" w:rsidRDefault="00C271D5" w:rsidP="00C271D5">
      <w:pPr>
        <w:pStyle w:val="a4"/>
        <w:ind w:left="0"/>
        <w:rPr>
          <w:i/>
          <w:sz w:val="22"/>
          <w:szCs w:val="22"/>
          <w:lang w:val="uk-UA"/>
        </w:rPr>
      </w:pPr>
      <w:r w:rsidRPr="00501233">
        <w:rPr>
          <w:b/>
          <w:i/>
          <w:sz w:val="22"/>
          <w:szCs w:val="22"/>
          <w:lang w:val="uk-UA"/>
        </w:rPr>
        <w:t>Примітка.  Розміщено в СЕЗН ЗНУ</w:t>
      </w:r>
      <w:r w:rsidRPr="00501233">
        <w:rPr>
          <w:i/>
          <w:sz w:val="22"/>
          <w:szCs w:val="22"/>
          <w:lang w:val="uk-UA"/>
        </w:rPr>
        <w:t>:</w:t>
      </w:r>
    </w:p>
    <w:p w14:paraId="781B6427" w14:textId="77777777" w:rsidR="00C271D5" w:rsidRPr="00501233" w:rsidRDefault="00C271D5" w:rsidP="00C271D5">
      <w:pPr>
        <w:pStyle w:val="a4"/>
        <w:numPr>
          <w:ilvl w:val="0"/>
          <w:numId w:val="2"/>
        </w:numPr>
        <w:rPr>
          <w:sz w:val="22"/>
          <w:szCs w:val="22"/>
          <w:lang w:val="uk-UA"/>
        </w:rPr>
      </w:pPr>
      <w:r w:rsidRPr="00501233">
        <w:rPr>
          <w:sz w:val="22"/>
          <w:szCs w:val="22"/>
          <w:lang w:val="uk-UA"/>
        </w:rPr>
        <w:t>Питання до підсумкового контролю.</w:t>
      </w:r>
    </w:p>
    <w:p w14:paraId="4DDE1298" w14:textId="77777777" w:rsidR="00C271D5" w:rsidRPr="00501233" w:rsidRDefault="00C271D5" w:rsidP="00C271D5">
      <w:pPr>
        <w:pStyle w:val="a4"/>
        <w:numPr>
          <w:ilvl w:val="0"/>
          <w:numId w:val="2"/>
        </w:numPr>
        <w:rPr>
          <w:sz w:val="22"/>
          <w:szCs w:val="22"/>
          <w:lang w:val="uk-UA"/>
        </w:rPr>
      </w:pPr>
      <w:r w:rsidRPr="00501233">
        <w:rPr>
          <w:sz w:val="22"/>
          <w:szCs w:val="22"/>
          <w:lang w:val="uk-UA"/>
        </w:rPr>
        <w:t>Задача до заліку</w:t>
      </w:r>
    </w:p>
    <w:p w14:paraId="5B7C36BF" w14:textId="77777777" w:rsidR="00B56C83" w:rsidRPr="00501233" w:rsidRDefault="00B56C83" w:rsidP="00B56C83">
      <w:pPr>
        <w:jc w:val="both"/>
        <w:rPr>
          <w:rFonts w:ascii="Times New Roman" w:hAnsi="Times New Roman" w:cs="Times New Roman"/>
          <w:b/>
          <w:bCs/>
          <w:i/>
          <w:sz w:val="20"/>
          <w:szCs w:val="20"/>
        </w:rPr>
      </w:pPr>
    </w:p>
    <w:p w14:paraId="474D1BF2" w14:textId="77777777" w:rsidR="00B56C83" w:rsidRPr="00501233" w:rsidRDefault="00B56C83" w:rsidP="00B56C83">
      <w:pPr>
        <w:jc w:val="center"/>
        <w:rPr>
          <w:rFonts w:ascii="Times New Roman" w:hAnsi="Times New Roman" w:cs="Times New Roman"/>
          <w:b/>
        </w:rPr>
      </w:pPr>
    </w:p>
    <w:p w14:paraId="7435F597" w14:textId="77777777" w:rsidR="00F27FE8" w:rsidRDefault="00F27FE8" w:rsidP="00B56C83">
      <w:pPr>
        <w:jc w:val="center"/>
        <w:rPr>
          <w:rFonts w:ascii="Times New Roman" w:hAnsi="Times New Roman" w:cs="Times New Roman"/>
          <w:b/>
        </w:rPr>
      </w:pPr>
    </w:p>
    <w:p w14:paraId="551BAA86" w14:textId="77777777" w:rsidR="00F27FE8" w:rsidRDefault="00F27FE8" w:rsidP="00B56C83">
      <w:pPr>
        <w:jc w:val="center"/>
        <w:rPr>
          <w:rFonts w:ascii="Times New Roman" w:hAnsi="Times New Roman" w:cs="Times New Roman"/>
          <w:b/>
        </w:rPr>
      </w:pPr>
    </w:p>
    <w:p w14:paraId="2169BC82" w14:textId="77777777" w:rsidR="00B56C83" w:rsidRDefault="00B56C83" w:rsidP="00B56C83">
      <w:pPr>
        <w:jc w:val="center"/>
        <w:rPr>
          <w:rFonts w:ascii="Times New Roman" w:hAnsi="Times New Roman" w:cs="Times New Roman"/>
          <w:b/>
        </w:rPr>
      </w:pPr>
      <w:r w:rsidRPr="00501233">
        <w:rPr>
          <w:rFonts w:ascii="Times New Roman" w:hAnsi="Times New Roman" w:cs="Times New Roman"/>
          <w:b/>
        </w:rPr>
        <w:lastRenderedPageBreak/>
        <w:t>Шкала оцінювання ЗНУ: національна та ECTS</w:t>
      </w:r>
    </w:p>
    <w:p w14:paraId="70719B4B" w14:textId="77777777" w:rsidR="00D4663B" w:rsidRPr="00501233" w:rsidRDefault="00D4663B" w:rsidP="00B56C83">
      <w:pPr>
        <w:jc w:val="center"/>
        <w:rPr>
          <w:rFonts w:ascii="Times New Roman" w:hAnsi="Times New Roman" w:cs="Times New Roman"/>
          <w:b/>
        </w:rPr>
      </w:pPr>
    </w:p>
    <w:tbl>
      <w:tblPr>
        <w:tblW w:w="0" w:type="auto"/>
        <w:jc w:val="center"/>
        <w:tblLayout w:type="fixed"/>
        <w:tblLook w:val="0000" w:firstRow="0" w:lastRow="0" w:firstColumn="0" w:lastColumn="0" w:noHBand="0" w:noVBand="0"/>
      </w:tblPr>
      <w:tblGrid>
        <w:gridCol w:w="1500"/>
        <w:gridCol w:w="4510"/>
        <w:gridCol w:w="2126"/>
        <w:gridCol w:w="1873"/>
      </w:tblGrid>
      <w:tr w:rsidR="00B56C83" w:rsidRPr="00501233" w14:paraId="6FEEBE26" w14:textId="77777777" w:rsidTr="000219B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5F84CE" w14:textId="77777777" w:rsidR="00B56C83" w:rsidRPr="00501233" w:rsidRDefault="00B56C83" w:rsidP="000219B7">
            <w:pPr>
              <w:pStyle w:val="2"/>
              <w:spacing w:before="0" w:line="220" w:lineRule="auto"/>
              <w:jc w:val="center"/>
              <w:rPr>
                <w:rFonts w:ascii="Times New Roman" w:hAnsi="Times New Roman" w:cs="Times New Roman"/>
                <w:color w:val="auto"/>
                <w:lang w:val="uk-UA"/>
              </w:rPr>
            </w:pPr>
            <w:r w:rsidRPr="00501233">
              <w:rPr>
                <w:rFonts w:ascii="Times New Roman" w:hAnsi="Times New Roman" w:cs="Times New Roman"/>
                <w:caps/>
                <w:color w:val="auto"/>
                <w:sz w:val="24"/>
                <w:szCs w:val="24"/>
                <w:lang w:val="uk-UA"/>
              </w:rPr>
              <w:t>З</w:t>
            </w:r>
            <w:r w:rsidRPr="00501233">
              <w:rPr>
                <w:rFonts w:ascii="Times New Roman" w:hAnsi="Times New Roman" w:cs="Times New Roman"/>
                <w:color w:val="auto"/>
                <w:sz w:val="24"/>
                <w:szCs w:val="24"/>
                <w:lang w:val="uk-UA"/>
              </w:rPr>
              <w:t>а шкалою</w:t>
            </w:r>
          </w:p>
          <w:p w14:paraId="5876B6B7" w14:textId="77777777" w:rsidR="00B56C83" w:rsidRPr="00501233" w:rsidRDefault="00B56C83" w:rsidP="000219B7">
            <w:pPr>
              <w:pStyle w:val="6"/>
              <w:spacing w:before="0" w:line="220" w:lineRule="auto"/>
              <w:jc w:val="center"/>
              <w:rPr>
                <w:rFonts w:ascii="Times New Roman" w:hAnsi="Times New Roman" w:cs="Times New Roman"/>
                <w:b/>
                <w:i w:val="0"/>
                <w:color w:val="auto"/>
              </w:rPr>
            </w:pPr>
            <w:r w:rsidRPr="0050123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4C6930" w14:textId="77777777" w:rsidR="00B56C83" w:rsidRPr="00501233" w:rsidRDefault="00B56C83" w:rsidP="000219B7">
            <w:pPr>
              <w:pStyle w:val="5"/>
              <w:spacing w:before="0" w:line="220" w:lineRule="auto"/>
              <w:ind w:right="-108"/>
              <w:jc w:val="center"/>
              <w:rPr>
                <w:rFonts w:ascii="Times New Roman" w:hAnsi="Times New Roman" w:cs="Times New Roman"/>
                <w:b/>
                <w:color w:val="auto"/>
              </w:rPr>
            </w:pPr>
            <w:r w:rsidRPr="0050123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576C470E" w14:textId="77777777" w:rsidR="00B56C83" w:rsidRPr="00501233" w:rsidRDefault="00B56C83" w:rsidP="000219B7">
            <w:pPr>
              <w:pStyle w:val="3"/>
              <w:tabs>
                <w:tab w:val="left" w:pos="0"/>
              </w:tabs>
              <w:spacing w:before="0" w:line="220" w:lineRule="auto"/>
              <w:jc w:val="center"/>
              <w:rPr>
                <w:rFonts w:ascii="Times New Roman" w:hAnsi="Times New Roman" w:cs="Times New Roman"/>
                <w:color w:val="auto"/>
              </w:rPr>
            </w:pPr>
            <w:r w:rsidRPr="00501233">
              <w:rPr>
                <w:rFonts w:ascii="Times New Roman" w:hAnsi="Times New Roman" w:cs="Times New Roman"/>
                <w:color w:val="auto"/>
              </w:rPr>
              <w:t>За національною шкалою</w:t>
            </w:r>
          </w:p>
        </w:tc>
      </w:tr>
      <w:tr w:rsidR="00B56C83" w:rsidRPr="00501233" w14:paraId="7170EE56" w14:textId="77777777" w:rsidTr="000219B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35019E62" w14:textId="77777777" w:rsidR="00B56C83" w:rsidRPr="00501233" w:rsidRDefault="00B56C83" w:rsidP="000219B7">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A25E2B5" w14:textId="77777777" w:rsidR="00B56C83" w:rsidRPr="00501233" w:rsidRDefault="00B56C83" w:rsidP="000219B7">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76E9B5" w14:textId="77777777" w:rsidR="00B56C83" w:rsidRPr="00501233" w:rsidRDefault="00B56C83" w:rsidP="000219B7">
            <w:pPr>
              <w:pStyle w:val="3"/>
              <w:spacing w:before="0" w:line="220" w:lineRule="auto"/>
              <w:jc w:val="center"/>
              <w:rPr>
                <w:rFonts w:ascii="Times New Roman" w:hAnsi="Times New Roman" w:cs="Times New Roman"/>
                <w:color w:val="auto"/>
              </w:rPr>
            </w:pPr>
            <w:r w:rsidRPr="0050123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EF0A82E" w14:textId="77777777" w:rsidR="00B56C83" w:rsidRPr="00501233" w:rsidRDefault="00B56C83" w:rsidP="000219B7">
            <w:pPr>
              <w:pStyle w:val="3"/>
              <w:spacing w:before="0" w:line="220" w:lineRule="auto"/>
              <w:jc w:val="center"/>
              <w:rPr>
                <w:rFonts w:ascii="Times New Roman" w:hAnsi="Times New Roman" w:cs="Times New Roman"/>
                <w:color w:val="auto"/>
              </w:rPr>
            </w:pPr>
            <w:r w:rsidRPr="00501233">
              <w:rPr>
                <w:rFonts w:ascii="Times New Roman" w:hAnsi="Times New Roman" w:cs="Times New Roman"/>
                <w:color w:val="auto"/>
              </w:rPr>
              <w:t>Залік</w:t>
            </w:r>
          </w:p>
        </w:tc>
      </w:tr>
      <w:tr w:rsidR="00B56C83" w:rsidRPr="00501233" w14:paraId="321417CD"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3C60"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EE57"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053AD" w14:textId="77777777" w:rsidR="00B56C83" w:rsidRPr="00501233" w:rsidRDefault="00B56C83" w:rsidP="000219B7">
            <w:pPr>
              <w:pStyle w:val="4"/>
              <w:spacing w:before="0" w:line="220" w:lineRule="auto"/>
              <w:jc w:val="center"/>
              <w:rPr>
                <w:rFonts w:ascii="Times New Roman" w:hAnsi="Times New Roman" w:cs="Times New Roman"/>
                <w:b w:val="0"/>
                <w:color w:val="auto"/>
              </w:rPr>
            </w:pPr>
            <w:r w:rsidRPr="0050123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6E60C" w14:textId="77777777" w:rsidR="00B56C83" w:rsidRPr="00501233" w:rsidRDefault="00B56C83" w:rsidP="000219B7">
            <w:pPr>
              <w:pStyle w:val="4"/>
              <w:spacing w:before="0" w:line="220" w:lineRule="auto"/>
              <w:jc w:val="center"/>
              <w:rPr>
                <w:rFonts w:ascii="Times New Roman" w:hAnsi="Times New Roman" w:cs="Times New Roman"/>
                <w:b w:val="0"/>
                <w:color w:val="auto"/>
              </w:rPr>
            </w:pPr>
            <w:r w:rsidRPr="00501233">
              <w:rPr>
                <w:rFonts w:ascii="Times New Roman" w:hAnsi="Times New Roman" w:cs="Times New Roman"/>
                <w:b w:val="0"/>
                <w:i w:val="0"/>
                <w:color w:val="auto"/>
              </w:rPr>
              <w:t>Зараховано</w:t>
            </w:r>
          </w:p>
        </w:tc>
      </w:tr>
      <w:tr w:rsidR="00B56C83" w:rsidRPr="00501233" w14:paraId="4EAAAEAE"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EB37"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6B5B"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685BC0" w14:textId="77777777" w:rsidR="00B56C83" w:rsidRPr="00501233" w:rsidRDefault="00B56C83" w:rsidP="000219B7">
            <w:pPr>
              <w:spacing w:line="220" w:lineRule="auto"/>
              <w:ind w:right="-54"/>
              <w:jc w:val="center"/>
              <w:rPr>
                <w:rFonts w:ascii="Times New Roman" w:hAnsi="Times New Roman" w:cs="Times New Roman"/>
              </w:rPr>
            </w:pPr>
            <w:r w:rsidRPr="0050123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4987C"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r>
      <w:tr w:rsidR="00B56C83" w:rsidRPr="00501233" w14:paraId="7EBC576C"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16B1"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30BB"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D6B1F"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36166"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r>
      <w:tr w:rsidR="00B56C83" w:rsidRPr="00501233" w14:paraId="68FBAFC8"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D47B"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2B1B"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D87C08" w14:textId="77777777" w:rsidR="00B56C83" w:rsidRPr="00501233" w:rsidRDefault="00B56C83" w:rsidP="000219B7">
            <w:pPr>
              <w:spacing w:line="220" w:lineRule="auto"/>
              <w:ind w:right="-54"/>
              <w:jc w:val="center"/>
              <w:rPr>
                <w:rFonts w:ascii="Times New Roman" w:hAnsi="Times New Roman" w:cs="Times New Roman"/>
              </w:rPr>
            </w:pPr>
            <w:r w:rsidRPr="0050123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B14D9"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r>
      <w:tr w:rsidR="00B56C83" w:rsidRPr="00501233" w14:paraId="14979ADE"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7B87"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A4CA"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C9C71"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A8AB1"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r>
      <w:tr w:rsidR="00B56C83" w:rsidRPr="00501233" w14:paraId="1D7C1F76"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0613"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CF0F"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DA4937" w14:textId="77777777" w:rsidR="00B56C83" w:rsidRPr="00501233" w:rsidRDefault="00B56C83" w:rsidP="000219B7">
            <w:pPr>
              <w:spacing w:line="220" w:lineRule="auto"/>
              <w:ind w:right="-54"/>
              <w:jc w:val="center"/>
              <w:rPr>
                <w:rFonts w:ascii="Times New Roman" w:hAnsi="Times New Roman" w:cs="Times New Roman"/>
              </w:rPr>
            </w:pPr>
            <w:r w:rsidRPr="0050123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37A9DC" w14:textId="77777777" w:rsidR="00B56C83" w:rsidRPr="00501233" w:rsidRDefault="00B56C83" w:rsidP="000219B7">
            <w:pPr>
              <w:spacing w:line="220" w:lineRule="auto"/>
              <w:ind w:right="-54"/>
              <w:rPr>
                <w:rFonts w:ascii="Times New Roman" w:hAnsi="Times New Roman" w:cs="Times New Roman"/>
              </w:rPr>
            </w:pPr>
            <w:r w:rsidRPr="00501233">
              <w:rPr>
                <w:rFonts w:ascii="Times New Roman" w:hAnsi="Times New Roman" w:cs="Times New Roman"/>
                <w:spacing w:val="-2"/>
              </w:rPr>
              <w:t>Не зараховано</w:t>
            </w:r>
          </w:p>
        </w:tc>
      </w:tr>
      <w:tr w:rsidR="00B56C83" w:rsidRPr="00501233" w14:paraId="28E093A1" w14:textId="77777777" w:rsidTr="000219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B0BC" w14:textId="77777777" w:rsidR="00B56C83" w:rsidRPr="00501233" w:rsidRDefault="00B56C83" w:rsidP="000219B7">
            <w:pPr>
              <w:spacing w:line="220" w:lineRule="auto"/>
              <w:ind w:right="-68"/>
              <w:jc w:val="center"/>
              <w:rPr>
                <w:rFonts w:ascii="Times New Roman" w:hAnsi="Times New Roman" w:cs="Times New Roman"/>
              </w:rPr>
            </w:pPr>
            <w:r w:rsidRPr="0050123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DEFB" w14:textId="77777777" w:rsidR="00B56C83" w:rsidRPr="00501233" w:rsidRDefault="00B56C83" w:rsidP="000219B7">
            <w:pPr>
              <w:spacing w:line="220" w:lineRule="auto"/>
              <w:ind w:right="223"/>
              <w:jc w:val="center"/>
              <w:rPr>
                <w:rFonts w:ascii="Times New Roman" w:hAnsi="Times New Roman" w:cs="Times New Roman"/>
              </w:rPr>
            </w:pPr>
            <w:r w:rsidRPr="0050123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63659"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FD524" w14:textId="77777777" w:rsidR="00B56C83" w:rsidRPr="00501233" w:rsidRDefault="00B56C83" w:rsidP="000219B7">
            <w:pPr>
              <w:snapToGrid w:val="0"/>
              <w:spacing w:line="220" w:lineRule="auto"/>
              <w:ind w:right="-54"/>
              <w:jc w:val="center"/>
              <w:rPr>
                <w:rFonts w:ascii="Times New Roman" w:hAnsi="Times New Roman" w:cs="Times New Roman"/>
                <w:spacing w:val="-2"/>
              </w:rPr>
            </w:pPr>
          </w:p>
        </w:tc>
      </w:tr>
    </w:tbl>
    <w:p w14:paraId="4A8C6141" w14:textId="77777777" w:rsidR="00B56C83" w:rsidRPr="00501233" w:rsidRDefault="00B56C83" w:rsidP="00B56C83">
      <w:pPr>
        <w:shd w:val="clear" w:color="auto" w:fill="FFFFFF"/>
        <w:jc w:val="center"/>
        <w:rPr>
          <w:rFonts w:ascii="Times New Roman" w:hAnsi="Times New Roman" w:cs="Times New Roman"/>
          <w:b/>
          <w:sz w:val="28"/>
          <w:szCs w:val="28"/>
        </w:rPr>
      </w:pPr>
    </w:p>
    <w:p w14:paraId="067BC552" w14:textId="77777777" w:rsidR="00D4663B" w:rsidRDefault="00D4663B" w:rsidP="00B56C83">
      <w:pPr>
        <w:shd w:val="clear" w:color="auto" w:fill="FFFFFF"/>
        <w:jc w:val="center"/>
        <w:rPr>
          <w:rFonts w:ascii="Times New Roman" w:hAnsi="Times New Roman" w:cs="Times New Roman"/>
          <w:b/>
          <w:sz w:val="28"/>
          <w:szCs w:val="28"/>
        </w:rPr>
      </w:pPr>
    </w:p>
    <w:p w14:paraId="554D91EF" w14:textId="77777777" w:rsidR="00B56C83" w:rsidRPr="00501233" w:rsidRDefault="00B56C83" w:rsidP="00B56C83">
      <w:pPr>
        <w:shd w:val="clear" w:color="auto" w:fill="FFFFFF"/>
        <w:jc w:val="center"/>
        <w:rPr>
          <w:rFonts w:ascii="Times New Roman" w:hAnsi="Times New Roman" w:cs="Times New Roman"/>
          <w:b/>
          <w:sz w:val="28"/>
          <w:szCs w:val="28"/>
        </w:rPr>
      </w:pPr>
      <w:r w:rsidRPr="00501233">
        <w:rPr>
          <w:rFonts w:ascii="Times New Roman" w:hAnsi="Times New Roman" w:cs="Times New Roman"/>
          <w:b/>
          <w:sz w:val="28"/>
          <w:szCs w:val="28"/>
        </w:rPr>
        <w:t xml:space="preserve">6.   Основні навчальні ресурси </w:t>
      </w:r>
    </w:p>
    <w:p w14:paraId="1BE4720A" w14:textId="77777777" w:rsidR="00B56C83" w:rsidRPr="00501233" w:rsidRDefault="00B56C83" w:rsidP="00B56C83">
      <w:pPr>
        <w:shd w:val="clear" w:color="auto" w:fill="FFFFFF"/>
        <w:jc w:val="center"/>
        <w:rPr>
          <w:rFonts w:ascii="Times New Roman" w:hAnsi="Times New Roman" w:cs="Times New Roman"/>
          <w:b/>
          <w:sz w:val="28"/>
          <w:szCs w:val="28"/>
        </w:rPr>
      </w:pPr>
    </w:p>
    <w:p w14:paraId="25F7B8E9" w14:textId="77777777" w:rsidR="00B56C83" w:rsidRPr="00501233" w:rsidRDefault="00B56C83" w:rsidP="00B56C83">
      <w:pPr>
        <w:shd w:val="clear" w:color="auto" w:fill="FFFFFF"/>
        <w:rPr>
          <w:rFonts w:ascii="Times New Roman" w:hAnsi="Times New Roman" w:cs="Times New Roman"/>
          <w:b/>
          <w:sz w:val="28"/>
          <w:szCs w:val="28"/>
        </w:rPr>
      </w:pPr>
      <w:r w:rsidRPr="00501233">
        <w:rPr>
          <w:rFonts w:ascii="Times New Roman" w:hAnsi="Times New Roman" w:cs="Times New Roman"/>
          <w:b/>
          <w:sz w:val="28"/>
          <w:szCs w:val="28"/>
        </w:rPr>
        <w:t>Рекомендована література</w:t>
      </w:r>
      <w:r w:rsidR="00C271D5" w:rsidRPr="00501233">
        <w:rPr>
          <w:rFonts w:ascii="Times New Roman" w:hAnsi="Times New Roman" w:cs="Times New Roman"/>
          <w:b/>
          <w:sz w:val="28"/>
          <w:szCs w:val="28"/>
        </w:rPr>
        <w:t xml:space="preserve">: </w:t>
      </w:r>
    </w:p>
    <w:p w14:paraId="2B7D7CDE" w14:textId="77777777" w:rsidR="00C271D5" w:rsidRPr="00501233" w:rsidRDefault="00C271D5" w:rsidP="00B56C83">
      <w:pPr>
        <w:shd w:val="clear" w:color="auto" w:fill="FFFFFF"/>
        <w:rPr>
          <w:rFonts w:ascii="Times New Roman" w:hAnsi="Times New Roman" w:cs="Times New Roman"/>
          <w:b/>
          <w:sz w:val="28"/>
          <w:szCs w:val="28"/>
        </w:rPr>
      </w:pPr>
    </w:p>
    <w:p w14:paraId="082C094C" w14:textId="77777777" w:rsidR="00C271D5" w:rsidRPr="00501233" w:rsidRDefault="00C271D5" w:rsidP="00C271D5">
      <w:pPr>
        <w:widowControl/>
        <w:suppressAutoHyphens w:val="0"/>
        <w:ind w:firstLine="708"/>
        <w:jc w:val="both"/>
        <w:rPr>
          <w:rFonts w:ascii="Times New Roman" w:eastAsia="Calibri" w:hAnsi="Times New Roman" w:cs="Times New Roman"/>
          <w:b/>
          <w:kern w:val="0"/>
          <w:lang w:eastAsia="en-US" w:bidi="ar-SA"/>
        </w:rPr>
      </w:pPr>
      <w:r w:rsidRPr="00501233">
        <w:rPr>
          <w:rFonts w:ascii="Times New Roman" w:eastAsia="Calibri" w:hAnsi="Times New Roman" w:cs="Times New Roman"/>
          <w:b/>
          <w:kern w:val="0"/>
          <w:lang w:eastAsia="en-US" w:bidi="ar-SA"/>
        </w:rPr>
        <w:t xml:space="preserve">Законодавчо-нормативні документи: </w:t>
      </w:r>
    </w:p>
    <w:p w14:paraId="1C6D6860"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 Бюджетний кодекс України : Закон України від 08.07.2010 № 2456-VI. URL: https://zakon.rada.gov.ua/laws/show/2456-17 </w:t>
      </w:r>
    </w:p>
    <w:p w14:paraId="2C49F475"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2. Господарський кодекс України : Закон України від 16.01.2003 №436-IV. URL: https://zakon.rada.gov.ua/laws/show/436-15#Text </w:t>
      </w:r>
    </w:p>
    <w:p w14:paraId="2C33EE38"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3. Кодекс України про адміністративні правопорушення : Закон від 07.12.1984 № 8073-X. URL: https://zakon.rada.gov.ua/laws/show/80731-10#Text </w:t>
      </w:r>
    </w:p>
    <w:p w14:paraId="5F469948"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4. Концепція реалізації державної політики у сфері реформування системи державного фінансового контролю до 2020 року : затв. розпор. КМУ від 10.05.2018 №310-р. URL: https://zakon.rada.gov.ua/laws/show/310-2018-%D1%80#Text </w:t>
      </w:r>
    </w:p>
    <w:p w14:paraId="32734F2D"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5. Кримінальний кодекс України : Закон України від 05.04.2001 № 2341-III. URL: https://zakon.rada.gov.ua/laws/show/2341-14#Text </w:t>
      </w:r>
    </w:p>
    <w:p w14:paraId="0CB13A08"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6. Методичні рекомендації щодо складання плану-графіка проведення планових виїзних перевірок суб'єктів господарювання: затв. Наказом ДПА України від 28.03.2008 №201. URL: https://zakon.rada.gov.ua/rada/show/v0201225-08#Text </w:t>
      </w:r>
    </w:p>
    <w:p w14:paraId="060BFFBB" w14:textId="77777777" w:rsidR="00D4663B" w:rsidRPr="003B5CF1" w:rsidRDefault="00D4663B" w:rsidP="00D4663B">
      <w:pPr>
        <w:pStyle w:val="Default"/>
        <w:tabs>
          <w:tab w:val="left" w:pos="142"/>
        </w:tabs>
        <w:spacing w:after="15"/>
        <w:ind w:firstLine="709"/>
        <w:jc w:val="both"/>
        <w:rPr>
          <w:rFonts w:ascii="Times New Roman" w:hAnsi="Times New Roman" w:cs="Times New Roman"/>
          <w:lang w:val="en-US"/>
        </w:rPr>
      </w:pPr>
      <w:r w:rsidRPr="003B5CF1">
        <w:rPr>
          <w:rFonts w:ascii="Times New Roman" w:hAnsi="Times New Roman" w:cs="Times New Roman"/>
        </w:rPr>
        <w:t xml:space="preserve">7. Методологічні вказівки з внутрішнього аудиту в державному секторі України / Міністерство фінансів України. </w:t>
      </w:r>
      <w:r w:rsidRPr="003B5CF1">
        <w:rPr>
          <w:rFonts w:ascii="Times New Roman" w:hAnsi="Times New Roman" w:cs="Times New Roman"/>
          <w:lang w:val="en-US"/>
        </w:rPr>
        <w:t xml:space="preserve">URL: http://dkrs.kmu.gov.ua/kru/doccatalog/document?id=154840 </w:t>
      </w:r>
    </w:p>
    <w:p w14:paraId="155E4C9A"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8. Митний кодекс України : Закон України від 13.03.2012 №4495-VI. URL: https://zakon.rada.gov.ua/laws/show/4495-17 </w:t>
      </w:r>
    </w:p>
    <w:p w14:paraId="5DAD751A"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9. Податковий кодекс України : Закон України від 02.12.2010 №2755-VI. URL: https://zakon.rada.gov.ua/laws/show/2755-17 </w:t>
      </w:r>
    </w:p>
    <w:p w14:paraId="62725962"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10. Положення про Державну аудиторську службу України : затв. постановою КМУ від 03.02.2016 № 43. URL: https://zakon.rada.gov.ua/laws/show/43-2016-%D0%BF#Text </w:t>
      </w:r>
    </w:p>
    <w:p w14:paraId="57DBF6DE"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11. Положення про Державну казначейську службу України : затв. постановою КМУ від 15.04.2015 № 215. URL: https://zakon.rada.gov.ua/laws/show/215-2015-%D0%BF#Text </w:t>
      </w:r>
    </w:p>
    <w:p w14:paraId="2C9A7C90"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12. Положення про Державну митну службу України : затв. постановою КМУ від 06.03.2019 №227. URL: https://zakon.rada.gov.ua/laws/show/227-2019-%D0%BF#Text </w:t>
      </w:r>
    </w:p>
    <w:p w14:paraId="3DA978F4"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13. Положення про Державну податкову службу України : затв. постановою КМУ від 06.03.2019 № 227. URL: https://zakon.rada.gov.ua/laws/show/227-2019-%D0%BF#Text </w:t>
      </w:r>
    </w:p>
    <w:p w14:paraId="2991FDE9"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lastRenderedPageBreak/>
        <w:t xml:space="preserve">14. Положення про Державну службу фінансового моніторингу України : затв. постановою КМУ від 17.09.2014 № 455. URL: https://zakon.rada.gov.ua/laws/show/455-2014-%D0%BF#Text </w:t>
      </w:r>
    </w:p>
    <w:p w14:paraId="60C6A23E"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15. Положення про організацію та проведення інспекційних перевірок: затв. Постановою Правління НБУ від 17.07.2001 № 276 (у ред. Постанови Правління НБУ 28.12.2017 № 145). URL: https://zakon.rada.gov.ua/laws/show/z0703-01#n311 </w:t>
      </w:r>
    </w:p>
    <w:p w14:paraId="3F4B131E"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16. Положенням про Міністерство фінансів України : затв. Постановою КМУ від 20.08.2014 № 375. URL: https://zakon.rada.gov.ua/laws/show/375-2014-%D0%BF#Text </w:t>
      </w:r>
    </w:p>
    <w:p w14:paraId="3E2943A2"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17. Порядок здійснення внутрішнього аудиту та утворення підрозділів внутрішнього аудиту : затв. Постановою КМУ від 28.09.2011 №1001. URL: https://zakon.rada.gov.ua/laws/show/1001-2011-%D0%BF#Text </w:t>
      </w:r>
    </w:p>
    <w:p w14:paraId="5014809B"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18. Порядок зменшення бюджетних асигнувань розпорядникам бюджетних коштів : затв. Постановою КМУ від 17.03.2011 №255. URL: http://surl.li/cjsco </w:t>
      </w:r>
    </w:p>
    <w:p w14:paraId="3D96A395" w14:textId="77777777" w:rsidR="00D4663B" w:rsidRPr="003B5CF1" w:rsidRDefault="00D4663B" w:rsidP="00D4663B">
      <w:pPr>
        <w:pStyle w:val="Default"/>
        <w:tabs>
          <w:tab w:val="left" w:pos="142"/>
        </w:tabs>
        <w:spacing w:after="15"/>
        <w:ind w:firstLine="709"/>
        <w:jc w:val="both"/>
        <w:rPr>
          <w:rFonts w:ascii="Times New Roman" w:hAnsi="Times New Roman" w:cs="Times New Roman"/>
        </w:rPr>
      </w:pPr>
      <w:r w:rsidRPr="003B5CF1">
        <w:rPr>
          <w:rFonts w:ascii="Times New Roman" w:hAnsi="Times New Roman" w:cs="Times New Roman"/>
        </w:rPr>
        <w:t xml:space="preserve">19. Порядок зупинення операцій з бюджетними коштами : затв. Постановою КМУ від 19.01.2011 №21. URL: https://zakon.rada.gov.ua/laws/show/21-2011-%D0%BF#Text </w:t>
      </w:r>
    </w:p>
    <w:p w14:paraId="570E6CD6" w14:textId="77777777" w:rsidR="00D4663B" w:rsidRPr="003B5CF1" w:rsidRDefault="00D4663B" w:rsidP="00D4663B">
      <w:pPr>
        <w:pStyle w:val="Default"/>
        <w:tabs>
          <w:tab w:val="left" w:pos="142"/>
        </w:tabs>
        <w:ind w:firstLine="709"/>
        <w:jc w:val="both"/>
        <w:rPr>
          <w:rFonts w:ascii="Times New Roman" w:hAnsi="Times New Roman" w:cs="Times New Roman"/>
        </w:rPr>
      </w:pPr>
      <w:r w:rsidRPr="003B5CF1">
        <w:rPr>
          <w:rFonts w:ascii="Times New Roman" w:hAnsi="Times New Roman" w:cs="Times New Roman"/>
        </w:rPr>
        <w:t xml:space="preserve">20. Порядок планування заходів державного фінансового контролю органами державного фінансового контролю: затв. постановою КМУ від 08.08.2001 N955. URL: https://zakon.rada.gov.ua/laws/show/955-2001-%D0%BF#Text </w:t>
      </w:r>
    </w:p>
    <w:p w14:paraId="5F72222F"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21. Порядок призупинення бюджетних асигнувань : затв. наказом М-ва фінансів України від 15.05.2002 №319. URL: https://zakon.rada.gov.ua/laws/show/z0467-02#Text </w:t>
      </w:r>
    </w:p>
    <w:p w14:paraId="38965A1D"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22. Порядок проведення Державною аудиторською службою, її міжрегіональними територіальними органами державного фінансового аудиту місцевих бюджетів : затв. Постановою КМУ від 12.05.2007 №698. URL: http://surl.li/cjscfПорядок проведення Державною аудиторською службою, її міжрегіональними територіальними органами державного фінансового аудиту інвестиційних проектів : затв. постановою КМУ від 12.09.2018 № 740. URL: https://zakon.rada.gov.ua/laws/show/740-2018-%D0%BF#Text </w:t>
      </w:r>
    </w:p>
    <w:p w14:paraId="7B0BD9BB"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23. Порядок проведення Державною аудиторською службою, її міжрегіональними територіальними органами державного фінансового аудиту Пенсійного фонду України, фондів загальнообов’язкового державного соціального страхування: затв. постановою КМУ від 07.12.2018 №1147. URL: https://zakon.rada.gov.ua/laws/show/1147-2018-%D0%BF/sp:max15#Text </w:t>
      </w:r>
    </w:p>
    <w:p w14:paraId="10ACDAEA"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24. Порядок проведення Державною аудиторською службою, її міжрегіональними територіальними органами державного фінансового аудиту діяльності суб’єктів господарювання : затв. Постановою КМУ від 27.03.2019 №252. URL: http://surl.li/cjscm </w:t>
      </w:r>
    </w:p>
    <w:p w14:paraId="5256FFC6"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25. Порядок проведення Державною аудиторською службою, її міжрегіональними територіальними органами державного фінансового аудиту виконання бюджетних програм : затв. Постановою КМУ від 10.08.2004 №1017. URL: http://surl.li/cjscj </w:t>
      </w:r>
    </w:p>
    <w:p w14:paraId="6E9F34AE"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26. Порядок проведення Державною аудиторською службою, її міжрегіональними територіальними органами державного фінансового аудиту місцевих бюджетів : затв. Постановою КМУ від 12.05.2007 №698. URL: http://surl.li/cjscf </w:t>
      </w:r>
    </w:p>
    <w:p w14:paraId="6CB4EAAC"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27. Порядок проведення інспектування Державною аудиторською службою, її міжрегіональними територіальними органами: затв. Постановою КМУ від 20.04.2006 №550. URL: https://zakon.rada.gov.ua/laws/show/550-2006-%D0%BF#Text </w:t>
      </w:r>
    </w:p>
    <w:p w14:paraId="739BC53D"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28. Посібник з питань організації внутрішнього контролю розпорядниками коштів державного бюджету. Київ: Міністерство фінансів України/, 2019. URL: http://surl.li/fjusf </w:t>
      </w:r>
    </w:p>
    <w:p w14:paraId="39EA9FA2"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29. Про Антимонопольний комітет України : Закон України від 26.11.1993 № 3659-XII. URL: https://zakon.rada.gov.ua/laws/show/3659-12#Text </w:t>
      </w:r>
    </w:p>
    <w:p w14:paraId="78FAE809"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30. Про банки та банківську діяльність: Закон України від 07.12.2000 №2121-ІІІ. URL: https://zakon.rada.gov.ua/laws/show/679-14#Text </w:t>
      </w:r>
    </w:p>
    <w:p w14:paraId="4CA48779"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lastRenderedPageBreak/>
        <w:t xml:space="preserve">31. Про бухгалтерський облік та фінансову звітність в Україні : Закон України від 16.07.1999 №996-XIV. URL: https://zakon.rada.gov.ua/laws/show/996-14#Text </w:t>
      </w:r>
    </w:p>
    <w:p w14:paraId="5EEDFD81"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32. Про відкритість використання публічних коштів : Закон України від 11.02.2015 № 183-VIII. URL: https://zakon.rada.gov.ua/laws/show/183-19#Text </w:t>
      </w:r>
    </w:p>
    <w:p w14:paraId="6B2321D1"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33. Про державну службу : Закон України від 10.12.2015 № 889-VIII. URL: https://zakon.rada.gov.ua/laws/show/889-19#Text </w:t>
      </w:r>
    </w:p>
    <w:p w14:paraId="3DD5349B"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34. Про доступ до публічної інформації : Закон України від 13.01.2011 № 2939-VI. URL: https://zakon.rada.gov.ua/laws/show/2939-17#Text </w:t>
      </w:r>
    </w:p>
    <w:p w14:paraId="374FE484"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35. Про запобігання корупції : Закон України від 14.10.2014 № 1700-VII. URL: https://zakon.rada.gov.ua/laws/show/1700-18#Text </w:t>
      </w:r>
    </w:p>
    <w:p w14:paraId="0EFE7D5D"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36. Про Кабінет Міністрів України : Закон України від 27.02.2014 № 794-VII. URL: https://zakon.rada.gov.ua/laws/show/794-18#Text </w:t>
      </w:r>
    </w:p>
    <w:p w14:paraId="541C115B" w14:textId="77777777" w:rsidR="00D4663B" w:rsidRPr="003B5CF1" w:rsidRDefault="00D4663B" w:rsidP="00D4663B">
      <w:pPr>
        <w:pStyle w:val="Default"/>
        <w:tabs>
          <w:tab w:val="left" w:pos="142"/>
        </w:tabs>
        <w:spacing w:after="14"/>
        <w:ind w:firstLine="709"/>
        <w:jc w:val="both"/>
        <w:rPr>
          <w:rFonts w:ascii="Times New Roman" w:hAnsi="Times New Roman" w:cs="Times New Roman"/>
          <w:lang w:val="en-US"/>
        </w:rPr>
      </w:pPr>
      <w:r w:rsidRPr="003B5CF1">
        <w:rPr>
          <w:rFonts w:ascii="Times New Roman" w:hAnsi="Times New Roman" w:cs="Times New Roman"/>
        </w:rPr>
        <w:t xml:space="preserve">37. Про місцеве самоврядування в Україні : Закон України від 21.05.1997 № 280/97-ВР. </w:t>
      </w:r>
      <w:r w:rsidRPr="003B5CF1">
        <w:rPr>
          <w:rFonts w:ascii="Times New Roman" w:hAnsi="Times New Roman" w:cs="Times New Roman"/>
          <w:lang w:val="en-US"/>
        </w:rPr>
        <w:t xml:space="preserve">URL: https://zakon.rada.gov.ua/laws/show/280/97-%D0%B2%D1%80#Text </w:t>
      </w:r>
    </w:p>
    <w:p w14:paraId="53D2AF37"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lang w:val="en-US"/>
        </w:rPr>
        <w:t xml:space="preserve">38. </w:t>
      </w:r>
      <w:r w:rsidRPr="003B5CF1">
        <w:rPr>
          <w:rFonts w:ascii="Times New Roman" w:hAnsi="Times New Roman" w:cs="Times New Roman"/>
        </w:rPr>
        <w:t>Про</w:t>
      </w:r>
      <w:r w:rsidRPr="003B5CF1">
        <w:rPr>
          <w:rFonts w:ascii="Times New Roman" w:hAnsi="Times New Roman" w:cs="Times New Roman"/>
          <w:lang w:val="en-US"/>
        </w:rPr>
        <w:t xml:space="preserve"> </w:t>
      </w:r>
      <w:r w:rsidRPr="003B5CF1">
        <w:rPr>
          <w:rFonts w:ascii="Times New Roman" w:hAnsi="Times New Roman" w:cs="Times New Roman"/>
        </w:rPr>
        <w:t>місцеві</w:t>
      </w:r>
      <w:r w:rsidRPr="003B5CF1">
        <w:rPr>
          <w:rFonts w:ascii="Times New Roman" w:hAnsi="Times New Roman" w:cs="Times New Roman"/>
          <w:lang w:val="en-US"/>
        </w:rPr>
        <w:t xml:space="preserve"> </w:t>
      </w:r>
      <w:r w:rsidRPr="003B5CF1">
        <w:rPr>
          <w:rFonts w:ascii="Times New Roman" w:hAnsi="Times New Roman" w:cs="Times New Roman"/>
        </w:rPr>
        <w:t>державні</w:t>
      </w:r>
      <w:r w:rsidRPr="003B5CF1">
        <w:rPr>
          <w:rFonts w:ascii="Times New Roman" w:hAnsi="Times New Roman" w:cs="Times New Roman"/>
          <w:lang w:val="en-US"/>
        </w:rPr>
        <w:t xml:space="preserve"> </w:t>
      </w:r>
      <w:r w:rsidRPr="003B5CF1">
        <w:rPr>
          <w:rFonts w:ascii="Times New Roman" w:hAnsi="Times New Roman" w:cs="Times New Roman"/>
        </w:rPr>
        <w:t>адміністрації</w:t>
      </w:r>
      <w:r w:rsidRPr="003B5CF1">
        <w:rPr>
          <w:rFonts w:ascii="Times New Roman" w:hAnsi="Times New Roman" w:cs="Times New Roman"/>
          <w:lang w:val="en-US"/>
        </w:rPr>
        <w:t xml:space="preserve"> : </w:t>
      </w:r>
      <w:r w:rsidRPr="003B5CF1">
        <w:rPr>
          <w:rFonts w:ascii="Times New Roman" w:hAnsi="Times New Roman" w:cs="Times New Roman"/>
        </w:rPr>
        <w:t>Закон</w:t>
      </w:r>
      <w:r w:rsidRPr="003B5CF1">
        <w:rPr>
          <w:rFonts w:ascii="Times New Roman" w:hAnsi="Times New Roman" w:cs="Times New Roman"/>
          <w:lang w:val="en-US"/>
        </w:rPr>
        <w:t xml:space="preserve"> </w:t>
      </w:r>
      <w:r w:rsidRPr="003B5CF1">
        <w:rPr>
          <w:rFonts w:ascii="Times New Roman" w:hAnsi="Times New Roman" w:cs="Times New Roman"/>
        </w:rPr>
        <w:t>України</w:t>
      </w:r>
      <w:r w:rsidRPr="003B5CF1">
        <w:rPr>
          <w:rFonts w:ascii="Times New Roman" w:hAnsi="Times New Roman" w:cs="Times New Roman"/>
          <w:lang w:val="en-US"/>
        </w:rPr>
        <w:t xml:space="preserve"> </w:t>
      </w:r>
      <w:r w:rsidRPr="003B5CF1">
        <w:rPr>
          <w:rFonts w:ascii="Times New Roman" w:hAnsi="Times New Roman" w:cs="Times New Roman"/>
        </w:rPr>
        <w:t>від</w:t>
      </w:r>
      <w:r w:rsidRPr="003B5CF1">
        <w:rPr>
          <w:rFonts w:ascii="Times New Roman" w:hAnsi="Times New Roman" w:cs="Times New Roman"/>
          <w:lang w:val="en-US"/>
        </w:rPr>
        <w:t xml:space="preserve"> 09.04.1999 № 586-XIV. </w:t>
      </w:r>
      <w:r w:rsidRPr="003B5CF1">
        <w:rPr>
          <w:rFonts w:ascii="Times New Roman" w:hAnsi="Times New Roman" w:cs="Times New Roman"/>
        </w:rPr>
        <w:t xml:space="preserve">URL: https://zakon.rada.gov.ua/laws/show/586-14#Text </w:t>
      </w:r>
    </w:p>
    <w:p w14:paraId="5498C50B"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39. Про Національний банк України : Закон України від 20.05.1999 № 679-XIV. URL: https://zakon.rada.gov.ua/laws/show/679-14#Text </w:t>
      </w:r>
    </w:p>
    <w:p w14:paraId="03CC1EB3" w14:textId="77777777" w:rsidR="00D4663B" w:rsidRPr="003B5CF1" w:rsidRDefault="00D4663B" w:rsidP="00D4663B">
      <w:pPr>
        <w:pStyle w:val="Default"/>
        <w:tabs>
          <w:tab w:val="left" w:pos="142"/>
        </w:tabs>
        <w:spacing w:after="14"/>
        <w:ind w:firstLine="709"/>
        <w:jc w:val="both"/>
        <w:rPr>
          <w:rFonts w:ascii="Times New Roman" w:hAnsi="Times New Roman" w:cs="Times New Roman"/>
        </w:rPr>
      </w:pPr>
      <w:r w:rsidRPr="003B5CF1">
        <w:rPr>
          <w:rFonts w:ascii="Times New Roman" w:hAnsi="Times New Roman" w:cs="Times New Roman"/>
        </w:rPr>
        <w:t xml:space="preserve">40. Про національну безпеку України : Закон України від 21.06.2018 № 2469-VIII. URL: https://zakon.rada.gov.ua/laws/show/2469-19#Text </w:t>
      </w:r>
    </w:p>
    <w:p w14:paraId="48C27B7D"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41. Про Національну комісію з цінних паперів та фондового ринку : Указ Президента України від 23.11.2011 №1063/2011. URL: https://zakon.rada.gov.ua/laws/show/1063/2011#Text </w:t>
      </w:r>
    </w:p>
    <w:p w14:paraId="680848AB"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42. Про основні засади здійснення державного фінансового контролю в Україні : Закон України від 26.01.1993 № 2939-XII. URL: https://zakon.rada.gov.ua/laws/show/2939-12#Text </w:t>
      </w:r>
    </w:p>
    <w:p w14:paraId="20D8B54B"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43. Про публічні закупівлі : Закон України від 25.12.2015 № 922-VIII. URL: https://zakon.rada.gov.ua/laws/show/922-19 </w:t>
      </w:r>
    </w:p>
    <w:p w14:paraId="34AFCAAD"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44. Про Рахункову палату : Закон України від 02.07.2015 № 576-VIII. URL: http://surl.li/agrxi </w:t>
      </w:r>
    </w:p>
    <w:p w14:paraId="56FF0CD0"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45. Про реформування територіальних органів Державної фіскальної служби : затв. Постановою КМУ від 28.03.2018 № 296 України. URL: http://surl.li/cjsdd </w:t>
      </w:r>
    </w:p>
    <w:p w14:paraId="119B69B9"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46.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 : затв. Постановою КМУ від 29.11.2006 №1673. URL: http://surl.li/cjsdc </w:t>
      </w:r>
    </w:p>
    <w:p w14:paraId="12338FBD"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47. Про утворення міжрегіональних територіальних органів Державної аудиторської служби : затв. Постановою КМУ від 06.04.2016 № 266. URL: http://surl.li/cjsda </w:t>
      </w:r>
    </w:p>
    <w:p w14:paraId="5F1DFB9B"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48. Про Фонд державного майна України : Закон України від 09.12.2011 № 4107-VI. URL: https://zakon.rada.gov.ua/laws/show/4107-17#Text </w:t>
      </w:r>
    </w:p>
    <w:p w14:paraId="1C4A611F"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49. Регламент Рахункової палати : рішення рахункової палати від 28.08.2018 №22-7. URL: https://rp.gov.ua/upload-files/About/RegulatoryDoc/arp_1.pdf </w:t>
      </w:r>
    </w:p>
    <w:p w14:paraId="6C7CA6BE"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50. Стратегія розвитку системи державного фінансового контролю, що здійснюється органами виконавчої влади : затв. Постановою КМУ від 24.07.2003 №1156. URL: https://zakon.rada.gov.ua/laws/show/1156-2003-%D0%BF#Text </w:t>
      </w:r>
    </w:p>
    <w:p w14:paraId="0515C7FB" w14:textId="77777777" w:rsidR="00D4663B" w:rsidRPr="00D4663B" w:rsidRDefault="00D4663B" w:rsidP="00D4663B">
      <w:pPr>
        <w:pStyle w:val="Default"/>
        <w:tabs>
          <w:tab w:val="left" w:pos="142"/>
        </w:tabs>
        <w:spacing w:after="14"/>
        <w:ind w:firstLine="709"/>
        <w:jc w:val="both"/>
        <w:rPr>
          <w:rFonts w:ascii="Times New Roman" w:hAnsi="Times New Roman" w:cs="Times New Roman"/>
        </w:rPr>
      </w:pPr>
      <w:r w:rsidRPr="00D4663B">
        <w:rPr>
          <w:rFonts w:ascii="Times New Roman" w:hAnsi="Times New Roman" w:cs="Times New Roman"/>
        </w:rPr>
        <w:t xml:space="preserve">51. Цивільний кодекс України : Закон України від 16.01.2003 №435-IV. URL: https://zakon.rada.gov.ua/laws/show/435-15#Text </w:t>
      </w:r>
    </w:p>
    <w:p w14:paraId="2FA58C86" w14:textId="77777777" w:rsidR="00B56C83" w:rsidRDefault="00B56C83" w:rsidP="00291FF1">
      <w:pPr>
        <w:shd w:val="clear" w:color="auto" w:fill="FFFFFF"/>
        <w:rPr>
          <w:rFonts w:ascii="Times New Roman" w:hAnsi="Times New Roman" w:cs="Times New Roman"/>
          <w:b/>
          <w:sz w:val="28"/>
          <w:szCs w:val="28"/>
        </w:rPr>
      </w:pPr>
    </w:p>
    <w:p w14:paraId="7D0CCE30" w14:textId="77777777" w:rsidR="00D4663B" w:rsidRDefault="00D4663B" w:rsidP="00291FF1">
      <w:pPr>
        <w:shd w:val="clear" w:color="auto" w:fill="FFFFFF"/>
        <w:rPr>
          <w:rFonts w:ascii="Times New Roman" w:hAnsi="Times New Roman" w:cs="Times New Roman"/>
          <w:b/>
          <w:sz w:val="28"/>
          <w:szCs w:val="28"/>
        </w:rPr>
      </w:pPr>
    </w:p>
    <w:p w14:paraId="6F4EFBA6" w14:textId="77777777" w:rsidR="00D4663B" w:rsidRDefault="00D4663B" w:rsidP="00291FF1">
      <w:pPr>
        <w:shd w:val="clear" w:color="auto" w:fill="FFFFFF"/>
        <w:rPr>
          <w:rFonts w:ascii="Times New Roman" w:hAnsi="Times New Roman" w:cs="Times New Roman"/>
          <w:b/>
          <w:sz w:val="28"/>
          <w:szCs w:val="28"/>
        </w:rPr>
      </w:pPr>
    </w:p>
    <w:p w14:paraId="44190504" w14:textId="77777777" w:rsidR="00D4663B" w:rsidRPr="00501233" w:rsidRDefault="00D4663B" w:rsidP="00291FF1">
      <w:pPr>
        <w:shd w:val="clear" w:color="auto" w:fill="FFFFFF"/>
        <w:rPr>
          <w:rFonts w:ascii="Times New Roman" w:hAnsi="Times New Roman" w:cs="Times New Roman"/>
          <w:b/>
          <w:sz w:val="28"/>
          <w:szCs w:val="28"/>
        </w:rPr>
      </w:pPr>
    </w:p>
    <w:p w14:paraId="0EE25215" w14:textId="77777777" w:rsidR="00C271D5" w:rsidRPr="00501233" w:rsidRDefault="00C271D5" w:rsidP="00291FF1">
      <w:pPr>
        <w:widowControl/>
        <w:tabs>
          <w:tab w:val="left" w:pos="993"/>
        </w:tabs>
        <w:suppressAutoHyphens w:val="0"/>
        <w:ind w:firstLine="708"/>
        <w:jc w:val="both"/>
        <w:rPr>
          <w:rFonts w:ascii="Times New Roman" w:eastAsia="Calibri" w:hAnsi="Times New Roman" w:cs="Times New Roman"/>
          <w:kern w:val="0"/>
          <w:lang w:eastAsia="ru-RU" w:bidi="ar-SA"/>
        </w:rPr>
      </w:pPr>
      <w:r w:rsidRPr="00501233">
        <w:rPr>
          <w:rFonts w:ascii="Times New Roman" w:eastAsia="Calibri" w:hAnsi="Times New Roman" w:cs="Times New Roman"/>
          <w:b/>
          <w:kern w:val="0"/>
          <w:lang w:eastAsia="ru-RU" w:bidi="ar-SA"/>
        </w:rPr>
        <w:lastRenderedPageBreak/>
        <w:t>Основна</w:t>
      </w:r>
      <w:r w:rsidRPr="00501233">
        <w:rPr>
          <w:rFonts w:ascii="Times New Roman" w:eastAsia="Calibri" w:hAnsi="Times New Roman" w:cs="Times New Roman"/>
          <w:kern w:val="0"/>
          <w:lang w:eastAsia="ru-RU" w:bidi="ar-SA"/>
        </w:rPr>
        <w:t>:</w:t>
      </w:r>
    </w:p>
    <w:p w14:paraId="1B73AB20" w14:textId="77777777" w:rsidR="00D4663B" w:rsidRPr="00D4663B" w:rsidRDefault="00D4663B" w:rsidP="00D4663B">
      <w:pPr>
        <w:widowControl/>
        <w:suppressAutoHyphens w:val="0"/>
        <w:autoSpaceDE w:val="0"/>
        <w:autoSpaceDN w:val="0"/>
        <w:adjustRightInd w:val="0"/>
        <w:rPr>
          <w:rFonts w:ascii="Arial" w:eastAsiaTheme="minorHAnsi" w:hAnsi="Arial" w:cs="Arial"/>
          <w:color w:val="000000"/>
          <w:kern w:val="0"/>
          <w:lang w:val="ru-RU" w:eastAsia="en-US" w:bidi="ar-SA"/>
        </w:rPr>
      </w:pPr>
    </w:p>
    <w:p w14:paraId="3F78A6A5"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 Ази контролю і нюанси аудиту : практ. посіб. для представників місцевих органів влади. Київ : LOGICA, 2019. 46 с. </w:t>
      </w:r>
    </w:p>
    <w:p w14:paraId="129DCE61"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2. Борисенко Л.М. Модернізація державного фінансового контролю в Україні : дис. на здоб. наук. ступ. канд екон. наук: 08.00.08 / КНЕУ ім. В. Гетьмана. Київ, 2021. 261 с. </w:t>
      </w:r>
    </w:p>
    <w:p w14:paraId="4B0308D3"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3. Бортняк В. А. Нормативно-правові засади здійснення фінансового контролю в Україні. Міжнародний науковий журнал "Інтернаука". Серія : Юридичні науки. 2022. №12. С. 19-26. </w:t>
      </w:r>
    </w:p>
    <w:p w14:paraId="4E765939"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4. Бортняк В. А. Форми і методи здійснення фінансового контролю в Україні Академічні візії. 2022. Випуск 13. URL: https://academy-vision.org/index.php/av/article/view/98/90 </w:t>
      </w:r>
    </w:p>
    <w:p w14:paraId="2D49BFFE"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5. Бюджетний менеджмент : підруч. / за ред. В.Г. Дем’янишина, Г.Б. Погріщук. Тернопіль : ТНЕУ, 2017. 532 с. </w:t>
      </w:r>
    </w:p>
    <w:p w14:paraId="0157366A"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6. Василенко С.В. Удосконалення чинного податкового законодавства України в частині попередження податкових правопорушень. Прикарпатський юридичний вісник. 2019. № 1(26). С. 44-48. </w:t>
      </w:r>
    </w:p>
    <w:p w14:paraId="09CF2A65"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7. Вербицька В.І., Болдовська К.П., Мошківський В.В., Бредіхін В.М. Співвідношення понять державного фінансового контролю та аудиту. Комунальне господарство міст. Серія : Економічні науки. 2023. Т. 2. С. 34-38. </w:t>
      </w:r>
    </w:p>
    <w:p w14:paraId="6B9A2CC5"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8. Воленко В.Г. Зарубіжний досвід державного фінансового контролю в умовах децентралізації. Вісник Черкаського університету. 2019. № 1. С. 44-50. </w:t>
      </w:r>
    </w:p>
    <w:p w14:paraId="14B4833C"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9. Воронкова О. М., Воленко В.Г. Концептуальні засади фінансового контролю за державними запозиченнями на місцевому рівні. Збірник наукових праць Державного податкового університету. 2022. № 1. С. 76-98. </w:t>
      </w:r>
    </w:p>
    <w:p w14:paraId="6C1B41D4" w14:textId="77777777" w:rsidR="00D4663B" w:rsidRPr="00D4663B" w:rsidRDefault="00D4663B" w:rsidP="00D4663B">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10. Гаврилко П.П., Гуштан Т.В., Ковач М.Й. Сутність аудиту державних ресурсів як форми фінансового контролю. Формування ринкових відносин в Україні. 2022. № 7-8. С. 23-28. </w:t>
      </w:r>
    </w:p>
    <w:p w14:paraId="6CB94239" w14:textId="77777777" w:rsidR="00C271D5" w:rsidRPr="00D4663B" w:rsidRDefault="00C271D5" w:rsidP="00D4663B">
      <w:pPr>
        <w:pStyle w:val="Default"/>
        <w:spacing w:after="14"/>
        <w:ind w:firstLine="709"/>
        <w:jc w:val="both"/>
        <w:rPr>
          <w:rFonts w:ascii="Times New Roman" w:hAnsi="Times New Roman" w:cs="Times New Roman"/>
        </w:rPr>
      </w:pPr>
    </w:p>
    <w:p w14:paraId="1A2E673E" w14:textId="77777777" w:rsidR="00C271D5" w:rsidRPr="00501233" w:rsidRDefault="00C271D5" w:rsidP="00291FF1">
      <w:pPr>
        <w:widowControl/>
        <w:suppressAutoHyphens w:val="0"/>
        <w:ind w:firstLine="708"/>
        <w:jc w:val="both"/>
        <w:rPr>
          <w:rFonts w:ascii="Times New Roman" w:eastAsia="Times New Roman" w:hAnsi="Times New Roman" w:cs="Times New Roman"/>
          <w:kern w:val="0"/>
          <w:lang w:eastAsia="ru-RU" w:bidi="ar-SA"/>
        </w:rPr>
      </w:pPr>
      <w:r w:rsidRPr="00501233">
        <w:rPr>
          <w:rFonts w:ascii="Times New Roman" w:eastAsia="Times New Roman" w:hAnsi="Times New Roman" w:cs="Times New Roman"/>
          <w:b/>
          <w:bCs/>
          <w:kern w:val="0"/>
          <w:lang w:eastAsia="ru-RU" w:bidi="ar-SA"/>
        </w:rPr>
        <w:t>Додаткова:</w:t>
      </w:r>
    </w:p>
    <w:p w14:paraId="013B639C" w14:textId="77777777" w:rsidR="00D4663B" w:rsidRPr="00D4663B" w:rsidRDefault="00291FF1" w:rsidP="00D4663B">
      <w:pPr>
        <w:pStyle w:val="Default"/>
        <w:spacing w:after="14"/>
        <w:jc w:val="both"/>
        <w:rPr>
          <w:rFonts w:ascii="Times New Roman" w:hAnsi="Times New Roman" w:cs="Times New Roman"/>
        </w:rPr>
      </w:pPr>
      <w:r w:rsidRPr="00D4663B">
        <w:rPr>
          <w:rFonts w:ascii="Times New Roman" w:hAnsi="Times New Roman" w:cs="Times New Roman"/>
        </w:rPr>
        <w:tab/>
      </w:r>
    </w:p>
    <w:p w14:paraId="5E68FFFB"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 Крутько М.А. Особливості правового регулювання фінансового контролю в Україні. Науковий вісник Міжнародного гуманітарного університету. Сер.: Юриспруденція. 2021. №54. Том 1. С.26‐29 . </w:t>
      </w:r>
    </w:p>
    <w:p w14:paraId="7D3135BE"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2. Кужелєв М.О. Державний фінансовий контроль в Україні в умовах децентралізації: регіональний аспект. Збірник наукових праць Університету державної фіскальної служби України : електронне наукове видання / Університет державної фіскальної служби України; гол. ред. : М.О. Кужелєв. 2019. №2. URL: http://www.nbuv.gov.ua/ejournals/Znpnudps/index.html. </w:t>
      </w:r>
    </w:p>
    <w:p w14:paraId="63E7C577"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3. Макаренко А.П., Максименко І.Я., Меліхова Т.О., Зоря О.П. Державний фінансовий контроль : навч. посіб. для студентів екон. спец. ВНЗ; Запоріз. держ. інж. акад. Запоріжжя : ЗДІА, 2017. 279 c. </w:t>
      </w:r>
    </w:p>
    <w:p w14:paraId="4D8F416B"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4. Марченко Л.Ю. Казначейське обслуговування бюджетів об’єднаних територіальних громад в Україні. Теорія та практика державного управління. 2017. Вип. 3. С. 141-146. </w:t>
      </w:r>
    </w:p>
    <w:p w14:paraId="0BCD81E3"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5. Мельниченко Р. Податковий контроль трансфертного ціноутворення в Україні. Зовнішня торгівля: економіка, фінанси, право. 2019. № 5. С. 63-79. </w:t>
      </w:r>
    </w:p>
    <w:p w14:paraId="65FC9709"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6. Микитюк І.С. Казначейський контроль як складова системи державного фінансового контролю. Економічний вісник університету. 2018. Вип. 37(1). С. 245-251. </w:t>
      </w:r>
    </w:p>
    <w:p w14:paraId="263B2F9A"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7. Нагайчук В. В. Державний фінансовий контроль. Практикум : навчальний посібник. Вінниця : Вінницька міська друкарня, 2015. 192 с. </w:t>
      </w:r>
    </w:p>
    <w:p w14:paraId="479E0009"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lastRenderedPageBreak/>
        <w:t xml:space="preserve">8. Недбалюк І. Концептуальні підходи до створення ризикоорієнтованої системи бюджетного контролю. Світ фінансів. 2018. №2. С. 57-66. </w:t>
      </w:r>
    </w:p>
    <w:p w14:paraId="137431FD"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9. Обушна Н.І. Особливості інституціоналізації Рахункової палати в Україні як вищого органу аудиту. Державне управління та місцеве самоврядування. 2019. Вип. 2. С. 61-69. </w:t>
      </w:r>
    </w:p>
    <w:p w14:paraId="6BAE6CC8"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10. Паєнтко Т.В., В.М. Федосов. Рахункова палата України: виклики становлення. Фінанси України. 2019. №4. С. 97-110. </w:t>
      </w:r>
    </w:p>
    <w:p w14:paraId="1D902580"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11. Петров П.П. Обліково-аналітичне забезпечення казначейства банку на основі концепції управління змінами. Науковий вісник Міжнародного гуманітарного університету. Серія : Економіка і менеджмент. 2017. Вип. 26(2). С. 105-109. </w:t>
      </w:r>
    </w:p>
    <w:p w14:paraId="3DFB6841"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12. Реформування фінансового контролю в Україні: проблемні питання та напрями їх вирішення: монографія / Л. В. Дікань, О. В. Кожушко, Т.О. Крівцова та ін.; за заг. ред. канд. екон, наук, професора Дікань Л. В. – X.: ХНЕУ ім. С. Кузнеця, 2015. 220 с. </w:t>
      </w:r>
    </w:p>
    <w:p w14:paraId="70DB6DC3"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13. Сидоренко О.М. Становлення та сучасний стан розвитку системи податкового контролю як складника забезпечення економічної безпеки України. Вісник Черкаського національного університету імені Богдана Хмельницького. Серія : Економічні науки. 2019. Вип. 1. С. 66-73. </w:t>
      </w:r>
    </w:p>
    <w:p w14:paraId="2D0EBE1D"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14. Сідор М. І. Фінансовий контроль : навч. посіб. Одеса: НУ «Одеська юридична академія», 2019. 145 с. </w:t>
      </w:r>
    </w:p>
    <w:p w14:paraId="29A02425"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15. Смолов К. В. Оскарження платником податків рішень контролюючих органів у судовому порядку: окремі теоретичні та практичні проблеми. Актуальні Проблеми держави і права : зб. наук. пр. Вип. 82 / редкол.: В. В. Завальнюк (голов. ред.) та ін. / Одеса : Гельветика, 2019. С. 211-228. </w:t>
      </w:r>
    </w:p>
    <w:p w14:paraId="7F976F76"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16. Собкова Н.Д., Чубатенко С.Ю., Ібрагімов Е.Ю. Напрями підвищення ефективності моніторингу фінансових ресурсів у системі казначейства. Вісник Чернівецького торговельно-економічного інституту. Економічні науки. 2018. Вип. 1-2. С. 248-257. </w:t>
      </w:r>
    </w:p>
    <w:p w14:paraId="6F9C01C4"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17. Статівка Н.В., Марченко Л.Ю. Вплив мотивації персоналу на кадрове забезпечення діяльності Державної казначейської служби України. Актуальні проблеми державного управління. 2019. № 2(56). С. 131-143. </w:t>
      </w:r>
    </w:p>
    <w:p w14:paraId="4EFCBECD"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18. Сушко Н.І. Становлення Державної казначейської служби України як складової модернізації управління державними фінансами. Фінанси України. 2017. № 6. С. 56-73. </w:t>
      </w:r>
    </w:p>
    <w:p w14:paraId="5130AF64"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19. Сушкова О.Є., Шкуренко Н.Г. Порядок формування профілю податкового ризику з метою проведення документальної перевірки ризикових суб’єктів господарювання. Приазовський економічний вісник. 2019. №4(15). С. 268-274. </w:t>
      </w:r>
    </w:p>
    <w:p w14:paraId="53C55EE7" w14:textId="77777777" w:rsidR="00D4663B" w:rsidRPr="00D4663B" w:rsidRDefault="00D4663B" w:rsidP="00831C4A">
      <w:pPr>
        <w:pStyle w:val="Default"/>
        <w:spacing w:after="14"/>
        <w:ind w:firstLine="709"/>
        <w:jc w:val="both"/>
        <w:rPr>
          <w:rFonts w:ascii="Times New Roman" w:hAnsi="Times New Roman" w:cs="Times New Roman"/>
        </w:rPr>
      </w:pPr>
      <w:r w:rsidRPr="00D4663B">
        <w:rPr>
          <w:rFonts w:ascii="Times New Roman" w:hAnsi="Times New Roman" w:cs="Times New Roman"/>
        </w:rPr>
        <w:t xml:space="preserve">20. Федоров С. Державний фінансовий контроль і криптовалютні операції: поза межами права. Фінансове право. 2019. №3. С. 218-222. </w:t>
      </w:r>
    </w:p>
    <w:p w14:paraId="55D69A02" w14:textId="77777777" w:rsidR="00C271D5" w:rsidRPr="00501233" w:rsidRDefault="00C271D5" w:rsidP="00D4663B">
      <w:pPr>
        <w:widowControl/>
        <w:shd w:val="clear" w:color="auto" w:fill="FFFFFF"/>
        <w:tabs>
          <w:tab w:val="left" w:pos="993"/>
        </w:tabs>
        <w:suppressAutoHyphens w:val="0"/>
        <w:spacing w:after="200"/>
        <w:ind w:left="567"/>
        <w:contextualSpacing/>
        <w:jc w:val="both"/>
        <w:rPr>
          <w:rFonts w:ascii="Times New Roman" w:hAnsi="Times New Roman" w:cs="Times New Roman"/>
          <w:b/>
          <w:sz w:val="28"/>
          <w:szCs w:val="28"/>
        </w:rPr>
      </w:pPr>
    </w:p>
    <w:p w14:paraId="24DF339E" w14:textId="77777777" w:rsidR="00C271D5" w:rsidRPr="00501233" w:rsidRDefault="00C271D5" w:rsidP="00291FF1">
      <w:pPr>
        <w:widowControl/>
        <w:shd w:val="clear" w:color="auto" w:fill="FFFFFF"/>
        <w:tabs>
          <w:tab w:val="left" w:pos="365"/>
        </w:tabs>
        <w:ind w:firstLine="709"/>
        <w:jc w:val="both"/>
        <w:rPr>
          <w:rFonts w:ascii="Times New Roman" w:eastAsia="Times New Roman" w:hAnsi="Times New Roman" w:cs="Times New Roman"/>
          <w:spacing w:val="-20"/>
          <w:kern w:val="0"/>
          <w:lang w:eastAsia="ar-SA" w:bidi="ar-SA"/>
        </w:rPr>
      </w:pPr>
      <w:r w:rsidRPr="00501233">
        <w:rPr>
          <w:rFonts w:ascii="Times New Roman" w:eastAsia="Times New Roman" w:hAnsi="Times New Roman" w:cs="Times New Roman"/>
          <w:b/>
          <w:kern w:val="0"/>
          <w:lang w:eastAsia="ar-SA" w:bidi="ar-SA"/>
        </w:rPr>
        <w:t>Інформаційні ресурси:</w:t>
      </w:r>
    </w:p>
    <w:p w14:paraId="21CBF5AA"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Національного Банку України. URL: </w:t>
      </w:r>
      <w:hyperlink r:id="rId9" w:history="1">
        <w:r w:rsidRPr="00501233">
          <w:rPr>
            <w:rFonts w:ascii="Times New Roman" w:eastAsia="Calibri" w:hAnsi="Times New Roman" w:cs="Times New Roman"/>
            <w:kern w:val="0"/>
            <w:lang w:eastAsia="ru-RU" w:bidi="ar-SA"/>
          </w:rPr>
          <w:t>www.bank.gov.ua</w:t>
        </w:r>
      </w:hyperlink>
    </w:p>
    <w:p w14:paraId="289C3641"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Верховної Ради України. URL: </w:t>
      </w:r>
      <w:hyperlink r:id="rId10" w:history="1">
        <w:r w:rsidRPr="00501233">
          <w:rPr>
            <w:rFonts w:ascii="Times New Roman" w:eastAsia="Calibri" w:hAnsi="Times New Roman" w:cs="Times New Roman"/>
            <w:kern w:val="0"/>
            <w:lang w:eastAsia="ru-RU" w:bidi="ar-SA"/>
          </w:rPr>
          <w:t>http://rada.gov.ua</w:t>
        </w:r>
      </w:hyperlink>
    </w:p>
    <w:p w14:paraId="0BDA17A2"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Міністерства фінансів України. URL: </w:t>
      </w:r>
      <w:hyperlink r:id="rId11" w:history="1">
        <w:r w:rsidRPr="00501233">
          <w:rPr>
            <w:rFonts w:ascii="Times New Roman" w:eastAsia="Calibri" w:hAnsi="Times New Roman" w:cs="Times New Roman"/>
            <w:kern w:val="0"/>
            <w:lang w:eastAsia="ru-RU" w:bidi="ar-SA"/>
          </w:rPr>
          <w:t>http://www.minfin.gov.ua</w:t>
        </w:r>
      </w:hyperlink>
    </w:p>
    <w:p w14:paraId="48C96849"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Офіційний сайт Державного комітету статистики України. URL: http://www.ukrstat.gov.ua</w:t>
      </w:r>
    </w:p>
    <w:p w14:paraId="71B28877"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«Інвестиційні принципи розвитку підприємств». URL: </w:t>
      </w:r>
      <w:hyperlink r:id="rId12" w:history="1">
        <w:r w:rsidRPr="00501233">
          <w:rPr>
            <w:rFonts w:ascii="Times New Roman" w:eastAsia="Calibri" w:hAnsi="Times New Roman" w:cs="Times New Roman"/>
            <w:kern w:val="0"/>
            <w:lang w:eastAsia="ru-RU" w:bidi="ar-SA"/>
          </w:rPr>
          <w:t>http://intertorg.kr.ua</w:t>
        </w:r>
      </w:hyperlink>
    </w:p>
    <w:p w14:paraId="692A362A"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Національного інституту стратегічних досліджень. URL: </w:t>
      </w:r>
      <w:hyperlink r:id="rId13" w:history="1">
        <w:r w:rsidRPr="00501233">
          <w:rPr>
            <w:rFonts w:ascii="Times New Roman" w:eastAsia="Calibri" w:hAnsi="Times New Roman" w:cs="Times New Roman"/>
            <w:kern w:val="0"/>
            <w:lang w:eastAsia="ru-RU" w:bidi="ar-SA"/>
          </w:rPr>
          <w:t>http://www.niss.gov.ua</w:t>
        </w:r>
      </w:hyperlink>
    </w:p>
    <w:p w14:paraId="136CC9B2"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USAID. URL : </w:t>
      </w:r>
      <w:hyperlink r:id="rId14" w:history="1">
        <w:r w:rsidRPr="00501233">
          <w:rPr>
            <w:rFonts w:ascii="Times New Roman" w:eastAsia="Calibri" w:hAnsi="Times New Roman" w:cs="Times New Roman"/>
            <w:kern w:val="0"/>
            <w:lang w:eastAsia="ru-RU" w:bidi="ar-SA"/>
          </w:rPr>
          <w:t>https://www.usaid.gov/ukraine</w:t>
        </w:r>
      </w:hyperlink>
    </w:p>
    <w:p w14:paraId="4F825C5F"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Простобанк Консалтинг. URL: </w:t>
      </w:r>
      <w:hyperlink r:id="rId15" w:history="1">
        <w:r w:rsidRPr="00501233">
          <w:rPr>
            <w:rFonts w:ascii="Times New Roman" w:eastAsia="Calibri" w:hAnsi="Times New Roman" w:cs="Times New Roman"/>
            <w:kern w:val="0"/>
            <w:lang w:eastAsia="ru-RU" w:bidi="ar-SA"/>
          </w:rPr>
          <w:t>http://ua.prostobank.ua</w:t>
        </w:r>
      </w:hyperlink>
    </w:p>
    <w:p w14:paraId="571E96E1"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lastRenderedPageBreak/>
        <w:t xml:space="preserve">Офіційний сайт Українського агентства фінансового розвитку. URL: </w:t>
      </w:r>
      <w:hyperlink r:id="rId16" w:history="1">
        <w:r w:rsidRPr="00501233">
          <w:rPr>
            <w:rFonts w:ascii="Times New Roman" w:eastAsia="Calibri" w:hAnsi="Times New Roman" w:cs="Times New Roman"/>
            <w:kern w:val="0"/>
            <w:lang w:eastAsia="ru-RU" w:bidi="ar-SA"/>
          </w:rPr>
          <w:t>http://www.ufin.com.ua</w:t>
        </w:r>
      </w:hyperlink>
    </w:p>
    <w:p w14:paraId="4B8F24EE"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«Стартапи та  Інвестиційні проєкти». URL: </w:t>
      </w:r>
      <w:hyperlink r:id="rId17" w:history="1">
        <w:r w:rsidRPr="00501233">
          <w:rPr>
            <w:rFonts w:ascii="Times New Roman" w:eastAsia="Calibri" w:hAnsi="Times New Roman" w:cs="Times New Roman"/>
            <w:kern w:val="0"/>
            <w:lang w:eastAsia="ru-RU" w:bidi="ar-SA"/>
          </w:rPr>
          <w:t>https://startup.ua</w:t>
        </w:r>
      </w:hyperlink>
    </w:p>
    <w:p w14:paraId="4D88AD94"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«Берг —інтернет-видання про фінанси, керування активами та методи аналізу і прогнозу фінансових ринків». URL: </w:t>
      </w:r>
      <w:hyperlink r:id="rId18" w:history="1">
        <w:r w:rsidRPr="00501233">
          <w:rPr>
            <w:rFonts w:ascii="Times New Roman" w:eastAsia="Calibri" w:hAnsi="Times New Roman" w:cs="Times New Roman"/>
            <w:kern w:val="0"/>
            <w:lang w:eastAsia="ru-RU" w:bidi="ar-SA"/>
          </w:rPr>
          <w:t>http://berg.com.ua</w:t>
        </w:r>
      </w:hyperlink>
    </w:p>
    <w:p w14:paraId="0F77EEEB"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Офіційний сайт компанії «Ефективні </w:t>
      </w:r>
      <w:r w:rsidRPr="00501233">
        <w:rPr>
          <w:rFonts w:ascii="Times New Roman" w:eastAsia="Calibri" w:hAnsi="Times New Roman" w:cs="Times New Roman"/>
          <w:bCs/>
          <w:kern w:val="0"/>
          <w:lang w:eastAsia="ru-RU" w:bidi="ar-SA"/>
        </w:rPr>
        <w:t>інвестиції</w:t>
      </w:r>
      <w:r w:rsidRPr="00501233">
        <w:rPr>
          <w:rFonts w:ascii="Times New Roman" w:eastAsia="Calibri" w:hAnsi="Times New Roman" w:cs="Times New Roman"/>
          <w:kern w:val="0"/>
          <w:lang w:eastAsia="ru-RU" w:bidi="ar-SA"/>
        </w:rPr>
        <w:t xml:space="preserve">». URL: </w:t>
      </w:r>
      <w:hyperlink r:id="rId19" w:history="1">
        <w:r w:rsidRPr="00501233">
          <w:rPr>
            <w:rFonts w:ascii="Times New Roman" w:eastAsia="Calibri" w:hAnsi="Times New Roman" w:cs="Times New Roman"/>
            <w:kern w:val="0"/>
            <w:lang w:eastAsia="ru-RU" w:bidi="ar-SA"/>
          </w:rPr>
          <w:t>http://efi.ua</w:t>
        </w:r>
      </w:hyperlink>
    </w:p>
    <w:p w14:paraId="07157348"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 xml:space="preserve">Офіційний сайт популярного українського інтернет-журналу, присвяченому ІТ-бізнесу, стартапам и підприємництву. URL: </w:t>
      </w:r>
      <w:hyperlink r:id="rId20" w:history="1">
        <w:r w:rsidRPr="00501233">
          <w:rPr>
            <w:rFonts w:ascii="Times New Roman" w:eastAsia="Calibri" w:hAnsi="Times New Roman" w:cs="Times New Roman"/>
            <w:kern w:val="0"/>
            <w:lang w:eastAsia="ru-RU" w:bidi="ar-SA"/>
          </w:rPr>
          <w:t>http://ain.ua</w:t>
        </w:r>
      </w:hyperlink>
    </w:p>
    <w:p w14:paraId="5CF456B0" w14:textId="77777777" w:rsidR="00291FF1" w:rsidRPr="00501233" w:rsidRDefault="00291FF1" w:rsidP="00D4663B">
      <w:pPr>
        <w:widowControl/>
        <w:numPr>
          <w:ilvl w:val="0"/>
          <w:numId w:val="4"/>
        </w:numPr>
        <w:tabs>
          <w:tab w:val="left" w:pos="851"/>
        </w:tabs>
        <w:suppressAutoHyphens w:val="0"/>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Офіційний сайт Міжнародного центру перспективних досліджень. URL: http://www.icps.kiev.ua</w:t>
      </w:r>
    </w:p>
    <w:p w14:paraId="24AE8D5C" w14:textId="77777777" w:rsidR="00291FF1" w:rsidRPr="00501233" w:rsidRDefault="00291FF1" w:rsidP="00D4663B">
      <w:pPr>
        <w:widowControl/>
        <w:tabs>
          <w:tab w:val="left" w:pos="851"/>
        </w:tabs>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11.  Офіційний сайт Інституту економіки і прогнозування НАН України. URL: http://www.ief.org.ua</w:t>
      </w:r>
    </w:p>
    <w:p w14:paraId="5771B9B8" w14:textId="77777777" w:rsidR="00291FF1" w:rsidRPr="00501233" w:rsidRDefault="00291FF1" w:rsidP="00D4663B">
      <w:pPr>
        <w:widowControl/>
        <w:tabs>
          <w:tab w:val="left" w:pos="709"/>
          <w:tab w:val="left" w:pos="851"/>
        </w:tabs>
        <w:ind w:firstLine="709"/>
        <w:jc w:val="both"/>
        <w:rPr>
          <w:rFonts w:ascii="Times New Roman" w:eastAsia="Calibri" w:hAnsi="Times New Roman" w:cs="Times New Roman"/>
          <w:kern w:val="0"/>
          <w:lang w:eastAsia="ru-RU" w:bidi="ar-SA"/>
        </w:rPr>
      </w:pPr>
      <w:r w:rsidRPr="00501233">
        <w:rPr>
          <w:rFonts w:ascii="Times New Roman" w:eastAsia="Calibri" w:hAnsi="Times New Roman" w:cs="Times New Roman"/>
          <w:kern w:val="0"/>
          <w:lang w:eastAsia="ru-RU" w:bidi="ar-SA"/>
        </w:rPr>
        <w:t>12. Офіційний сайт Бібліотеки імені В. Вернадського. URL: http://www.nbuv.gov.ua.</w:t>
      </w:r>
    </w:p>
    <w:p w14:paraId="40EEA3A2" w14:textId="77777777" w:rsidR="00291FF1" w:rsidRPr="00501233" w:rsidRDefault="00291FF1" w:rsidP="00291FF1">
      <w:pPr>
        <w:widowControl/>
        <w:tabs>
          <w:tab w:val="left" w:pos="426"/>
        </w:tabs>
        <w:jc w:val="both"/>
        <w:rPr>
          <w:rFonts w:ascii="Times New Roman" w:eastAsia="Calibri" w:hAnsi="Times New Roman" w:cs="Times New Roman"/>
          <w:b/>
          <w:kern w:val="0"/>
          <w:lang w:eastAsia="ru-RU" w:bidi="ar-SA"/>
        </w:rPr>
      </w:pPr>
    </w:p>
    <w:p w14:paraId="1E0844E3" w14:textId="77777777" w:rsidR="00B56C83" w:rsidRPr="00501233" w:rsidRDefault="00B56C83" w:rsidP="00B56C83">
      <w:pPr>
        <w:jc w:val="center"/>
        <w:rPr>
          <w:rFonts w:ascii="Times New Roman" w:hAnsi="Times New Roman" w:cs="Times New Roman"/>
          <w:b/>
          <w:bCs/>
          <w:sz w:val="28"/>
          <w:highlight w:val="yellow"/>
        </w:rPr>
      </w:pPr>
      <w:r w:rsidRPr="00501233">
        <w:rPr>
          <w:rFonts w:ascii="Times New Roman" w:hAnsi="Times New Roman" w:cs="Times New Roman"/>
          <w:b/>
          <w:bCs/>
          <w:sz w:val="28"/>
        </w:rPr>
        <w:t>7. Регуляції і політики курсу</w:t>
      </w:r>
    </w:p>
    <w:p w14:paraId="3E47736F" w14:textId="77777777" w:rsidR="00B56C83" w:rsidRPr="00501233" w:rsidRDefault="00B56C83" w:rsidP="00B56C83">
      <w:pPr>
        <w:jc w:val="both"/>
        <w:rPr>
          <w:rFonts w:ascii="Times New Roman" w:hAnsi="Times New Roman" w:cs="Times New Roman"/>
          <w:sz w:val="22"/>
          <w:szCs w:val="22"/>
        </w:rPr>
      </w:pPr>
    </w:p>
    <w:p w14:paraId="5624414A" w14:textId="77777777" w:rsidR="00291FF1" w:rsidRPr="00501233" w:rsidRDefault="00291FF1" w:rsidP="00291FF1">
      <w:pPr>
        <w:widowControl/>
        <w:suppressAutoHyphens w:val="0"/>
        <w:rPr>
          <w:rFonts w:ascii="Times New Roman" w:eastAsia="MS Mincho" w:hAnsi="Times New Roman" w:cs="Times New Roman"/>
          <w:b/>
          <w:bCs/>
          <w:color w:val="000000"/>
          <w:kern w:val="0"/>
          <w:lang w:eastAsia="en-US" w:bidi="ar-SA"/>
        </w:rPr>
      </w:pPr>
      <w:r w:rsidRPr="00501233">
        <w:rPr>
          <w:rFonts w:ascii="Times New Roman" w:eastAsia="MS Mincho" w:hAnsi="Times New Roman" w:cs="Times New Roman"/>
          <w:b/>
          <w:bCs/>
          <w:color w:val="000000"/>
          <w:kern w:val="0"/>
          <w:lang w:eastAsia="en-US" w:bidi="ar-SA"/>
        </w:rPr>
        <w:t>Відвідування занять. Регуляція пропусків.</w:t>
      </w:r>
    </w:p>
    <w:p w14:paraId="47E9972A" w14:textId="77777777" w:rsidR="00291FF1" w:rsidRPr="00501233" w:rsidRDefault="00291FF1" w:rsidP="00291FF1">
      <w:pPr>
        <w:widowControl/>
        <w:suppressAutoHyphens w:val="0"/>
        <w:jc w:val="both"/>
        <w:rPr>
          <w:rFonts w:ascii="Times New Roman" w:eastAsia="MS Mincho" w:hAnsi="Times New Roman" w:cs="Times New Roman"/>
          <w:bCs/>
          <w:color w:val="000000"/>
          <w:kern w:val="0"/>
          <w:lang w:eastAsia="en-US" w:bidi="ar-SA"/>
        </w:rPr>
      </w:pPr>
      <w:r w:rsidRPr="00501233">
        <w:rPr>
          <w:rFonts w:ascii="Times New Roman" w:eastAsia="MS Mincho" w:hAnsi="Times New Roman" w:cs="Times New Roman"/>
          <w:bCs/>
          <w:color w:val="000000"/>
          <w:kern w:val="0"/>
          <w:lang w:eastAsia="en-US" w:bidi="ar-SA"/>
        </w:rPr>
        <w:t xml:space="preserve">Інтерактивний характер курсу передбачає відвідування лекційних та практичних занять. Студенти, які за певних обставин 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відпрацювання шляхом виконання індивідуального завдання у вигляді презентацій, написання тез, статтей.  </w:t>
      </w:r>
    </w:p>
    <w:p w14:paraId="6758F395" w14:textId="77777777" w:rsidR="00291FF1" w:rsidRPr="00501233" w:rsidRDefault="00291FF1" w:rsidP="00291FF1">
      <w:pPr>
        <w:widowControl/>
        <w:suppressAutoHyphens w:val="0"/>
        <w:jc w:val="both"/>
        <w:rPr>
          <w:rFonts w:ascii="Times New Roman" w:eastAsia="MS Mincho" w:hAnsi="Times New Roman" w:cs="Times New Roman"/>
          <w:bCs/>
          <w:color w:val="000000"/>
          <w:kern w:val="0"/>
          <w:lang w:eastAsia="en-US" w:bidi="ar-SA"/>
        </w:rPr>
      </w:pPr>
      <w:r w:rsidRPr="00501233">
        <w:rPr>
          <w:rFonts w:ascii="Times New Roman" w:eastAsia="MS Mincho" w:hAnsi="Times New Roman" w:cs="Times New Roman"/>
          <w:bCs/>
          <w:color w:val="000000"/>
          <w:kern w:val="0"/>
          <w:lang w:eastAsia="en-US" w:bidi="ar-SA"/>
        </w:rPr>
        <w:t xml:space="preserve">Студенти, які станом на початок екзаменаційно-залікової сесії мають понад 70% невідпрацьованих пропущених занять, до відпрацювання не допускаються.  </w:t>
      </w:r>
    </w:p>
    <w:p w14:paraId="5A85865A" w14:textId="77777777" w:rsidR="00291FF1" w:rsidRPr="00501233" w:rsidRDefault="00291FF1" w:rsidP="00291FF1">
      <w:pPr>
        <w:widowControl/>
        <w:suppressAutoHyphens w:val="0"/>
        <w:jc w:val="both"/>
        <w:rPr>
          <w:rFonts w:ascii="Times New Roman" w:eastAsia="MS Mincho" w:hAnsi="Times New Roman" w:cs="Times New Roman"/>
          <w:bCs/>
          <w:color w:val="000000"/>
          <w:kern w:val="0"/>
          <w:lang w:eastAsia="en-US" w:bidi="ar-SA"/>
        </w:rPr>
      </w:pPr>
      <w:r w:rsidRPr="00501233">
        <w:rPr>
          <w:rFonts w:ascii="Times New Roman" w:eastAsia="MS Mincho" w:hAnsi="Times New Roman" w:cs="Times New Roman"/>
          <w:bCs/>
          <w:color w:val="000000"/>
          <w:kern w:val="0"/>
          <w:lang w:eastAsia="en-US" w:bidi="ar-SA"/>
        </w:rPr>
        <w:t>За умови систематичних пропусків може бути застосована процедура повторного вивчення дисципліни (див. посилання на Положення у додатку до силабусу).</w:t>
      </w:r>
    </w:p>
    <w:p w14:paraId="4F8001C3" w14:textId="77777777" w:rsidR="00291FF1" w:rsidRPr="00501233" w:rsidRDefault="00291FF1" w:rsidP="00291FF1">
      <w:pPr>
        <w:widowControl/>
        <w:suppressAutoHyphens w:val="0"/>
        <w:rPr>
          <w:rFonts w:ascii="Times New Roman" w:eastAsia="MS Mincho" w:hAnsi="Times New Roman" w:cs="Times New Roman"/>
          <w:bCs/>
          <w:color w:val="000000"/>
          <w:kern w:val="0"/>
          <w:lang w:eastAsia="en-US" w:bidi="ar-SA"/>
        </w:rPr>
      </w:pPr>
    </w:p>
    <w:p w14:paraId="7CD07239" w14:textId="77777777" w:rsidR="00291FF1" w:rsidRPr="00501233" w:rsidRDefault="00291FF1" w:rsidP="00291FF1">
      <w:pPr>
        <w:widowControl/>
        <w:suppressAutoHyphens w:val="0"/>
        <w:rPr>
          <w:rFonts w:ascii="Times New Roman" w:eastAsia="MS Mincho" w:hAnsi="Times New Roman" w:cs="Times New Roman"/>
          <w:b/>
          <w:bCs/>
          <w:color w:val="000000"/>
          <w:kern w:val="0"/>
          <w:lang w:eastAsia="en-US" w:bidi="ar-SA"/>
        </w:rPr>
      </w:pPr>
      <w:r w:rsidRPr="00501233">
        <w:rPr>
          <w:rFonts w:ascii="Times New Roman" w:eastAsia="MS Mincho" w:hAnsi="Times New Roman" w:cs="Times New Roman"/>
          <w:b/>
          <w:bCs/>
          <w:color w:val="000000"/>
          <w:kern w:val="0"/>
          <w:lang w:eastAsia="en-US" w:bidi="ar-SA"/>
        </w:rPr>
        <w:t>Політика академічної доброчесності</w:t>
      </w:r>
    </w:p>
    <w:p w14:paraId="63BAF37C" w14:textId="77777777" w:rsidR="00291FF1" w:rsidRPr="00501233" w:rsidRDefault="00291FF1" w:rsidP="00291FF1">
      <w:pPr>
        <w:widowControl/>
        <w:suppressAutoHyphens w:val="0"/>
        <w:jc w:val="both"/>
        <w:rPr>
          <w:rFonts w:ascii="Times New Roman" w:eastAsia="MS Mincho" w:hAnsi="Times New Roman" w:cs="Times New Roman"/>
          <w:bCs/>
          <w:color w:val="000000"/>
          <w:kern w:val="0"/>
          <w:lang w:eastAsia="en-US" w:bidi="ar-SA"/>
        </w:rPr>
      </w:pPr>
      <w:r w:rsidRPr="00501233">
        <w:rPr>
          <w:rFonts w:ascii="Times New Roman" w:eastAsia="MS Mincho" w:hAnsi="Times New Roman" w:cs="Times New Roman"/>
          <w:bCs/>
          <w:color w:val="000000"/>
          <w:kern w:val="0"/>
          <w:lang w:eastAsia="en-US" w:bidi="ar-S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501233">
        <w:rPr>
          <w:rFonts w:ascii="Times New Roman" w:eastAsia="MS Mincho" w:hAnsi="Times New Roman" w:cs="Times New Roman"/>
          <w:bCs/>
          <w:i/>
          <w:color w:val="000000"/>
          <w:kern w:val="0"/>
          <w:lang w:eastAsia="en-US" w:bidi="ar-SA"/>
        </w:rPr>
        <w:t>плагіат</w:t>
      </w:r>
      <w:r w:rsidRPr="00501233">
        <w:rPr>
          <w:rFonts w:ascii="Times New Roman" w:eastAsia="MS Mincho" w:hAnsi="Times New Roman" w:cs="Times New Roman"/>
          <w:bCs/>
          <w:color w:val="000000"/>
          <w:kern w:val="0"/>
          <w:lang w:eastAsia="en-US" w:bidi="ar-SA"/>
        </w:rPr>
        <w:t>.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14:paraId="161BC2C7" w14:textId="77777777" w:rsidR="00291FF1" w:rsidRPr="00501233" w:rsidRDefault="00291FF1" w:rsidP="00291FF1">
      <w:pPr>
        <w:widowControl/>
        <w:suppressAutoHyphens w:val="0"/>
        <w:rPr>
          <w:rFonts w:ascii="Times New Roman" w:eastAsia="MS Mincho" w:hAnsi="Times New Roman" w:cs="Times New Roman"/>
          <w:bCs/>
          <w:color w:val="000000"/>
          <w:kern w:val="0"/>
          <w:lang w:eastAsia="en-US" w:bidi="ar-SA"/>
        </w:rPr>
      </w:pPr>
    </w:p>
    <w:p w14:paraId="420C00E5" w14:textId="77777777" w:rsidR="00291FF1" w:rsidRPr="00501233" w:rsidRDefault="00291FF1" w:rsidP="00291FF1">
      <w:pPr>
        <w:widowControl/>
        <w:suppressAutoHyphens w:val="0"/>
        <w:rPr>
          <w:rFonts w:ascii="Times New Roman" w:eastAsia="MS Mincho" w:hAnsi="Times New Roman" w:cs="Times New Roman"/>
          <w:b/>
          <w:bCs/>
          <w:color w:val="000000"/>
          <w:kern w:val="0"/>
          <w:lang w:eastAsia="en-US" w:bidi="ar-SA"/>
        </w:rPr>
      </w:pPr>
      <w:r w:rsidRPr="00501233">
        <w:rPr>
          <w:rFonts w:ascii="Times New Roman" w:eastAsia="MS Mincho" w:hAnsi="Times New Roman" w:cs="Times New Roman"/>
          <w:b/>
          <w:bCs/>
          <w:color w:val="000000"/>
          <w:kern w:val="0"/>
          <w:lang w:eastAsia="en-US" w:bidi="ar-SA"/>
        </w:rPr>
        <w:t>Використання комп’ютерів/телефонів на занятті</w:t>
      </w:r>
    </w:p>
    <w:p w14:paraId="618B184C" w14:textId="77777777" w:rsidR="00291FF1" w:rsidRPr="00501233" w:rsidRDefault="00291FF1" w:rsidP="00291FF1">
      <w:pPr>
        <w:widowControl/>
        <w:suppressAutoHyphens w:val="0"/>
        <w:jc w:val="both"/>
        <w:rPr>
          <w:rFonts w:ascii="Times New Roman" w:eastAsia="MS Mincho" w:hAnsi="Times New Roman" w:cs="Times New Roman"/>
          <w:bCs/>
          <w:color w:val="000000"/>
          <w:kern w:val="0"/>
          <w:highlight w:val="yellow"/>
          <w:lang w:eastAsia="en-US" w:bidi="ar-SA"/>
        </w:rPr>
      </w:pPr>
      <w:r w:rsidRPr="00501233">
        <w:rPr>
          <w:rFonts w:ascii="Times New Roman" w:eastAsia="MS Mincho" w:hAnsi="Times New Roman" w:cs="Times New Roman"/>
          <w:b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303003E9" w14:textId="77777777" w:rsidR="00291FF1" w:rsidRPr="00501233" w:rsidRDefault="00291FF1" w:rsidP="00291FF1">
      <w:pPr>
        <w:widowControl/>
        <w:suppressAutoHyphens w:val="0"/>
        <w:rPr>
          <w:rFonts w:ascii="Times New Roman" w:eastAsia="Times New Roman" w:hAnsi="Times New Roman" w:cs="Times New Roman"/>
          <w:kern w:val="0"/>
          <w:highlight w:val="yellow"/>
          <w:lang w:eastAsia="en-US" w:bidi="ar-SA"/>
        </w:rPr>
      </w:pPr>
    </w:p>
    <w:p w14:paraId="3D12D57D" w14:textId="77777777" w:rsidR="00291FF1" w:rsidRPr="00501233" w:rsidRDefault="00291FF1" w:rsidP="00291FF1">
      <w:pPr>
        <w:widowControl/>
        <w:suppressAutoHyphens w:val="0"/>
        <w:rPr>
          <w:rFonts w:ascii="Times New Roman" w:eastAsia="MS Mincho" w:hAnsi="Times New Roman" w:cs="Times New Roman"/>
          <w:kern w:val="0"/>
          <w:lang w:eastAsia="en-US" w:bidi="ar-SA"/>
        </w:rPr>
      </w:pPr>
      <w:r w:rsidRPr="00501233">
        <w:rPr>
          <w:rFonts w:ascii="Times New Roman" w:eastAsia="MS Mincho" w:hAnsi="Times New Roman" w:cs="Times New Roman"/>
          <w:b/>
          <w:bCs/>
          <w:color w:val="000000"/>
          <w:kern w:val="0"/>
          <w:lang w:eastAsia="en-US" w:bidi="ar-SA"/>
        </w:rPr>
        <w:t>Комунікація</w:t>
      </w:r>
    </w:p>
    <w:p w14:paraId="16950011" w14:textId="77777777" w:rsidR="00291FF1" w:rsidRPr="00501233" w:rsidRDefault="00291FF1" w:rsidP="00291FF1">
      <w:pPr>
        <w:widowControl/>
        <w:suppressAutoHyphens w:val="0"/>
        <w:jc w:val="both"/>
        <w:rPr>
          <w:rFonts w:ascii="Times New Roman" w:eastAsia="MS Mincho" w:hAnsi="Times New Roman" w:cs="Times New Roman"/>
          <w:color w:val="000000"/>
          <w:kern w:val="0"/>
          <w:lang w:eastAsia="en-US" w:bidi="ar-SA"/>
        </w:rPr>
      </w:pPr>
      <w:r w:rsidRPr="00501233">
        <w:rPr>
          <w:rFonts w:ascii="Times New Roman" w:eastAsia="MS Mincho" w:hAnsi="Times New Roman" w:cs="Times New Roman"/>
          <w:color w:val="000000"/>
          <w:kern w:val="0"/>
          <w:lang w:eastAsia="en-US" w:bidi="ar-SA"/>
        </w:rPr>
        <w:t xml:space="preserve">Очікується, що студенти перевірятимуть свою електронну пошту і сторінку дисципліни в Moodle та реагуватимуть своєчасно. Всі робочі оголошенняможуть надсилатися через </w:t>
      </w:r>
      <w:r w:rsidRPr="00501233">
        <w:rPr>
          <w:rFonts w:ascii="Times New Roman" w:eastAsia="MS Mincho" w:hAnsi="Times New Roman" w:cs="Times New Roman"/>
          <w:color w:val="000000"/>
          <w:kern w:val="0"/>
          <w:lang w:eastAsia="en-US" w:bidi="ar-SA"/>
        </w:rPr>
        <w:lastRenderedPageBreak/>
        <w:t xml:space="preserve">старосту, на електронну на пошту та розміщуватимуться в Moodle. Будь ласка, перевіряйте повідомлення вчасно. </w:t>
      </w:r>
      <w:r w:rsidRPr="00501233">
        <w:rPr>
          <w:rFonts w:ascii="Times New Roman" w:eastAsia="MS Mincho" w:hAnsi="Times New Roman" w:cs="Times New Roman"/>
          <w:i/>
          <w:color w:val="000000"/>
          <w:kern w:val="0"/>
          <w:u w:val="single"/>
          <w:lang w:eastAsia="en-US" w:bidi="ar-SA"/>
        </w:rPr>
        <w:t>Ел. пошта має бути підписана справжнімім’ям і прізвищем, в темі  з зазначенням курсу, номеру групи та предмету</w:t>
      </w:r>
      <w:r w:rsidRPr="00501233">
        <w:rPr>
          <w:rFonts w:ascii="Times New Roman" w:eastAsia="MS Mincho" w:hAnsi="Times New Roman" w:cs="Times New Roman"/>
          <w:color w:val="000000"/>
          <w:kern w:val="0"/>
          <w:lang w:eastAsia="en-US" w:bidi="ar-SA"/>
        </w:rPr>
        <w:t>. Адреси типу user123@gmail.comне приймаються!</w:t>
      </w:r>
    </w:p>
    <w:p w14:paraId="6D3055FA" w14:textId="77777777" w:rsidR="00291FF1" w:rsidRPr="00501233" w:rsidRDefault="00291FF1" w:rsidP="00291FF1">
      <w:pPr>
        <w:widowControl/>
        <w:suppressAutoHyphens w:val="0"/>
        <w:jc w:val="both"/>
        <w:rPr>
          <w:rFonts w:ascii="Times New Roman" w:eastAsia="MS Mincho" w:hAnsi="Times New Roman" w:cs="Times New Roman"/>
          <w:color w:val="000000"/>
          <w:kern w:val="0"/>
          <w:lang w:eastAsia="en-US" w:bidi="ar-SA"/>
        </w:rPr>
      </w:pPr>
    </w:p>
    <w:p w14:paraId="725F54CC" w14:textId="77777777" w:rsidR="00291FF1" w:rsidRPr="00501233" w:rsidRDefault="00291FF1" w:rsidP="00291FF1">
      <w:pPr>
        <w:widowControl/>
        <w:suppressAutoHyphens w:val="0"/>
        <w:jc w:val="center"/>
        <w:rPr>
          <w:rFonts w:ascii="Times New Roman" w:hAnsi="Times New Roman" w:cs="Times New Roman"/>
          <w:sz w:val="22"/>
          <w:szCs w:val="22"/>
        </w:rPr>
      </w:pPr>
    </w:p>
    <w:p w14:paraId="4E451569" w14:textId="77777777" w:rsidR="00291FF1" w:rsidRPr="00501233" w:rsidRDefault="00291FF1" w:rsidP="00291FF1">
      <w:pPr>
        <w:jc w:val="center"/>
        <w:rPr>
          <w:rFonts w:ascii="Times New Roman" w:hAnsi="Times New Roman" w:cs="Times New Roman"/>
          <w:b/>
          <w:caps/>
          <w:sz w:val="28"/>
          <w:szCs w:val="28"/>
        </w:rPr>
      </w:pPr>
      <w:r w:rsidRPr="00501233">
        <w:rPr>
          <w:rFonts w:ascii="Times New Roman" w:hAnsi="Times New Roman" w:cs="Times New Roman"/>
          <w:b/>
          <w:caps/>
          <w:sz w:val="28"/>
          <w:szCs w:val="28"/>
        </w:rPr>
        <w:t>Додаткова інформація</w:t>
      </w:r>
    </w:p>
    <w:p w14:paraId="4B534E5C" w14:textId="339415A2" w:rsidR="00291FF1" w:rsidRPr="00501233" w:rsidRDefault="00291FF1" w:rsidP="00291FF1">
      <w:pPr>
        <w:jc w:val="both"/>
        <w:rPr>
          <w:rFonts w:ascii="Times New Roman" w:hAnsi="Times New Roman" w:cs="Times New Roman"/>
          <w:b/>
        </w:rPr>
      </w:pPr>
      <w:r w:rsidRPr="00501233">
        <w:rPr>
          <w:rFonts w:ascii="Times New Roman" w:hAnsi="Times New Roman" w:cs="Times New Roman"/>
          <w:b/>
        </w:rPr>
        <w:t>ГРАФІК ОСВІТНЬОГО ПРОЦЕСУ 202</w:t>
      </w:r>
      <w:r w:rsidR="00F334F7">
        <w:rPr>
          <w:rFonts w:ascii="Times New Roman" w:hAnsi="Times New Roman" w:cs="Times New Roman"/>
          <w:b/>
          <w:lang w:val="ru-RU"/>
        </w:rPr>
        <w:t>5</w:t>
      </w:r>
      <w:r w:rsidRPr="00501233">
        <w:rPr>
          <w:rFonts w:ascii="Times New Roman" w:hAnsi="Times New Roman" w:cs="Times New Roman"/>
          <w:b/>
        </w:rPr>
        <w:t>-202</w:t>
      </w:r>
      <w:r w:rsidR="00F334F7">
        <w:rPr>
          <w:rFonts w:ascii="Times New Roman" w:hAnsi="Times New Roman" w:cs="Times New Roman"/>
          <w:b/>
          <w:lang w:val="ru-RU"/>
        </w:rPr>
        <w:t>6</w:t>
      </w:r>
      <w:r w:rsidRPr="00501233">
        <w:rPr>
          <w:rFonts w:ascii="Times New Roman" w:hAnsi="Times New Roman" w:cs="Times New Roman"/>
          <w:b/>
        </w:rPr>
        <w:t xml:space="preserve"> н. р. </w:t>
      </w:r>
      <w:r w:rsidRPr="00501233">
        <w:rPr>
          <w:rFonts w:ascii="Times New Roman" w:hAnsi="Times New Roman" w:cs="Times New Roman"/>
        </w:rPr>
        <w:t xml:space="preserve">доступний за адресою: </w:t>
      </w:r>
      <w:r w:rsidR="00F334F7" w:rsidRPr="00F334F7">
        <w:t>https://sites.znu.edu.ua/navchalnyj_viddil/1635.ukr.html</w:t>
      </w:r>
    </w:p>
    <w:p w14:paraId="55F20ADE" w14:textId="77777777" w:rsidR="00291FF1" w:rsidRPr="00501233" w:rsidRDefault="00291FF1" w:rsidP="00291FF1">
      <w:pPr>
        <w:jc w:val="both"/>
        <w:rPr>
          <w:rFonts w:ascii="Times New Roman" w:hAnsi="Times New Roman" w:cs="Times New Roman"/>
          <w:b/>
        </w:rPr>
      </w:pPr>
    </w:p>
    <w:p w14:paraId="4197D29F"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rPr>
        <w:t xml:space="preserve">НАВЧАЛЬНИЙ ПРОЦЕС ТА ЗАБЕЗПЕЧЕННЯ ЯКОСТІ ОСВІТИ. </w:t>
      </w:r>
      <w:r w:rsidRPr="0050123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501233">
          <w:rPr>
            <w:rStyle w:val="a3"/>
            <w:rFonts w:ascii="Times New Roman" w:hAnsi="Times New Roman" w:cs="Times New Roman"/>
            <w:bCs/>
            <w:color w:val="auto"/>
            <w:shd w:val="clear" w:color="auto" w:fill="FFFFFF"/>
          </w:rPr>
          <w:t>https://tinyurl.com/y9tve4lk</w:t>
        </w:r>
      </w:hyperlink>
      <w:r w:rsidRPr="00501233">
        <w:rPr>
          <w:rFonts w:ascii="Times New Roman" w:hAnsi="Times New Roman" w:cs="Times New Roman"/>
          <w:bCs/>
          <w:shd w:val="clear" w:color="auto" w:fill="FFFFFF"/>
        </w:rPr>
        <w:t>.</w:t>
      </w:r>
    </w:p>
    <w:p w14:paraId="7877EDC8" w14:textId="77777777" w:rsidR="00291FF1" w:rsidRPr="00501233" w:rsidRDefault="00291FF1" w:rsidP="00291FF1">
      <w:pPr>
        <w:jc w:val="both"/>
        <w:rPr>
          <w:rFonts w:ascii="Times New Roman" w:hAnsi="Times New Roman" w:cs="Times New Roman"/>
        </w:rPr>
      </w:pPr>
    </w:p>
    <w:p w14:paraId="2BEA118F"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rPr>
        <w:t xml:space="preserve">ПОВТОРНЕ ВИВЧЕННЯ ДИСЦИПЛІН, ВІДРАХУВАННЯ. </w:t>
      </w:r>
      <w:r w:rsidRPr="0050123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501233">
          <w:rPr>
            <w:rStyle w:val="a3"/>
            <w:rFonts w:ascii="Times New Roman" w:hAnsi="Times New Roman" w:cs="Times New Roman"/>
            <w:color w:val="auto"/>
          </w:rPr>
          <w:t>https://tinyurl.com/y9pkmmp5</w:t>
        </w:r>
      </w:hyperlink>
      <w:r w:rsidRPr="0050123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501233">
          <w:rPr>
            <w:rStyle w:val="a3"/>
            <w:rFonts w:ascii="Times New Roman" w:hAnsi="Times New Roman" w:cs="Times New Roman"/>
            <w:color w:val="auto"/>
          </w:rPr>
          <w:t>https://tinyurl.com/ycds57la</w:t>
        </w:r>
      </w:hyperlink>
      <w:r w:rsidRPr="00501233">
        <w:rPr>
          <w:rFonts w:ascii="Times New Roman" w:hAnsi="Times New Roman" w:cs="Times New Roman"/>
        </w:rPr>
        <w:t>.</w:t>
      </w:r>
    </w:p>
    <w:p w14:paraId="4DB0772F" w14:textId="77777777" w:rsidR="00291FF1" w:rsidRPr="00501233" w:rsidRDefault="00291FF1" w:rsidP="00291FF1">
      <w:pPr>
        <w:jc w:val="both"/>
        <w:rPr>
          <w:rFonts w:ascii="Times New Roman" w:hAnsi="Times New Roman" w:cs="Times New Roman"/>
        </w:rPr>
      </w:pPr>
    </w:p>
    <w:p w14:paraId="05D936EC"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rPr>
        <w:t xml:space="preserve">ВИРІШЕННЯ КОНФЛІКТІВ. </w:t>
      </w:r>
      <w:r w:rsidRPr="0050123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501233">
          <w:rPr>
            <w:rStyle w:val="a3"/>
            <w:rFonts w:ascii="Times New Roman" w:hAnsi="Times New Roman" w:cs="Times New Roman"/>
            <w:color w:val="auto"/>
          </w:rPr>
          <w:t>https://tinyurl.com/57wha734</w:t>
        </w:r>
      </w:hyperlink>
      <w:r w:rsidRPr="0050123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501233">
          <w:rPr>
            <w:rStyle w:val="a3"/>
            <w:rFonts w:ascii="Times New Roman" w:hAnsi="Times New Roman" w:cs="Times New Roman"/>
            <w:color w:val="auto"/>
          </w:rPr>
          <w:t>https://tinyurl.com/yd6bq6p9</w:t>
        </w:r>
      </w:hyperlink>
      <w:r w:rsidRPr="00501233">
        <w:rPr>
          <w:rFonts w:ascii="Times New Roman" w:hAnsi="Times New Roman" w:cs="Times New Roman"/>
        </w:rPr>
        <w:t xml:space="preserve">; </w:t>
      </w:r>
      <w:r w:rsidRPr="00501233">
        <w:rPr>
          <w:rFonts w:ascii="Times New Roman" w:hAnsi="Times New Roman" w:cs="Times New Roman"/>
          <w:iCs/>
        </w:rPr>
        <w:t>Положення про призначення та виплату соціальних стипендій у ЗНУ</w:t>
      </w:r>
      <w:r w:rsidRPr="00501233">
        <w:rPr>
          <w:rFonts w:ascii="Times New Roman" w:hAnsi="Times New Roman" w:cs="Times New Roman"/>
        </w:rPr>
        <w:t xml:space="preserve">: </w:t>
      </w:r>
      <w:hyperlink r:id="rId26" w:history="1">
        <w:r w:rsidRPr="00501233">
          <w:rPr>
            <w:rStyle w:val="a3"/>
            <w:rFonts w:ascii="Times New Roman" w:hAnsi="Times New Roman" w:cs="Times New Roman"/>
            <w:color w:val="auto"/>
          </w:rPr>
          <w:t>https://tinyurl.com/y9r5dpwh</w:t>
        </w:r>
      </w:hyperlink>
      <w:r w:rsidRPr="00501233">
        <w:rPr>
          <w:rFonts w:ascii="Times New Roman" w:hAnsi="Times New Roman" w:cs="Times New Roman"/>
        </w:rPr>
        <w:t xml:space="preserve">. </w:t>
      </w:r>
    </w:p>
    <w:p w14:paraId="791C9DF9" w14:textId="77777777" w:rsidR="00291FF1" w:rsidRPr="00501233" w:rsidRDefault="00291FF1" w:rsidP="00291FF1">
      <w:pPr>
        <w:jc w:val="both"/>
        <w:rPr>
          <w:rFonts w:ascii="Times New Roman" w:hAnsi="Times New Roman" w:cs="Times New Roman"/>
          <w:b/>
        </w:rPr>
      </w:pPr>
    </w:p>
    <w:p w14:paraId="59E55A08"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rPr>
        <w:t xml:space="preserve">ПСИХОЛОГІЧНА ДОПОМОГА. </w:t>
      </w:r>
      <w:r w:rsidRPr="00501233">
        <w:rPr>
          <w:rFonts w:ascii="Times New Roman" w:hAnsi="Times New Roman" w:cs="Times New Roman"/>
        </w:rPr>
        <w:t xml:space="preserve">Телефон довіри практичного психолога </w:t>
      </w:r>
      <w:r w:rsidRPr="00501233">
        <w:rPr>
          <w:rFonts w:ascii="Times New Roman" w:hAnsi="Times New Roman" w:cs="Times New Roman"/>
          <w:b/>
        </w:rPr>
        <w:t>Марті Ірини Вадимівни</w:t>
      </w:r>
      <w:r w:rsidRPr="00501233">
        <w:rPr>
          <w:rFonts w:ascii="Times New Roman" w:hAnsi="Times New Roman" w:cs="Times New Roman"/>
        </w:rPr>
        <w:t xml:space="preserve"> (061) 228-15-84, (099) 253-78-73 (щоденно з 9 до 21). </w:t>
      </w:r>
    </w:p>
    <w:p w14:paraId="4EBBD96B" w14:textId="77777777" w:rsidR="00291FF1" w:rsidRPr="00501233" w:rsidRDefault="00291FF1" w:rsidP="00291FF1">
      <w:pPr>
        <w:jc w:val="both"/>
        <w:rPr>
          <w:rFonts w:ascii="Times New Roman" w:eastAsia="Times New Roman" w:hAnsi="Times New Roman" w:cs="Times New Roman"/>
          <w:b/>
          <w:bCs/>
          <w:lang w:eastAsia="uk-UA"/>
        </w:rPr>
      </w:pPr>
      <w:bookmarkStart w:id="0" w:name="_Hlk142433006"/>
    </w:p>
    <w:p w14:paraId="1790C905" w14:textId="77777777" w:rsidR="00291FF1" w:rsidRPr="00501233" w:rsidRDefault="00291FF1" w:rsidP="00291FF1">
      <w:pPr>
        <w:jc w:val="both"/>
        <w:rPr>
          <w:rFonts w:ascii="Times New Roman" w:eastAsia="Times New Roman" w:hAnsi="Times New Roman" w:cs="Times New Roman"/>
          <w:b/>
          <w:bCs/>
          <w:lang w:eastAsia="uk-UA"/>
        </w:rPr>
      </w:pPr>
      <w:r w:rsidRPr="00501233">
        <w:rPr>
          <w:rFonts w:ascii="Times New Roman" w:eastAsia="Times New Roman" w:hAnsi="Times New Roman" w:cs="Times New Roman"/>
          <w:b/>
          <w:bCs/>
          <w:lang w:eastAsia="uk-UA"/>
        </w:rPr>
        <w:t>УПОВНОВАЖЕНА ОСОБА З ПИТАНЬ ЗАПОБІГАННЯ ТА ВИЯВЛЕННЯ КОРУПЦІЇ</w:t>
      </w:r>
      <w:r w:rsidRPr="00501233">
        <w:rPr>
          <w:rFonts w:ascii="Times New Roman" w:eastAsia="Times New Roman" w:hAnsi="Times New Roman" w:cs="Times New Roman"/>
          <w:lang w:eastAsia="uk-UA"/>
        </w:rPr>
        <w:t xml:space="preserve"> Запорізького національного університету: </w:t>
      </w:r>
      <w:r w:rsidRPr="00501233">
        <w:rPr>
          <w:rFonts w:ascii="Times New Roman" w:eastAsia="Times New Roman" w:hAnsi="Times New Roman" w:cs="Times New Roman"/>
          <w:b/>
          <w:bCs/>
          <w:lang w:eastAsia="uk-UA"/>
        </w:rPr>
        <w:t>Банах Віктор Аркадійович</w:t>
      </w:r>
    </w:p>
    <w:p w14:paraId="287C94EB" w14:textId="77777777" w:rsidR="00291FF1" w:rsidRPr="00501233" w:rsidRDefault="00291FF1" w:rsidP="00291FF1">
      <w:pPr>
        <w:jc w:val="both"/>
        <w:rPr>
          <w:rFonts w:ascii="Times New Roman" w:eastAsia="Times New Roman" w:hAnsi="Times New Roman" w:cs="Times New Roman"/>
          <w:lang w:eastAsia="uk-UA"/>
        </w:rPr>
      </w:pPr>
      <w:r w:rsidRPr="00501233">
        <w:rPr>
          <w:rFonts w:ascii="Times New Roman" w:eastAsia="Times New Roman" w:hAnsi="Times New Roman" w:cs="Times New Roman"/>
          <w:lang w:eastAsia="uk-UA"/>
        </w:rPr>
        <w:t>Електронна адреса: </w:t>
      </w:r>
      <w:hyperlink r:id="rId27" w:history="1">
        <w:r w:rsidRPr="00501233">
          <w:rPr>
            <w:rStyle w:val="a3"/>
            <w:rFonts w:ascii="Times New Roman" w:hAnsi="Times New Roman" w:cs="Times New Roman"/>
            <w:color w:val="auto"/>
            <w:shd w:val="clear" w:color="auto" w:fill="FFFFFF"/>
          </w:rPr>
          <w:t>v_banakh@znu.edu.ua</w:t>
        </w:r>
      </w:hyperlink>
    </w:p>
    <w:p w14:paraId="4E69B584" w14:textId="77777777" w:rsidR="00291FF1" w:rsidRPr="00501233" w:rsidRDefault="00291FF1" w:rsidP="00291FF1">
      <w:pPr>
        <w:jc w:val="both"/>
        <w:rPr>
          <w:rFonts w:ascii="Times New Roman" w:eastAsia="Times New Roman" w:hAnsi="Times New Roman" w:cs="Times New Roman"/>
          <w:lang w:eastAsia="uk-UA"/>
        </w:rPr>
      </w:pPr>
      <w:r w:rsidRPr="00501233">
        <w:rPr>
          <w:rFonts w:ascii="Times New Roman" w:eastAsia="Times New Roman" w:hAnsi="Times New Roman" w:cs="Times New Roman"/>
          <w:lang w:eastAsia="uk-UA"/>
        </w:rPr>
        <w:t>Гаряча лінія: тел. </w:t>
      </w:r>
      <w:bookmarkEnd w:id="0"/>
      <w:r w:rsidRPr="00501233">
        <w:rPr>
          <w:rFonts w:ascii="Times New Roman" w:eastAsia="Times New Roman" w:hAnsi="Times New Roman" w:cs="Times New Roman"/>
          <w:lang w:eastAsia="uk-UA"/>
        </w:rPr>
        <w:t xml:space="preserve"> (</w:t>
      </w:r>
      <w:r w:rsidRPr="00501233">
        <w:rPr>
          <w:rFonts w:ascii="Times New Roman" w:hAnsi="Times New Roman" w:cs="Times New Roman"/>
          <w:shd w:val="clear" w:color="auto" w:fill="FFFFFF"/>
        </w:rPr>
        <w:t>061) 227-12-76, факс 227-12-88</w:t>
      </w:r>
    </w:p>
    <w:p w14:paraId="486560FE" w14:textId="77777777" w:rsidR="00291FF1" w:rsidRPr="00501233" w:rsidRDefault="00291FF1" w:rsidP="00291FF1">
      <w:pPr>
        <w:jc w:val="both"/>
        <w:rPr>
          <w:rFonts w:ascii="Times New Roman" w:eastAsia="Times New Roman" w:hAnsi="Times New Roman" w:cs="Times New Roman"/>
          <w:lang w:eastAsia="uk-UA"/>
        </w:rPr>
      </w:pPr>
    </w:p>
    <w:p w14:paraId="7446DA85"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rPr>
        <w:t xml:space="preserve"> РІВНІ МОЖЛИВОСТІ ТА ІНКЛЮЗИВНЕ ОСВІТНЄ СЕРЕДОВИЩЕ. </w:t>
      </w:r>
      <w:r w:rsidRPr="0050123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w:t>
      </w:r>
      <w:r w:rsidRPr="00501233">
        <w:rPr>
          <w:rFonts w:ascii="Times New Roman" w:hAnsi="Times New Roman" w:cs="Times New Roman"/>
        </w:rPr>
        <w:lastRenderedPageBreak/>
        <w:t xml:space="preserve">Порядок супроводу (надання допомоги) осіб з інвалідністю та інших маломобільних груп населення у ЗНУ: </w:t>
      </w:r>
      <w:hyperlink r:id="rId28" w:history="1">
        <w:r w:rsidRPr="00501233">
          <w:rPr>
            <w:rStyle w:val="a3"/>
            <w:rFonts w:ascii="Times New Roman" w:hAnsi="Times New Roman" w:cs="Times New Roman"/>
            <w:color w:val="auto"/>
          </w:rPr>
          <w:t>https://tinyurl.com/ydhcsagx</w:t>
        </w:r>
      </w:hyperlink>
      <w:r w:rsidRPr="00501233">
        <w:rPr>
          <w:rFonts w:ascii="Times New Roman" w:hAnsi="Times New Roman" w:cs="Times New Roman"/>
        </w:rPr>
        <w:t xml:space="preserve">. </w:t>
      </w:r>
    </w:p>
    <w:p w14:paraId="5D3A0FE2" w14:textId="77777777" w:rsidR="00291FF1" w:rsidRPr="00501233" w:rsidRDefault="00291FF1" w:rsidP="00291FF1">
      <w:pPr>
        <w:jc w:val="both"/>
        <w:rPr>
          <w:rFonts w:ascii="Times New Roman" w:hAnsi="Times New Roman" w:cs="Times New Roman"/>
          <w:b/>
        </w:rPr>
      </w:pPr>
    </w:p>
    <w:p w14:paraId="17803CC7" w14:textId="77777777" w:rsidR="00291FF1" w:rsidRPr="00501233" w:rsidRDefault="00291FF1" w:rsidP="00291FF1">
      <w:pPr>
        <w:jc w:val="center"/>
        <w:rPr>
          <w:rFonts w:ascii="Times New Roman" w:hAnsi="Times New Roman" w:cs="Times New Roman"/>
          <w:b/>
        </w:rPr>
      </w:pPr>
      <w:r w:rsidRPr="00501233">
        <w:rPr>
          <w:rFonts w:ascii="Times New Roman" w:hAnsi="Times New Roman" w:cs="Times New Roman"/>
          <w:b/>
        </w:rPr>
        <w:t>РЕСУРСИ ДЛЯ НАВЧАННЯ</w:t>
      </w:r>
    </w:p>
    <w:p w14:paraId="2DA85272"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b/>
          <w:caps/>
        </w:rPr>
        <w:t>Наукова бібліотека</w:t>
      </w:r>
      <w:r w:rsidRPr="00501233">
        <w:rPr>
          <w:rFonts w:ascii="Times New Roman" w:hAnsi="Times New Roman" w:cs="Times New Roman"/>
        </w:rPr>
        <w:t xml:space="preserve">: </w:t>
      </w:r>
      <w:hyperlink r:id="rId29" w:history="1">
        <w:r w:rsidRPr="00501233">
          <w:rPr>
            <w:rStyle w:val="a3"/>
            <w:rFonts w:ascii="Times New Roman" w:hAnsi="Times New Roman" w:cs="Times New Roman"/>
            <w:color w:val="auto"/>
          </w:rPr>
          <w:t>http://library.znu.edu.ua</w:t>
        </w:r>
      </w:hyperlink>
      <w:r w:rsidRPr="00501233">
        <w:rPr>
          <w:rFonts w:ascii="Times New Roman" w:hAnsi="Times New Roman" w:cs="Times New Roman"/>
        </w:rPr>
        <w:t>. Графік роботи абонементів: понеділок-п`ятниця з 08.00 до 16.00; вихідні дні: субота і неділя.</w:t>
      </w:r>
    </w:p>
    <w:p w14:paraId="2D6FA313" w14:textId="77777777" w:rsidR="00291FF1" w:rsidRPr="00501233" w:rsidRDefault="00291FF1" w:rsidP="00291FF1">
      <w:pPr>
        <w:jc w:val="both"/>
        <w:rPr>
          <w:rFonts w:ascii="Times New Roman" w:hAnsi="Times New Roman" w:cs="Times New Roman"/>
        </w:rPr>
      </w:pPr>
    </w:p>
    <w:p w14:paraId="2ECFEA91" w14:textId="77777777" w:rsidR="00291FF1" w:rsidRPr="00501233" w:rsidRDefault="00291FF1" w:rsidP="00291FF1">
      <w:pPr>
        <w:jc w:val="both"/>
        <w:rPr>
          <w:rFonts w:ascii="Times New Roman" w:hAnsi="Times New Roman" w:cs="Times New Roman"/>
          <w:b/>
        </w:rPr>
      </w:pPr>
      <w:r w:rsidRPr="00501233">
        <w:rPr>
          <w:rFonts w:ascii="Times New Roman" w:hAnsi="Times New Roman" w:cs="Times New Roman"/>
          <w:b/>
          <w:caps/>
        </w:rPr>
        <w:t>Система ЕЛЕКТРОННого</w:t>
      </w:r>
      <w:r w:rsidRPr="00501233">
        <w:rPr>
          <w:rFonts w:ascii="Times New Roman" w:hAnsi="Times New Roman" w:cs="Times New Roman"/>
          <w:b/>
        </w:rPr>
        <w:t xml:space="preserve"> ЗАБЕЗПЕЧЕННЯ НАВЧАННЯ (MOODLE): </w:t>
      </w:r>
      <w:r w:rsidRPr="00501233">
        <w:rPr>
          <w:rFonts w:ascii="Times New Roman" w:hAnsi="Times New Roman" w:cs="Times New Roman"/>
          <w:u w:val="single"/>
        </w:rPr>
        <w:t>https://moodle.znu.edu.ua</w:t>
      </w:r>
    </w:p>
    <w:p w14:paraId="79668E45"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rPr>
        <w:t xml:space="preserve">Якщо забули пароль/логін, направте листа з темою «Забув пароль/логін» за адресою: </w:t>
      </w:r>
      <w:r w:rsidRPr="00501233">
        <w:rPr>
          <w:rFonts w:ascii="Times New Roman" w:hAnsi="Times New Roman" w:cs="Times New Roman"/>
          <w:bCs/>
          <w:u w:val="single"/>
          <w:shd w:val="clear" w:color="auto" w:fill="FFFFFF"/>
        </w:rPr>
        <w:t>moodle.znu@znu.edu.ua.</w:t>
      </w:r>
    </w:p>
    <w:p w14:paraId="6E6CE5D9"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rPr>
        <w:t>У листі вкажіть: прізвище, ім'я, по-батькові українською мовою; шифр групи; електронну адресу.</w:t>
      </w:r>
    </w:p>
    <w:p w14:paraId="62BAAE8A" w14:textId="77777777" w:rsidR="00291FF1" w:rsidRPr="00501233" w:rsidRDefault="00291FF1" w:rsidP="00291FF1">
      <w:pPr>
        <w:jc w:val="both"/>
        <w:rPr>
          <w:rFonts w:ascii="Times New Roman" w:hAnsi="Times New Roman" w:cs="Times New Roman"/>
        </w:rPr>
      </w:pPr>
      <w:r w:rsidRPr="00501233">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501233">
        <w:rPr>
          <w:rFonts w:ascii="Times New Roman" w:hAnsi="Times New Roman" w:cs="Times New Roman"/>
          <w:u w:val="single"/>
        </w:rPr>
        <w:t>https://moodle.znu.edu.ua/mod/page/view.php?id=133015</w:t>
      </w:r>
      <w:r w:rsidRPr="00501233">
        <w:rPr>
          <w:rFonts w:ascii="Times New Roman" w:hAnsi="Times New Roman" w:cs="Times New Roman"/>
        </w:rPr>
        <w:t>.</w:t>
      </w:r>
    </w:p>
    <w:p w14:paraId="2EC6D5F3" w14:textId="77777777" w:rsidR="00291FF1" w:rsidRPr="00501233" w:rsidRDefault="00291FF1" w:rsidP="00291FF1">
      <w:pPr>
        <w:jc w:val="both"/>
        <w:rPr>
          <w:rFonts w:ascii="Times New Roman" w:hAnsi="Times New Roman" w:cs="Times New Roman"/>
          <w:u w:val="single"/>
        </w:rPr>
      </w:pPr>
      <w:r w:rsidRPr="00501233">
        <w:rPr>
          <w:rFonts w:ascii="Times New Roman" w:hAnsi="Times New Roman" w:cs="Times New Roman"/>
          <w:b/>
          <w:caps/>
        </w:rPr>
        <w:t>Центр інтенсивного вивчення іноземних мов</w:t>
      </w:r>
      <w:r w:rsidRPr="00501233">
        <w:rPr>
          <w:rFonts w:ascii="Times New Roman" w:hAnsi="Times New Roman" w:cs="Times New Roman"/>
          <w:caps/>
        </w:rPr>
        <w:t xml:space="preserve">: </w:t>
      </w:r>
      <w:r w:rsidRPr="00501233">
        <w:rPr>
          <w:rFonts w:ascii="Times New Roman" w:hAnsi="Times New Roman" w:cs="Times New Roman"/>
          <w:u w:val="single"/>
        </w:rPr>
        <w:t>http://sites.znu.edu.ua/child-advance/</w:t>
      </w:r>
    </w:p>
    <w:p w14:paraId="1D0AA1BF" w14:textId="77777777" w:rsidR="00291FF1" w:rsidRPr="00501233" w:rsidRDefault="00291FF1" w:rsidP="00291FF1">
      <w:pPr>
        <w:jc w:val="both"/>
        <w:rPr>
          <w:rFonts w:ascii="Times New Roman" w:hAnsi="Times New Roman" w:cs="Times New Roman"/>
          <w:u w:val="single"/>
        </w:rPr>
      </w:pPr>
      <w:r w:rsidRPr="00501233">
        <w:rPr>
          <w:rFonts w:ascii="Times New Roman" w:hAnsi="Times New Roman" w:cs="Times New Roman"/>
          <w:b/>
          <w:caps/>
        </w:rPr>
        <w:t>Центр німецької мови, партнер Гете-інституту</w:t>
      </w:r>
      <w:r w:rsidRPr="00501233">
        <w:rPr>
          <w:rFonts w:ascii="Times New Roman" w:hAnsi="Times New Roman" w:cs="Times New Roman"/>
        </w:rPr>
        <w:t xml:space="preserve">: </w:t>
      </w:r>
      <w:r w:rsidRPr="00501233">
        <w:rPr>
          <w:rFonts w:ascii="Times New Roman" w:hAnsi="Times New Roman" w:cs="Times New Roman"/>
          <w:u w:val="single"/>
        </w:rPr>
        <w:t>https://www.znu.edu.ua/ukr/edu/ocznu/nim</w:t>
      </w:r>
    </w:p>
    <w:p w14:paraId="3BEBE764" w14:textId="77777777" w:rsidR="00291FF1" w:rsidRPr="00501233" w:rsidRDefault="00291FF1" w:rsidP="00291FF1">
      <w:pPr>
        <w:jc w:val="both"/>
        <w:rPr>
          <w:rFonts w:ascii="Times New Roman" w:hAnsi="Times New Roman" w:cs="Times New Roman"/>
          <w:u w:val="single"/>
        </w:rPr>
      </w:pPr>
      <w:r w:rsidRPr="00501233">
        <w:rPr>
          <w:rFonts w:ascii="Times New Roman" w:hAnsi="Times New Roman" w:cs="Times New Roman"/>
          <w:b/>
          <w:caps/>
        </w:rPr>
        <w:t>Школа Конфуція (вивчення китайської мови</w:t>
      </w:r>
      <w:r w:rsidRPr="00501233">
        <w:rPr>
          <w:rFonts w:ascii="Times New Roman" w:hAnsi="Times New Roman" w:cs="Times New Roman"/>
          <w:b/>
        </w:rPr>
        <w:t>)</w:t>
      </w:r>
      <w:r w:rsidRPr="00501233">
        <w:rPr>
          <w:rFonts w:ascii="Times New Roman" w:hAnsi="Times New Roman" w:cs="Times New Roman"/>
        </w:rPr>
        <w:t xml:space="preserve">: </w:t>
      </w:r>
      <w:r w:rsidRPr="00501233">
        <w:rPr>
          <w:rFonts w:ascii="Times New Roman" w:hAnsi="Times New Roman" w:cs="Times New Roman"/>
          <w:u w:val="single"/>
        </w:rPr>
        <w:t>http://sites.znu.edu.ua/confucius</w:t>
      </w:r>
    </w:p>
    <w:p w14:paraId="6418BA59" w14:textId="77777777" w:rsidR="00291FF1" w:rsidRPr="00501233" w:rsidRDefault="00291FF1" w:rsidP="00291FF1">
      <w:pPr>
        <w:jc w:val="center"/>
        <w:rPr>
          <w:rFonts w:ascii="Times New Roman" w:hAnsi="Times New Roman" w:cs="Times New Roman"/>
          <w:b/>
          <w:sz w:val="26"/>
          <w:szCs w:val="26"/>
        </w:rPr>
      </w:pPr>
    </w:p>
    <w:p w14:paraId="23B1CC10" w14:textId="77777777" w:rsidR="00291FF1" w:rsidRPr="00501233" w:rsidRDefault="00291FF1" w:rsidP="00291FF1">
      <w:pPr>
        <w:jc w:val="center"/>
        <w:rPr>
          <w:rFonts w:ascii="Times New Roman" w:hAnsi="Times New Roman" w:cs="Times New Roman"/>
          <w:b/>
          <w:sz w:val="26"/>
          <w:szCs w:val="26"/>
        </w:rPr>
      </w:pPr>
    </w:p>
    <w:p w14:paraId="76EE5295" w14:textId="77777777" w:rsidR="00291FF1" w:rsidRPr="00501233" w:rsidRDefault="00291FF1" w:rsidP="00291FF1">
      <w:pPr>
        <w:jc w:val="center"/>
        <w:rPr>
          <w:rFonts w:ascii="Times New Roman" w:hAnsi="Times New Roman" w:cs="Times New Roman"/>
          <w:b/>
          <w:sz w:val="26"/>
          <w:szCs w:val="26"/>
        </w:rPr>
      </w:pPr>
    </w:p>
    <w:p w14:paraId="2FE316FD" w14:textId="77777777" w:rsidR="00291FF1" w:rsidRPr="00501233" w:rsidRDefault="00291FF1" w:rsidP="00291FF1">
      <w:pPr>
        <w:jc w:val="center"/>
        <w:rPr>
          <w:rFonts w:ascii="Times New Roman" w:hAnsi="Times New Roman" w:cs="Times New Roman"/>
          <w:b/>
          <w:sz w:val="26"/>
          <w:szCs w:val="26"/>
        </w:rPr>
      </w:pPr>
    </w:p>
    <w:p w14:paraId="35F5C14D" w14:textId="77777777" w:rsidR="00291FF1" w:rsidRPr="00501233" w:rsidRDefault="00291FF1" w:rsidP="00291FF1">
      <w:pPr>
        <w:jc w:val="center"/>
        <w:rPr>
          <w:rFonts w:ascii="Times New Roman" w:hAnsi="Times New Roman" w:cs="Times New Roman"/>
          <w:sz w:val="28"/>
          <w:szCs w:val="28"/>
        </w:rPr>
      </w:pPr>
      <w:r w:rsidRPr="00501233">
        <w:rPr>
          <w:rFonts w:ascii="Times New Roman" w:hAnsi="Times New Roman" w:cs="Times New Roman"/>
          <w:sz w:val="28"/>
          <w:szCs w:val="28"/>
        </w:rPr>
        <w:t>Керівник навчально-методичного  відділу                    Людмила НЕСТЕРЕНКО</w:t>
      </w:r>
    </w:p>
    <w:p w14:paraId="30057533" w14:textId="77777777" w:rsidR="00291FF1" w:rsidRPr="00501233" w:rsidRDefault="00291FF1" w:rsidP="00291FF1">
      <w:pPr>
        <w:jc w:val="center"/>
        <w:rPr>
          <w:rFonts w:ascii="Times New Roman" w:hAnsi="Times New Roman" w:cs="Times New Roman"/>
          <w:b/>
          <w:sz w:val="26"/>
          <w:szCs w:val="26"/>
        </w:rPr>
      </w:pPr>
    </w:p>
    <w:p w14:paraId="5C6DF147" w14:textId="77777777" w:rsidR="00291FF1" w:rsidRPr="00501233" w:rsidRDefault="00291FF1" w:rsidP="00291FF1">
      <w:pPr>
        <w:jc w:val="center"/>
        <w:rPr>
          <w:rFonts w:ascii="Times New Roman" w:hAnsi="Times New Roman" w:cs="Times New Roman"/>
          <w:b/>
          <w:sz w:val="26"/>
          <w:szCs w:val="26"/>
        </w:rPr>
      </w:pPr>
    </w:p>
    <w:p w14:paraId="00CE2323"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7F26B03B"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0A43C252"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64827E9B"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7D3FF0B3"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1901EE8D" w14:textId="77777777" w:rsidR="00291FF1" w:rsidRPr="00501233" w:rsidRDefault="00291FF1" w:rsidP="00291FF1">
      <w:pPr>
        <w:tabs>
          <w:tab w:val="left" w:pos="0"/>
        </w:tabs>
        <w:overflowPunct w:val="0"/>
        <w:adjustRightInd w:val="0"/>
        <w:ind w:firstLine="6521"/>
        <w:textAlignment w:val="baseline"/>
        <w:rPr>
          <w:rFonts w:ascii="Times New Roman" w:hAnsi="Times New Roman" w:cs="Times New Roman"/>
          <w:sz w:val="26"/>
          <w:szCs w:val="26"/>
        </w:rPr>
      </w:pPr>
    </w:p>
    <w:p w14:paraId="7A2963DF" w14:textId="77777777" w:rsidR="00291FF1" w:rsidRPr="00501233" w:rsidRDefault="00291FF1" w:rsidP="00291FF1">
      <w:pPr>
        <w:rPr>
          <w:rFonts w:ascii="Times New Roman" w:hAnsi="Times New Roman" w:cs="Times New Roman"/>
        </w:rPr>
      </w:pPr>
    </w:p>
    <w:p w14:paraId="20E95B3F" w14:textId="77777777" w:rsidR="0059267C" w:rsidRPr="00501233" w:rsidRDefault="0059267C" w:rsidP="00291FF1">
      <w:pPr>
        <w:pStyle w:val="a6"/>
      </w:pPr>
    </w:p>
    <w:sectPr w:rsidR="0059267C" w:rsidRPr="00501233" w:rsidSect="00257D1E">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E069" w14:textId="77777777" w:rsidR="00477839" w:rsidRDefault="00477839" w:rsidP="00257D1E">
      <w:r>
        <w:separator/>
      </w:r>
    </w:p>
  </w:endnote>
  <w:endnote w:type="continuationSeparator" w:id="0">
    <w:p w14:paraId="16BB2107" w14:textId="77777777" w:rsidR="00477839" w:rsidRDefault="00477839"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Gotham Pro">
    <w:altName w:val="Times New Roman"/>
    <w:panose1 w:val="02000503040000020004"/>
    <w:charset w:val="CC"/>
    <w:family w:val="auto"/>
    <w:pitch w:val="variable"/>
    <w:sig w:usb0="80000AAF" w:usb1="5000204A" w:usb2="00000000" w:usb3="00000000" w:csb0="0000003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96BF" w14:textId="77777777" w:rsidR="00477839" w:rsidRDefault="00477839" w:rsidP="00257D1E">
      <w:r>
        <w:separator/>
      </w:r>
    </w:p>
  </w:footnote>
  <w:footnote w:type="continuationSeparator" w:id="0">
    <w:p w14:paraId="251E8678" w14:textId="77777777" w:rsidR="00477839" w:rsidRDefault="00477839" w:rsidP="0025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BF9" w14:textId="77777777" w:rsidR="006B37B5" w:rsidRPr="00561EE4" w:rsidRDefault="006B37B5"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28FA2897" wp14:editId="1FF3FDD4">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anchor>
      </w:drawing>
    </w:r>
    <w:r w:rsidRPr="00561EE4">
      <w:rPr>
        <w:rFonts w:ascii="Gotham Pro" w:hAnsi="Gotham Pro"/>
        <w:bCs/>
        <w:i/>
        <w:iCs/>
        <w:color w:val="000000"/>
        <w:sz w:val="28"/>
        <w:szCs w:val="28"/>
        <w:shd w:val="clear" w:color="auto" w:fill="FFFFFF"/>
      </w:rPr>
      <w:t>Запорізький національний університет</w:t>
    </w:r>
  </w:p>
  <w:p w14:paraId="40E363DC" w14:textId="77777777" w:rsidR="006B37B5" w:rsidRDefault="006B37B5" w:rsidP="007961E2">
    <w:pPr>
      <w:widowControl/>
      <w:jc w:val="center"/>
      <w:rPr>
        <w:rFonts w:ascii="Gotham Pro" w:hAnsi="Gotham Pro"/>
        <w:bCs/>
        <w:i/>
        <w:iCs/>
        <w:color w:val="000000"/>
        <w:sz w:val="28"/>
        <w:szCs w:val="28"/>
        <w:shd w:val="clear" w:color="auto" w:fill="FFFFFF"/>
      </w:rPr>
    </w:pPr>
    <w:r w:rsidRPr="00561EE4">
      <w:rPr>
        <w:rFonts w:ascii="Gotham Pro" w:hAnsi="Gotham Pro"/>
        <w:bCs/>
        <w:i/>
        <w:iCs/>
        <w:color w:val="000000"/>
        <w:sz w:val="28"/>
        <w:szCs w:val="28"/>
        <w:shd w:val="clear" w:color="auto" w:fill="FFFFFF"/>
      </w:rPr>
      <w:t>Силабус навчальної дисципліни</w:t>
    </w:r>
  </w:p>
  <w:p w14:paraId="6E7AD80B" w14:textId="77777777" w:rsidR="006B37B5" w:rsidRPr="000123E9" w:rsidRDefault="006B37B5" w:rsidP="00B24CE6">
    <w:pPr>
      <w:widowControl/>
      <w:jc w:val="center"/>
      <w:rPr>
        <w:rFonts w:ascii="Gotham Pro" w:hAnsi="Gotham Pro"/>
        <w:bCs/>
        <w:i/>
        <w:iCs/>
        <w:color w:val="000000"/>
        <w:sz w:val="28"/>
        <w:szCs w:val="28"/>
        <w:shd w:val="clear" w:color="auto" w:fill="FFFFFF"/>
      </w:rPr>
    </w:pPr>
    <w:r w:rsidRPr="000123E9">
      <w:rPr>
        <w:rFonts w:ascii="Gotham Pro" w:hAnsi="Gotham Pro"/>
        <w:bCs/>
        <w:i/>
        <w:iCs/>
        <w:color w:val="000000"/>
        <w:sz w:val="28"/>
        <w:szCs w:val="28"/>
        <w:shd w:val="clear" w:color="auto" w:fill="FFFFFF"/>
      </w:rPr>
      <w:t>«</w:t>
    </w:r>
    <w:r w:rsidR="000123E9" w:rsidRPr="000123E9">
      <w:rPr>
        <w:rFonts w:ascii="Gotham Pro" w:hAnsi="Gotham Pro"/>
        <w:bCs/>
        <w:i/>
        <w:iCs/>
        <w:color w:val="000000"/>
        <w:sz w:val="28"/>
        <w:szCs w:val="28"/>
        <w:shd w:val="clear" w:color="auto" w:fill="FFFFFF"/>
      </w:rPr>
      <w:t>Державний фінансовий контроль і аудит</w:t>
    </w:r>
    <w:r w:rsidRPr="000123E9">
      <w:rPr>
        <w:rFonts w:ascii="Gotham Pro" w:hAnsi="Gotham Pro"/>
        <w:bCs/>
        <w:i/>
        <w:iCs/>
        <w:color w:val="000000"/>
        <w:sz w:val="28"/>
        <w:szCs w:val="28"/>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213C39EA"/>
    <w:multiLevelType w:val="hybridMultilevel"/>
    <w:tmpl w:val="F6665F56"/>
    <w:lvl w:ilvl="0" w:tplc="35B6DCFE">
      <w:start w:val="7"/>
      <w:numFmt w:val="bullet"/>
      <w:lvlText w:val="–"/>
      <w:lvlJc w:val="left"/>
      <w:pPr>
        <w:ind w:left="1428" w:hanging="360"/>
      </w:pPr>
      <w:rPr>
        <w:rFonts w:ascii="Liberation Serif" w:eastAsia="Droid Sans Fallback" w:hAnsi="Liberation Serif" w:cs="FreeSan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58B6E79"/>
    <w:multiLevelType w:val="hybridMultilevel"/>
    <w:tmpl w:val="EFDA415C"/>
    <w:lvl w:ilvl="0" w:tplc="450AF58E">
      <w:start w:val="1"/>
      <w:numFmt w:val="bullet"/>
      <w:lvlText w:val="-"/>
      <w:lvlJc w:val="left"/>
      <w:pPr>
        <w:ind w:left="2771" w:hanging="360"/>
      </w:pPr>
      <w:rPr>
        <w:rFonts w:ascii="Times New Roman" w:eastAsia="Times New Roman" w:hAnsi="Times New Roman" w:cs="Times New Roman" w:hint="default"/>
        <w:color w:val="auto"/>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15:restartNumberingAfterBreak="0">
    <w:nsid w:val="26CE56CE"/>
    <w:multiLevelType w:val="hybridMultilevel"/>
    <w:tmpl w:val="3A04068E"/>
    <w:lvl w:ilvl="0" w:tplc="1FA6723E">
      <w:start w:val="1"/>
      <w:numFmt w:val="decimal"/>
      <w:lvlText w:val="%1."/>
      <w:lvlJc w:val="left"/>
      <w:pPr>
        <w:ind w:left="910" w:hanging="615"/>
      </w:pPr>
      <w:rPr>
        <w:sz w:val="28"/>
      </w:r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4" w15:restartNumberingAfterBreak="0">
    <w:nsid w:val="27790908"/>
    <w:multiLevelType w:val="hybridMultilevel"/>
    <w:tmpl w:val="C19AA2A4"/>
    <w:lvl w:ilvl="0" w:tplc="040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0B0975"/>
    <w:multiLevelType w:val="hybridMultilevel"/>
    <w:tmpl w:val="504CE924"/>
    <w:lvl w:ilvl="0" w:tplc="381049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AA84515"/>
    <w:multiLevelType w:val="hybridMultilevel"/>
    <w:tmpl w:val="0682E360"/>
    <w:lvl w:ilvl="0" w:tplc="095C4CC0">
      <w:start w:val="1"/>
      <w:numFmt w:val="decimal"/>
      <w:lvlText w:val="%1."/>
      <w:lvlJc w:val="left"/>
      <w:pPr>
        <w:tabs>
          <w:tab w:val="num" w:pos="35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961199A"/>
    <w:multiLevelType w:val="hybridMultilevel"/>
    <w:tmpl w:val="CECAAF84"/>
    <w:lvl w:ilvl="0" w:tplc="25E672A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44F77FF"/>
    <w:multiLevelType w:val="hybridMultilevel"/>
    <w:tmpl w:val="FFF28BC8"/>
    <w:lvl w:ilvl="0" w:tplc="313050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6BC94B29"/>
    <w:multiLevelType w:val="hybridMultilevel"/>
    <w:tmpl w:val="A2342F52"/>
    <w:lvl w:ilvl="0" w:tplc="35B6DCFE">
      <w:start w:val="7"/>
      <w:numFmt w:val="bullet"/>
      <w:lvlText w:val="–"/>
      <w:lvlJc w:val="left"/>
      <w:pPr>
        <w:ind w:left="720" w:hanging="360"/>
      </w:pPr>
      <w:rPr>
        <w:rFonts w:ascii="Liberation Serif" w:eastAsia="Droid Sans Fallback" w:hAnsi="Liberation Serif" w:cs="FreeSan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D4C331B"/>
    <w:multiLevelType w:val="hybridMultilevel"/>
    <w:tmpl w:val="2F5674D4"/>
    <w:lvl w:ilvl="0" w:tplc="0419000F">
      <w:start w:val="1"/>
      <w:numFmt w:val="decimal"/>
      <w:lvlText w:val="%1."/>
      <w:lvlJc w:val="left"/>
      <w:pPr>
        <w:ind w:left="1015" w:hanging="360"/>
      </w:pPr>
    </w:lvl>
    <w:lvl w:ilvl="1" w:tplc="04190019">
      <w:start w:val="1"/>
      <w:numFmt w:val="lowerLetter"/>
      <w:lvlText w:val="%2."/>
      <w:lvlJc w:val="left"/>
      <w:pPr>
        <w:ind w:left="1735" w:hanging="360"/>
      </w:pPr>
    </w:lvl>
    <w:lvl w:ilvl="2" w:tplc="0419001B">
      <w:start w:val="1"/>
      <w:numFmt w:val="lowerRoman"/>
      <w:lvlText w:val="%3."/>
      <w:lvlJc w:val="right"/>
      <w:pPr>
        <w:ind w:left="2455" w:hanging="180"/>
      </w:pPr>
    </w:lvl>
    <w:lvl w:ilvl="3" w:tplc="0419000F">
      <w:start w:val="1"/>
      <w:numFmt w:val="decimal"/>
      <w:lvlText w:val="%4."/>
      <w:lvlJc w:val="left"/>
      <w:pPr>
        <w:ind w:left="3175" w:hanging="360"/>
      </w:pPr>
    </w:lvl>
    <w:lvl w:ilvl="4" w:tplc="04190019">
      <w:start w:val="1"/>
      <w:numFmt w:val="lowerLetter"/>
      <w:lvlText w:val="%5."/>
      <w:lvlJc w:val="left"/>
      <w:pPr>
        <w:ind w:left="3895" w:hanging="360"/>
      </w:pPr>
    </w:lvl>
    <w:lvl w:ilvl="5" w:tplc="0419001B">
      <w:start w:val="1"/>
      <w:numFmt w:val="lowerRoman"/>
      <w:lvlText w:val="%6."/>
      <w:lvlJc w:val="right"/>
      <w:pPr>
        <w:ind w:left="4615" w:hanging="180"/>
      </w:pPr>
    </w:lvl>
    <w:lvl w:ilvl="6" w:tplc="0419000F">
      <w:start w:val="1"/>
      <w:numFmt w:val="decimal"/>
      <w:lvlText w:val="%7."/>
      <w:lvlJc w:val="left"/>
      <w:pPr>
        <w:ind w:left="5335" w:hanging="360"/>
      </w:pPr>
    </w:lvl>
    <w:lvl w:ilvl="7" w:tplc="04190019">
      <w:start w:val="1"/>
      <w:numFmt w:val="lowerLetter"/>
      <w:lvlText w:val="%8."/>
      <w:lvlJc w:val="left"/>
      <w:pPr>
        <w:ind w:left="6055" w:hanging="360"/>
      </w:pPr>
    </w:lvl>
    <w:lvl w:ilvl="8" w:tplc="0419001B">
      <w:start w:val="1"/>
      <w:numFmt w:val="lowerRoman"/>
      <w:lvlText w:val="%9."/>
      <w:lvlJc w:val="right"/>
      <w:pPr>
        <w:ind w:left="6775" w:hanging="180"/>
      </w:pPr>
    </w:lvl>
  </w:abstractNum>
  <w:num w:numId="1">
    <w:abstractNumId w:val="9"/>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2"/>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D24"/>
    <w:rsid w:val="000123E9"/>
    <w:rsid w:val="000219B7"/>
    <w:rsid w:val="00054F62"/>
    <w:rsid w:val="00077F06"/>
    <w:rsid w:val="000E7877"/>
    <w:rsid w:val="0013304A"/>
    <w:rsid w:val="00161CD2"/>
    <w:rsid w:val="0016502D"/>
    <w:rsid w:val="00235EB6"/>
    <w:rsid w:val="00257D1E"/>
    <w:rsid w:val="00286CE2"/>
    <w:rsid w:val="00291FF1"/>
    <w:rsid w:val="002D50CB"/>
    <w:rsid w:val="002F4DCF"/>
    <w:rsid w:val="00397F6A"/>
    <w:rsid w:val="003A40B6"/>
    <w:rsid w:val="003B28E2"/>
    <w:rsid w:val="00447C94"/>
    <w:rsid w:val="00477839"/>
    <w:rsid w:val="00501233"/>
    <w:rsid w:val="00504D24"/>
    <w:rsid w:val="0059267C"/>
    <w:rsid w:val="005A2171"/>
    <w:rsid w:val="005A4E7D"/>
    <w:rsid w:val="005A7B30"/>
    <w:rsid w:val="005F3A98"/>
    <w:rsid w:val="005F60E3"/>
    <w:rsid w:val="006B37B5"/>
    <w:rsid w:val="0073791B"/>
    <w:rsid w:val="00745C1D"/>
    <w:rsid w:val="007961E2"/>
    <w:rsid w:val="00815AAE"/>
    <w:rsid w:val="00831C4A"/>
    <w:rsid w:val="0084769C"/>
    <w:rsid w:val="008C5810"/>
    <w:rsid w:val="008E67E8"/>
    <w:rsid w:val="008E6DA7"/>
    <w:rsid w:val="00904FDB"/>
    <w:rsid w:val="00957383"/>
    <w:rsid w:val="009C748C"/>
    <w:rsid w:val="00A22AB8"/>
    <w:rsid w:val="00AE3459"/>
    <w:rsid w:val="00AF23BF"/>
    <w:rsid w:val="00B24CE6"/>
    <w:rsid w:val="00B40832"/>
    <w:rsid w:val="00B56C83"/>
    <w:rsid w:val="00C25A8B"/>
    <w:rsid w:val="00C271D5"/>
    <w:rsid w:val="00C36ABB"/>
    <w:rsid w:val="00C445AC"/>
    <w:rsid w:val="00D102BE"/>
    <w:rsid w:val="00D4663B"/>
    <w:rsid w:val="00EC3B28"/>
    <w:rsid w:val="00F03049"/>
    <w:rsid w:val="00F06935"/>
    <w:rsid w:val="00F27F7E"/>
    <w:rsid w:val="00F27FE8"/>
    <w:rsid w:val="00F334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531BE"/>
  <w15:docId w15:val="{7D2B0981-DB0C-45D5-A10A-512EFDAA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customStyle="1" w:styleId="Default">
    <w:name w:val="Default"/>
    <w:rsid w:val="00B24CE6"/>
    <w:pPr>
      <w:autoSpaceDE w:val="0"/>
      <w:autoSpaceDN w:val="0"/>
      <w:adjustRightInd w:val="0"/>
      <w:spacing w:after="0" w:line="240" w:lineRule="auto"/>
    </w:pPr>
    <w:rPr>
      <w:rFonts w:ascii="Arial" w:eastAsia="MS Mincho" w:hAnsi="Arial" w:cs="Arial"/>
      <w:color w:val="000000"/>
      <w:sz w:val="24"/>
      <w:szCs w:val="24"/>
      <w:lang w:val="uk-UA" w:eastAsia="uk-UA"/>
    </w:rPr>
  </w:style>
  <w:style w:type="paragraph" w:styleId="ae">
    <w:name w:val="List Paragraph"/>
    <w:basedOn w:val="a"/>
    <w:uiPriority w:val="34"/>
    <w:qFormat/>
    <w:rsid w:val="00B24CE6"/>
    <w:pPr>
      <w:suppressAutoHyphens w:val="0"/>
      <w:ind w:left="103" w:firstLine="559"/>
      <w:jc w:val="both"/>
    </w:pPr>
    <w:rPr>
      <w:rFonts w:ascii="Arial" w:eastAsia="Times New Roman" w:hAnsi="Arial" w:cs="Arial"/>
      <w:kern w:val="0"/>
      <w:sz w:val="22"/>
      <w:szCs w:val="22"/>
      <w:lang w:val="en-US" w:eastAsia="en-US" w:bidi="ar-SA"/>
    </w:rPr>
  </w:style>
  <w:style w:type="character" w:customStyle="1" w:styleId="1">
    <w:name w:val="Основной текст Знак1"/>
    <w:uiPriority w:val="99"/>
    <w:locked/>
    <w:rsid w:val="00B24CE6"/>
    <w:rPr>
      <w:rFonts w:ascii="Times New Roman" w:hAnsi="Times New Roman" w:cs="Times New Roman"/>
      <w:sz w:val="26"/>
      <w:szCs w:val="26"/>
      <w:u w:val="none"/>
    </w:rPr>
  </w:style>
  <w:style w:type="paragraph" w:styleId="32">
    <w:name w:val="Body Text Indent 3"/>
    <w:basedOn w:val="a"/>
    <w:link w:val="33"/>
    <w:uiPriority w:val="99"/>
    <w:semiHidden/>
    <w:unhideWhenUsed/>
    <w:rsid w:val="00957383"/>
    <w:pPr>
      <w:spacing w:after="120"/>
      <w:ind w:left="283"/>
    </w:pPr>
    <w:rPr>
      <w:rFonts w:cs="Mangal"/>
      <w:sz w:val="16"/>
      <w:szCs w:val="14"/>
    </w:rPr>
  </w:style>
  <w:style w:type="character" w:customStyle="1" w:styleId="33">
    <w:name w:val="Основной текст с отступом 3 Знак"/>
    <w:basedOn w:val="a0"/>
    <w:link w:val="32"/>
    <w:uiPriority w:val="99"/>
    <w:semiHidden/>
    <w:rsid w:val="00957383"/>
    <w:rPr>
      <w:rFonts w:ascii="Liberation Serif" w:eastAsia="Droid Sans Fallback" w:hAnsi="Liberation Serif"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nu.edu.ua/ukr/university/departments/economy/navchalnij_protses" TargetMode="External"/><Relationship Id="rId13" Type="http://schemas.openxmlformats.org/officeDocument/2006/relationships/hyperlink" Target="http://www.niss.gov.ua" TargetMode="External"/><Relationship Id="rId18" Type="http://schemas.openxmlformats.org/officeDocument/2006/relationships/hyperlink" Target="http://berg.com.ua"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tve4lk" TargetMode="External"/><Relationship Id="rId7" Type="http://schemas.openxmlformats.org/officeDocument/2006/relationships/hyperlink" Target="mailto:sintez_audit2016@ukr.net" TargetMode="External"/><Relationship Id="rId12" Type="http://schemas.openxmlformats.org/officeDocument/2006/relationships/hyperlink" Target="http://intertorg.kr.ua" TargetMode="External"/><Relationship Id="rId17" Type="http://schemas.openxmlformats.org/officeDocument/2006/relationships/hyperlink" Target="https://startup.ua" TargetMode="External"/><Relationship Id="rId25"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www.ufin.com.ua" TargetMode="External"/><Relationship Id="rId20" Type="http://schemas.openxmlformats.org/officeDocument/2006/relationships/hyperlink" Target="http://ain.ua"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fin.gov.ua" TargetMode="External"/><Relationship Id="rId24" Type="http://schemas.openxmlformats.org/officeDocument/2006/relationships/hyperlink" Target="https://tinyurl.com/57wha73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a.prostobank.ua"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10" Type="http://schemas.openxmlformats.org/officeDocument/2006/relationships/hyperlink" Target="http://rada.gov.ua" TargetMode="External"/><Relationship Id="rId19" Type="http://schemas.openxmlformats.org/officeDocument/2006/relationships/hyperlink" Target="http://efi.u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nk.gov.ua" TargetMode="External"/><Relationship Id="rId14" Type="http://schemas.openxmlformats.org/officeDocument/2006/relationships/hyperlink" Target="https://www.usaid.gov/ukraine"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6874</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Nastya Hnidkova</cp:lastModifiedBy>
  <cp:revision>16</cp:revision>
  <dcterms:created xsi:type="dcterms:W3CDTF">2024-10-29T13:31:00Z</dcterms:created>
  <dcterms:modified xsi:type="dcterms:W3CDTF">2025-10-27T05:38:00Z</dcterms:modified>
</cp:coreProperties>
</file>