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A6989" w14:textId="21E145BB" w:rsidR="00B56C83" w:rsidRDefault="00B56C83" w:rsidP="00B56C83">
      <w:pPr>
        <w:jc w:val="center"/>
        <w:rPr>
          <w:rFonts w:ascii="Times New Roman" w:hAnsi="Times New Roman" w:cs="Times New Roman"/>
          <w:szCs w:val="28"/>
        </w:rPr>
      </w:pPr>
    </w:p>
    <w:p w14:paraId="2DFD90EA" w14:textId="77777777" w:rsidR="004251EB" w:rsidRPr="00A31F4F" w:rsidRDefault="004251EB" w:rsidP="00B56C83">
      <w:pPr>
        <w:jc w:val="center"/>
        <w:rPr>
          <w:rFonts w:ascii="Times New Roman" w:hAnsi="Times New Roman" w:cs="Times New Roman"/>
          <w:sz w:val="20"/>
          <w:szCs w:val="20"/>
        </w:rPr>
      </w:pPr>
    </w:p>
    <w:p w14:paraId="647F4C63" w14:textId="77777777" w:rsidR="00B56C83" w:rsidRPr="00A31F4F" w:rsidRDefault="00B56C83" w:rsidP="00B56C83">
      <w:pPr>
        <w:jc w:val="center"/>
        <w:rPr>
          <w:rFonts w:ascii="Times New Roman" w:hAnsi="Times New Roman" w:cs="Times New Roman"/>
          <w:sz w:val="20"/>
          <w:szCs w:val="20"/>
        </w:rPr>
      </w:pPr>
    </w:p>
    <w:p w14:paraId="771F18D6" w14:textId="1A8B97DD" w:rsidR="00291498" w:rsidRPr="00A31F4F" w:rsidRDefault="00291498" w:rsidP="00B56C83">
      <w:pPr>
        <w:jc w:val="center"/>
        <w:rPr>
          <w:rFonts w:ascii="Times New Roman" w:hAnsi="Times New Roman" w:cs="Times New Roman"/>
          <w:sz w:val="28"/>
          <w:szCs w:val="28"/>
        </w:rPr>
      </w:pPr>
      <w:r w:rsidRPr="00291498">
        <w:rPr>
          <w:noProof/>
        </w:rPr>
        <w:drawing>
          <wp:inline distT="0" distB="0" distL="0" distR="0" wp14:anchorId="784DB6B9" wp14:editId="39F71CDD">
            <wp:extent cx="6120130" cy="8656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8656320"/>
                    </a:xfrm>
                    <a:prstGeom prst="rect">
                      <a:avLst/>
                    </a:prstGeom>
                  </pic:spPr>
                </pic:pic>
              </a:graphicData>
            </a:graphic>
          </wp:inline>
        </w:drawing>
      </w:r>
    </w:p>
    <w:p w14:paraId="1805E31C" w14:textId="73AD2916" w:rsidR="00B56C83" w:rsidRPr="00A31F4F" w:rsidRDefault="00B56C83" w:rsidP="0081607D">
      <w:pPr>
        <w:rPr>
          <w:rFonts w:ascii="Times New Roman" w:hAnsi="Times New Roman" w:cs="Times New Roman"/>
          <w:sz w:val="22"/>
          <w:szCs w:val="22"/>
        </w:rPr>
      </w:pPr>
    </w:p>
    <w:p w14:paraId="69EAB463" w14:textId="72B7FCE8" w:rsidR="0081607D" w:rsidRPr="0081607D" w:rsidRDefault="00B56C83" w:rsidP="0081607D">
      <w:pPr>
        <w:rPr>
          <w:rFonts w:ascii="Times New Roman" w:hAnsi="Times New Roman" w:cs="Times New Roman"/>
          <w:i/>
          <w:iCs/>
        </w:rPr>
      </w:pPr>
      <w:r w:rsidRPr="00AB7327">
        <w:rPr>
          <w:rFonts w:ascii="Times New Roman" w:hAnsi="Times New Roman" w:cs="Times New Roman"/>
          <w:b/>
          <w:bCs/>
        </w:rPr>
        <w:t xml:space="preserve"> </w:t>
      </w:r>
      <w:r w:rsidR="0081607D" w:rsidRPr="00AB7327">
        <w:rPr>
          <w:rFonts w:ascii="Times New Roman" w:hAnsi="Times New Roman" w:cs="Times New Roman"/>
          <w:b/>
          <w:bCs/>
        </w:rPr>
        <w:t>Зв`язок з викладачем</w:t>
      </w:r>
      <w:r w:rsidR="0081607D" w:rsidRPr="0081607D">
        <w:rPr>
          <w:rFonts w:ascii="Times New Roman" w:hAnsi="Times New Roman" w:cs="Times New Roman"/>
          <w:i/>
          <w:iCs/>
        </w:rPr>
        <w:t xml:space="preserve"> : Павленко Іриною Яківною</w:t>
      </w:r>
    </w:p>
    <w:p w14:paraId="6C171A18" w14:textId="77777777" w:rsidR="0081607D" w:rsidRPr="0081607D" w:rsidRDefault="0081607D" w:rsidP="0081607D">
      <w:pPr>
        <w:rPr>
          <w:rFonts w:ascii="Times New Roman" w:hAnsi="Times New Roman" w:cs="Times New Roman"/>
          <w:i/>
          <w:iCs/>
        </w:rPr>
      </w:pPr>
      <w:r w:rsidRPr="00AB7327">
        <w:rPr>
          <w:rFonts w:ascii="Times New Roman" w:hAnsi="Times New Roman" w:cs="Times New Roman"/>
          <w:b/>
          <w:bCs/>
        </w:rPr>
        <w:t>E-</w:t>
      </w:r>
      <w:proofErr w:type="spellStart"/>
      <w:r w:rsidRPr="00AB7327">
        <w:rPr>
          <w:rFonts w:ascii="Times New Roman" w:hAnsi="Times New Roman" w:cs="Times New Roman"/>
          <w:b/>
          <w:bCs/>
        </w:rPr>
        <w:t>mail</w:t>
      </w:r>
      <w:proofErr w:type="spellEnd"/>
      <w:r w:rsidRPr="0081607D">
        <w:rPr>
          <w:rFonts w:ascii="Times New Roman" w:hAnsi="Times New Roman" w:cs="Times New Roman"/>
          <w:i/>
          <w:iCs/>
        </w:rPr>
        <w:t>: irinaznu@gmail.com</w:t>
      </w:r>
    </w:p>
    <w:p w14:paraId="4D510CA5" w14:textId="3985E15F" w:rsidR="0081607D" w:rsidRPr="0081607D" w:rsidRDefault="0081607D" w:rsidP="0081607D">
      <w:pPr>
        <w:rPr>
          <w:rFonts w:ascii="Times New Roman" w:hAnsi="Times New Roman" w:cs="Times New Roman"/>
          <w:i/>
          <w:iCs/>
        </w:rPr>
      </w:pPr>
      <w:proofErr w:type="spellStart"/>
      <w:r w:rsidRPr="00AB7327">
        <w:rPr>
          <w:rFonts w:ascii="Times New Roman" w:hAnsi="Times New Roman" w:cs="Times New Roman"/>
          <w:b/>
          <w:bCs/>
        </w:rPr>
        <w:t>Сезн</w:t>
      </w:r>
      <w:proofErr w:type="spellEnd"/>
      <w:r w:rsidRPr="00AB7327">
        <w:rPr>
          <w:rFonts w:ascii="Times New Roman" w:hAnsi="Times New Roman" w:cs="Times New Roman"/>
          <w:b/>
          <w:bCs/>
        </w:rPr>
        <w:t xml:space="preserve"> ЗНУ повідомлення</w:t>
      </w:r>
      <w:r w:rsidR="00AB7327">
        <w:rPr>
          <w:rFonts w:ascii="Times New Roman" w:hAnsi="Times New Roman" w:cs="Times New Roman"/>
          <w:i/>
          <w:iCs/>
        </w:rPr>
        <w:t>.</w:t>
      </w:r>
      <w:r w:rsidRPr="0081607D">
        <w:rPr>
          <w:rFonts w:ascii="Times New Roman" w:hAnsi="Times New Roman" w:cs="Times New Roman"/>
          <w:i/>
          <w:iCs/>
        </w:rPr>
        <w:t xml:space="preserve"> </w:t>
      </w:r>
    </w:p>
    <w:p w14:paraId="395EEE95" w14:textId="77777777" w:rsidR="0081607D" w:rsidRPr="0081607D" w:rsidRDefault="0081607D" w:rsidP="0081607D">
      <w:pPr>
        <w:rPr>
          <w:rFonts w:ascii="Times New Roman" w:hAnsi="Times New Roman" w:cs="Times New Roman"/>
          <w:i/>
          <w:iCs/>
        </w:rPr>
      </w:pPr>
      <w:r w:rsidRPr="00AB7327">
        <w:rPr>
          <w:rFonts w:ascii="Times New Roman" w:hAnsi="Times New Roman" w:cs="Times New Roman"/>
          <w:b/>
          <w:bCs/>
        </w:rPr>
        <w:t>Телефон</w:t>
      </w:r>
      <w:r w:rsidRPr="0081607D">
        <w:rPr>
          <w:rFonts w:ascii="Times New Roman" w:hAnsi="Times New Roman" w:cs="Times New Roman"/>
          <w:i/>
          <w:iCs/>
        </w:rPr>
        <w:t>: 0509876825$ 966031359</w:t>
      </w:r>
    </w:p>
    <w:p w14:paraId="09F39F67" w14:textId="77777777" w:rsidR="0081607D" w:rsidRPr="0081607D" w:rsidRDefault="0081607D" w:rsidP="0081607D">
      <w:pPr>
        <w:rPr>
          <w:rFonts w:ascii="Times New Roman" w:hAnsi="Times New Roman" w:cs="Times New Roman"/>
          <w:i/>
          <w:iCs/>
        </w:rPr>
      </w:pPr>
      <w:r w:rsidRPr="00AB7327">
        <w:rPr>
          <w:rFonts w:ascii="Times New Roman" w:hAnsi="Times New Roman" w:cs="Times New Roman"/>
          <w:b/>
          <w:bCs/>
        </w:rPr>
        <w:t>Інші засоби зв’язку</w:t>
      </w:r>
      <w:r w:rsidRPr="0081607D">
        <w:rPr>
          <w:rFonts w:ascii="Times New Roman" w:hAnsi="Times New Roman" w:cs="Times New Roman"/>
          <w:i/>
          <w:iCs/>
        </w:rPr>
        <w:t xml:space="preserve">: </w:t>
      </w:r>
      <w:proofErr w:type="spellStart"/>
      <w:r w:rsidRPr="0081607D">
        <w:rPr>
          <w:rFonts w:ascii="Times New Roman" w:hAnsi="Times New Roman" w:cs="Times New Roman"/>
          <w:i/>
          <w:iCs/>
        </w:rPr>
        <w:t>Viber</w:t>
      </w:r>
      <w:proofErr w:type="spellEnd"/>
      <w:r w:rsidRPr="0081607D">
        <w:rPr>
          <w:rFonts w:ascii="Times New Roman" w:hAnsi="Times New Roman" w:cs="Times New Roman"/>
          <w:i/>
          <w:iCs/>
        </w:rPr>
        <w:t xml:space="preserve">, </w:t>
      </w:r>
      <w:proofErr w:type="spellStart"/>
      <w:r w:rsidRPr="0081607D">
        <w:rPr>
          <w:rFonts w:ascii="Times New Roman" w:hAnsi="Times New Roman" w:cs="Times New Roman"/>
          <w:i/>
          <w:iCs/>
        </w:rPr>
        <w:t>WhatsApp</w:t>
      </w:r>
      <w:proofErr w:type="spellEnd"/>
      <w:r w:rsidRPr="0081607D">
        <w:rPr>
          <w:rFonts w:ascii="Times New Roman" w:hAnsi="Times New Roman" w:cs="Times New Roman"/>
          <w:i/>
          <w:iCs/>
        </w:rPr>
        <w:t xml:space="preserve">, </w:t>
      </w:r>
      <w:r w:rsidRPr="00446AB8">
        <w:rPr>
          <w:rFonts w:ascii="Times New Roman" w:hAnsi="Times New Roman" w:cs="Times New Roman"/>
          <w:i/>
          <w:iCs/>
        </w:rPr>
        <w:t>Telegram</w:t>
      </w:r>
      <w:r w:rsidRPr="0081607D">
        <w:rPr>
          <w:rFonts w:ascii="Times New Roman" w:hAnsi="Times New Roman" w:cs="Times New Roman"/>
          <w:i/>
          <w:iCs/>
        </w:rPr>
        <w:t xml:space="preserve">  - 0509876825</w:t>
      </w:r>
    </w:p>
    <w:p w14:paraId="6236DAA7" w14:textId="77777777" w:rsidR="0081607D" w:rsidRPr="0081607D" w:rsidRDefault="0081607D" w:rsidP="0081607D">
      <w:pPr>
        <w:rPr>
          <w:rFonts w:ascii="Times New Roman" w:hAnsi="Times New Roman" w:cs="Times New Roman"/>
          <w:i/>
          <w:iCs/>
        </w:rPr>
      </w:pPr>
      <w:proofErr w:type="spellStart"/>
      <w:r w:rsidRPr="0081607D">
        <w:rPr>
          <w:rFonts w:ascii="Times New Roman" w:hAnsi="Times New Roman" w:cs="Times New Roman"/>
          <w:i/>
          <w:iCs/>
        </w:rPr>
        <w:t>Viber</w:t>
      </w:r>
      <w:proofErr w:type="spellEnd"/>
      <w:r w:rsidRPr="0081607D">
        <w:rPr>
          <w:rFonts w:ascii="Times New Roman" w:hAnsi="Times New Roman" w:cs="Times New Roman"/>
          <w:i/>
          <w:iCs/>
        </w:rPr>
        <w:t>, Telegram - 0966031359</w:t>
      </w:r>
    </w:p>
    <w:p w14:paraId="34E66378" w14:textId="7C1C1065" w:rsidR="00B56C83" w:rsidRPr="00A31F4F" w:rsidRDefault="0081607D" w:rsidP="0081607D">
      <w:pPr>
        <w:rPr>
          <w:rFonts w:ascii="Times New Roman" w:hAnsi="Times New Roman" w:cs="Times New Roman"/>
          <w:i/>
          <w:iCs/>
        </w:rPr>
      </w:pPr>
      <w:r w:rsidRPr="00AB7327">
        <w:rPr>
          <w:rFonts w:ascii="Times New Roman" w:hAnsi="Times New Roman" w:cs="Times New Roman"/>
          <w:b/>
          <w:bCs/>
        </w:rPr>
        <w:t>Кафедра</w:t>
      </w:r>
      <w:r w:rsidR="00AB7327">
        <w:rPr>
          <w:rFonts w:ascii="Times New Roman" w:hAnsi="Times New Roman" w:cs="Times New Roman"/>
          <w:b/>
          <w:bCs/>
        </w:rPr>
        <w:t xml:space="preserve"> слов’янської філології</w:t>
      </w:r>
      <w:r w:rsidRPr="0081607D">
        <w:rPr>
          <w:rFonts w:ascii="Times New Roman" w:hAnsi="Times New Roman" w:cs="Times New Roman"/>
          <w:i/>
          <w:iCs/>
        </w:rPr>
        <w:t xml:space="preserve">: 2 корпус ЗНУ, </w:t>
      </w:r>
      <w:proofErr w:type="spellStart"/>
      <w:r w:rsidRPr="0081607D">
        <w:rPr>
          <w:rFonts w:ascii="Times New Roman" w:hAnsi="Times New Roman" w:cs="Times New Roman"/>
          <w:i/>
          <w:iCs/>
        </w:rPr>
        <w:t>ауд</w:t>
      </w:r>
      <w:proofErr w:type="spellEnd"/>
      <w:r w:rsidRPr="0081607D">
        <w:rPr>
          <w:rFonts w:ascii="Times New Roman" w:hAnsi="Times New Roman" w:cs="Times New Roman"/>
          <w:i/>
          <w:iCs/>
        </w:rPr>
        <w:t>. 426</w:t>
      </w:r>
    </w:p>
    <w:p w14:paraId="0582B236" w14:textId="77777777" w:rsidR="00B56C83" w:rsidRPr="00A31F4F" w:rsidRDefault="00B56C83" w:rsidP="00B56C83">
      <w:pPr>
        <w:rPr>
          <w:rFonts w:ascii="Times New Roman" w:hAnsi="Times New Roman" w:cs="Times New Roman"/>
          <w:b/>
          <w:bCs/>
          <w:sz w:val="28"/>
          <w:szCs w:val="28"/>
        </w:rPr>
      </w:pPr>
    </w:p>
    <w:p w14:paraId="01FB7D44" w14:textId="4C20DB4C" w:rsidR="00226923" w:rsidRDefault="00B56C83" w:rsidP="00226923">
      <w:pPr>
        <w:pStyle w:val="a8"/>
        <w:jc w:val="center"/>
        <w:rPr>
          <w:bCs/>
          <w:i/>
          <w:sz w:val="22"/>
          <w:szCs w:val="22"/>
          <w:lang w:val="uk-UA"/>
        </w:rPr>
      </w:pPr>
      <w:r w:rsidRPr="00A31F4F">
        <w:rPr>
          <w:b/>
          <w:bCs/>
          <w:sz w:val="28"/>
          <w:szCs w:val="28"/>
          <w:lang w:val="uk-UA"/>
        </w:rPr>
        <w:t>1. Опис навчальної</w:t>
      </w:r>
      <w:r w:rsidR="001F238E">
        <w:rPr>
          <w:b/>
          <w:bCs/>
          <w:sz w:val="28"/>
          <w:szCs w:val="28"/>
          <w:lang w:val="uk-UA"/>
        </w:rPr>
        <w:t xml:space="preserve"> практик</w:t>
      </w:r>
      <w:r w:rsidRPr="00A31F4F">
        <w:rPr>
          <w:b/>
          <w:bCs/>
          <w:sz w:val="28"/>
          <w:szCs w:val="28"/>
          <w:lang w:val="uk-UA"/>
        </w:rPr>
        <w:t>и</w:t>
      </w:r>
      <w:r w:rsidRPr="00A31F4F">
        <w:rPr>
          <w:bCs/>
          <w:i/>
          <w:sz w:val="22"/>
          <w:szCs w:val="22"/>
          <w:lang w:val="uk-UA"/>
        </w:rPr>
        <w:t xml:space="preserve"> </w:t>
      </w:r>
    </w:p>
    <w:p w14:paraId="1D707576" w14:textId="35F52893" w:rsidR="00631E32" w:rsidRPr="00506C5D" w:rsidRDefault="00134654" w:rsidP="00506C5D">
      <w:pPr>
        <w:pStyle w:val="Default"/>
        <w:ind w:firstLine="567"/>
        <w:jc w:val="both"/>
        <w:rPr>
          <w:color w:val="auto"/>
          <w:lang w:val="uk-UA"/>
        </w:rPr>
      </w:pPr>
      <w:r w:rsidRPr="002A3ACE">
        <w:rPr>
          <w:spacing w:val="6"/>
          <w:lang w:val="uk-UA"/>
        </w:rPr>
        <w:t>Навчальна</w:t>
      </w:r>
      <w:r w:rsidR="00B9389C" w:rsidRPr="002A3ACE">
        <w:rPr>
          <w:spacing w:val="6"/>
          <w:lang w:val="uk-UA"/>
        </w:rPr>
        <w:t xml:space="preserve"> </w:t>
      </w:r>
      <w:r w:rsidR="004715CA">
        <w:rPr>
          <w:spacing w:val="6"/>
          <w:lang w:val="uk-UA"/>
        </w:rPr>
        <w:t xml:space="preserve">(фольклорна) </w:t>
      </w:r>
      <w:r w:rsidRPr="002A3ACE">
        <w:rPr>
          <w:spacing w:val="6"/>
          <w:lang w:val="uk-UA"/>
        </w:rPr>
        <w:t>практика</w:t>
      </w:r>
      <w:r w:rsidR="006C60BB" w:rsidRPr="002A3ACE">
        <w:rPr>
          <w:spacing w:val="6"/>
          <w:lang w:val="uk-UA"/>
        </w:rPr>
        <w:t xml:space="preserve"> здобувачів</w:t>
      </w:r>
      <w:r w:rsidRPr="002A3ACE">
        <w:rPr>
          <w:spacing w:val="6"/>
          <w:lang w:val="uk-UA"/>
        </w:rPr>
        <w:t xml:space="preserve"> </w:t>
      </w:r>
      <w:r w:rsidR="004715CA">
        <w:rPr>
          <w:spacing w:val="6"/>
          <w:lang w:val="uk-UA"/>
        </w:rPr>
        <w:t xml:space="preserve">першого </w:t>
      </w:r>
      <w:r w:rsidRPr="002A3ACE">
        <w:rPr>
          <w:spacing w:val="6"/>
          <w:lang w:val="uk-UA"/>
        </w:rPr>
        <w:t xml:space="preserve">ступеня вищої освіти </w:t>
      </w:r>
      <w:r w:rsidR="006C60BB" w:rsidRPr="002A3ACE">
        <w:rPr>
          <w:spacing w:val="6"/>
          <w:lang w:val="uk-UA"/>
        </w:rPr>
        <w:t>є</w:t>
      </w:r>
      <w:r w:rsidRPr="002A3ACE">
        <w:rPr>
          <w:spacing w:val="6"/>
          <w:lang w:val="uk-UA"/>
        </w:rPr>
        <w:t xml:space="preserve"> освітнім компонентом</w:t>
      </w:r>
      <w:r w:rsidR="006C60BB" w:rsidRPr="002A3ACE">
        <w:rPr>
          <w:spacing w:val="6"/>
          <w:lang w:val="uk-UA"/>
        </w:rPr>
        <w:t xml:space="preserve"> освітньо-професійної п</w:t>
      </w:r>
      <w:r w:rsidRPr="002A3ACE">
        <w:rPr>
          <w:spacing w:val="6"/>
          <w:lang w:val="uk-UA"/>
        </w:rPr>
        <w:t>рограми</w:t>
      </w:r>
      <w:r w:rsidR="006C60BB" w:rsidRPr="002A3ACE">
        <w:rPr>
          <w:spacing w:val="6"/>
          <w:lang w:val="uk-UA"/>
        </w:rPr>
        <w:t xml:space="preserve"> фахівців</w:t>
      </w:r>
      <w:r w:rsidR="004715CA">
        <w:rPr>
          <w:spacing w:val="6"/>
          <w:lang w:val="uk-UA"/>
        </w:rPr>
        <w:t>-філологів</w:t>
      </w:r>
      <w:r w:rsidR="006C60BB" w:rsidRPr="002A3ACE">
        <w:rPr>
          <w:spacing w:val="6"/>
          <w:lang w:val="uk-UA"/>
        </w:rPr>
        <w:t xml:space="preserve">. Вона спрямована на набуття </w:t>
      </w:r>
      <w:proofErr w:type="spellStart"/>
      <w:r w:rsidR="006C60BB" w:rsidRPr="002A3ACE">
        <w:rPr>
          <w:spacing w:val="6"/>
          <w:lang w:val="uk-UA"/>
        </w:rPr>
        <w:t>компетентностей</w:t>
      </w:r>
      <w:proofErr w:type="spellEnd"/>
      <w:r w:rsidR="006C60BB" w:rsidRPr="002A3ACE">
        <w:rPr>
          <w:spacing w:val="6"/>
          <w:lang w:val="uk-UA"/>
        </w:rPr>
        <w:t>, передбачених освітн</w:t>
      </w:r>
      <w:r w:rsidR="009D41F7" w:rsidRPr="002A3ACE">
        <w:rPr>
          <w:spacing w:val="6"/>
          <w:lang w:val="uk-UA"/>
        </w:rPr>
        <w:t>ьою</w:t>
      </w:r>
      <w:r w:rsidR="006C60BB" w:rsidRPr="002A3ACE">
        <w:rPr>
          <w:spacing w:val="6"/>
          <w:lang w:val="uk-UA"/>
        </w:rPr>
        <w:t xml:space="preserve"> програм</w:t>
      </w:r>
      <w:r w:rsidR="009D41F7" w:rsidRPr="002A3ACE">
        <w:rPr>
          <w:spacing w:val="6"/>
          <w:lang w:val="uk-UA"/>
        </w:rPr>
        <w:t xml:space="preserve">ою, стандартом вищої освіти спеціальності </w:t>
      </w:r>
      <w:r w:rsidR="004715CA">
        <w:rPr>
          <w:spacing w:val="6"/>
          <w:lang w:val="uk-UA"/>
        </w:rPr>
        <w:t xml:space="preserve">В11 – Філологія </w:t>
      </w:r>
      <w:r w:rsidR="009D41F7" w:rsidRPr="002A3ACE">
        <w:rPr>
          <w:spacing w:val="6"/>
          <w:lang w:val="uk-UA"/>
        </w:rPr>
        <w:t>та вимогами</w:t>
      </w:r>
      <w:r w:rsidR="006C60BB" w:rsidRPr="002A3ACE">
        <w:rPr>
          <w:spacing w:val="6"/>
          <w:lang w:val="uk-UA"/>
        </w:rPr>
        <w:t xml:space="preserve"> Національної рамки кваліфікацій до здобувачів</w:t>
      </w:r>
      <w:r w:rsidR="004715CA">
        <w:rPr>
          <w:spacing w:val="6"/>
          <w:lang w:val="uk-UA"/>
        </w:rPr>
        <w:t xml:space="preserve"> першого</w:t>
      </w:r>
      <w:r w:rsidR="006C60BB" w:rsidRPr="002A3ACE">
        <w:rPr>
          <w:spacing w:val="6"/>
          <w:lang w:val="uk-UA"/>
        </w:rPr>
        <w:t xml:space="preserve"> ступен</w:t>
      </w:r>
      <w:r w:rsidR="004715CA">
        <w:rPr>
          <w:spacing w:val="6"/>
          <w:lang w:val="uk-UA"/>
        </w:rPr>
        <w:t>я</w:t>
      </w:r>
      <w:r w:rsidR="006C60BB" w:rsidRPr="002A3ACE">
        <w:rPr>
          <w:spacing w:val="6"/>
          <w:lang w:val="uk-UA"/>
        </w:rPr>
        <w:t xml:space="preserve"> вищої освіти</w:t>
      </w:r>
      <w:r w:rsidR="006C60BB" w:rsidRPr="002A3ACE">
        <w:rPr>
          <w:spacing w:val="6"/>
          <w:lang w:val="uk-UA" w:eastAsia="uk-UA"/>
        </w:rPr>
        <w:t xml:space="preserve">, які повинні розв’язувати складні спеціалізовані задачі та практичні проблеми у </w:t>
      </w:r>
      <w:r w:rsidR="004715CA">
        <w:rPr>
          <w:spacing w:val="6"/>
          <w:lang w:val="uk-UA" w:eastAsia="uk-UA"/>
        </w:rPr>
        <w:t>сферах професійної  діяльності, пов’язаної з філологією, фольклористикою зокрема</w:t>
      </w:r>
      <w:r w:rsidR="006C60BB" w:rsidRPr="002A3ACE">
        <w:rPr>
          <w:spacing w:val="6"/>
          <w:lang w:val="uk-UA" w:eastAsia="uk-UA"/>
        </w:rPr>
        <w:t>, із закріпленням та застосуванням набутих теоретичних знань</w:t>
      </w:r>
      <w:r w:rsidR="00446AB8">
        <w:rPr>
          <w:spacing w:val="6"/>
          <w:lang w:val="uk-UA" w:eastAsia="uk-UA"/>
        </w:rPr>
        <w:t>,</w:t>
      </w:r>
      <w:r w:rsidR="006C60BB" w:rsidRPr="002A3ACE">
        <w:rPr>
          <w:spacing w:val="6"/>
          <w:lang w:val="uk-UA" w:eastAsia="uk-UA"/>
        </w:rPr>
        <w:t xml:space="preserve"> </w:t>
      </w:r>
      <w:r w:rsidR="006C60BB" w:rsidRPr="002A3ACE">
        <w:rPr>
          <w:spacing w:val="6"/>
          <w:lang w:val="uk-UA"/>
        </w:rPr>
        <w:t xml:space="preserve">отриманих здобувачами вищої освіти за час навчання, </w:t>
      </w:r>
      <w:r w:rsidR="004715CA">
        <w:rPr>
          <w:spacing w:val="6"/>
          <w:lang w:val="uk-UA"/>
        </w:rPr>
        <w:t>зокрема при вивченні обов’язков</w:t>
      </w:r>
      <w:r w:rsidR="00506C5D">
        <w:rPr>
          <w:spacing w:val="6"/>
          <w:lang w:val="uk-UA"/>
        </w:rPr>
        <w:t>ого</w:t>
      </w:r>
      <w:r w:rsidR="004715CA">
        <w:rPr>
          <w:spacing w:val="6"/>
          <w:lang w:val="uk-UA"/>
        </w:rPr>
        <w:t xml:space="preserve"> освітн</w:t>
      </w:r>
      <w:r w:rsidR="00506C5D">
        <w:rPr>
          <w:spacing w:val="6"/>
          <w:lang w:val="uk-UA"/>
        </w:rPr>
        <w:t>ього</w:t>
      </w:r>
      <w:r w:rsidR="004715CA">
        <w:rPr>
          <w:spacing w:val="6"/>
          <w:lang w:val="uk-UA"/>
        </w:rPr>
        <w:t xml:space="preserve"> компоненту освітньої програми та навчального плану – ОК11 – Усна народна творчість</w:t>
      </w:r>
      <w:r w:rsidR="00506C5D">
        <w:rPr>
          <w:spacing w:val="6"/>
          <w:lang w:val="uk-UA"/>
        </w:rPr>
        <w:t xml:space="preserve">, а також ОК1 – Історія України, </w:t>
      </w:r>
      <w:r w:rsidR="000712AA">
        <w:rPr>
          <w:spacing w:val="6"/>
          <w:lang w:val="uk-UA"/>
        </w:rPr>
        <w:t>О</w:t>
      </w:r>
      <w:r w:rsidR="00506C5D">
        <w:rPr>
          <w:spacing w:val="6"/>
          <w:lang w:val="uk-UA"/>
        </w:rPr>
        <w:t>К9</w:t>
      </w:r>
      <w:r w:rsidR="00446AB8">
        <w:rPr>
          <w:spacing w:val="6"/>
          <w:lang w:val="uk-UA"/>
        </w:rPr>
        <w:t> </w:t>
      </w:r>
      <w:r w:rsidR="00506C5D">
        <w:rPr>
          <w:spacing w:val="6"/>
          <w:lang w:val="uk-UA"/>
        </w:rPr>
        <w:t>– Вступ до літературознавства</w:t>
      </w:r>
      <w:r w:rsidR="006C60BB" w:rsidRPr="002A3ACE">
        <w:rPr>
          <w:spacing w:val="6"/>
          <w:lang w:val="uk-UA"/>
        </w:rPr>
        <w:t>.</w:t>
      </w:r>
      <w:r w:rsidR="001B356D" w:rsidRPr="002A3ACE">
        <w:rPr>
          <w:spacing w:val="6"/>
          <w:lang w:val="uk-UA"/>
        </w:rPr>
        <w:t xml:space="preserve"> </w:t>
      </w:r>
      <w:r w:rsidR="001B356D" w:rsidRPr="00457358">
        <w:rPr>
          <w:color w:val="auto"/>
          <w:lang w:val="uk-UA"/>
        </w:rPr>
        <w:t xml:space="preserve">Виробнича практика базується на знанні дисциплін професійної підготовки, які вивчають студенти </w:t>
      </w:r>
      <w:r w:rsidR="00224830" w:rsidRPr="00457358">
        <w:rPr>
          <w:color w:val="auto"/>
          <w:lang w:val="uk-UA"/>
        </w:rPr>
        <w:t>згі</w:t>
      </w:r>
      <w:r w:rsidR="001B356D" w:rsidRPr="00457358">
        <w:rPr>
          <w:color w:val="auto"/>
          <w:lang w:val="uk-UA"/>
        </w:rPr>
        <w:t xml:space="preserve">дно з навчальним планом освітньої програми </w:t>
      </w:r>
      <w:r w:rsidR="00506C5D">
        <w:rPr>
          <w:color w:val="auto"/>
          <w:lang w:val="uk-UA"/>
        </w:rPr>
        <w:t>Українська мова та література</w:t>
      </w:r>
      <w:r w:rsidR="001B356D" w:rsidRPr="00457358">
        <w:rPr>
          <w:color w:val="auto"/>
          <w:lang w:val="uk-UA"/>
        </w:rPr>
        <w:t xml:space="preserve"> у </w:t>
      </w:r>
      <w:r w:rsidR="00506C5D">
        <w:rPr>
          <w:color w:val="auto"/>
          <w:lang w:val="uk-UA"/>
        </w:rPr>
        <w:t xml:space="preserve">1 та 2 семестрах 1 року навчання. </w:t>
      </w:r>
    </w:p>
    <w:p w14:paraId="69421746" w14:textId="593A750A" w:rsidR="00631E32" w:rsidRPr="00457358" w:rsidRDefault="00631E32" w:rsidP="00506C5D">
      <w:pPr>
        <w:pStyle w:val="Default"/>
        <w:ind w:firstLine="567"/>
        <w:jc w:val="both"/>
        <w:rPr>
          <w:rFonts w:ascii="Arial" w:hAnsi="Arial" w:cs="Arial"/>
          <w:color w:val="auto"/>
          <w:sz w:val="30"/>
          <w:szCs w:val="30"/>
          <w:shd w:val="clear" w:color="auto" w:fill="FFFFFF"/>
          <w:lang w:val="uk-UA"/>
        </w:rPr>
      </w:pPr>
      <w:r w:rsidRPr="00457358">
        <w:rPr>
          <w:color w:val="auto"/>
          <w:lang w:val="uk-UA"/>
        </w:rPr>
        <w:t>Здобуті після закінчення практики знання, уміння і навички необхідні для вивчення дисциплін</w:t>
      </w:r>
      <w:r w:rsidR="00506C5D">
        <w:rPr>
          <w:color w:val="auto"/>
          <w:lang w:val="uk-UA"/>
        </w:rPr>
        <w:t xml:space="preserve"> ОК 14 – Історія української літератури, ОК 15 – Історія зарубіжної літератури, </w:t>
      </w:r>
      <w:r w:rsidR="000712AA">
        <w:rPr>
          <w:color w:val="auto"/>
          <w:lang w:val="uk-UA"/>
        </w:rPr>
        <w:t>О</w:t>
      </w:r>
      <w:r w:rsidR="00506C5D">
        <w:rPr>
          <w:color w:val="auto"/>
          <w:lang w:val="uk-UA"/>
        </w:rPr>
        <w:t xml:space="preserve">К 19 – </w:t>
      </w:r>
      <w:r w:rsidR="004A0CF7">
        <w:rPr>
          <w:color w:val="auto"/>
          <w:lang w:val="uk-UA"/>
        </w:rPr>
        <w:t>Л</w:t>
      </w:r>
      <w:r w:rsidR="00506C5D">
        <w:rPr>
          <w:color w:val="auto"/>
          <w:lang w:val="uk-UA"/>
        </w:rPr>
        <w:t>ітературне краєзнавство</w:t>
      </w:r>
      <w:r w:rsidR="004A0CF7">
        <w:rPr>
          <w:color w:val="auto"/>
          <w:lang w:val="uk-UA"/>
        </w:rPr>
        <w:t xml:space="preserve"> тощо.</w:t>
      </w:r>
    </w:p>
    <w:p w14:paraId="2783BCC3" w14:textId="77777777" w:rsidR="00B56C83" w:rsidRPr="00A31F4F" w:rsidRDefault="00B56C83" w:rsidP="00B56C83">
      <w:pPr>
        <w:jc w:val="both"/>
        <w:rPr>
          <w:rFonts w:ascii="Times New Roman" w:hAnsi="Times New Roman" w:cs="Times New Roman"/>
          <w:bCs/>
          <w:sz w:val="22"/>
          <w:szCs w:val="22"/>
        </w:rPr>
      </w:pPr>
    </w:p>
    <w:p w14:paraId="03ED40A3" w14:textId="77777777" w:rsidR="006352A4" w:rsidRDefault="00B56C83" w:rsidP="00EF5FB8">
      <w:pPr>
        <w:pStyle w:val="a8"/>
        <w:jc w:val="center"/>
        <w:rPr>
          <w:b/>
          <w:bCs/>
          <w:sz w:val="28"/>
          <w:szCs w:val="28"/>
          <w:lang w:val="uk-UA"/>
        </w:rPr>
      </w:pPr>
      <w:r w:rsidRPr="00A31F4F">
        <w:rPr>
          <w:b/>
          <w:bCs/>
          <w:sz w:val="28"/>
          <w:szCs w:val="28"/>
          <w:lang w:val="uk-UA"/>
        </w:rPr>
        <w:t xml:space="preserve">Паспорт </w:t>
      </w:r>
      <w:r w:rsidR="00134654">
        <w:rPr>
          <w:b/>
          <w:bCs/>
          <w:sz w:val="28"/>
          <w:szCs w:val="28"/>
          <w:lang w:val="uk-UA"/>
        </w:rPr>
        <w:t>освітнього компонент</w:t>
      </w:r>
      <w:r w:rsidR="00AF77E8">
        <w:rPr>
          <w:b/>
          <w:bCs/>
          <w:sz w:val="28"/>
          <w:szCs w:val="28"/>
          <w:lang w:val="uk-UA"/>
        </w:rPr>
        <w:t>а</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417"/>
        <w:gridCol w:w="1418"/>
        <w:gridCol w:w="1417"/>
      </w:tblGrid>
      <w:tr w:rsidR="006352A4" w:rsidRPr="003261CA" w14:paraId="1164D589" w14:textId="77777777" w:rsidTr="00A56B55">
        <w:trPr>
          <w:trHeight w:hRule="exact" w:val="1324"/>
        </w:trPr>
        <w:tc>
          <w:tcPr>
            <w:tcW w:w="5245" w:type="dxa"/>
            <w:vAlign w:val="center"/>
          </w:tcPr>
          <w:p w14:paraId="3FD55EBE" w14:textId="77777777" w:rsidR="006352A4" w:rsidRDefault="006352A4" w:rsidP="00134654">
            <w:pPr>
              <w:jc w:val="center"/>
              <w:rPr>
                <w:color w:val="000000"/>
                <w:szCs w:val="28"/>
              </w:rPr>
            </w:pPr>
            <w:r>
              <w:rPr>
                <w:color w:val="000000"/>
                <w:szCs w:val="28"/>
              </w:rPr>
              <w:t>Рівень вищої освіти, спеціальність,</w:t>
            </w:r>
            <w:r w:rsidR="00B9389C">
              <w:rPr>
                <w:color w:val="000000"/>
                <w:szCs w:val="28"/>
              </w:rPr>
              <w:t xml:space="preserve"> (предметна спеціальність, спеціалізація – за наявності)</w:t>
            </w:r>
          </w:p>
          <w:p w14:paraId="77A07B55" w14:textId="77777777" w:rsidR="006352A4" w:rsidRPr="003261CA" w:rsidRDefault="006352A4" w:rsidP="00134654">
            <w:pPr>
              <w:jc w:val="center"/>
              <w:rPr>
                <w:color w:val="000000"/>
                <w:szCs w:val="28"/>
              </w:rPr>
            </w:pPr>
            <w:r>
              <w:rPr>
                <w:color w:val="000000"/>
                <w:szCs w:val="28"/>
              </w:rPr>
              <w:t>освітня програма</w:t>
            </w:r>
          </w:p>
        </w:tc>
        <w:tc>
          <w:tcPr>
            <w:tcW w:w="1417" w:type="dxa"/>
            <w:vAlign w:val="center"/>
          </w:tcPr>
          <w:p w14:paraId="62A863B0" w14:textId="77777777" w:rsidR="00134654" w:rsidRDefault="006352A4" w:rsidP="00134654">
            <w:pPr>
              <w:jc w:val="center"/>
              <w:rPr>
                <w:color w:val="000000"/>
                <w:szCs w:val="28"/>
              </w:rPr>
            </w:pPr>
            <w:r w:rsidRPr="003261CA">
              <w:rPr>
                <w:color w:val="000000"/>
                <w:szCs w:val="28"/>
              </w:rPr>
              <w:t>Кількість</w:t>
            </w:r>
          </w:p>
          <w:p w14:paraId="710541DC" w14:textId="77777777" w:rsidR="006352A4" w:rsidRPr="003261CA" w:rsidRDefault="00B9389C" w:rsidP="00B9389C">
            <w:pPr>
              <w:jc w:val="center"/>
              <w:rPr>
                <w:color w:val="000000"/>
                <w:szCs w:val="28"/>
              </w:rPr>
            </w:pPr>
            <w:r>
              <w:rPr>
                <w:color w:val="000000"/>
                <w:szCs w:val="28"/>
              </w:rPr>
              <w:t>т</w:t>
            </w:r>
            <w:r w:rsidR="00134654">
              <w:rPr>
                <w:color w:val="000000"/>
                <w:szCs w:val="28"/>
              </w:rPr>
              <w:t>ижнів</w:t>
            </w:r>
            <w:r>
              <w:rPr>
                <w:color w:val="000000"/>
                <w:szCs w:val="28"/>
              </w:rPr>
              <w:t xml:space="preserve"> та</w:t>
            </w:r>
            <w:r w:rsidR="006352A4" w:rsidRPr="003261CA">
              <w:rPr>
                <w:color w:val="000000"/>
                <w:szCs w:val="28"/>
              </w:rPr>
              <w:t xml:space="preserve"> кредитів  </w:t>
            </w:r>
          </w:p>
        </w:tc>
        <w:tc>
          <w:tcPr>
            <w:tcW w:w="1418" w:type="dxa"/>
            <w:vAlign w:val="center"/>
          </w:tcPr>
          <w:p w14:paraId="71BC767A" w14:textId="77777777" w:rsidR="006352A4" w:rsidRPr="003261CA" w:rsidRDefault="006352A4" w:rsidP="00134654">
            <w:pPr>
              <w:jc w:val="center"/>
              <w:rPr>
                <w:color w:val="000000"/>
                <w:szCs w:val="28"/>
              </w:rPr>
            </w:pPr>
            <w:r w:rsidRPr="003261CA">
              <w:rPr>
                <w:color w:val="000000"/>
              </w:rPr>
              <w:t xml:space="preserve">денна форма </w:t>
            </w:r>
            <w:r>
              <w:rPr>
                <w:color w:val="000000"/>
              </w:rPr>
              <w:t>здобуття освіти</w:t>
            </w:r>
          </w:p>
        </w:tc>
        <w:tc>
          <w:tcPr>
            <w:tcW w:w="1417" w:type="dxa"/>
            <w:vAlign w:val="center"/>
          </w:tcPr>
          <w:p w14:paraId="661A1357" w14:textId="77777777" w:rsidR="006352A4" w:rsidRPr="003261CA" w:rsidRDefault="006352A4" w:rsidP="00134654">
            <w:pPr>
              <w:jc w:val="center"/>
              <w:rPr>
                <w:color w:val="000000"/>
                <w:szCs w:val="28"/>
              </w:rPr>
            </w:pPr>
            <w:r w:rsidRPr="003261CA">
              <w:rPr>
                <w:color w:val="000000"/>
              </w:rPr>
              <w:t xml:space="preserve">заочна форма </w:t>
            </w:r>
            <w:r>
              <w:rPr>
                <w:color w:val="000000"/>
              </w:rPr>
              <w:t>здобуття освіти</w:t>
            </w:r>
          </w:p>
        </w:tc>
      </w:tr>
      <w:tr w:rsidR="006352A4" w:rsidRPr="003261CA" w14:paraId="601F8792" w14:textId="77777777" w:rsidTr="00A56B55">
        <w:trPr>
          <w:trHeight w:hRule="exact" w:val="567"/>
        </w:trPr>
        <w:tc>
          <w:tcPr>
            <w:tcW w:w="5245" w:type="dxa"/>
            <w:vMerge w:val="restart"/>
            <w:vAlign w:val="center"/>
          </w:tcPr>
          <w:p w14:paraId="6460B5F2" w14:textId="77777777" w:rsidR="006352A4" w:rsidRPr="000B5ED1" w:rsidRDefault="006352A4" w:rsidP="00134654">
            <w:pPr>
              <w:rPr>
                <w:color w:val="000000"/>
                <w:szCs w:val="28"/>
              </w:rPr>
            </w:pPr>
          </w:p>
          <w:p w14:paraId="6D30E233" w14:textId="77777777" w:rsidR="006352A4" w:rsidRPr="00AF77E8" w:rsidRDefault="006352A4" w:rsidP="00134654">
            <w:pPr>
              <w:tabs>
                <w:tab w:val="left" w:pos="0"/>
                <w:tab w:val="left" w:pos="318"/>
              </w:tabs>
              <w:rPr>
                <w:i/>
                <w:color w:val="000000"/>
                <w:szCs w:val="28"/>
                <w:u w:val="single"/>
              </w:rPr>
            </w:pPr>
            <w:r>
              <w:rPr>
                <w:color w:val="000000"/>
              </w:rPr>
              <w:t xml:space="preserve"> Рівень</w:t>
            </w:r>
            <w:r w:rsidRPr="00145FAA">
              <w:rPr>
                <w:color w:val="000000"/>
              </w:rPr>
              <w:t xml:space="preserve"> вищої освіти</w:t>
            </w:r>
            <w:r>
              <w:rPr>
                <w:color w:val="000000"/>
              </w:rPr>
              <w:t>:</w:t>
            </w:r>
            <w:r>
              <w:rPr>
                <w:color w:val="000000"/>
                <w:szCs w:val="28"/>
              </w:rPr>
              <w:t xml:space="preserve"> </w:t>
            </w:r>
            <w:r w:rsidRPr="00AF77E8">
              <w:rPr>
                <w:i/>
                <w:color w:val="000000"/>
                <w:szCs w:val="28"/>
                <w:u w:val="single"/>
              </w:rPr>
              <w:t>бакалаврський</w:t>
            </w:r>
          </w:p>
          <w:p w14:paraId="07629DD7" w14:textId="77777777" w:rsidR="00AF77E8" w:rsidRPr="003261CA" w:rsidRDefault="00AF77E8" w:rsidP="00134654">
            <w:pPr>
              <w:tabs>
                <w:tab w:val="left" w:pos="0"/>
                <w:tab w:val="left" w:pos="318"/>
              </w:tabs>
              <w:rPr>
                <w:color w:val="000000"/>
                <w:szCs w:val="28"/>
                <w:u w:val="single"/>
              </w:rPr>
            </w:pPr>
          </w:p>
          <w:p w14:paraId="6D4DF661" w14:textId="760D0B23" w:rsidR="006352A4" w:rsidRPr="00E85453" w:rsidRDefault="006352A4" w:rsidP="00134654">
            <w:pPr>
              <w:ind w:right="175"/>
              <w:rPr>
                <w:rFonts w:ascii="Times New Roman" w:hAnsi="Times New Roman" w:cs="Times New Roman"/>
                <w:color w:val="000000"/>
                <w:szCs w:val="28"/>
                <w:u w:val="single"/>
              </w:rPr>
            </w:pPr>
            <w:r>
              <w:rPr>
                <w:color w:val="000000"/>
                <w:szCs w:val="28"/>
              </w:rPr>
              <w:t xml:space="preserve"> Спеціальність: </w:t>
            </w:r>
            <w:r w:rsidR="001D0AEF" w:rsidRPr="00E85453">
              <w:rPr>
                <w:rFonts w:ascii="Times New Roman" w:hAnsi="Times New Roman" w:cs="Times New Roman"/>
                <w:color w:val="000000"/>
                <w:szCs w:val="28"/>
              </w:rPr>
              <w:t>В11 Філологія</w:t>
            </w:r>
            <w:r w:rsidRPr="00E85453">
              <w:rPr>
                <w:rFonts w:ascii="Times New Roman" w:hAnsi="Times New Roman" w:cs="Times New Roman"/>
                <w:color w:val="000000"/>
                <w:szCs w:val="28"/>
              </w:rPr>
              <w:t xml:space="preserve"> </w:t>
            </w:r>
          </w:p>
          <w:p w14:paraId="62F1C6B2" w14:textId="77777777" w:rsidR="006352A4" w:rsidRPr="00E85453" w:rsidRDefault="006352A4" w:rsidP="00134654">
            <w:pPr>
              <w:ind w:right="175"/>
              <w:rPr>
                <w:rFonts w:ascii="Times New Roman" w:hAnsi="Times New Roman" w:cs="Times New Roman"/>
                <w:color w:val="000000"/>
                <w:szCs w:val="28"/>
                <w:u w:val="single"/>
              </w:rPr>
            </w:pPr>
          </w:p>
          <w:p w14:paraId="70608463" w14:textId="0B402D9F" w:rsidR="006352A4" w:rsidRPr="00E85453" w:rsidRDefault="006352A4" w:rsidP="00134654">
            <w:pPr>
              <w:rPr>
                <w:rFonts w:ascii="Times New Roman" w:hAnsi="Times New Roman" w:cs="Times New Roman"/>
                <w:color w:val="000000"/>
                <w:szCs w:val="28"/>
              </w:rPr>
            </w:pPr>
            <w:r w:rsidRPr="00E85453">
              <w:rPr>
                <w:rFonts w:ascii="Times New Roman" w:hAnsi="Times New Roman" w:cs="Times New Roman"/>
                <w:color w:val="000000"/>
                <w:szCs w:val="28"/>
              </w:rPr>
              <w:t xml:space="preserve">Освітня програма: </w:t>
            </w:r>
            <w:r w:rsidR="001D0AEF" w:rsidRPr="00E85453">
              <w:rPr>
                <w:rFonts w:ascii="Times New Roman" w:hAnsi="Times New Roman" w:cs="Times New Roman"/>
                <w:color w:val="000000"/>
                <w:szCs w:val="28"/>
              </w:rPr>
              <w:t xml:space="preserve">Українська мова та література </w:t>
            </w:r>
          </w:p>
          <w:p w14:paraId="41C3AF1E" w14:textId="77777777" w:rsidR="006352A4" w:rsidRDefault="006352A4" w:rsidP="00134654">
            <w:pPr>
              <w:jc w:val="center"/>
              <w:rPr>
                <w:i/>
                <w:color w:val="000000"/>
                <w:szCs w:val="28"/>
              </w:rPr>
            </w:pPr>
          </w:p>
          <w:p w14:paraId="0B21F422" w14:textId="77777777" w:rsidR="006352A4" w:rsidRPr="003261CA" w:rsidRDefault="006352A4" w:rsidP="00134654">
            <w:pPr>
              <w:jc w:val="center"/>
              <w:rPr>
                <w:color w:val="000000"/>
                <w:szCs w:val="28"/>
              </w:rPr>
            </w:pPr>
          </w:p>
        </w:tc>
        <w:tc>
          <w:tcPr>
            <w:tcW w:w="1417" w:type="dxa"/>
            <w:vMerge w:val="restart"/>
            <w:vAlign w:val="center"/>
          </w:tcPr>
          <w:p w14:paraId="309F74D9" w14:textId="77777777" w:rsidR="006352A4" w:rsidRDefault="006352A4" w:rsidP="00134654">
            <w:pPr>
              <w:suppressAutoHyphens w:val="0"/>
              <w:rPr>
                <w:color w:val="000000"/>
                <w:szCs w:val="28"/>
              </w:rPr>
            </w:pPr>
          </w:p>
          <w:p w14:paraId="70528105" w14:textId="77777777" w:rsidR="006352A4" w:rsidRDefault="006352A4" w:rsidP="00134654">
            <w:pPr>
              <w:suppressAutoHyphens w:val="0"/>
              <w:rPr>
                <w:color w:val="000000"/>
                <w:szCs w:val="28"/>
              </w:rPr>
            </w:pPr>
          </w:p>
          <w:p w14:paraId="282C9501" w14:textId="77777777" w:rsidR="006352A4" w:rsidRDefault="006352A4" w:rsidP="00134654">
            <w:pPr>
              <w:suppressAutoHyphens w:val="0"/>
              <w:rPr>
                <w:color w:val="000000"/>
                <w:szCs w:val="28"/>
              </w:rPr>
            </w:pPr>
          </w:p>
          <w:p w14:paraId="515D0853" w14:textId="2EA7EE53" w:rsidR="00A56B55" w:rsidRPr="00AF77E8" w:rsidRDefault="001D0AEF" w:rsidP="00134654">
            <w:pPr>
              <w:jc w:val="center"/>
              <w:rPr>
                <w:i/>
                <w:color w:val="000000"/>
                <w:szCs w:val="28"/>
              </w:rPr>
            </w:pPr>
            <w:r>
              <w:rPr>
                <w:rFonts w:asciiTheme="minorHAnsi" w:hAnsiTheme="minorHAnsi"/>
                <w:i/>
                <w:color w:val="000000"/>
                <w:szCs w:val="28"/>
              </w:rPr>
              <w:t>2</w:t>
            </w:r>
            <w:r w:rsidR="001E49C0" w:rsidRPr="00AF77E8">
              <w:rPr>
                <w:i/>
                <w:color w:val="000000"/>
                <w:szCs w:val="28"/>
              </w:rPr>
              <w:t xml:space="preserve"> </w:t>
            </w:r>
            <w:r w:rsidR="00A56B55" w:rsidRPr="00AF77E8">
              <w:rPr>
                <w:i/>
                <w:color w:val="000000"/>
                <w:szCs w:val="28"/>
              </w:rPr>
              <w:t>тижні /</w:t>
            </w:r>
          </w:p>
          <w:p w14:paraId="7915447F" w14:textId="070D94CB" w:rsidR="006352A4" w:rsidRPr="001D0AEF" w:rsidRDefault="00A56B55" w:rsidP="00134654">
            <w:pPr>
              <w:jc w:val="center"/>
              <w:rPr>
                <w:rFonts w:asciiTheme="minorHAnsi" w:hAnsiTheme="minorHAnsi"/>
                <w:color w:val="000000"/>
                <w:szCs w:val="28"/>
              </w:rPr>
            </w:pPr>
            <w:r w:rsidRPr="00AF77E8">
              <w:rPr>
                <w:i/>
                <w:color w:val="000000"/>
                <w:szCs w:val="28"/>
              </w:rPr>
              <w:t xml:space="preserve"> </w:t>
            </w:r>
            <w:r w:rsidR="001D0AEF">
              <w:rPr>
                <w:rFonts w:asciiTheme="minorHAnsi" w:hAnsiTheme="minorHAnsi"/>
                <w:i/>
                <w:color w:val="000000"/>
                <w:szCs w:val="28"/>
              </w:rPr>
              <w:t>3</w:t>
            </w:r>
            <w:r w:rsidRPr="00AF77E8">
              <w:rPr>
                <w:i/>
                <w:color w:val="000000"/>
                <w:szCs w:val="28"/>
              </w:rPr>
              <w:t xml:space="preserve"> кредит</w:t>
            </w:r>
            <w:r w:rsidR="001D0AEF">
              <w:rPr>
                <w:rFonts w:asciiTheme="minorHAnsi" w:hAnsiTheme="minorHAnsi"/>
                <w:i/>
                <w:color w:val="000000"/>
                <w:szCs w:val="28"/>
              </w:rPr>
              <w:t>и</w:t>
            </w:r>
          </w:p>
          <w:p w14:paraId="3FF1AF01" w14:textId="77777777" w:rsidR="006352A4" w:rsidRDefault="006352A4" w:rsidP="00134654">
            <w:pPr>
              <w:suppressAutoHyphens w:val="0"/>
              <w:rPr>
                <w:color w:val="000000"/>
                <w:szCs w:val="28"/>
              </w:rPr>
            </w:pPr>
          </w:p>
          <w:p w14:paraId="35D37E60" w14:textId="77777777" w:rsidR="006352A4" w:rsidRDefault="006352A4" w:rsidP="00134654">
            <w:pPr>
              <w:suppressAutoHyphens w:val="0"/>
              <w:rPr>
                <w:color w:val="000000"/>
                <w:szCs w:val="28"/>
              </w:rPr>
            </w:pPr>
          </w:p>
          <w:p w14:paraId="0DA3E785" w14:textId="77777777" w:rsidR="006352A4" w:rsidRDefault="006352A4" w:rsidP="00134654">
            <w:pPr>
              <w:suppressAutoHyphens w:val="0"/>
              <w:rPr>
                <w:color w:val="000000"/>
                <w:szCs w:val="28"/>
              </w:rPr>
            </w:pPr>
          </w:p>
          <w:p w14:paraId="63F58719" w14:textId="77777777" w:rsidR="006352A4" w:rsidRPr="003261CA" w:rsidRDefault="006352A4" w:rsidP="00134654">
            <w:pPr>
              <w:jc w:val="center"/>
              <w:rPr>
                <w:color w:val="000000"/>
                <w:szCs w:val="28"/>
              </w:rPr>
            </w:pPr>
          </w:p>
        </w:tc>
        <w:tc>
          <w:tcPr>
            <w:tcW w:w="2835" w:type="dxa"/>
            <w:gridSpan w:val="2"/>
            <w:vAlign w:val="center"/>
          </w:tcPr>
          <w:p w14:paraId="5D4CA33F" w14:textId="77777777" w:rsidR="006352A4" w:rsidRPr="003261CA" w:rsidRDefault="006352A4" w:rsidP="00134654">
            <w:pPr>
              <w:jc w:val="center"/>
              <w:rPr>
                <w:color w:val="000000"/>
              </w:rPr>
            </w:pPr>
            <w:r w:rsidRPr="003261CA">
              <w:rPr>
                <w:color w:val="000000"/>
                <w:sz w:val="22"/>
                <w:szCs w:val="28"/>
              </w:rPr>
              <w:t>Рік підготовки:</w:t>
            </w:r>
          </w:p>
        </w:tc>
      </w:tr>
      <w:tr w:rsidR="006352A4" w:rsidRPr="003261CA" w14:paraId="736008F9" w14:textId="77777777" w:rsidTr="00A56B55">
        <w:trPr>
          <w:trHeight w:hRule="exact" w:val="567"/>
        </w:trPr>
        <w:tc>
          <w:tcPr>
            <w:tcW w:w="5245" w:type="dxa"/>
            <w:vMerge/>
            <w:vAlign w:val="center"/>
          </w:tcPr>
          <w:p w14:paraId="34A0C428" w14:textId="77777777" w:rsidR="006352A4" w:rsidRDefault="006352A4" w:rsidP="00134654">
            <w:pPr>
              <w:jc w:val="center"/>
              <w:rPr>
                <w:color w:val="000000"/>
                <w:szCs w:val="28"/>
              </w:rPr>
            </w:pPr>
          </w:p>
        </w:tc>
        <w:tc>
          <w:tcPr>
            <w:tcW w:w="1417" w:type="dxa"/>
            <w:vMerge/>
            <w:vAlign w:val="center"/>
          </w:tcPr>
          <w:p w14:paraId="1691FD63" w14:textId="77777777" w:rsidR="006352A4" w:rsidRDefault="006352A4" w:rsidP="00134654">
            <w:pPr>
              <w:jc w:val="center"/>
              <w:rPr>
                <w:color w:val="000000"/>
                <w:szCs w:val="28"/>
              </w:rPr>
            </w:pPr>
          </w:p>
        </w:tc>
        <w:tc>
          <w:tcPr>
            <w:tcW w:w="1418" w:type="dxa"/>
            <w:vAlign w:val="center"/>
          </w:tcPr>
          <w:p w14:paraId="79B2840C" w14:textId="269AEFD7" w:rsidR="006352A4" w:rsidRPr="00AF77E8" w:rsidRDefault="001D0AEF" w:rsidP="00134654">
            <w:pPr>
              <w:jc w:val="center"/>
              <w:rPr>
                <w:i/>
                <w:color w:val="000000"/>
                <w:szCs w:val="28"/>
              </w:rPr>
            </w:pPr>
            <w:r>
              <w:rPr>
                <w:rFonts w:asciiTheme="minorHAnsi" w:hAnsiTheme="minorHAnsi"/>
                <w:i/>
                <w:color w:val="000000"/>
                <w:szCs w:val="28"/>
              </w:rPr>
              <w:t>1</w:t>
            </w:r>
            <w:r w:rsidR="006352A4" w:rsidRPr="00AF77E8">
              <w:rPr>
                <w:i/>
                <w:color w:val="000000"/>
                <w:szCs w:val="28"/>
              </w:rPr>
              <w:t>-й</w:t>
            </w:r>
          </w:p>
        </w:tc>
        <w:tc>
          <w:tcPr>
            <w:tcW w:w="1417" w:type="dxa"/>
            <w:vAlign w:val="center"/>
          </w:tcPr>
          <w:p w14:paraId="5080AC55" w14:textId="1E1C8459" w:rsidR="006352A4" w:rsidRPr="00AF77E8" w:rsidRDefault="006352A4" w:rsidP="00134654">
            <w:pPr>
              <w:jc w:val="center"/>
              <w:rPr>
                <w:i/>
                <w:color w:val="000000"/>
                <w:szCs w:val="28"/>
              </w:rPr>
            </w:pPr>
          </w:p>
        </w:tc>
      </w:tr>
      <w:tr w:rsidR="006352A4" w:rsidRPr="003261CA" w14:paraId="0E9E40F3" w14:textId="77777777" w:rsidTr="00A56B55">
        <w:trPr>
          <w:trHeight w:hRule="exact" w:val="567"/>
        </w:trPr>
        <w:tc>
          <w:tcPr>
            <w:tcW w:w="5245" w:type="dxa"/>
            <w:vMerge/>
            <w:vAlign w:val="center"/>
          </w:tcPr>
          <w:p w14:paraId="46453F54" w14:textId="77777777" w:rsidR="006352A4" w:rsidRDefault="006352A4" w:rsidP="00134654">
            <w:pPr>
              <w:jc w:val="center"/>
              <w:rPr>
                <w:color w:val="000000"/>
                <w:szCs w:val="28"/>
              </w:rPr>
            </w:pPr>
          </w:p>
        </w:tc>
        <w:tc>
          <w:tcPr>
            <w:tcW w:w="1417" w:type="dxa"/>
            <w:vMerge/>
            <w:vAlign w:val="center"/>
          </w:tcPr>
          <w:p w14:paraId="699B518E" w14:textId="77777777" w:rsidR="006352A4" w:rsidRDefault="006352A4" w:rsidP="00134654">
            <w:pPr>
              <w:jc w:val="center"/>
              <w:rPr>
                <w:color w:val="000000"/>
                <w:szCs w:val="28"/>
              </w:rPr>
            </w:pPr>
          </w:p>
        </w:tc>
        <w:tc>
          <w:tcPr>
            <w:tcW w:w="2835" w:type="dxa"/>
            <w:gridSpan w:val="2"/>
            <w:vAlign w:val="center"/>
          </w:tcPr>
          <w:p w14:paraId="06949ED7" w14:textId="77777777" w:rsidR="006352A4" w:rsidRPr="003261CA" w:rsidRDefault="006352A4" w:rsidP="00134654">
            <w:pPr>
              <w:jc w:val="center"/>
              <w:rPr>
                <w:color w:val="000000"/>
                <w:szCs w:val="28"/>
              </w:rPr>
            </w:pPr>
            <w:r w:rsidRPr="003261CA">
              <w:rPr>
                <w:color w:val="000000"/>
                <w:sz w:val="22"/>
                <w:szCs w:val="28"/>
              </w:rPr>
              <w:t>Семестр</w:t>
            </w:r>
            <w:r>
              <w:rPr>
                <w:color w:val="000000"/>
                <w:sz w:val="22"/>
                <w:szCs w:val="28"/>
              </w:rPr>
              <w:t>:</w:t>
            </w:r>
          </w:p>
        </w:tc>
      </w:tr>
      <w:tr w:rsidR="006352A4" w:rsidRPr="003261CA" w14:paraId="296EE2B8" w14:textId="77777777" w:rsidTr="00A56B55">
        <w:trPr>
          <w:trHeight w:val="484"/>
        </w:trPr>
        <w:tc>
          <w:tcPr>
            <w:tcW w:w="5245" w:type="dxa"/>
            <w:vMerge/>
          </w:tcPr>
          <w:p w14:paraId="682E6F82" w14:textId="77777777" w:rsidR="006352A4" w:rsidRPr="003261CA" w:rsidRDefault="006352A4" w:rsidP="00134654">
            <w:pPr>
              <w:jc w:val="center"/>
              <w:rPr>
                <w:i/>
                <w:color w:val="000000"/>
                <w:szCs w:val="28"/>
              </w:rPr>
            </w:pPr>
          </w:p>
        </w:tc>
        <w:tc>
          <w:tcPr>
            <w:tcW w:w="1417" w:type="dxa"/>
            <w:vMerge/>
          </w:tcPr>
          <w:p w14:paraId="5878C822" w14:textId="77777777" w:rsidR="006352A4" w:rsidRPr="003261CA" w:rsidRDefault="006352A4" w:rsidP="00134654">
            <w:pPr>
              <w:jc w:val="center"/>
              <w:rPr>
                <w:i/>
                <w:color w:val="000000"/>
                <w:szCs w:val="28"/>
              </w:rPr>
            </w:pPr>
          </w:p>
        </w:tc>
        <w:tc>
          <w:tcPr>
            <w:tcW w:w="1418" w:type="dxa"/>
            <w:vAlign w:val="center"/>
          </w:tcPr>
          <w:p w14:paraId="2CA2AE7F" w14:textId="6C522AD1" w:rsidR="006352A4" w:rsidRPr="00AF77E8" w:rsidRDefault="000712AA" w:rsidP="00134654">
            <w:pPr>
              <w:jc w:val="center"/>
              <w:rPr>
                <w:i/>
                <w:color w:val="000000"/>
                <w:szCs w:val="28"/>
              </w:rPr>
            </w:pPr>
            <w:r w:rsidRPr="000712AA">
              <w:rPr>
                <w:rFonts w:asciiTheme="minorHAnsi" w:hAnsiTheme="minorHAnsi"/>
                <w:i/>
                <w:color w:val="000000"/>
              </w:rPr>
              <w:t>2</w:t>
            </w:r>
            <w:r w:rsidR="006352A4" w:rsidRPr="000712AA">
              <w:rPr>
                <w:i/>
                <w:color w:val="000000"/>
              </w:rPr>
              <w:t>-й</w:t>
            </w:r>
          </w:p>
        </w:tc>
        <w:tc>
          <w:tcPr>
            <w:tcW w:w="1417" w:type="dxa"/>
            <w:vAlign w:val="center"/>
          </w:tcPr>
          <w:p w14:paraId="780D186C" w14:textId="470E03CD" w:rsidR="006352A4" w:rsidRPr="00AF77E8" w:rsidRDefault="006352A4" w:rsidP="00134654">
            <w:pPr>
              <w:jc w:val="center"/>
              <w:rPr>
                <w:i/>
                <w:color w:val="000000"/>
                <w:szCs w:val="28"/>
              </w:rPr>
            </w:pPr>
          </w:p>
        </w:tc>
      </w:tr>
      <w:tr w:rsidR="006352A4" w:rsidRPr="003261CA" w14:paraId="440290D5" w14:textId="77777777" w:rsidTr="00A56B55">
        <w:trPr>
          <w:trHeight w:hRule="exact" w:val="284"/>
        </w:trPr>
        <w:tc>
          <w:tcPr>
            <w:tcW w:w="5245" w:type="dxa"/>
            <w:vMerge/>
          </w:tcPr>
          <w:p w14:paraId="1DFC6D82" w14:textId="77777777" w:rsidR="006352A4" w:rsidRPr="003261CA" w:rsidRDefault="006352A4" w:rsidP="00134654">
            <w:pPr>
              <w:jc w:val="center"/>
              <w:rPr>
                <w:color w:val="000000"/>
                <w:szCs w:val="28"/>
              </w:rPr>
            </w:pPr>
          </w:p>
        </w:tc>
        <w:tc>
          <w:tcPr>
            <w:tcW w:w="1417" w:type="dxa"/>
            <w:vMerge/>
            <w:vAlign w:val="center"/>
          </w:tcPr>
          <w:p w14:paraId="7801E4B2" w14:textId="77777777" w:rsidR="006352A4" w:rsidRPr="003261CA" w:rsidRDefault="006352A4" w:rsidP="00134654">
            <w:pPr>
              <w:jc w:val="center"/>
              <w:rPr>
                <w:color w:val="000000"/>
                <w:szCs w:val="28"/>
              </w:rPr>
            </w:pPr>
          </w:p>
        </w:tc>
        <w:tc>
          <w:tcPr>
            <w:tcW w:w="2835" w:type="dxa"/>
            <w:gridSpan w:val="2"/>
          </w:tcPr>
          <w:p w14:paraId="7BAF8403" w14:textId="77777777" w:rsidR="006352A4" w:rsidRDefault="006352A4" w:rsidP="00134654">
            <w:pPr>
              <w:jc w:val="center"/>
              <w:rPr>
                <w:color w:val="000000"/>
                <w:szCs w:val="28"/>
              </w:rPr>
            </w:pPr>
            <w:r w:rsidRPr="003261CA">
              <w:rPr>
                <w:color w:val="000000"/>
                <w:szCs w:val="28"/>
              </w:rPr>
              <w:t>Вид контролю:</w:t>
            </w:r>
          </w:p>
          <w:p w14:paraId="176850F7" w14:textId="77777777" w:rsidR="006352A4" w:rsidRDefault="006352A4" w:rsidP="00134654">
            <w:pPr>
              <w:jc w:val="center"/>
              <w:rPr>
                <w:color w:val="000000"/>
                <w:szCs w:val="28"/>
              </w:rPr>
            </w:pPr>
          </w:p>
          <w:p w14:paraId="17F6E089" w14:textId="77777777" w:rsidR="006352A4" w:rsidRDefault="006352A4" w:rsidP="00134654">
            <w:pPr>
              <w:jc w:val="center"/>
              <w:rPr>
                <w:color w:val="000000"/>
                <w:szCs w:val="28"/>
              </w:rPr>
            </w:pPr>
          </w:p>
          <w:p w14:paraId="7510A236" w14:textId="77777777" w:rsidR="006352A4" w:rsidRDefault="006352A4" w:rsidP="00134654">
            <w:pPr>
              <w:jc w:val="center"/>
              <w:rPr>
                <w:color w:val="000000"/>
                <w:szCs w:val="28"/>
              </w:rPr>
            </w:pPr>
          </w:p>
          <w:p w14:paraId="1A2BE589" w14:textId="77777777" w:rsidR="006352A4" w:rsidRDefault="006352A4" w:rsidP="00134654">
            <w:pPr>
              <w:jc w:val="center"/>
              <w:rPr>
                <w:color w:val="000000"/>
                <w:szCs w:val="28"/>
              </w:rPr>
            </w:pPr>
          </w:p>
          <w:p w14:paraId="21116C3F" w14:textId="77777777" w:rsidR="006352A4" w:rsidRDefault="006352A4" w:rsidP="00134654">
            <w:pPr>
              <w:jc w:val="center"/>
              <w:rPr>
                <w:color w:val="000000"/>
                <w:szCs w:val="28"/>
              </w:rPr>
            </w:pPr>
          </w:p>
          <w:p w14:paraId="34727E8F" w14:textId="77777777" w:rsidR="006352A4" w:rsidRDefault="006352A4" w:rsidP="00134654">
            <w:pPr>
              <w:jc w:val="center"/>
              <w:rPr>
                <w:color w:val="000000"/>
                <w:szCs w:val="28"/>
              </w:rPr>
            </w:pPr>
          </w:p>
          <w:p w14:paraId="276E0D57" w14:textId="77777777" w:rsidR="006352A4" w:rsidRPr="003261CA" w:rsidRDefault="006352A4" w:rsidP="00134654">
            <w:pPr>
              <w:jc w:val="center"/>
              <w:rPr>
                <w:color w:val="000000"/>
                <w:szCs w:val="28"/>
              </w:rPr>
            </w:pPr>
          </w:p>
        </w:tc>
      </w:tr>
      <w:tr w:rsidR="006352A4" w:rsidRPr="003261CA" w14:paraId="54CDC9A6" w14:textId="77777777" w:rsidTr="00A56B55">
        <w:trPr>
          <w:trHeight w:hRule="exact" w:val="461"/>
        </w:trPr>
        <w:tc>
          <w:tcPr>
            <w:tcW w:w="5245" w:type="dxa"/>
            <w:vMerge/>
            <w:vAlign w:val="center"/>
          </w:tcPr>
          <w:p w14:paraId="317B0722" w14:textId="77777777" w:rsidR="006352A4" w:rsidRPr="003261CA" w:rsidRDefault="006352A4" w:rsidP="00134654">
            <w:pPr>
              <w:jc w:val="center"/>
              <w:rPr>
                <w:color w:val="000000"/>
                <w:szCs w:val="28"/>
              </w:rPr>
            </w:pPr>
          </w:p>
        </w:tc>
        <w:tc>
          <w:tcPr>
            <w:tcW w:w="1417" w:type="dxa"/>
            <w:vMerge/>
            <w:vAlign w:val="center"/>
          </w:tcPr>
          <w:p w14:paraId="57CD6F54" w14:textId="77777777" w:rsidR="006352A4" w:rsidRPr="003261CA" w:rsidRDefault="006352A4" w:rsidP="00134654">
            <w:pPr>
              <w:jc w:val="center"/>
              <w:rPr>
                <w:color w:val="000000"/>
                <w:szCs w:val="28"/>
              </w:rPr>
            </w:pPr>
          </w:p>
        </w:tc>
        <w:tc>
          <w:tcPr>
            <w:tcW w:w="1418" w:type="dxa"/>
            <w:vAlign w:val="center"/>
          </w:tcPr>
          <w:p w14:paraId="7F34CA65" w14:textId="77777777" w:rsidR="006352A4" w:rsidRDefault="006352A4" w:rsidP="00134654">
            <w:pPr>
              <w:ind w:left="-23" w:right="-200"/>
              <w:jc w:val="center"/>
              <w:rPr>
                <w:color w:val="000000"/>
                <w:szCs w:val="28"/>
              </w:rPr>
            </w:pPr>
            <w:r>
              <w:rPr>
                <w:color w:val="000000"/>
                <w:szCs w:val="28"/>
              </w:rPr>
              <w:t>залік</w:t>
            </w:r>
          </w:p>
          <w:p w14:paraId="27457F93" w14:textId="77777777" w:rsidR="006352A4" w:rsidRPr="003261CA" w:rsidRDefault="006352A4" w:rsidP="00134654">
            <w:pPr>
              <w:jc w:val="center"/>
              <w:rPr>
                <w:color w:val="000000"/>
              </w:rPr>
            </w:pPr>
          </w:p>
        </w:tc>
        <w:tc>
          <w:tcPr>
            <w:tcW w:w="1417" w:type="dxa"/>
            <w:vAlign w:val="center"/>
          </w:tcPr>
          <w:p w14:paraId="08DA9771" w14:textId="77777777" w:rsidR="006352A4" w:rsidRDefault="006352A4" w:rsidP="00134654">
            <w:pPr>
              <w:ind w:left="-23" w:right="-200"/>
              <w:jc w:val="center"/>
              <w:rPr>
                <w:color w:val="000000"/>
                <w:szCs w:val="28"/>
              </w:rPr>
            </w:pPr>
          </w:p>
          <w:p w14:paraId="44F07DAD" w14:textId="77777777" w:rsidR="006352A4" w:rsidRDefault="006352A4" w:rsidP="00134654">
            <w:pPr>
              <w:ind w:left="-23" w:right="-200"/>
              <w:jc w:val="center"/>
              <w:rPr>
                <w:color w:val="000000"/>
                <w:szCs w:val="28"/>
              </w:rPr>
            </w:pPr>
          </w:p>
          <w:p w14:paraId="59123574" w14:textId="77777777" w:rsidR="006352A4" w:rsidRDefault="006352A4" w:rsidP="00134654">
            <w:pPr>
              <w:ind w:left="-23" w:right="-200"/>
              <w:jc w:val="center"/>
              <w:rPr>
                <w:color w:val="000000"/>
                <w:szCs w:val="28"/>
              </w:rPr>
            </w:pPr>
          </w:p>
          <w:p w14:paraId="2A999AA7" w14:textId="77777777" w:rsidR="006352A4" w:rsidRDefault="006352A4" w:rsidP="00134654">
            <w:pPr>
              <w:ind w:left="-23" w:right="-200"/>
              <w:jc w:val="center"/>
              <w:rPr>
                <w:color w:val="000000"/>
                <w:szCs w:val="28"/>
              </w:rPr>
            </w:pPr>
          </w:p>
          <w:p w14:paraId="61CEC7A4" w14:textId="77777777" w:rsidR="006352A4" w:rsidRPr="003261CA" w:rsidRDefault="006352A4" w:rsidP="00134654">
            <w:pPr>
              <w:jc w:val="center"/>
              <w:rPr>
                <w:color w:val="000000"/>
              </w:rPr>
            </w:pPr>
          </w:p>
        </w:tc>
      </w:tr>
    </w:tbl>
    <w:p w14:paraId="75BDD4CC" w14:textId="77777777" w:rsidR="00CA2A3D" w:rsidRDefault="00CA2A3D" w:rsidP="001C419F">
      <w:pPr>
        <w:pStyle w:val="a8"/>
        <w:ind w:left="0"/>
        <w:rPr>
          <w:b/>
          <w:bCs/>
          <w:sz w:val="28"/>
          <w:szCs w:val="28"/>
          <w:lang w:val="uk-UA"/>
        </w:rPr>
      </w:pPr>
    </w:p>
    <w:p w14:paraId="0E997ABE" w14:textId="77777777" w:rsidR="00FA5914" w:rsidRDefault="00FA5914" w:rsidP="005004AC">
      <w:pPr>
        <w:pStyle w:val="a8"/>
        <w:jc w:val="center"/>
        <w:rPr>
          <w:b/>
          <w:bCs/>
          <w:sz w:val="28"/>
          <w:szCs w:val="28"/>
          <w:lang w:val="uk-UA"/>
        </w:rPr>
      </w:pPr>
      <w:r>
        <w:rPr>
          <w:b/>
          <w:bCs/>
          <w:sz w:val="28"/>
          <w:szCs w:val="28"/>
          <w:lang w:val="uk-UA"/>
        </w:rPr>
        <w:t xml:space="preserve">2. </w:t>
      </w:r>
      <w:r w:rsidR="00E822F8">
        <w:rPr>
          <w:b/>
          <w:bCs/>
          <w:sz w:val="28"/>
          <w:szCs w:val="28"/>
          <w:lang w:val="uk-UA"/>
        </w:rPr>
        <w:t>У результаті проходження практики здобувачі набувають таких</w:t>
      </w:r>
    </w:p>
    <w:p w14:paraId="31067C67" w14:textId="77777777" w:rsidR="00E822F8" w:rsidRDefault="00FA5914" w:rsidP="005004AC">
      <w:pPr>
        <w:pStyle w:val="a8"/>
        <w:jc w:val="both"/>
        <w:rPr>
          <w:b/>
          <w:bCs/>
          <w:sz w:val="28"/>
          <w:szCs w:val="28"/>
          <w:lang w:val="uk-UA"/>
        </w:rPr>
      </w:pPr>
      <w:r>
        <w:rPr>
          <w:b/>
          <w:bCs/>
          <w:sz w:val="28"/>
          <w:szCs w:val="28"/>
          <w:lang w:val="uk-UA"/>
        </w:rPr>
        <w:t xml:space="preserve">-  </w:t>
      </w:r>
      <w:proofErr w:type="spellStart"/>
      <w:r w:rsidR="00E822F8">
        <w:rPr>
          <w:b/>
          <w:bCs/>
          <w:sz w:val="28"/>
          <w:szCs w:val="28"/>
          <w:lang w:val="uk-UA"/>
        </w:rPr>
        <w:t>компетентностей</w:t>
      </w:r>
      <w:proofErr w:type="spellEnd"/>
      <w:r>
        <w:rPr>
          <w:b/>
          <w:bCs/>
          <w:sz w:val="28"/>
          <w:szCs w:val="28"/>
          <w:lang w:val="uk-UA"/>
        </w:rPr>
        <w:t>:</w:t>
      </w:r>
      <w:r w:rsidR="00E822F8">
        <w:rPr>
          <w:b/>
          <w:bCs/>
          <w:sz w:val="28"/>
          <w:szCs w:val="28"/>
          <w:lang w:val="uk-UA"/>
        </w:rPr>
        <w:t xml:space="preserve"> </w:t>
      </w:r>
    </w:p>
    <w:tbl>
      <w:tblPr>
        <w:tblStyle w:val="aa"/>
        <w:tblW w:w="0" w:type="auto"/>
        <w:tblInd w:w="283" w:type="dxa"/>
        <w:tblLook w:val="04A0" w:firstRow="1" w:lastRow="0" w:firstColumn="1" w:lastColumn="0" w:noHBand="0" w:noVBand="1"/>
      </w:tblPr>
      <w:tblGrid>
        <w:gridCol w:w="957"/>
        <w:gridCol w:w="5613"/>
        <w:gridCol w:w="2775"/>
      </w:tblGrid>
      <w:tr w:rsidR="005800C2" w14:paraId="7E785E6B" w14:textId="77777777" w:rsidTr="009F6D61">
        <w:tc>
          <w:tcPr>
            <w:tcW w:w="957" w:type="dxa"/>
            <w:vAlign w:val="center"/>
          </w:tcPr>
          <w:p w14:paraId="60DF49CB" w14:textId="77777777" w:rsidR="005800C2" w:rsidRPr="006F21B4" w:rsidRDefault="00FA5914" w:rsidP="006F21B4">
            <w:pPr>
              <w:pStyle w:val="a8"/>
              <w:spacing w:after="0"/>
              <w:ind w:left="0"/>
              <w:jc w:val="center"/>
              <w:rPr>
                <w:b/>
                <w:bCs/>
                <w:lang w:val="uk-UA"/>
              </w:rPr>
            </w:pPr>
            <w:r>
              <w:rPr>
                <w:b/>
                <w:bCs/>
                <w:lang w:val="uk-UA"/>
              </w:rPr>
              <w:t>Шифр</w:t>
            </w:r>
          </w:p>
          <w:p w14:paraId="711ECA6F" w14:textId="77777777" w:rsidR="005800C2" w:rsidRDefault="005800C2" w:rsidP="006F21B4">
            <w:pPr>
              <w:pStyle w:val="a8"/>
              <w:spacing w:after="0"/>
              <w:ind w:left="0"/>
              <w:jc w:val="center"/>
              <w:rPr>
                <w:b/>
                <w:bCs/>
                <w:lang w:val="uk-UA"/>
              </w:rPr>
            </w:pPr>
          </w:p>
        </w:tc>
        <w:tc>
          <w:tcPr>
            <w:tcW w:w="5613" w:type="dxa"/>
            <w:vAlign w:val="center"/>
          </w:tcPr>
          <w:p w14:paraId="4548EE6C" w14:textId="77777777" w:rsidR="009D41F7" w:rsidRDefault="005800C2" w:rsidP="009D41F7">
            <w:pPr>
              <w:spacing w:line="360" w:lineRule="auto"/>
              <w:jc w:val="center"/>
              <w:rPr>
                <w:rFonts w:ascii="Times New Roman" w:hAnsi="Times New Roman" w:cs="Times New Roman"/>
                <w:b/>
                <w:bCs/>
                <w:sz w:val="28"/>
              </w:rPr>
            </w:pPr>
            <w:r>
              <w:rPr>
                <w:b/>
                <w:bCs/>
              </w:rPr>
              <w:t xml:space="preserve">Перелік </w:t>
            </w:r>
            <w:proofErr w:type="spellStart"/>
            <w:r>
              <w:rPr>
                <w:b/>
                <w:bCs/>
              </w:rPr>
              <w:t>компетентностей</w:t>
            </w:r>
            <w:proofErr w:type="spellEnd"/>
            <w:r w:rsidR="009D41F7">
              <w:rPr>
                <w:rFonts w:ascii="Times New Roman" w:hAnsi="Times New Roman" w:cs="Times New Roman"/>
                <w:b/>
                <w:bCs/>
                <w:sz w:val="28"/>
              </w:rPr>
              <w:t xml:space="preserve"> </w:t>
            </w:r>
            <w:r w:rsidR="00FA5914" w:rsidRPr="00FA5914">
              <w:rPr>
                <w:rFonts w:ascii="Times New Roman" w:hAnsi="Times New Roman" w:cs="Times New Roman"/>
                <w:b/>
                <w:bCs/>
              </w:rPr>
              <w:t>та п</w:t>
            </w:r>
            <w:r w:rsidR="009D41F7" w:rsidRPr="00FA5914">
              <w:rPr>
                <w:rFonts w:ascii="Times New Roman" w:hAnsi="Times New Roman" w:cs="Times New Roman"/>
                <w:b/>
                <w:bCs/>
              </w:rPr>
              <w:t>рограмн</w:t>
            </w:r>
            <w:r w:rsidR="00FA5914" w:rsidRPr="00FA5914">
              <w:rPr>
                <w:rFonts w:ascii="Times New Roman" w:hAnsi="Times New Roman" w:cs="Times New Roman"/>
                <w:b/>
                <w:bCs/>
              </w:rPr>
              <w:t>их</w:t>
            </w:r>
            <w:r w:rsidR="009D41F7" w:rsidRPr="00FA5914">
              <w:rPr>
                <w:rFonts w:ascii="Times New Roman" w:hAnsi="Times New Roman" w:cs="Times New Roman"/>
                <w:b/>
                <w:bCs/>
              </w:rPr>
              <w:t xml:space="preserve"> результати навчання</w:t>
            </w:r>
          </w:p>
          <w:p w14:paraId="19EF86DE" w14:textId="77777777" w:rsidR="005800C2" w:rsidRDefault="005800C2" w:rsidP="006F21B4">
            <w:pPr>
              <w:pStyle w:val="a8"/>
              <w:spacing w:after="0"/>
              <w:ind w:left="0"/>
              <w:jc w:val="center"/>
              <w:rPr>
                <w:b/>
                <w:bCs/>
                <w:lang w:val="uk-UA"/>
              </w:rPr>
            </w:pPr>
          </w:p>
        </w:tc>
        <w:tc>
          <w:tcPr>
            <w:tcW w:w="2775" w:type="dxa"/>
            <w:vAlign w:val="center"/>
          </w:tcPr>
          <w:p w14:paraId="1515C021" w14:textId="77777777" w:rsidR="005800C2" w:rsidRPr="009F6D61" w:rsidRDefault="005800C2" w:rsidP="009F6D61">
            <w:pPr>
              <w:pStyle w:val="a8"/>
              <w:spacing w:after="0"/>
              <w:ind w:left="0"/>
              <w:jc w:val="both"/>
              <w:rPr>
                <w:lang w:val="uk-UA"/>
              </w:rPr>
            </w:pPr>
            <w:r w:rsidRPr="009F6D61">
              <w:rPr>
                <w:lang w:val="uk-UA"/>
              </w:rPr>
              <w:lastRenderedPageBreak/>
              <w:t>Методи</w:t>
            </w:r>
            <w:r w:rsidR="00CB59BD" w:rsidRPr="009F6D61">
              <w:rPr>
                <w:lang w:val="uk-UA"/>
              </w:rPr>
              <w:t xml:space="preserve"> навчання</w:t>
            </w:r>
          </w:p>
        </w:tc>
      </w:tr>
      <w:tr w:rsidR="004251EB" w14:paraId="44B22456" w14:textId="77777777" w:rsidTr="009F6D61">
        <w:tc>
          <w:tcPr>
            <w:tcW w:w="957" w:type="dxa"/>
            <w:vAlign w:val="center"/>
          </w:tcPr>
          <w:p w14:paraId="2E6DB04C" w14:textId="1B223213" w:rsidR="004251EB" w:rsidRPr="006F21B4" w:rsidRDefault="004251EB" w:rsidP="006F21B4">
            <w:pPr>
              <w:pStyle w:val="a8"/>
              <w:spacing w:after="0"/>
              <w:ind w:left="0"/>
              <w:jc w:val="center"/>
              <w:rPr>
                <w:b/>
                <w:bCs/>
                <w:lang w:val="uk-UA"/>
              </w:rPr>
            </w:pPr>
            <w:r>
              <w:rPr>
                <w:b/>
                <w:bCs/>
                <w:lang w:val="uk-UA"/>
              </w:rPr>
              <w:t>ЗК 2</w:t>
            </w:r>
          </w:p>
        </w:tc>
        <w:tc>
          <w:tcPr>
            <w:tcW w:w="5613" w:type="dxa"/>
          </w:tcPr>
          <w:p w14:paraId="41112B47" w14:textId="2C556DF5" w:rsidR="004251EB" w:rsidRPr="00E85453" w:rsidRDefault="004251EB" w:rsidP="00E85453">
            <w:pPr>
              <w:pStyle w:val="a8"/>
              <w:spacing w:after="0"/>
              <w:ind w:left="0"/>
              <w:jc w:val="both"/>
              <w:rPr>
                <w:lang w:val="uk-UA"/>
              </w:rPr>
            </w:pPr>
            <w:r w:rsidRPr="004251EB">
              <w:rPr>
                <w:lang w:val="uk-UA"/>
              </w:rPr>
              <w:t>Здатність зберігати та примножувати моральні, культурні, наукові цінності й досягнення суспільства на основі розуміння історії та закономірностей розвитку предметної галузі, її місця в загальній системі знань про природу і суспільство та в розвитку суспільства, техніки і технологій.</w:t>
            </w:r>
          </w:p>
        </w:tc>
        <w:tc>
          <w:tcPr>
            <w:tcW w:w="2775" w:type="dxa"/>
            <w:vMerge w:val="restart"/>
          </w:tcPr>
          <w:p w14:paraId="6C064EB8" w14:textId="77777777" w:rsidR="004251EB" w:rsidRPr="009F6D61" w:rsidRDefault="004251EB" w:rsidP="009F6D61">
            <w:pPr>
              <w:pStyle w:val="a8"/>
              <w:spacing w:after="0"/>
              <w:ind w:left="0"/>
              <w:jc w:val="both"/>
              <w:rPr>
                <w:lang w:val="uk-UA"/>
              </w:rPr>
            </w:pPr>
            <w:bookmarkStart w:id="0" w:name="_GoBack"/>
            <w:bookmarkEnd w:id="0"/>
            <w:r w:rsidRPr="009F6D61">
              <w:rPr>
                <w:lang w:val="uk-UA"/>
              </w:rPr>
              <w:t>Частково-пошукові (робота з науковою та навчальною літературою; інтерпретація фольклорних творів з урахуванням контексту та специфіки побутування фольклорного тексту).</w:t>
            </w:r>
          </w:p>
          <w:p w14:paraId="4906E11A" w14:textId="77777777" w:rsidR="004251EB" w:rsidRPr="009F6D61" w:rsidRDefault="004251EB" w:rsidP="009F6D61">
            <w:pPr>
              <w:pStyle w:val="a8"/>
              <w:spacing w:after="0"/>
              <w:ind w:left="0"/>
              <w:jc w:val="both"/>
              <w:rPr>
                <w:lang w:val="uk-UA"/>
              </w:rPr>
            </w:pPr>
          </w:p>
          <w:p w14:paraId="27F690D1" w14:textId="77777777" w:rsidR="004251EB" w:rsidRPr="009F6D61" w:rsidRDefault="004251EB" w:rsidP="009F6D61">
            <w:pPr>
              <w:pStyle w:val="a8"/>
              <w:spacing w:after="0"/>
              <w:ind w:left="0"/>
              <w:jc w:val="both"/>
              <w:rPr>
                <w:lang w:val="uk-UA"/>
              </w:rPr>
            </w:pPr>
            <w:r w:rsidRPr="009F6D61">
              <w:rPr>
                <w:lang w:val="uk-UA"/>
              </w:rPr>
              <w:t>Дослідницький (індивідуальний та колективний аналіз та систематизація фольклорного матеріалу).</w:t>
            </w:r>
          </w:p>
          <w:p w14:paraId="391E6AC2" w14:textId="77777777" w:rsidR="004251EB" w:rsidRPr="009F6D61" w:rsidRDefault="004251EB" w:rsidP="009F6D61">
            <w:pPr>
              <w:pStyle w:val="a8"/>
              <w:spacing w:after="0"/>
              <w:ind w:left="0"/>
              <w:jc w:val="both"/>
              <w:rPr>
                <w:lang w:val="uk-UA"/>
              </w:rPr>
            </w:pPr>
          </w:p>
          <w:p w14:paraId="5EF25D3B" w14:textId="77777777" w:rsidR="004251EB" w:rsidRPr="009F6D61" w:rsidRDefault="004251EB" w:rsidP="009F6D61">
            <w:pPr>
              <w:pStyle w:val="a8"/>
              <w:spacing w:after="0"/>
              <w:ind w:left="0"/>
              <w:jc w:val="both"/>
              <w:rPr>
                <w:lang w:val="uk-UA"/>
              </w:rPr>
            </w:pPr>
            <w:r w:rsidRPr="009F6D61">
              <w:rPr>
                <w:lang w:val="uk-UA"/>
              </w:rPr>
              <w:t>Кейс-метод (робота у мікрогрупах, ситуативний аналіз, полеміка, виконання колективних та індивідуальних завдань).</w:t>
            </w:r>
          </w:p>
          <w:p w14:paraId="4AB60A33" w14:textId="77777777" w:rsidR="004251EB" w:rsidRPr="009F6D61" w:rsidRDefault="004251EB" w:rsidP="009F6D61">
            <w:pPr>
              <w:pStyle w:val="a8"/>
              <w:spacing w:after="0"/>
              <w:ind w:left="0"/>
              <w:jc w:val="both"/>
              <w:rPr>
                <w:lang w:val="uk-UA"/>
              </w:rPr>
            </w:pPr>
          </w:p>
        </w:tc>
      </w:tr>
      <w:tr w:rsidR="004251EB" w14:paraId="74C5D108" w14:textId="77777777" w:rsidTr="009F6D61">
        <w:tc>
          <w:tcPr>
            <w:tcW w:w="957" w:type="dxa"/>
            <w:vAlign w:val="center"/>
          </w:tcPr>
          <w:p w14:paraId="6ACB240F" w14:textId="5B9D2014" w:rsidR="004251EB" w:rsidRPr="00446AB8" w:rsidRDefault="004251EB" w:rsidP="006F21B4">
            <w:pPr>
              <w:pStyle w:val="a8"/>
              <w:spacing w:after="0"/>
              <w:ind w:left="0"/>
              <w:jc w:val="center"/>
              <w:rPr>
                <w:b/>
                <w:bCs/>
                <w:strike/>
                <w:highlight w:val="yellow"/>
                <w:lang w:val="uk-UA"/>
              </w:rPr>
            </w:pPr>
            <w:r w:rsidRPr="006F21B4">
              <w:rPr>
                <w:b/>
                <w:bCs/>
                <w:lang w:val="uk-UA"/>
              </w:rPr>
              <w:t xml:space="preserve">ЗК </w:t>
            </w:r>
            <w:r>
              <w:rPr>
                <w:b/>
                <w:bCs/>
                <w:lang w:val="uk-UA"/>
              </w:rPr>
              <w:t>6</w:t>
            </w:r>
          </w:p>
        </w:tc>
        <w:tc>
          <w:tcPr>
            <w:tcW w:w="5613" w:type="dxa"/>
          </w:tcPr>
          <w:p w14:paraId="0E333097" w14:textId="1B70D6AE" w:rsidR="004251EB" w:rsidRPr="00446AB8" w:rsidRDefault="004251EB" w:rsidP="00E85453">
            <w:pPr>
              <w:pStyle w:val="a8"/>
              <w:spacing w:after="0"/>
              <w:ind w:left="0"/>
              <w:jc w:val="both"/>
              <w:rPr>
                <w:b/>
                <w:bCs/>
                <w:strike/>
                <w:highlight w:val="yellow"/>
                <w:lang w:val="uk-UA"/>
              </w:rPr>
            </w:pPr>
            <w:r w:rsidRPr="00E85453">
              <w:rPr>
                <w:lang w:val="uk-UA"/>
              </w:rPr>
              <w:t>Здатність до пошуку, опрацювання та аналізу інформації з різних джерел.</w:t>
            </w:r>
          </w:p>
        </w:tc>
        <w:tc>
          <w:tcPr>
            <w:tcW w:w="2775" w:type="dxa"/>
            <w:vMerge/>
          </w:tcPr>
          <w:p w14:paraId="5CDBBBF0" w14:textId="77777777" w:rsidR="004251EB" w:rsidRPr="009F6D61" w:rsidRDefault="004251EB" w:rsidP="009F6D61">
            <w:pPr>
              <w:pStyle w:val="a8"/>
              <w:spacing w:after="0"/>
              <w:ind w:left="0"/>
              <w:jc w:val="both"/>
              <w:rPr>
                <w:lang w:val="uk-UA"/>
              </w:rPr>
            </w:pPr>
          </w:p>
        </w:tc>
      </w:tr>
      <w:tr w:rsidR="004251EB" w14:paraId="6B0B3132" w14:textId="77777777" w:rsidTr="009F6D61">
        <w:tc>
          <w:tcPr>
            <w:tcW w:w="957" w:type="dxa"/>
            <w:vAlign w:val="center"/>
          </w:tcPr>
          <w:p w14:paraId="332F8373" w14:textId="3C990CB9" w:rsidR="004251EB" w:rsidRPr="006F21B4" w:rsidRDefault="004251EB" w:rsidP="006F21B4">
            <w:pPr>
              <w:pStyle w:val="a8"/>
              <w:spacing w:after="0"/>
              <w:ind w:left="0"/>
              <w:jc w:val="center"/>
              <w:rPr>
                <w:b/>
                <w:bCs/>
                <w:lang w:val="uk-UA"/>
              </w:rPr>
            </w:pPr>
            <w:r>
              <w:rPr>
                <w:b/>
                <w:bCs/>
                <w:lang w:val="uk-UA"/>
              </w:rPr>
              <w:t>З</w:t>
            </w:r>
            <w:r w:rsidRPr="006F21B4">
              <w:rPr>
                <w:b/>
                <w:bCs/>
                <w:lang w:val="uk-UA"/>
              </w:rPr>
              <w:t xml:space="preserve">К </w:t>
            </w:r>
            <w:r>
              <w:rPr>
                <w:b/>
                <w:bCs/>
                <w:lang w:val="uk-UA"/>
              </w:rPr>
              <w:t>7</w:t>
            </w:r>
          </w:p>
        </w:tc>
        <w:tc>
          <w:tcPr>
            <w:tcW w:w="5613" w:type="dxa"/>
          </w:tcPr>
          <w:p w14:paraId="40D2B35D" w14:textId="040C17E4" w:rsidR="004251EB" w:rsidRPr="00E85453" w:rsidRDefault="004251EB" w:rsidP="00E85453">
            <w:pPr>
              <w:pStyle w:val="a8"/>
              <w:spacing w:after="0"/>
              <w:ind w:left="0"/>
              <w:jc w:val="both"/>
              <w:rPr>
                <w:lang w:val="uk-UA"/>
              </w:rPr>
            </w:pPr>
            <w:r w:rsidRPr="00E85453">
              <w:rPr>
                <w:lang w:val="uk-UA"/>
              </w:rPr>
              <w:t>Уміння виявляти, ставити і вирішувати проблеми</w:t>
            </w:r>
          </w:p>
        </w:tc>
        <w:tc>
          <w:tcPr>
            <w:tcW w:w="2775" w:type="dxa"/>
            <w:vMerge/>
          </w:tcPr>
          <w:p w14:paraId="6E37BAEE" w14:textId="77777777" w:rsidR="004251EB" w:rsidRDefault="004251EB" w:rsidP="000F0295">
            <w:pPr>
              <w:pStyle w:val="a8"/>
              <w:spacing w:line="360" w:lineRule="auto"/>
              <w:ind w:left="0"/>
              <w:jc w:val="center"/>
              <w:rPr>
                <w:b/>
                <w:bCs/>
                <w:lang w:val="uk-UA"/>
              </w:rPr>
            </w:pPr>
          </w:p>
        </w:tc>
      </w:tr>
      <w:tr w:rsidR="004251EB" w14:paraId="62E78E53" w14:textId="77777777" w:rsidTr="009F6D61">
        <w:tc>
          <w:tcPr>
            <w:tcW w:w="957" w:type="dxa"/>
            <w:vAlign w:val="center"/>
          </w:tcPr>
          <w:p w14:paraId="276B4B5E" w14:textId="31B7AC17" w:rsidR="004251EB" w:rsidRPr="006F21B4" w:rsidRDefault="004251EB" w:rsidP="006F21B4">
            <w:pPr>
              <w:pStyle w:val="a8"/>
              <w:spacing w:after="0"/>
              <w:ind w:left="0"/>
              <w:jc w:val="center"/>
              <w:rPr>
                <w:b/>
                <w:bCs/>
                <w:lang w:val="uk-UA"/>
              </w:rPr>
            </w:pPr>
            <w:r>
              <w:rPr>
                <w:b/>
                <w:bCs/>
                <w:lang w:val="uk-UA"/>
              </w:rPr>
              <w:t>ЗК 8</w:t>
            </w:r>
          </w:p>
        </w:tc>
        <w:tc>
          <w:tcPr>
            <w:tcW w:w="5613" w:type="dxa"/>
          </w:tcPr>
          <w:p w14:paraId="5A3726E5" w14:textId="4F973912" w:rsidR="004251EB" w:rsidRPr="00E85453" w:rsidRDefault="004251EB" w:rsidP="00E85453">
            <w:pPr>
              <w:pStyle w:val="a8"/>
              <w:spacing w:after="0"/>
              <w:ind w:left="0"/>
              <w:jc w:val="both"/>
              <w:rPr>
                <w:lang w:val="uk-UA"/>
              </w:rPr>
            </w:pPr>
            <w:r w:rsidRPr="00E85453">
              <w:rPr>
                <w:lang w:val="uk-UA"/>
              </w:rPr>
              <w:t xml:space="preserve">Здатність працювати в команді й </w:t>
            </w:r>
            <w:proofErr w:type="spellStart"/>
            <w:r w:rsidRPr="00E85453">
              <w:rPr>
                <w:lang w:val="uk-UA"/>
              </w:rPr>
              <w:t>автономно</w:t>
            </w:r>
            <w:proofErr w:type="spellEnd"/>
            <w:r w:rsidRPr="00E85453">
              <w:rPr>
                <w:lang w:val="uk-UA"/>
              </w:rPr>
              <w:t>.</w:t>
            </w:r>
          </w:p>
        </w:tc>
        <w:tc>
          <w:tcPr>
            <w:tcW w:w="2775" w:type="dxa"/>
            <w:vMerge/>
          </w:tcPr>
          <w:p w14:paraId="10DBFF8D" w14:textId="77777777" w:rsidR="004251EB" w:rsidRDefault="004251EB" w:rsidP="000F0295">
            <w:pPr>
              <w:pStyle w:val="a8"/>
              <w:spacing w:line="360" w:lineRule="auto"/>
              <w:ind w:left="0"/>
              <w:jc w:val="center"/>
              <w:rPr>
                <w:b/>
                <w:bCs/>
                <w:lang w:val="uk-UA"/>
              </w:rPr>
            </w:pPr>
          </w:p>
        </w:tc>
      </w:tr>
      <w:tr w:rsidR="004251EB" w14:paraId="6A141E45" w14:textId="77777777" w:rsidTr="009F6D61">
        <w:tc>
          <w:tcPr>
            <w:tcW w:w="957" w:type="dxa"/>
            <w:vAlign w:val="center"/>
          </w:tcPr>
          <w:p w14:paraId="684BF8A4" w14:textId="6BC99056" w:rsidR="004251EB" w:rsidRDefault="004251EB" w:rsidP="006F21B4">
            <w:pPr>
              <w:pStyle w:val="a8"/>
              <w:spacing w:after="0"/>
              <w:ind w:left="0"/>
              <w:jc w:val="center"/>
              <w:rPr>
                <w:b/>
                <w:bCs/>
                <w:lang w:val="uk-UA"/>
              </w:rPr>
            </w:pPr>
            <w:r>
              <w:rPr>
                <w:b/>
                <w:bCs/>
                <w:lang w:val="uk-UA"/>
              </w:rPr>
              <w:t>ЗК 11</w:t>
            </w:r>
          </w:p>
        </w:tc>
        <w:tc>
          <w:tcPr>
            <w:tcW w:w="5613" w:type="dxa"/>
          </w:tcPr>
          <w:p w14:paraId="458E9A66" w14:textId="26B6289E" w:rsidR="004251EB" w:rsidRPr="00E85453" w:rsidRDefault="004251EB" w:rsidP="00E85453">
            <w:pPr>
              <w:pStyle w:val="a8"/>
              <w:spacing w:after="0"/>
              <w:ind w:left="0"/>
              <w:jc w:val="both"/>
              <w:rPr>
                <w:lang w:val="uk-UA"/>
              </w:rPr>
            </w:pPr>
            <w:r w:rsidRPr="00E85453">
              <w:rPr>
                <w:lang w:val="uk-UA"/>
              </w:rPr>
              <w:t>Здатність застосовувати знання в практичних ситуаціях.</w:t>
            </w:r>
          </w:p>
        </w:tc>
        <w:tc>
          <w:tcPr>
            <w:tcW w:w="2775" w:type="dxa"/>
            <w:vMerge/>
          </w:tcPr>
          <w:p w14:paraId="0AC60756" w14:textId="77777777" w:rsidR="004251EB" w:rsidRDefault="004251EB" w:rsidP="000F0295">
            <w:pPr>
              <w:pStyle w:val="a8"/>
              <w:spacing w:line="360" w:lineRule="auto"/>
              <w:ind w:left="0"/>
              <w:jc w:val="center"/>
              <w:rPr>
                <w:b/>
                <w:bCs/>
                <w:lang w:val="uk-UA"/>
              </w:rPr>
            </w:pPr>
          </w:p>
        </w:tc>
      </w:tr>
      <w:tr w:rsidR="004251EB" w14:paraId="406E9B44" w14:textId="77777777" w:rsidTr="009F6D61">
        <w:tc>
          <w:tcPr>
            <w:tcW w:w="957" w:type="dxa"/>
            <w:vAlign w:val="center"/>
          </w:tcPr>
          <w:p w14:paraId="03271F24" w14:textId="2C526952" w:rsidR="004251EB" w:rsidRPr="000712AA" w:rsidRDefault="004251EB" w:rsidP="006F21B4">
            <w:pPr>
              <w:pStyle w:val="a8"/>
              <w:spacing w:after="0"/>
              <w:ind w:left="0"/>
              <w:jc w:val="center"/>
              <w:rPr>
                <w:b/>
                <w:bCs/>
                <w:lang w:val="uk-UA"/>
              </w:rPr>
            </w:pPr>
            <w:r w:rsidRPr="000712AA">
              <w:rPr>
                <w:b/>
                <w:bCs/>
                <w:lang w:val="uk-UA"/>
              </w:rPr>
              <w:t>ЗК-14</w:t>
            </w:r>
          </w:p>
        </w:tc>
        <w:tc>
          <w:tcPr>
            <w:tcW w:w="5613" w:type="dxa"/>
          </w:tcPr>
          <w:p w14:paraId="0EE24920" w14:textId="41386A4A" w:rsidR="004251EB" w:rsidRPr="00E85453" w:rsidRDefault="004251EB" w:rsidP="00E85453">
            <w:pPr>
              <w:pStyle w:val="a8"/>
              <w:spacing w:after="0"/>
              <w:ind w:left="0"/>
              <w:jc w:val="both"/>
              <w:rPr>
                <w:lang w:val="uk-UA"/>
              </w:rPr>
            </w:pPr>
            <w:r w:rsidRPr="000712AA">
              <w:rPr>
                <w:lang w:val="uk-UA"/>
              </w:rPr>
              <w:t xml:space="preserve">Здатність ухвалювати рішення та діяти, дотримуючись принципу неприпустимості корупції та будь-яких проявів </w:t>
            </w:r>
            <w:proofErr w:type="spellStart"/>
            <w:r w:rsidRPr="000712AA">
              <w:rPr>
                <w:lang w:val="uk-UA"/>
              </w:rPr>
              <w:t>недоброчесності</w:t>
            </w:r>
            <w:proofErr w:type="spellEnd"/>
          </w:p>
        </w:tc>
        <w:tc>
          <w:tcPr>
            <w:tcW w:w="2775" w:type="dxa"/>
            <w:vMerge/>
          </w:tcPr>
          <w:p w14:paraId="1A1C0814" w14:textId="77777777" w:rsidR="004251EB" w:rsidRDefault="004251EB" w:rsidP="000F0295">
            <w:pPr>
              <w:pStyle w:val="a8"/>
              <w:spacing w:line="360" w:lineRule="auto"/>
              <w:ind w:left="0"/>
              <w:jc w:val="center"/>
              <w:rPr>
                <w:b/>
                <w:bCs/>
                <w:lang w:val="uk-UA"/>
              </w:rPr>
            </w:pPr>
          </w:p>
        </w:tc>
      </w:tr>
      <w:tr w:rsidR="004251EB" w14:paraId="4172F390" w14:textId="77777777" w:rsidTr="009F6D61">
        <w:tc>
          <w:tcPr>
            <w:tcW w:w="957" w:type="dxa"/>
            <w:vAlign w:val="center"/>
          </w:tcPr>
          <w:p w14:paraId="38AF3F0F" w14:textId="1A5D1B12" w:rsidR="004251EB" w:rsidRDefault="004251EB" w:rsidP="006F21B4">
            <w:pPr>
              <w:pStyle w:val="a8"/>
              <w:spacing w:after="0"/>
              <w:ind w:left="0"/>
              <w:jc w:val="center"/>
              <w:rPr>
                <w:b/>
                <w:bCs/>
                <w:lang w:val="uk-UA"/>
              </w:rPr>
            </w:pPr>
            <w:r>
              <w:rPr>
                <w:b/>
                <w:bCs/>
                <w:lang w:val="uk-UA"/>
              </w:rPr>
              <w:t>СК 2</w:t>
            </w:r>
          </w:p>
        </w:tc>
        <w:tc>
          <w:tcPr>
            <w:tcW w:w="5613" w:type="dxa"/>
          </w:tcPr>
          <w:p w14:paraId="4E990333" w14:textId="77777777" w:rsidR="004251EB" w:rsidRPr="00E85453" w:rsidRDefault="004251EB" w:rsidP="00E85453">
            <w:pPr>
              <w:pStyle w:val="Default"/>
              <w:ind w:left="85" w:right="99"/>
              <w:jc w:val="both"/>
              <w:rPr>
                <w:lang w:val="uk-UA"/>
              </w:rPr>
            </w:pPr>
            <w:r w:rsidRPr="00E85453">
              <w:rPr>
                <w:lang w:val="uk-UA"/>
              </w:rPr>
              <w:t xml:space="preserve">Здатність використовувати в професійній діяльності знання про мову як особливу знакову систему, її природу, функції, рівні. </w:t>
            </w:r>
          </w:p>
          <w:p w14:paraId="3612EF8D" w14:textId="00E43A30" w:rsidR="004251EB" w:rsidRPr="00E85453" w:rsidRDefault="004251EB" w:rsidP="00E85453">
            <w:pPr>
              <w:pStyle w:val="a8"/>
              <w:spacing w:after="0"/>
              <w:ind w:left="0"/>
              <w:jc w:val="both"/>
              <w:rPr>
                <w:lang w:val="uk-UA"/>
              </w:rPr>
            </w:pPr>
          </w:p>
        </w:tc>
        <w:tc>
          <w:tcPr>
            <w:tcW w:w="2775" w:type="dxa"/>
            <w:vMerge/>
          </w:tcPr>
          <w:p w14:paraId="0F7CCA8B" w14:textId="77777777" w:rsidR="004251EB" w:rsidRDefault="004251EB" w:rsidP="000F0295">
            <w:pPr>
              <w:pStyle w:val="a8"/>
              <w:spacing w:line="360" w:lineRule="auto"/>
              <w:ind w:left="0"/>
              <w:jc w:val="center"/>
              <w:rPr>
                <w:b/>
                <w:bCs/>
                <w:lang w:val="uk-UA"/>
              </w:rPr>
            </w:pPr>
          </w:p>
        </w:tc>
      </w:tr>
      <w:tr w:rsidR="004251EB" w14:paraId="1A88835C" w14:textId="77777777" w:rsidTr="000712AA">
        <w:tc>
          <w:tcPr>
            <w:tcW w:w="957" w:type="dxa"/>
            <w:tcBorders>
              <w:bottom w:val="single" w:sz="4" w:space="0" w:color="auto"/>
            </w:tcBorders>
            <w:vAlign w:val="center"/>
          </w:tcPr>
          <w:p w14:paraId="69EB0E22" w14:textId="77777777" w:rsidR="004251EB" w:rsidRDefault="004251EB" w:rsidP="006F21B4">
            <w:pPr>
              <w:pStyle w:val="a8"/>
              <w:spacing w:after="0"/>
              <w:ind w:left="0"/>
              <w:jc w:val="center"/>
              <w:rPr>
                <w:b/>
                <w:bCs/>
                <w:lang w:val="uk-UA"/>
              </w:rPr>
            </w:pPr>
            <w:r>
              <w:rPr>
                <w:b/>
                <w:bCs/>
                <w:lang w:val="uk-UA"/>
              </w:rPr>
              <w:t>СК 6</w:t>
            </w:r>
          </w:p>
          <w:p w14:paraId="2F571116" w14:textId="5F1CAB78" w:rsidR="004251EB" w:rsidRDefault="004251EB" w:rsidP="006F21B4">
            <w:pPr>
              <w:pStyle w:val="a8"/>
              <w:spacing w:after="0"/>
              <w:ind w:left="0"/>
              <w:jc w:val="center"/>
              <w:rPr>
                <w:b/>
                <w:bCs/>
                <w:lang w:val="uk-UA"/>
              </w:rPr>
            </w:pPr>
          </w:p>
        </w:tc>
        <w:tc>
          <w:tcPr>
            <w:tcW w:w="5613" w:type="dxa"/>
            <w:tcBorders>
              <w:bottom w:val="single" w:sz="4" w:space="0" w:color="auto"/>
            </w:tcBorders>
          </w:tcPr>
          <w:p w14:paraId="3A374A71" w14:textId="798A0BA2" w:rsidR="004251EB" w:rsidRPr="00E85453" w:rsidRDefault="004251EB" w:rsidP="00E85453">
            <w:pPr>
              <w:pStyle w:val="a8"/>
              <w:spacing w:after="0"/>
              <w:ind w:left="0"/>
              <w:jc w:val="both"/>
              <w:rPr>
                <w:lang w:val="uk-UA"/>
              </w:rPr>
            </w:pPr>
            <w:r w:rsidRPr="00E85453">
              <w:rPr>
                <w:lang w:val="uk-UA"/>
              </w:rPr>
              <w:t xml:space="preserve">Здатність вільно, </w:t>
            </w:r>
            <w:proofErr w:type="spellStart"/>
            <w:r w:rsidRPr="00E85453">
              <w:rPr>
                <w:lang w:val="uk-UA"/>
              </w:rPr>
              <w:t>гнучко</w:t>
            </w:r>
            <w:proofErr w:type="spellEnd"/>
            <w:r w:rsidRPr="00E85453">
              <w:rPr>
                <w:lang w:val="uk-UA"/>
              </w:rPr>
              <w:t xml:space="preserve"> й ефективно використовувати українську мову в усній та письмовій формах,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c>
          <w:tcPr>
            <w:tcW w:w="2775" w:type="dxa"/>
            <w:vMerge/>
          </w:tcPr>
          <w:p w14:paraId="762F9588" w14:textId="77777777" w:rsidR="004251EB" w:rsidRDefault="004251EB" w:rsidP="000F0295">
            <w:pPr>
              <w:pStyle w:val="a8"/>
              <w:spacing w:line="360" w:lineRule="auto"/>
              <w:ind w:left="0"/>
              <w:jc w:val="center"/>
              <w:rPr>
                <w:b/>
                <w:bCs/>
                <w:lang w:val="uk-UA"/>
              </w:rPr>
            </w:pPr>
          </w:p>
        </w:tc>
      </w:tr>
      <w:tr w:rsidR="004251EB" w14:paraId="4FA6B7E9" w14:textId="77777777" w:rsidTr="000712AA">
        <w:trPr>
          <w:trHeight w:val="1130"/>
        </w:trPr>
        <w:tc>
          <w:tcPr>
            <w:tcW w:w="957" w:type="dxa"/>
            <w:vAlign w:val="center"/>
          </w:tcPr>
          <w:p w14:paraId="3D6884F4" w14:textId="3FED4B86" w:rsidR="004251EB" w:rsidRDefault="004251EB" w:rsidP="006F21B4">
            <w:pPr>
              <w:pStyle w:val="a8"/>
              <w:spacing w:after="0"/>
              <w:ind w:left="0"/>
              <w:jc w:val="center"/>
              <w:rPr>
                <w:b/>
                <w:bCs/>
                <w:lang w:val="uk-UA"/>
              </w:rPr>
            </w:pPr>
            <w:r>
              <w:rPr>
                <w:b/>
                <w:bCs/>
                <w:lang w:val="uk-UA"/>
              </w:rPr>
              <w:t>СК 7</w:t>
            </w:r>
          </w:p>
        </w:tc>
        <w:tc>
          <w:tcPr>
            <w:tcW w:w="5613" w:type="dxa"/>
          </w:tcPr>
          <w:p w14:paraId="6DC15C28" w14:textId="305F15E3" w:rsidR="004251EB" w:rsidRPr="00E85453" w:rsidRDefault="004251EB" w:rsidP="00E85453">
            <w:pPr>
              <w:pStyle w:val="a8"/>
              <w:spacing w:after="0"/>
              <w:ind w:left="0"/>
              <w:jc w:val="both"/>
              <w:rPr>
                <w:lang w:val="uk-UA"/>
              </w:rPr>
            </w:pPr>
            <w:r w:rsidRPr="00E85453">
              <w:rPr>
                <w:lang w:val="uk-UA"/>
              </w:rPr>
              <w:t xml:space="preserve">Здатність до збирання й аналізу, систематизації та інтерпретації </w:t>
            </w:r>
            <w:proofErr w:type="spellStart"/>
            <w:r w:rsidRPr="00E85453">
              <w:rPr>
                <w:lang w:val="uk-UA"/>
              </w:rPr>
              <w:t>мовних</w:t>
            </w:r>
            <w:proofErr w:type="spellEnd"/>
            <w:r w:rsidRPr="00E85453">
              <w:rPr>
                <w:lang w:val="uk-UA"/>
              </w:rPr>
              <w:t>, літературних, фольклорних фактів, інтерпретації тексту українською мовою.</w:t>
            </w:r>
          </w:p>
        </w:tc>
        <w:tc>
          <w:tcPr>
            <w:tcW w:w="2775" w:type="dxa"/>
            <w:vMerge/>
          </w:tcPr>
          <w:p w14:paraId="2DF94A5E" w14:textId="77777777" w:rsidR="004251EB" w:rsidRDefault="004251EB" w:rsidP="000F0295">
            <w:pPr>
              <w:pStyle w:val="a8"/>
              <w:spacing w:line="360" w:lineRule="auto"/>
              <w:ind w:left="0"/>
              <w:jc w:val="center"/>
              <w:rPr>
                <w:b/>
                <w:bCs/>
                <w:lang w:val="uk-UA"/>
              </w:rPr>
            </w:pPr>
          </w:p>
        </w:tc>
      </w:tr>
      <w:tr w:rsidR="004251EB" w14:paraId="579D68EB" w14:textId="77777777" w:rsidTr="009F6D61">
        <w:tc>
          <w:tcPr>
            <w:tcW w:w="957" w:type="dxa"/>
            <w:vAlign w:val="center"/>
          </w:tcPr>
          <w:p w14:paraId="397DC4D7" w14:textId="44D78C10" w:rsidR="004251EB" w:rsidRDefault="004251EB" w:rsidP="006F21B4">
            <w:pPr>
              <w:pStyle w:val="a8"/>
              <w:spacing w:after="0"/>
              <w:ind w:left="0"/>
              <w:jc w:val="center"/>
              <w:rPr>
                <w:b/>
                <w:bCs/>
                <w:lang w:val="uk-UA"/>
              </w:rPr>
            </w:pPr>
            <w:r>
              <w:rPr>
                <w:b/>
                <w:bCs/>
                <w:lang w:val="uk-UA"/>
              </w:rPr>
              <w:t>СК 12</w:t>
            </w:r>
          </w:p>
        </w:tc>
        <w:tc>
          <w:tcPr>
            <w:tcW w:w="5613" w:type="dxa"/>
          </w:tcPr>
          <w:p w14:paraId="28F534CA" w14:textId="591B0AE3" w:rsidR="004251EB" w:rsidRPr="00E85453" w:rsidRDefault="004251EB" w:rsidP="00E85453">
            <w:pPr>
              <w:pStyle w:val="a8"/>
              <w:spacing w:after="0"/>
              <w:ind w:left="0"/>
              <w:jc w:val="both"/>
              <w:rPr>
                <w:lang w:val="uk-UA"/>
              </w:rPr>
            </w:pPr>
            <w:r w:rsidRPr="00E85453">
              <w:rPr>
                <w:lang w:val="uk-UA"/>
              </w:rPr>
              <w:t>Здатність до організації ділової комунікації.</w:t>
            </w:r>
          </w:p>
        </w:tc>
        <w:tc>
          <w:tcPr>
            <w:tcW w:w="2775" w:type="dxa"/>
            <w:vMerge/>
          </w:tcPr>
          <w:p w14:paraId="61F6E433" w14:textId="77777777" w:rsidR="004251EB" w:rsidRDefault="004251EB" w:rsidP="000F0295">
            <w:pPr>
              <w:pStyle w:val="a8"/>
              <w:spacing w:line="360" w:lineRule="auto"/>
              <w:ind w:left="0"/>
              <w:jc w:val="center"/>
              <w:rPr>
                <w:b/>
                <w:bCs/>
                <w:lang w:val="uk-UA"/>
              </w:rPr>
            </w:pPr>
          </w:p>
        </w:tc>
      </w:tr>
      <w:tr w:rsidR="004251EB" w14:paraId="14B14320" w14:textId="77777777" w:rsidTr="009F6D61">
        <w:tc>
          <w:tcPr>
            <w:tcW w:w="957" w:type="dxa"/>
            <w:vAlign w:val="center"/>
          </w:tcPr>
          <w:p w14:paraId="09C59983" w14:textId="54BB2A78" w:rsidR="004251EB" w:rsidRDefault="004251EB" w:rsidP="006F21B4">
            <w:pPr>
              <w:pStyle w:val="a8"/>
              <w:spacing w:after="0"/>
              <w:ind w:left="0"/>
              <w:jc w:val="center"/>
              <w:rPr>
                <w:b/>
                <w:bCs/>
                <w:lang w:val="uk-UA"/>
              </w:rPr>
            </w:pPr>
            <w:r>
              <w:rPr>
                <w:b/>
                <w:bCs/>
                <w:lang w:val="uk-UA"/>
              </w:rPr>
              <w:t>СК 14</w:t>
            </w:r>
          </w:p>
        </w:tc>
        <w:tc>
          <w:tcPr>
            <w:tcW w:w="5613" w:type="dxa"/>
          </w:tcPr>
          <w:p w14:paraId="7C9EE8DD" w14:textId="1668B208" w:rsidR="004251EB" w:rsidRPr="00E85453" w:rsidRDefault="004251EB" w:rsidP="00E85453">
            <w:pPr>
              <w:pStyle w:val="a8"/>
              <w:spacing w:after="0"/>
              <w:ind w:left="0"/>
              <w:jc w:val="both"/>
              <w:rPr>
                <w:lang w:val="uk-UA"/>
              </w:rPr>
            </w:pPr>
            <w:r w:rsidRPr="00E85453">
              <w:rPr>
                <w:lang w:val="uk-UA"/>
              </w:rPr>
              <w:t>Здатність застосовувати при продукуванні текстів в усній та письмовій формах різностильові та різножанрові одиниці з урахуванням комунікативної ситуації та комунікативного завдання відповідно до прийнятих етичних і моральних норм поведінки.</w:t>
            </w:r>
          </w:p>
        </w:tc>
        <w:tc>
          <w:tcPr>
            <w:tcW w:w="2775" w:type="dxa"/>
            <w:vMerge/>
          </w:tcPr>
          <w:p w14:paraId="775861EA" w14:textId="77777777" w:rsidR="004251EB" w:rsidRDefault="004251EB" w:rsidP="000F0295">
            <w:pPr>
              <w:pStyle w:val="a8"/>
              <w:spacing w:line="360" w:lineRule="auto"/>
              <w:ind w:left="0"/>
              <w:jc w:val="center"/>
              <w:rPr>
                <w:b/>
                <w:bCs/>
                <w:lang w:val="uk-UA"/>
              </w:rPr>
            </w:pPr>
          </w:p>
        </w:tc>
      </w:tr>
      <w:tr w:rsidR="004251EB" w14:paraId="4796422D" w14:textId="77777777" w:rsidTr="009F6D61">
        <w:tc>
          <w:tcPr>
            <w:tcW w:w="957" w:type="dxa"/>
            <w:vAlign w:val="center"/>
          </w:tcPr>
          <w:p w14:paraId="25D8DC2B" w14:textId="7E463AC5" w:rsidR="004251EB" w:rsidRDefault="004251EB" w:rsidP="006F21B4">
            <w:pPr>
              <w:pStyle w:val="a8"/>
              <w:spacing w:after="0"/>
              <w:ind w:left="0"/>
              <w:jc w:val="center"/>
              <w:rPr>
                <w:b/>
                <w:bCs/>
                <w:lang w:val="uk-UA"/>
              </w:rPr>
            </w:pPr>
          </w:p>
        </w:tc>
        <w:tc>
          <w:tcPr>
            <w:tcW w:w="5613" w:type="dxa"/>
          </w:tcPr>
          <w:p w14:paraId="0B833238" w14:textId="2F30CD71" w:rsidR="004251EB" w:rsidRPr="00E85453" w:rsidRDefault="004251EB" w:rsidP="00E85453">
            <w:pPr>
              <w:pStyle w:val="a8"/>
              <w:spacing w:after="0"/>
              <w:ind w:left="0"/>
              <w:jc w:val="both"/>
              <w:rPr>
                <w:color w:val="FF0000"/>
                <w:lang w:val="uk-UA"/>
              </w:rPr>
            </w:pPr>
          </w:p>
        </w:tc>
        <w:tc>
          <w:tcPr>
            <w:tcW w:w="2775" w:type="dxa"/>
            <w:vMerge/>
          </w:tcPr>
          <w:p w14:paraId="432A4498" w14:textId="77777777" w:rsidR="004251EB" w:rsidRDefault="004251EB" w:rsidP="000F0295">
            <w:pPr>
              <w:pStyle w:val="a8"/>
              <w:spacing w:line="360" w:lineRule="auto"/>
              <w:ind w:left="0"/>
              <w:jc w:val="center"/>
              <w:rPr>
                <w:b/>
                <w:bCs/>
                <w:lang w:val="uk-UA"/>
              </w:rPr>
            </w:pPr>
          </w:p>
        </w:tc>
      </w:tr>
    </w:tbl>
    <w:p w14:paraId="20DA2778" w14:textId="77777777" w:rsidR="00FA5914" w:rsidRPr="00FA5914" w:rsidRDefault="00FA5914" w:rsidP="00FA5914">
      <w:pPr>
        <w:spacing w:line="360" w:lineRule="auto"/>
        <w:rPr>
          <w:rFonts w:ascii="Times New Roman" w:hAnsi="Times New Roman" w:cs="Times New Roman"/>
          <w:b/>
          <w:bCs/>
          <w:sz w:val="28"/>
        </w:rPr>
      </w:pPr>
    </w:p>
    <w:p w14:paraId="6C28D75F" w14:textId="77777777" w:rsidR="009D49A7" w:rsidRPr="00FA5914" w:rsidRDefault="00FA5914" w:rsidP="00FA5914">
      <w:pPr>
        <w:pStyle w:val="ab"/>
        <w:numPr>
          <w:ilvl w:val="0"/>
          <w:numId w:val="2"/>
        </w:numPr>
        <w:spacing w:line="360" w:lineRule="auto"/>
        <w:rPr>
          <w:rFonts w:ascii="Times New Roman" w:hAnsi="Times New Roman" w:cs="Times New Roman"/>
          <w:b/>
          <w:bCs/>
          <w:sz w:val="28"/>
        </w:rPr>
      </w:pPr>
      <w:r w:rsidRPr="00FA5914">
        <w:rPr>
          <w:b/>
          <w:bCs/>
          <w:sz w:val="28"/>
          <w:szCs w:val="28"/>
        </w:rPr>
        <w:t xml:space="preserve"> результатів навчання</w:t>
      </w:r>
      <w:r>
        <w:rPr>
          <w:b/>
          <w:bCs/>
          <w:sz w:val="28"/>
          <w:szCs w:val="28"/>
        </w:rPr>
        <w:t>:</w:t>
      </w:r>
    </w:p>
    <w:tbl>
      <w:tblPr>
        <w:tblStyle w:val="aa"/>
        <w:tblW w:w="0" w:type="auto"/>
        <w:tblInd w:w="283" w:type="dxa"/>
        <w:tblLook w:val="04A0" w:firstRow="1" w:lastRow="0" w:firstColumn="1" w:lastColumn="0" w:noHBand="0" w:noVBand="1"/>
      </w:tblPr>
      <w:tblGrid>
        <w:gridCol w:w="976"/>
        <w:gridCol w:w="4076"/>
        <w:gridCol w:w="2091"/>
        <w:gridCol w:w="2202"/>
      </w:tblGrid>
      <w:tr w:rsidR="008052DF" w14:paraId="3A6164ED" w14:textId="77777777" w:rsidTr="009F6D61">
        <w:tc>
          <w:tcPr>
            <w:tcW w:w="976" w:type="dxa"/>
            <w:vAlign w:val="center"/>
          </w:tcPr>
          <w:p w14:paraId="75DB3ADD" w14:textId="77777777" w:rsidR="008052DF" w:rsidRPr="006F21B4" w:rsidRDefault="00FA5914" w:rsidP="004B1572">
            <w:pPr>
              <w:pStyle w:val="a8"/>
              <w:spacing w:after="0"/>
              <w:ind w:left="0"/>
              <w:jc w:val="center"/>
              <w:rPr>
                <w:b/>
                <w:bCs/>
                <w:lang w:val="uk-UA"/>
              </w:rPr>
            </w:pPr>
            <w:r>
              <w:rPr>
                <w:b/>
                <w:bCs/>
                <w:lang w:val="uk-UA"/>
              </w:rPr>
              <w:t>Шифр</w:t>
            </w:r>
          </w:p>
          <w:p w14:paraId="766E2B17" w14:textId="77777777" w:rsidR="008052DF" w:rsidRDefault="008052DF" w:rsidP="004B1572">
            <w:pPr>
              <w:pStyle w:val="a8"/>
              <w:spacing w:after="0"/>
              <w:ind w:left="0"/>
              <w:jc w:val="center"/>
              <w:rPr>
                <w:b/>
                <w:bCs/>
                <w:lang w:val="uk-UA"/>
              </w:rPr>
            </w:pPr>
          </w:p>
        </w:tc>
        <w:tc>
          <w:tcPr>
            <w:tcW w:w="4076" w:type="dxa"/>
            <w:vAlign w:val="center"/>
          </w:tcPr>
          <w:p w14:paraId="7B780677" w14:textId="77777777" w:rsidR="008052DF" w:rsidRDefault="008052DF" w:rsidP="004B1572">
            <w:pPr>
              <w:pStyle w:val="a8"/>
              <w:spacing w:after="0"/>
              <w:ind w:left="0"/>
              <w:jc w:val="center"/>
              <w:rPr>
                <w:b/>
                <w:bCs/>
                <w:lang w:val="uk-UA"/>
              </w:rPr>
            </w:pPr>
            <w:r>
              <w:rPr>
                <w:b/>
                <w:bCs/>
                <w:lang w:val="uk-UA"/>
              </w:rPr>
              <w:t>Перелік програмних результатів</w:t>
            </w:r>
          </w:p>
        </w:tc>
        <w:tc>
          <w:tcPr>
            <w:tcW w:w="2091" w:type="dxa"/>
            <w:vAlign w:val="center"/>
          </w:tcPr>
          <w:p w14:paraId="469CFFD6" w14:textId="77777777" w:rsidR="008052DF" w:rsidRPr="008052DF" w:rsidRDefault="008052DF" w:rsidP="004B1572">
            <w:pPr>
              <w:pStyle w:val="a8"/>
              <w:spacing w:after="0"/>
              <w:ind w:left="0"/>
              <w:jc w:val="center"/>
              <w:rPr>
                <w:b/>
                <w:bCs/>
                <w:lang w:val="uk-UA"/>
              </w:rPr>
            </w:pPr>
            <w:r w:rsidRPr="008052DF">
              <w:rPr>
                <w:b/>
                <w:bCs/>
                <w:lang w:val="uk-UA"/>
              </w:rPr>
              <w:t>Методи навчання</w:t>
            </w:r>
          </w:p>
        </w:tc>
        <w:tc>
          <w:tcPr>
            <w:tcW w:w="2202" w:type="dxa"/>
            <w:vAlign w:val="center"/>
          </w:tcPr>
          <w:p w14:paraId="100F9148" w14:textId="77777777" w:rsidR="008052DF" w:rsidRPr="008052DF" w:rsidRDefault="008052DF" w:rsidP="004B1572">
            <w:pPr>
              <w:widowControl/>
              <w:suppressAutoHyphens w:val="0"/>
              <w:autoSpaceDE w:val="0"/>
              <w:autoSpaceDN w:val="0"/>
              <w:adjustRightInd w:val="0"/>
              <w:jc w:val="center"/>
              <w:rPr>
                <w:rFonts w:ascii="Times New Roman" w:eastAsia="MS Mincho" w:hAnsi="Times New Roman" w:cs="Times New Roman"/>
                <w:b/>
                <w:bCs/>
                <w:kern w:val="0"/>
                <w:lang w:bidi="ar-SA"/>
              </w:rPr>
            </w:pPr>
            <w:r w:rsidRPr="008052DF">
              <w:rPr>
                <w:rFonts w:ascii="Times New Roman" w:eastAsia="MS Mincho" w:hAnsi="Times New Roman" w:cs="Times New Roman"/>
                <w:b/>
                <w:bCs/>
                <w:kern w:val="0"/>
                <w:lang w:bidi="ar-SA"/>
              </w:rPr>
              <w:t>Форми та методи</w:t>
            </w:r>
          </w:p>
          <w:p w14:paraId="40453725" w14:textId="77777777" w:rsidR="008052DF" w:rsidRDefault="008052DF" w:rsidP="004B1572">
            <w:pPr>
              <w:pStyle w:val="a8"/>
              <w:spacing w:after="0"/>
              <w:ind w:left="0"/>
              <w:jc w:val="center"/>
              <w:rPr>
                <w:b/>
                <w:bCs/>
                <w:lang w:val="uk-UA"/>
              </w:rPr>
            </w:pPr>
            <w:r w:rsidRPr="008052DF">
              <w:rPr>
                <w:b/>
                <w:bCs/>
                <w:lang w:val="uk-UA"/>
              </w:rPr>
              <w:t>оцінювання</w:t>
            </w:r>
          </w:p>
        </w:tc>
      </w:tr>
      <w:tr w:rsidR="009F6D61" w14:paraId="09CC7405" w14:textId="77777777" w:rsidTr="007F75CF">
        <w:trPr>
          <w:trHeight w:val="1883"/>
        </w:trPr>
        <w:tc>
          <w:tcPr>
            <w:tcW w:w="976" w:type="dxa"/>
            <w:vAlign w:val="center"/>
          </w:tcPr>
          <w:p w14:paraId="5A907683" w14:textId="77777777" w:rsidR="007F75CF" w:rsidRDefault="007F75CF" w:rsidP="004B1572">
            <w:pPr>
              <w:pStyle w:val="a8"/>
              <w:spacing w:after="0"/>
              <w:ind w:left="0"/>
              <w:jc w:val="center"/>
              <w:rPr>
                <w:b/>
                <w:bCs/>
                <w:lang w:val="uk-UA"/>
              </w:rPr>
            </w:pPr>
          </w:p>
          <w:p w14:paraId="59A28048" w14:textId="44FA8A17" w:rsidR="009F6D61" w:rsidRDefault="009F6D61" w:rsidP="004B1572">
            <w:pPr>
              <w:pStyle w:val="a8"/>
              <w:spacing w:after="0"/>
              <w:ind w:left="0"/>
              <w:jc w:val="center"/>
              <w:rPr>
                <w:b/>
                <w:bCs/>
                <w:lang w:val="uk-UA"/>
              </w:rPr>
            </w:pPr>
            <w:r>
              <w:rPr>
                <w:b/>
                <w:bCs/>
                <w:lang w:val="uk-UA"/>
              </w:rPr>
              <w:t>ПРН</w:t>
            </w:r>
            <w:r w:rsidRPr="006F21B4">
              <w:rPr>
                <w:b/>
                <w:bCs/>
                <w:lang w:val="uk-UA"/>
              </w:rPr>
              <w:t xml:space="preserve"> 1</w:t>
            </w:r>
          </w:p>
          <w:p w14:paraId="4EE9559C" w14:textId="77777777" w:rsidR="007F75CF" w:rsidRPr="007F75CF" w:rsidRDefault="007F75CF" w:rsidP="007F75CF">
            <w:pPr>
              <w:rPr>
                <w:lang w:bidi="ar-SA"/>
              </w:rPr>
            </w:pPr>
          </w:p>
          <w:p w14:paraId="7B75A6C9" w14:textId="77777777" w:rsidR="007F75CF" w:rsidRPr="007F75CF" w:rsidRDefault="007F75CF" w:rsidP="007F75CF">
            <w:pPr>
              <w:rPr>
                <w:lang w:bidi="ar-SA"/>
              </w:rPr>
            </w:pPr>
          </w:p>
          <w:p w14:paraId="03D42637" w14:textId="77777777" w:rsidR="007F75CF" w:rsidRDefault="007F75CF" w:rsidP="007F75CF">
            <w:pPr>
              <w:rPr>
                <w:rFonts w:ascii="Times New Roman" w:eastAsia="MS Mincho" w:hAnsi="Times New Roman" w:cs="Times New Roman"/>
                <w:b/>
                <w:bCs/>
                <w:kern w:val="0"/>
                <w:lang w:bidi="ar-SA"/>
              </w:rPr>
            </w:pPr>
          </w:p>
          <w:p w14:paraId="0A562F36" w14:textId="77777777" w:rsidR="007F75CF" w:rsidRPr="007F75CF" w:rsidRDefault="007F75CF" w:rsidP="007F75CF">
            <w:pPr>
              <w:rPr>
                <w:lang w:bidi="ar-SA"/>
              </w:rPr>
            </w:pPr>
          </w:p>
          <w:p w14:paraId="595CF686" w14:textId="77777777" w:rsidR="007F75CF" w:rsidRDefault="007F75CF" w:rsidP="007F75CF">
            <w:pPr>
              <w:rPr>
                <w:rFonts w:ascii="Times New Roman" w:eastAsia="MS Mincho" w:hAnsi="Times New Roman" w:cs="Times New Roman"/>
                <w:b/>
                <w:bCs/>
                <w:kern w:val="0"/>
                <w:lang w:bidi="ar-SA"/>
              </w:rPr>
            </w:pPr>
          </w:p>
          <w:p w14:paraId="4569B3CF" w14:textId="5E6A5FD9" w:rsidR="007F75CF" w:rsidRPr="007F75CF" w:rsidRDefault="007F75CF" w:rsidP="007F75CF">
            <w:pPr>
              <w:rPr>
                <w:lang w:bidi="ar-SA"/>
              </w:rPr>
            </w:pPr>
          </w:p>
        </w:tc>
        <w:tc>
          <w:tcPr>
            <w:tcW w:w="4076" w:type="dxa"/>
          </w:tcPr>
          <w:p w14:paraId="3570F13A" w14:textId="731F577A" w:rsidR="009F6D61" w:rsidRPr="00E85453" w:rsidRDefault="009F6D61" w:rsidP="00E85453">
            <w:pPr>
              <w:pStyle w:val="a8"/>
              <w:spacing w:after="0"/>
              <w:ind w:left="0"/>
              <w:jc w:val="both"/>
              <w:rPr>
                <w:lang w:val="uk-UA"/>
              </w:rPr>
            </w:pPr>
            <w:r w:rsidRPr="00E85453">
              <w:rPr>
                <w:lang w:val="uk-UA"/>
              </w:rPr>
              <w:t>Вільно спілкуватися з професійних питань із фахівцями та нефахівцями українською мовою усно й письмово, використовувати їх для організації ефективної міжкультурної комунікації.</w:t>
            </w:r>
          </w:p>
        </w:tc>
        <w:tc>
          <w:tcPr>
            <w:tcW w:w="2091" w:type="dxa"/>
            <w:vMerge w:val="restart"/>
          </w:tcPr>
          <w:p w14:paraId="48D75150" w14:textId="77777777" w:rsidR="009F6D61" w:rsidRPr="009F6D61" w:rsidRDefault="009F6D61" w:rsidP="004B1572">
            <w:pPr>
              <w:widowControl/>
              <w:suppressAutoHyphens w:val="0"/>
              <w:autoSpaceDE w:val="0"/>
              <w:autoSpaceDN w:val="0"/>
              <w:adjustRightInd w:val="0"/>
              <w:rPr>
                <w:rFonts w:ascii="Times New Roman" w:eastAsia="MS Mincho" w:hAnsi="Times New Roman" w:cs="Times New Roman"/>
                <w:bCs/>
                <w:iCs/>
                <w:kern w:val="0"/>
                <w:lang w:bidi="ar-SA"/>
              </w:rPr>
            </w:pPr>
            <w:r w:rsidRPr="009F6D61">
              <w:rPr>
                <w:rFonts w:ascii="Times New Roman" w:eastAsiaTheme="minorHAnsi" w:hAnsi="Times New Roman" w:cs="Times New Roman"/>
                <w:iCs/>
                <w:kern w:val="0"/>
                <w:lang w:eastAsia="en-US" w:bidi="ar-SA"/>
              </w:rPr>
              <w:t>Д</w:t>
            </w:r>
            <w:r w:rsidRPr="009F6D61">
              <w:rPr>
                <w:rFonts w:ascii="Times New Roman" w:eastAsia="MS Mincho" w:hAnsi="Times New Roman" w:cs="Times New Roman"/>
                <w:bCs/>
                <w:iCs/>
                <w:kern w:val="0"/>
                <w:lang w:bidi="ar-SA"/>
              </w:rPr>
              <w:t>ослідницький (самостійна</w:t>
            </w:r>
          </w:p>
          <w:p w14:paraId="075733CC" w14:textId="75400BC2" w:rsidR="009F6D61" w:rsidRPr="009F6D61" w:rsidRDefault="009F6D61" w:rsidP="004B1572">
            <w:pPr>
              <w:widowControl/>
              <w:suppressAutoHyphens w:val="0"/>
              <w:autoSpaceDE w:val="0"/>
              <w:autoSpaceDN w:val="0"/>
              <w:adjustRightInd w:val="0"/>
              <w:rPr>
                <w:rFonts w:ascii="Times New Roman" w:eastAsia="MS Mincho" w:hAnsi="Times New Roman" w:cs="Times New Roman"/>
                <w:bCs/>
                <w:iCs/>
                <w:kern w:val="0"/>
                <w:lang w:bidi="ar-SA"/>
              </w:rPr>
            </w:pPr>
            <w:r w:rsidRPr="009F6D61">
              <w:rPr>
                <w:rFonts w:ascii="Times New Roman" w:eastAsia="MS Mincho" w:hAnsi="Times New Roman" w:cs="Times New Roman"/>
                <w:bCs/>
                <w:iCs/>
                <w:kern w:val="0"/>
                <w:lang w:bidi="ar-SA"/>
              </w:rPr>
              <w:t xml:space="preserve">робота над обранням місця польової роботи та респондентів, опитування та запису </w:t>
            </w:r>
            <w:r w:rsidRPr="009F6D61">
              <w:rPr>
                <w:rFonts w:ascii="Times New Roman" w:eastAsia="MS Mincho" w:hAnsi="Times New Roman" w:cs="Times New Roman"/>
                <w:bCs/>
                <w:iCs/>
                <w:kern w:val="0"/>
                <w:lang w:bidi="ar-SA"/>
              </w:rPr>
              <w:lastRenderedPageBreak/>
              <w:t>фольклорного матеріалу ).</w:t>
            </w:r>
          </w:p>
          <w:p w14:paraId="1D9171DB" w14:textId="77777777" w:rsidR="009F6D61" w:rsidRDefault="009F6D61" w:rsidP="004B1572">
            <w:pPr>
              <w:widowControl/>
              <w:suppressAutoHyphens w:val="0"/>
              <w:autoSpaceDE w:val="0"/>
              <w:autoSpaceDN w:val="0"/>
              <w:adjustRightInd w:val="0"/>
              <w:rPr>
                <w:rFonts w:ascii="Times New Roman" w:eastAsia="MS Mincho" w:hAnsi="Times New Roman" w:cs="Times New Roman"/>
                <w:bCs/>
                <w:iCs/>
                <w:kern w:val="0"/>
                <w:lang w:bidi="ar-SA"/>
              </w:rPr>
            </w:pPr>
          </w:p>
          <w:p w14:paraId="376AC265" w14:textId="6F3D4BCA" w:rsidR="009F6D61" w:rsidRPr="009F6D61" w:rsidRDefault="009F6D61" w:rsidP="004B1572">
            <w:pPr>
              <w:widowControl/>
              <w:suppressAutoHyphens w:val="0"/>
              <w:autoSpaceDE w:val="0"/>
              <w:autoSpaceDN w:val="0"/>
              <w:adjustRightInd w:val="0"/>
              <w:rPr>
                <w:rFonts w:ascii="Times New Roman" w:eastAsia="MS Mincho" w:hAnsi="Times New Roman" w:cs="Times New Roman"/>
                <w:bCs/>
                <w:iCs/>
                <w:kern w:val="0"/>
                <w:lang w:bidi="ar-SA"/>
              </w:rPr>
            </w:pPr>
            <w:r w:rsidRPr="009F6D61">
              <w:rPr>
                <w:rFonts w:ascii="Times New Roman" w:eastAsia="MS Mincho" w:hAnsi="Times New Roman" w:cs="Times New Roman"/>
                <w:bCs/>
                <w:iCs/>
                <w:kern w:val="0"/>
                <w:lang w:bidi="ar-SA"/>
              </w:rPr>
              <w:t>Метод формування</w:t>
            </w:r>
          </w:p>
          <w:p w14:paraId="15B079C1" w14:textId="77777777" w:rsidR="009F6D61" w:rsidRPr="009F6D61" w:rsidRDefault="009F6D61" w:rsidP="004B1572">
            <w:pPr>
              <w:widowControl/>
              <w:suppressAutoHyphens w:val="0"/>
              <w:autoSpaceDE w:val="0"/>
              <w:autoSpaceDN w:val="0"/>
              <w:adjustRightInd w:val="0"/>
              <w:rPr>
                <w:rFonts w:ascii="Times New Roman" w:eastAsia="MS Mincho" w:hAnsi="Times New Roman" w:cs="Times New Roman"/>
                <w:bCs/>
                <w:iCs/>
                <w:kern w:val="0"/>
                <w:lang w:bidi="ar-SA"/>
              </w:rPr>
            </w:pPr>
            <w:r w:rsidRPr="009F6D61">
              <w:rPr>
                <w:rFonts w:ascii="Times New Roman" w:eastAsia="MS Mincho" w:hAnsi="Times New Roman" w:cs="Times New Roman"/>
                <w:bCs/>
                <w:iCs/>
                <w:kern w:val="0"/>
                <w:lang w:bidi="ar-SA"/>
              </w:rPr>
              <w:t>пізнавального інтересу</w:t>
            </w:r>
          </w:p>
          <w:p w14:paraId="2E3BAB85" w14:textId="3D8FCA86" w:rsidR="009F6D61" w:rsidRPr="009F6D61" w:rsidRDefault="009F6D61" w:rsidP="004B1572">
            <w:pPr>
              <w:widowControl/>
              <w:suppressAutoHyphens w:val="0"/>
              <w:autoSpaceDE w:val="0"/>
              <w:autoSpaceDN w:val="0"/>
              <w:adjustRightInd w:val="0"/>
              <w:rPr>
                <w:rFonts w:ascii="Times New Roman" w:eastAsia="MS Mincho" w:hAnsi="Times New Roman" w:cs="Times New Roman"/>
                <w:bCs/>
                <w:iCs/>
                <w:kern w:val="0"/>
                <w:lang w:bidi="ar-SA"/>
              </w:rPr>
            </w:pPr>
            <w:r w:rsidRPr="009F6D61">
              <w:rPr>
                <w:rFonts w:ascii="Times New Roman" w:eastAsia="MS Mincho" w:hAnsi="Times New Roman" w:cs="Times New Roman"/>
                <w:bCs/>
                <w:iCs/>
                <w:kern w:val="0"/>
                <w:lang w:bidi="ar-SA"/>
              </w:rPr>
              <w:t>(аналіз</w:t>
            </w:r>
          </w:p>
          <w:p w14:paraId="3F2344FA" w14:textId="50594069" w:rsidR="009F6D61" w:rsidRPr="009F6D61" w:rsidRDefault="009F6D61" w:rsidP="00F96BDB">
            <w:pPr>
              <w:widowControl/>
              <w:suppressAutoHyphens w:val="0"/>
              <w:autoSpaceDE w:val="0"/>
              <w:autoSpaceDN w:val="0"/>
              <w:adjustRightInd w:val="0"/>
              <w:rPr>
                <w:rFonts w:ascii="Times New Roman" w:eastAsia="MS Mincho" w:hAnsi="Times New Roman" w:cs="Times New Roman"/>
                <w:bCs/>
                <w:iCs/>
                <w:kern w:val="0"/>
                <w:lang w:bidi="ar-SA"/>
              </w:rPr>
            </w:pPr>
            <w:r w:rsidRPr="009F6D61">
              <w:rPr>
                <w:rFonts w:ascii="Times New Roman" w:eastAsia="MS Mincho" w:hAnsi="Times New Roman" w:cs="Times New Roman"/>
                <w:bCs/>
                <w:iCs/>
                <w:kern w:val="0"/>
                <w:lang w:bidi="ar-SA"/>
              </w:rPr>
              <w:t xml:space="preserve">ситуацій). </w:t>
            </w:r>
          </w:p>
          <w:p w14:paraId="4A16FEE4" w14:textId="77777777" w:rsidR="009F6D61" w:rsidRDefault="009F6D61" w:rsidP="004B1572">
            <w:pPr>
              <w:widowControl/>
              <w:suppressAutoHyphens w:val="0"/>
              <w:autoSpaceDE w:val="0"/>
              <w:autoSpaceDN w:val="0"/>
              <w:adjustRightInd w:val="0"/>
              <w:rPr>
                <w:rFonts w:ascii="Times New Roman" w:eastAsia="MS Mincho" w:hAnsi="Times New Roman" w:cs="Times New Roman"/>
                <w:bCs/>
                <w:iCs/>
                <w:kern w:val="0"/>
                <w:lang w:bidi="ar-SA"/>
              </w:rPr>
            </w:pPr>
          </w:p>
          <w:p w14:paraId="4719F899" w14:textId="166F6233" w:rsidR="009F6D61" w:rsidRPr="009F6D61" w:rsidRDefault="009F6D61" w:rsidP="004B1572">
            <w:pPr>
              <w:widowControl/>
              <w:suppressAutoHyphens w:val="0"/>
              <w:autoSpaceDE w:val="0"/>
              <w:autoSpaceDN w:val="0"/>
              <w:adjustRightInd w:val="0"/>
              <w:rPr>
                <w:rFonts w:ascii="Times New Roman" w:eastAsia="MS Mincho" w:hAnsi="Times New Roman" w:cs="Times New Roman"/>
                <w:bCs/>
                <w:iCs/>
                <w:kern w:val="0"/>
                <w:lang w:bidi="ar-SA"/>
              </w:rPr>
            </w:pPr>
            <w:r w:rsidRPr="009F6D61">
              <w:rPr>
                <w:rFonts w:ascii="Times New Roman" w:eastAsia="MS Mincho" w:hAnsi="Times New Roman" w:cs="Times New Roman"/>
                <w:bCs/>
                <w:iCs/>
                <w:kern w:val="0"/>
                <w:lang w:bidi="ar-SA"/>
              </w:rPr>
              <w:t>Практичні методи (творчі</w:t>
            </w:r>
          </w:p>
          <w:p w14:paraId="4A62CDE3" w14:textId="00BD77AA" w:rsidR="009F6D61" w:rsidRPr="009F6D61" w:rsidRDefault="009F6D61" w:rsidP="00F96BDB">
            <w:pPr>
              <w:widowControl/>
              <w:suppressAutoHyphens w:val="0"/>
              <w:autoSpaceDE w:val="0"/>
              <w:autoSpaceDN w:val="0"/>
              <w:adjustRightInd w:val="0"/>
              <w:rPr>
                <w:b/>
                <w:bCs/>
                <w:iCs/>
              </w:rPr>
            </w:pPr>
            <w:r w:rsidRPr="009F6D61">
              <w:rPr>
                <w:rFonts w:ascii="Times New Roman" w:eastAsia="MS Mincho" w:hAnsi="Times New Roman" w:cs="Times New Roman"/>
                <w:bCs/>
                <w:iCs/>
                <w:kern w:val="0"/>
                <w:lang w:bidi="ar-SA"/>
              </w:rPr>
              <w:t>завдання)</w:t>
            </w:r>
          </w:p>
          <w:p w14:paraId="70E6F3E1" w14:textId="351011E8" w:rsidR="009F6D61" w:rsidRPr="009F6D61" w:rsidRDefault="009F6D61" w:rsidP="004B1572">
            <w:pPr>
              <w:pStyle w:val="a8"/>
              <w:spacing w:after="0"/>
              <w:ind w:left="0"/>
              <w:rPr>
                <w:b/>
                <w:bCs/>
                <w:iCs/>
                <w:lang w:val="uk-UA"/>
              </w:rPr>
            </w:pPr>
          </w:p>
        </w:tc>
        <w:tc>
          <w:tcPr>
            <w:tcW w:w="2202" w:type="dxa"/>
            <w:vMerge w:val="restart"/>
          </w:tcPr>
          <w:p w14:paraId="10E7C5E4" w14:textId="6FC9A091" w:rsidR="009F6D61" w:rsidRDefault="009F6D61" w:rsidP="004B1572">
            <w:pPr>
              <w:widowControl/>
              <w:suppressAutoHyphens w:val="0"/>
              <w:autoSpaceDE w:val="0"/>
              <w:autoSpaceDN w:val="0"/>
              <w:adjustRightInd w:val="0"/>
              <w:rPr>
                <w:rFonts w:ascii="Times New Roman" w:eastAsiaTheme="minorHAnsi" w:hAnsi="Times New Roman" w:cs="Times New Roman"/>
                <w:iCs/>
                <w:kern w:val="0"/>
                <w:lang w:eastAsia="en-US" w:bidi="ar-SA"/>
              </w:rPr>
            </w:pPr>
            <w:r w:rsidRPr="009F6D61">
              <w:rPr>
                <w:rFonts w:ascii="Times New Roman" w:eastAsiaTheme="minorHAnsi" w:hAnsi="Times New Roman" w:cs="Times New Roman"/>
                <w:iCs/>
                <w:kern w:val="0"/>
                <w:lang w:eastAsia="en-US" w:bidi="ar-SA"/>
              </w:rPr>
              <w:lastRenderedPageBreak/>
              <w:t>Перевірка звітів.</w:t>
            </w:r>
          </w:p>
          <w:p w14:paraId="2521DBDB" w14:textId="77777777" w:rsidR="009F6D61" w:rsidRPr="009F6D61" w:rsidRDefault="009F6D61" w:rsidP="004B1572">
            <w:pPr>
              <w:widowControl/>
              <w:suppressAutoHyphens w:val="0"/>
              <w:autoSpaceDE w:val="0"/>
              <w:autoSpaceDN w:val="0"/>
              <w:adjustRightInd w:val="0"/>
              <w:rPr>
                <w:rFonts w:ascii="Times New Roman" w:eastAsiaTheme="minorHAnsi" w:hAnsi="Times New Roman" w:cs="Times New Roman"/>
                <w:iCs/>
                <w:kern w:val="0"/>
                <w:lang w:eastAsia="en-US" w:bidi="ar-SA"/>
              </w:rPr>
            </w:pPr>
          </w:p>
          <w:p w14:paraId="4873E51D" w14:textId="6CF3EF4C" w:rsidR="009F6D61" w:rsidRDefault="009F6D61" w:rsidP="004B1572">
            <w:pPr>
              <w:widowControl/>
              <w:suppressAutoHyphens w:val="0"/>
              <w:autoSpaceDE w:val="0"/>
              <w:autoSpaceDN w:val="0"/>
              <w:adjustRightInd w:val="0"/>
              <w:rPr>
                <w:rFonts w:ascii="Times New Roman" w:eastAsia="MS Mincho" w:hAnsi="Times New Roman" w:cs="Times New Roman"/>
                <w:bCs/>
                <w:iCs/>
                <w:kern w:val="0"/>
                <w:lang w:bidi="ar-SA"/>
              </w:rPr>
            </w:pPr>
            <w:r w:rsidRPr="009F6D61">
              <w:rPr>
                <w:rFonts w:ascii="Times New Roman" w:eastAsia="MS Mincho" w:hAnsi="Times New Roman" w:cs="Times New Roman"/>
                <w:bCs/>
                <w:iCs/>
                <w:kern w:val="0"/>
                <w:lang w:bidi="ar-SA"/>
              </w:rPr>
              <w:t xml:space="preserve">Усне обговорення зафіксованих матеріалів з аналізом умов, в яких проводилося опитування </w:t>
            </w:r>
            <w:r w:rsidRPr="009F6D61">
              <w:rPr>
                <w:rFonts w:ascii="Times New Roman" w:eastAsia="MS Mincho" w:hAnsi="Times New Roman" w:cs="Times New Roman"/>
                <w:bCs/>
                <w:iCs/>
                <w:kern w:val="0"/>
                <w:lang w:bidi="ar-SA"/>
              </w:rPr>
              <w:lastRenderedPageBreak/>
              <w:t>респондентів та рівня збереженості фольклорного матеріалу</w:t>
            </w:r>
            <w:r>
              <w:rPr>
                <w:rFonts w:ascii="Times New Roman" w:eastAsia="MS Mincho" w:hAnsi="Times New Roman" w:cs="Times New Roman"/>
                <w:bCs/>
                <w:iCs/>
                <w:kern w:val="0"/>
                <w:lang w:bidi="ar-SA"/>
              </w:rPr>
              <w:t>.</w:t>
            </w:r>
            <w:r w:rsidRPr="009F6D61">
              <w:rPr>
                <w:rFonts w:ascii="Times New Roman" w:eastAsia="MS Mincho" w:hAnsi="Times New Roman" w:cs="Times New Roman"/>
                <w:bCs/>
                <w:iCs/>
                <w:kern w:val="0"/>
                <w:lang w:bidi="ar-SA"/>
              </w:rPr>
              <w:t xml:space="preserve"> </w:t>
            </w:r>
          </w:p>
          <w:p w14:paraId="4AD37730" w14:textId="77777777" w:rsidR="009F6D61" w:rsidRDefault="009F6D61" w:rsidP="004B1572">
            <w:pPr>
              <w:widowControl/>
              <w:suppressAutoHyphens w:val="0"/>
              <w:autoSpaceDE w:val="0"/>
              <w:autoSpaceDN w:val="0"/>
              <w:adjustRightInd w:val="0"/>
              <w:rPr>
                <w:rFonts w:ascii="Times New Roman" w:eastAsia="MS Mincho" w:hAnsi="Times New Roman" w:cs="Times New Roman"/>
                <w:bCs/>
                <w:iCs/>
                <w:kern w:val="0"/>
                <w:lang w:bidi="ar-SA"/>
              </w:rPr>
            </w:pPr>
          </w:p>
          <w:p w14:paraId="60E55C81" w14:textId="1C3032DD" w:rsidR="009F6D61" w:rsidRDefault="009F6D61" w:rsidP="004B1572">
            <w:pPr>
              <w:widowControl/>
              <w:suppressAutoHyphens w:val="0"/>
              <w:autoSpaceDE w:val="0"/>
              <w:autoSpaceDN w:val="0"/>
              <w:adjustRightInd w:val="0"/>
              <w:rPr>
                <w:rFonts w:ascii="Times New Roman" w:eastAsia="MS Mincho" w:hAnsi="Times New Roman" w:cs="Times New Roman"/>
                <w:bCs/>
                <w:iCs/>
                <w:kern w:val="0"/>
                <w:lang w:bidi="ar-SA"/>
              </w:rPr>
            </w:pPr>
            <w:r>
              <w:rPr>
                <w:rFonts w:ascii="Times New Roman" w:eastAsia="MS Mincho" w:hAnsi="Times New Roman" w:cs="Times New Roman"/>
                <w:bCs/>
                <w:iCs/>
                <w:kern w:val="0"/>
                <w:lang w:bidi="ar-SA"/>
              </w:rPr>
              <w:t>Г</w:t>
            </w:r>
            <w:r w:rsidRPr="009F6D61">
              <w:rPr>
                <w:rFonts w:ascii="Times New Roman" w:eastAsia="MS Mincho" w:hAnsi="Times New Roman" w:cs="Times New Roman"/>
                <w:bCs/>
                <w:iCs/>
                <w:kern w:val="0"/>
                <w:lang w:bidi="ar-SA"/>
              </w:rPr>
              <w:t xml:space="preserve">рупова дискусія щодо характеру функціонування фольклору та </w:t>
            </w:r>
            <w:proofErr w:type="spellStart"/>
            <w:r w:rsidRPr="009F6D61">
              <w:rPr>
                <w:rFonts w:ascii="Times New Roman" w:eastAsia="MS Mincho" w:hAnsi="Times New Roman" w:cs="Times New Roman"/>
                <w:bCs/>
                <w:iCs/>
                <w:kern w:val="0"/>
                <w:lang w:bidi="ar-SA"/>
              </w:rPr>
              <w:t>постфольклору</w:t>
            </w:r>
            <w:proofErr w:type="spellEnd"/>
            <w:r>
              <w:rPr>
                <w:rFonts w:ascii="Times New Roman" w:eastAsia="MS Mincho" w:hAnsi="Times New Roman" w:cs="Times New Roman"/>
                <w:bCs/>
                <w:iCs/>
                <w:kern w:val="0"/>
                <w:lang w:bidi="ar-SA"/>
              </w:rPr>
              <w:t>.</w:t>
            </w:r>
          </w:p>
          <w:p w14:paraId="001C110B" w14:textId="77777777" w:rsidR="009F6D61" w:rsidRPr="009F6D61" w:rsidRDefault="009F6D61" w:rsidP="004B1572">
            <w:pPr>
              <w:widowControl/>
              <w:suppressAutoHyphens w:val="0"/>
              <w:autoSpaceDE w:val="0"/>
              <w:autoSpaceDN w:val="0"/>
              <w:adjustRightInd w:val="0"/>
              <w:rPr>
                <w:rFonts w:ascii="Times New Roman" w:eastAsia="MS Mincho" w:hAnsi="Times New Roman" w:cs="Times New Roman"/>
                <w:bCs/>
                <w:iCs/>
                <w:kern w:val="0"/>
                <w:lang w:bidi="ar-SA"/>
              </w:rPr>
            </w:pPr>
          </w:p>
          <w:p w14:paraId="1753ED8A" w14:textId="1046A8EF" w:rsidR="009F6D61" w:rsidRPr="009F6D61" w:rsidRDefault="009F6D61" w:rsidP="00F96BDB">
            <w:pPr>
              <w:widowControl/>
              <w:suppressAutoHyphens w:val="0"/>
              <w:autoSpaceDE w:val="0"/>
              <w:autoSpaceDN w:val="0"/>
              <w:adjustRightInd w:val="0"/>
              <w:rPr>
                <w:rFonts w:ascii="Times New Roman" w:eastAsia="MS Mincho" w:hAnsi="Times New Roman" w:cs="Times New Roman"/>
                <w:bCs/>
                <w:iCs/>
                <w:kern w:val="0"/>
                <w:lang w:bidi="ar-SA"/>
              </w:rPr>
            </w:pPr>
            <w:r>
              <w:rPr>
                <w:rFonts w:ascii="Times New Roman" w:eastAsia="MS Mincho" w:hAnsi="Times New Roman" w:cs="Times New Roman"/>
                <w:bCs/>
                <w:iCs/>
                <w:kern w:val="0"/>
                <w:lang w:bidi="ar-SA"/>
              </w:rPr>
              <w:t>В</w:t>
            </w:r>
            <w:r w:rsidRPr="009F6D61">
              <w:rPr>
                <w:rFonts w:ascii="Times New Roman" w:eastAsia="MS Mincho" w:hAnsi="Times New Roman" w:cs="Times New Roman"/>
                <w:bCs/>
                <w:iCs/>
                <w:kern w:val="0"/>
                <w:lang w:bidi="ar-SA"/>
              </w:rPr>
              <w:t>иконання та захист індивідуального завдання.</w:t>
            </w:r>
          </w:p>
        </w:tc>
      </w:tr>
      <w:tr w:rsidR="009F6D61" w14:paraId="766F9721" w14:textId="77777777" w:rsidTr="009F6D61">
        <w:tc>
          <w:tcPr>
            <w:tcW w:w="976" w:type="dxa"/>
            <w:vAlign w:val="center"/>
          </w:tcPr>
          <w:p w14:paraId="038B8FBA" w14:textId="1911F213" w:rsidR="009F6D61" w:rsidRPr="006F21B4" w:rsidRDefault="009F6D61" w:rsidP="00134654">
            <w:pPr>
              <w:pStyle w:val="a8"/>
              <w:spacing w:after="0"/>
              <w:ind w:left="0"/>
              <w:jc w:val="center"/>
              <w:rPr>
                <w:b/>
                <w:bCs/>
                <w:lang w:val="uk-UA"/>
              </w:rPr>
            </w:pPr>
            <w:r>
              <w:rPr>
                <w:b/>
                <w:bCs/>
                <w:lang w:val="uk-UA"/>
              </w:rPr>
              <w:lastRenderedPageBreak/>
              <w:t>ПРН</w:t>
            </w:r>
            <w:r w:rsidRPr="006F21B4">
              <w:rPr>
                <w:b/>
                <w:bCs/>
                <w:lang w:val="uk-UA"/>
              </w:rPr>
              <w:t xml:space="preserve"> </w:t>
            </w:r>
            <w:r>
              <w:rPr>
                <w:b/>
                <w:bCs/>
                <w:lang w:val="uk-UA"/>
              </w:rPr>
              <w:t>2</w:t>
            </w:r>
          </w:p>
        </w:tc>
        <w:tc>
          <w:tcPr>
            <w:tcW w:w="4076" w:type="dxa"/>
          </w:tcPr>
          <w:p w14:paraId="1C1596FB" w14:textId="2217866A" w:rsidR="009F6D61" w:rsidRPr="00E85453" w:rsidRDefault="009F6D61" w:rsidP="00E85453">
            <w:pPr>
              <w:pStyle w:val="a8"/>
              <w:spacing w:after="0"/>
              <w:ind w:left="0"/>
              <w:jc w:val="both"/>
              <w:rPr>
                <w:lang w:val="uk-UA"/>
              </w:rPr>
            </w:pPr>
            <w:r w:rsidRPr="00E85453">
              <w:rPr>
                <w:lang w:val="uk-UA"/>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7853CAE3" w14:textId="77777777" w:rsidR="009F6D61" w:rsidRPr="00E85453" w:rsidRDefault="009F6D61" w:rsidP="00E85453">
            <w:pPr>
              <w:pStyle w:val="a8"/>
              <w:spacing w:after="0"/>
              <w:ind w:left="0"/>
              <w:jc w:val="both"/>
              <w:rPr>
                <w:lang w:val="uk-UA"/>
              </w:rPr>
            </w:pPr>
          </w:p>
        </w:tc>
        <w:tc>
          <w:tcPr>
            <w:tcW w:w="2091" w:type="dxa"/>
            <w:vMerge/>
          </w:tcPr>
          <w:p w14:paraId="419B6744" w14:textId="77777777" w:rsidR="009F6D61" w:rsidRDefault="009F6D61" w:rsidP="00134654">
            <w:pPr>
              <w:pStyle w:val="a8"/>
              <w:spacing w:line="360" w:lineRule="auto"/>
              <w:ind w:left="0"/>
              <w:jc w:val="center"/>
              <w:rPr>
                <w:b/>
                <w:bCs/>
                <w:lang w:val="uk-UA"/>
              </w:rPr>
            </w:pPr>
          </w:p>
        </w:tc>
        <w:tc>
          <w:tcPr>
            <w:tcW w:w="2202" w:type="dxa"/>
            <w:vMerge/>
          </w:tcPr>
          <w:p w14:paraId="01D57ED6" w14:textId="77777777" w:rsidR="009F6D61" w:rsidRDefault="009F6D61" w:rsidP="00134654">
            <w:pPr>
              <w:pStyle w:val="a8"/>
              <w:spacing w:line="360" w:lineRule="auto"/>
              <w:ind w:left="0"/>
              <w:jc w:val="center"/>
              <w:rPr>
                <w:b/>
                <w:bCs/>
                <w:lang w:val="uk-UA"/>
              </w:rPr>
            </w:pPr>
          </w:p>
        </w:tc>
      </w:tr>
      <w:tr w:rsidR="009F6D61" w14:paraId="30F4B439" w14:textId="77777777" w:rsidTr="009F6D61">
        <w:tc>
          <w:tcPr>
            <w:tcW w:w="976" w:type="dxa"/>
            <w:vAlign w:val="center"/>
          </w:tcPr>
          <w:p w14:paraId="3205C075" w14:textId="13F8E4F1" w:rsidR="009F6D61" w:rsidRPr="006F21B4" w:rsidRDefault="009F6D61" w:rsidP="00134654">
            <w:pPr>
              <w:pStyle w:val="a8"/>
              <w:spacing w:after="0"/>
              <w:ind w:left="0"/>
              <w:jc w:val="center"/>
              <w:rPr>
                <w:b/>
                <w:bCs/>
                <w:lang w:val="uk-UA"/>
              </w:rPr>
            </w:pPr>
            <w:r>
              <w:rPr>
                <w:b/>
                <w:bCs/>
                <w:lang w:val="uk-UA"/>
              </w:rPr>
              <w:t>ПРН</w:t>
            </w:r>
            <w:r w:rsidRPr="006F21B4">
              <w:rPr>
                <w:b/>
                <w:bCs/>
                <w:lang w:val="uk-UA"/>
              </w:rPr>
              <w:t xml:space="preserve"> </w:t>
            </w:r>
            <w:r>
              <w:rPr>
                <w:b/>
                <w:bCs/>
                <w:lang w:val="uk-UA"/>
              </w:rPr>
              <w:t>5</w:t>
            </w:r>
          </w:p>
        </w:tc>
        <w:tc>
          <w:tcPr>
            <w:tcW w:w="4076" w:type="dxa"/>
          </w:tcPr>
          <w:p w14:paraId="21B50F77" w14:textId="3F98E969" w:rsidR="009F6D61" w:rsidRPr="00E85453" w:rsidRDefault="009F6D61" w:rsidP="00E85453">
            <w:pPr>
              <w:pStyle w:val="a8"/>
              <w:spacing w:after="0"/>
              <w:ind w:left="0"/>
              <w:jc w:val="both"/>
              <w:rPr>
                <w:lang w:val="uk-UA"/>
              </w:rPr>
            </w:pPr>
            <w:r w:rsidRPr="00E85453">
              <w:rPr>
                <w:lang w:val="uk-UA"/>
              </w:rPr>
              <w:t>Співпрацювати з колегами, представниками інших культур та релігій, прибічниками різних політичних поглядів тощо.</w:t>
            </w:r>
          </w:p>
        </w:tc>
        <w:tc>
          <w:tcPr>
            <w:tcW w:w="2091" w:type="dxa"/>
            <w:vMerge/>
          </w:tcPr>
          <w:p w14:paraId="3A1EFC3B" w14:textId="77777777" w:rsidR="009F6D61" w:rsidRDefault="009F6D61" w:rsidP="00134654">
            <w:pPr>
              <w:pStyle w:val="a8"/>
              <w:spacing w:line="360" w:lineRule="auto"/>
              <w:ind w:left="0"/>
              <w:jc w:val="center"/>
              <w:rPr>
                <w:b/>
                <w:bCs/>
                <w:lang w:val="uk-UA"/>
              </w:rPr>
            </w:pPr>
          </w:p>
        </w:tc>
        <w:tc>
          <w:tcPr>
            <w:tcW w:w="2202" w:type="dxa"/>
            <w:vMerge/>
          </w:tcPr>
          <w:p w14:paraId="51BF3F85" w14:textId="77777777" w:rsidR="009F6D61" w:rsidRDefault="009F6D61" w:rsidP="00134654">
            <w:pPr>
              <w:pStyle w:val="a8"/>
              <w:spacing w:line="360" w:lineRule="auto"/>
              <w:ind w:left="0"/>
              <w:jc w:val="center"/>
              <w:rPr>
                <w:b/>
                <w:bCs/>
                <w:lang w:val="uk-UA"/>
              </w:rPr>
            </w:pPr>
          </w:p>
        </w:tc>
      </w:tr>
      <w:tr w:rsidR="009F6D61" w14:paraId="5DCAC2AA" w14:textId="77777777" w:rsidTr="009F6D61">
        <w:tc>
          <w:tcPr>
            <w:tcW w:w="976" w:type="dxa"/>
            <w:vAlign w:val="center"/>
          </w:tcPr>
          <w:p w14:paraId="4DDFA591" w14:textId="657E2C34" w:rsidR="009F6D61" w:rsidRDefault="009F6D61" w:rsidP="00134654">
            <w:pPr>
              <w:pStyle w:val="a8"/>
              <w:spacing w:after="0"/>
              <w:ind w:left="0"/>
              <w:jc w:val="center"/>
              <w:rPr>
                <w:b/>
                <w:bCs/>
                <w:lang w:val="uk-UA"/>
              </w:rPr>
            </w:pPr>
            <w:r>
              <w:rPr>
                <w:b/>
                <w:bCs/>
                <w:lang w:val="uk-UA"/>
              </w:rPr>
              <w:t>ПРН 6</w:t>
            </w:r>
          </w:p>
        </w:tc>
        <w:tc>
          <w:tcPr>
            <w:tcW w:w="4076" w:type="dxa"/>
          </w:tcPr>
          <w:p w14:paraId="3472B257" w14:textId="77777777" w:rsidR="009F6D61" w:rsidRPr="00E85453" w:rsidRDefault="009F6D61" w:rsidP="00E85453">
            <w:pPr>
              <w:tabs>
                <w:tab w:val="left" w:pos="1110"/>
              </w:tabs>
              <w:jc w:val="both"/>
              <w:rPr>
                <w:rFonts w:ascii="Times New Roman" w:hAnsi="Times New Roman" w:cs="Times New Roman"/>
              </w:rPr>
            </w:pPr>
            <w:r w:rsidRPr="00E85453">
              <w:rPr>
                <w:rFonts w:ascii="Times New Roman" w:hAnsi="Times New Roman" w:cs="Times New Roman"/>
                <w:spacing w:val="-4"/>
              </w:rPr>
              <w:t>Використовувати інформаційні й комунікаційні технології для вирішення складних спеціалізованих задач і проблем професійної діяльності.</w:t>
            </w:r>
            <w:r w:rsidRPr="00E85453">
              <w:rPr>
                <w:rFonts w:ascii="Times New Roman" w:hAnsi="Times New Roman" w:cs="Times New Roman"/>
              </w:rPr>
              <w:t xml:space="preserve"> </w:t>
            </w:r>
          </w:p>
          <w:p w14:paraId="17DF83CB" w14:textId="77777777" w:rsidR="009F6D61" w:rsidRPr="00E85453" w:rsidRDefault="009F6D61" w:rsidP="00E85453">
            <w:pPr>
              <w:pStyle w:val="a8"/>
              <w:spacing w:after="0"/>
              <w:ind w:left="0"/>
              <w:jc w:val="both"/>
              <w:rPr>
                <w:lang w:val="uk-UA"/>
              </w:rPr>
            </w:pPr>
          </w:p>
        </w:tc>
        <w:tc>
          <w:tcPr>
            <w:tcW w:w="2091" w:type="dxa"/>
            <w:vMerge/>
          </w:tcPr>
          <w:p w14:paraId="74CFCD99" w14:textId="77777777" w:rsidR="009F6D61" w:rsidRDefault="009F6D61" w:rsidP="00134654">
            <w:pPr>
              <w:pStyle w:val="a8"/>
              <w:spacing w:line="360" w:lineRule="auto"/>
              <w:ind w:left="0"/>
              <w:jc w:val="center"/>
              <w:rPr>
                <w:b/>
                <w:bCs/>
                <w:lang w:val="uk-UA"/>
              </w:rPr>
            </w:pPr>
          </w:p>
        </w:tc>
        <w:tc>
          <w:tcPr>
            <w:tcW w:w="2202" w:type="dxa"/>
            <w:vMerge/>
          </w:tcPr>
          <w:p w14:paraId="630F5207" w14:textId="77777777" w:rsidR="009F6D61" w:rsidRDefault="009F6D61" w:rsidP="00134654">
            <w:pPr>
              <w:pStyle w:val="a8"/>
              <w:spacing w:line="360" w:lineRule="auto"/>
              <w:ind w:left="0"/>
              <w:jc w:val="center"/>
              <w:rPr>
                <w:b/>
                <w:bCs/>
                <w:lang w:val="uk-UA"/>
              </w:rPr>
            </w:pPr>
          </w:p>
        </w:tc>
      </w:tr>
      <w:tr w:rsidR="009F6D61" w14:paraId="369E28EF" w14:textId="77777777" w:rsidTr="009F6D61">
        <w:tc>
          <w:tcPr>
            <w:tcW w:w="976" w:type="dxa"/>
            <w:vAlign w:val="center"/>
          </w:tcPr>
          <w:p w14:paraId="519CFCE7" w14:textId="42211EE1" w:rsidR="009F6D61" w:rsidRDefault="009F6D61" w:rsidP="00F46D10">
            <w:pPr>
              <w:pStyle w:val="a8"/>
              <w:spacing w:after="0"/>
              <w:ind w:left="0"/>
              <w:rPr>
                <w:b/>
                <w:bCs/>
                <w:lang w:val="uk-UA"/>
              </w:rPr>
            </w:pPr>
            <w:r>
              <w:rPr>
                <w:b/>
                <w:bCs/>
                <w:lang w:val="uk-UA"/>
              </w:rPr>
              <w:t>ПРН11</w:t>
            </w:r>
          </w:p>
        </w:tc>
        <w:tc>
          <w:tcPr>
            <w:tcW w:w="4076" w:type="dxa"/>
          </w:tcPr>
          <w:p w14:paraId="0E9F07A8" w14:textId="2A45488B" w:rsidR="009F6D61" w:rsidRPr="00E85453" w:rsidRDefault="009F6D61" w:rsidP="00E85453">
            <w:pPr>
              <w:pStyle w:val="a8"/>
              <w:spacing w:after="0"/>
              <w:ind w:left="0"/>
              <w:jc w:val="both"/>
              <w:rPr>
                <w:lang w:val="uk-UA"/>
              </w:rPr>
            </w:pPr>
            <w:r w:rsidRPr="00E85453">
              <w:rPr>
                <w:lang w:val="uk-UA"/>
              </w:rPr>
              <w:t>Знати принципи, технології і прийоми створення усних і письмових текстів різних жанрів і стилів українською мовою.</w:t>
            </w:r>
          </w:p>
        </w:tc>
        <w:tc>
          <w:tcPr>
            <w:tcW w:w="2091" w:type="dxa"/>
            <w:vMerge/>
          </w:tcPr>
          <w:p w14:paraId="05F5746D" w14:textId="77777777" w:rsidR="009F6D61" w:rsidRDefault="009F6D61" w:rsidP="00134654">
            <w:pPr>
              <w:pStyle w:val="a8"/>
              <w:spacing w:line="360" w:lineRule="auto"/>
              <w:ind w:left="0"/>
              <w:jc w:val="center"/>
              <w:rPr>
                <w:b/>
                <w:bCs/>
                <w:lang w:val="uk-UA"/>
              </w:rPr>
            </w:pPr>
          </w:p>
        </w:tc>
        <w:tc>
          <w:tcPr>
            <w:tcW w:w="2202" w:type="dxa"/>
            <w:vMerge/>
          </w:tcPr>
          <w:p w14:paraId="34803C82" w14:textId="77777777" w:rsidR="009F6D61" w:rsidRDefault="009F6D61" w:rsidP="00134654">
            <w:pPr>
              <w:pStyle w:val="a8"/>
              <w:spacing w:line="360" w:lineRule="auto"/>
              <w:ind w:left="0"/>
              <w:jc w:val="center"/>
              <w:rPr>
                <w:b/>
                <w:bCs/>
                <w:lang w:val="uk-UA"/>
              </w:rPr>
            </w:pPr>
          </w:p>
        </w:tc>
      </w:tr>
      <w:tr w:rsidR="009F6D61" w14:paraId="69C1F034" w14:textId="77777777" w:rsidTr="009F6D61">
        <w:tc>
          <w:tcPr>
            <w:tcW w:w="976" w:type="dxa"/>
            <w:vAlign w:val="center"/>
          </w:tcPr>
          <w:p w14:paraId="671552B3" w14:textId="03C5FDC8" w:rsidR="009F6D61" w:rsidRDefault="009F6D61" w:rsidP="00134654">
            <w:pPr>
              <w:pStyle w:val="a8"/>
              <w:spacing w:after="0"/>
              <w:ind w:left="0"/>
              <w:jc w:val="center"/>
              <w:rPr>
                <w:b/>
                <w:bCs/>
                <w:lang w:val="uk-UA"/>
              </w:rPr>
            </w:pPr>
            <w:r>
              <w:rPr>
                <w:b/>
                <w:bCs/>
                <w:lang w:val="uk-UA"/>
              </w:rPr>
              <w:t>ПРН13</w:t>
            </w:r>
          </w:p>
        </w:tc>
        <w:tc>
          <w:tcPr>
            <w:tcW w:w="4076" w:type="dxa"/>
          </w:tcPr>
          <w:p w14:paraId="38128388" w14:textId="63A12121" w:rsidR="009F6D61" w:rsidRPr="00E85453" w:rsidRDefault="009F6D61" w:rsidP="00E85453">
            <w:pPr>
              <w:pStyle w:val="a8"/>
              <w:spacing w:after="0"/>
              <w:ind w:left="0"/>
              <w:jc w:val="both"/>
              <w:rPr>
                <w:lang w:val="uk-UA"/>
              </w:rPr>
            </w:pPr>
            <w:r w:rsidRPr="00E85453">
              <w:rPr>
                <w:lang w:val="uk-UA"/>
              </w:rPr>
              <w:t>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w:t>
            </w:r>
          </w:p>
        </w:tc>
        <w:tc>
          <w:tcPr>
            <w:tcW w:w="2091" w:type="dxa"/>
            <w:vMerge/>
          </w:tcPr>
          <w:p w14:paraId="394CBE77" w14:textId="77777777" w:rsidR="009F6D61" w:rsidRDefault="009F6D61" w:rsidP="00134654">
            <w:pPr>
              <w:pStyle w:val="a8"/>
              <w:spacing w:line="360" w:lineRule="auto"/>
              <w:ind w:left="0"/>
              <w:jc w:val="center"/>
              <w:rPr>
                <w:b/>
                <w:bCs/>
                <w:lang w:val="uk-UA"/>
              </w:rPr>
            </w:pPr>
          </w:p>
        </w:tc>
        <w:tc>
          <w:tcPr>
            <w:tcW w:w="2202" w:type="dxa"/>
            <w:vMerge/>
          </w:tcPr>
          <w:p w14:paraId="5033AEB3" w14:textId="77777777" w:rsidR="009F6D61" w:rsidRDefault="009F6D61" w:rsidP="00134654">
            <w:pPr>
              <w:pStyle w:val="a8"/>
              <w:spacing w:line="360" w:lineRule="auto"/>
              <w:ind w:left="0"/>
              <w:jc w:val="center"/>
              <w:rPr>
                <w:b/>
                <w:bCs/>
                <w:lang w:val="uk-UA"/>
              </w:rPr>
            </w:pPr>
          </w:p>
        </w:tc>
      </w:tr>
      <w:tr w:rsidR="009F6D61" w14:paraId="335C17B3" w14:textId="77777777" w:rsidTr="009F6D61">
        <w:tc>
          <w:tcPr>
            <w:tcW w:w="976" w:type="dxa"/>
            <w:vAlign w:val="center"/>
          </w:tcPr>
          <w:p w14:paraId="107489E1" w14:textId="63FE2F2B" w:rsidR="009F6D61" w:rsidRDefault="009F6D61" w:rsidP="00134654">
            <w:pPr>
              <w:pStyle w:val="a8"/>
              <w:spacing w:after="0"/>
              <w:ind w:left="0"/>
              <w:jc w:val="center"/>
              <w:rPr>
                <w:b/>
                <w:bCs/>
                <w:lang w:val="uk-UA"/>
              </w:rPr>
            </w:pPr>
            <w:r>
              <w:rPr>
                <w:b/>
                <w:bCs/>
                <w:lang w:val="uk-UA"/>
              </w:rPr>
              <w:t>ПРН14</w:t>
            </w:r>
          </w:p>
        </w:tc>
        <w:tc>
          <w:tcPr>
            <w:tcW w:w="4076" w:type="dxa"/>
          </w:tcPr>
          <w:p w14:paraId="61DA2B6B" w14:textId="2AB67411" w:rsidR="009F6D61" w:rsidRPr="00E85453" w:rsidRDefault="009F6D61" w:rsidP="00E85453">
            <w:pPr>
              <w:pStyle w:val="a8"/>
              <w:spacing w:after="0"/>
              <w:ind w:left="0"/>
              <w:jc w:val="both"/>
              <w:rPr>
                <w:lang w:val="uk-UA"/>
              </w:rPr>
            </w:pPr>
            <w:r w:rsidRPr="00E85453">
              <w:rPr>
                <w:lang w:val="uk-UA"/>
              </w:rPr>
              <w:t>Використовувати українську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tc>
        <w:tc>
          <w:tcPr>
            <w:tcW w:w="2091" w:type="dxa"/>
            <w:vMerge/>
          </w:tcPr>
          <w:p w14:paraId="09C087EF" w14:textId="77777777" w:rsidR="009F6D61" w:rsidRDefault="009F6D61" w:rsidP="00134654">
            <w:pPr>
              <w:pStyle w:val="a8"/>
              <w:spacing w:line="360" w:lineRule="auto"/>
              <w:ind w:left="0"/>
              <w:jc w:val="center"/>
              <w:rPr>
                <w:b/>
                <w:bCs/>
                <w:lang w:val="uk-UA"/>
              </w:rPr>
            </w:pPr>
          </w:p>
        </w:tc>
        <w:tc>
          <w:tcPr>
            <w:tcW w:w="2202" w:type="dxa"/>
            <w:vMerge/>
          </w:tcPr>
          <w:p w14:paraId="3A2B8A0E" w14:textId="77777777" w:rsidR="009F6D61" w:rsidRDefault="009F6D61" w:rsidP="00134654">
            <w:pPr>
              <w:pStyle w:val="a8"/>
              <w:spacing w:line="360" w:lineRule="auto"/>
              <w:ind w:left="0"/>
              <w:jc w:val="center"/>
              <w:rPr>
                <w:b/>
                <w:bCs/>
                <w:lang w:val="uk-UA"/>
              </w:rPr>
            </w:pPr>
          </w:p>
        </w:tc>
      </w:tr>
      <w:tr w:rsidR="009F6D61" w14:paraId="3B6563B7" w14:textId="77777777" w:rsidTr="009F6D61">
        <w:tc>
          <w:tcPr>
            <w:tcW w:w="976" w:type="dxa"/>
            <w:vAlign w:val="center"/>
          </w:tcPr>
          <w:p w14:paraId="72D2696A" w14:textId="6E088D54" w:rsidR="009F6D61" w:rsidRDefault="009F6D61" w:rsidP="00134654">
            <w:pPr>
              <w:pStyle w:val="a8"/>
              <w:spacing w:after="0"/>
              <w:ind w:left="0"/>
              <w:jc w:val="center"/>
              <w:rPr>
                <w:b/>
                <w:bCs/>
                <w:lang w:val="uk-UA"/>
              </w:rPr>
            </w:pPr>
            <w:r>
              <w:rPr>
                <w:b/>
                <w:bCs/>
                <w:lang w:val="uk-UA"/>
              </w:rPr>
              <w:t>ПРН15</w:t>
            </w:r>
          </w:p>
        </w:tc>
        <w:tc>
          <w:tcPr>
            <w:tcW w:w="4076" w:type="dxa"/>
          </w:tcPr>
          <w:p w14:paraId="0D22FEB9" w14:textId="48D35B6E" w:rsidR="009F6D61" w:rsidRPr="00E85453" w:rsidRDefault="009F6D61" w:rsidP="00E85453">
            <w:pPr>
              <w:pStyle w:val="a8"/>
              <w:spacing w:after="0"/>
              <w:ind w:left="0"/>
              <w:jc w:val="both"/>
              <w:rPr>
                <w:lang w:val="uk-UA"/>
              </w:rPr>
            </w:pPr>
            <w:r w:rsidRPr="00E85453">
              <w:rPr>
                <w:lang w:val="uk-UA"/>
              </w:rPr>
              <w:t>Здійснювати лінгвістичний, літературознавчий та спеціальний філологічний аналіз текстів різних стилів і жанрів.</w:t>
            </w:r>
          </w:p>
        </w:tc>
        <w:tc>
          <w:tcPr>
            <w:tcW w:w="2091" w:type="dxa"/>
            <w:vMerge/>
          </w:tcPr>
          <w:p w14:paraId="1292B263" w14:textId="77777777" w:rsidR="009F6D61" w:rsidRDefault="009F6D61" w:rsidP="00134654">
            <w:pPr>
              <w:pStyle w:val="a8"/>
              <w:spacing w:line="360" w:lineRule="auto"/>
              <w:ind w:left="0"/>
              <w:jc w:val="center"/>
              <w:rPr>
                <w:b/>
                <w:bCs/>
                <w:lang w:val="uk-UA"/>
              </w:rPr>
            </w:pPr>
          </w:p>
        </w:tc>
        <w:tc>
          <w:tcPr>
            <w:tcW w:w="2202" w:type="dxa"/>
            <w:vMerge/>
          </w:tcPr>
          <w:p w14:paraId="20D235C4" w14:textId="77777777" w:rsidR="009F6D61" w:rsidRDefault="009F6D61" w:rsidP="00134654">
            <w:pPr>
              <w:pStyle w:val="a8"/>
              <w:spacing w:line="360" w:lineRule="auto"/>
              <w:ind w:left="0"/>
              <w:jc w:val="center"/>
              <w:rPr>
                <w:b/>
                <w:bCs/>
                <w:lang w:val="uk-UA"/>
              </w:rPr>
            </w:pPr>
          </w:p>
        </w:tc>
      </w:tr>
      <w:tr w:rsidR="009F6D61" w14:paraId="6AFE6E72" w14:textId="77777777" w:rsidTr="009F6D61">
        <w:tc>
          <w:tcPr>
            <w:tcW w:w="976" w:type="dxa"/>
            <w:vAlign w:val="center"/>
          </w:tcPr>
          <w:p w14:paraId="575E2311" w14:textId="0769FC5D" w:rsidR="009F6D61" w:rsidRDefault="009F6D61" w:rsidP="00134654">
            <w:pPr>
              <w:pStyle w:val="a8"/>
              <w:spacing w:after="0"/>
              <w:ind w:left="0"/>
              <w:jc w:val="center"/>
              <w:rPr>
                <w:b/>
                <w:bCs/>
                <w:lang w:val="uk-UA"/>
              </w:rPr>
            </w:pPr>
            <w:r>
              <w:rPr>
                <w:b/>
                <w:bCs/>
                <w:lang w:val="uk-UA"/>
              </w:rPr>
              <w:t>ПРН16</w:t>
            </w:r>
          </w:p>
        </w:tc>
        <w:tc>
          <w:tcPr>
            <w:tcW w:w="4076" w:type="dxa"/>
          </w:tcPr>
          <w:p w14:paraId="5174354A" w14:textId="61E6D117" w:rsidR="009F6D61" w:rsidRPr="00E85453" w:rsidRDefault="009F6D61" w:rsidP="00E85453">
            <w:pPr>
              <w:pStyle w:val="a8"/>
              <w:spacing w:after="0"/>
              <w:ind w:left="0"/>
              <w:jc w:val="both"/>
              <w:rPr>
                <w:lang w:val="uk-UA"/>
              </w:rPr>
            </w:pPr>
            <w:r w:rsidRPr="00E85453">
              <w:rPr>
                <w:lang w:val="uk-UA"/>
              </w:rPr>
              <w:t>Знати й розуміти основні поняття, теорії та концепції обраної філологічної спеціалізації, уміти застосовувати їх у професійній діяльності.</w:t>
            </w:r>
          </w:p>
        </w:tc>
        <w:tc>
          <w:tcPr>
            <w:tcW w:w="2091" w:type="dxa"/>
            <w:vMerge/>
          </w:tcPr>
          <w:p w14:paraId="722D4A38" w14:textId="77777777" w:rsidR="009F6D61" w:rsidRDefault="009F6D61" w:rsidP="00134654">
            <w:pPr>
              <w:pStyle w:val="a8"/>
              <w:spacing w:line="360" w:lineRule="auto"/>
              <w:ind w:left="0"/>
              <w:jc w:val="center"/>
              <w:rPr>
                <w:b/>
                <w:bCs/>
                <w:lang w:val="uk-UA"/>
              </w:rPr>
            </w:pPr>
          </w:p>
        </w:tc>
        <w:tc>
          <w:tcPr>
            <w:tcW w:w="2202" w:type="dxa"/>
            <w:vMerge/>
          </w:tcPr>
          <w:p w14:paraId="4E854D97" w14:textId="77777777" w:rsidR="009F6D61" w:rsidRDefault="009F6D61" w:rsidP="00134654">
            <w:pPr>
              <w:pStyle w:val="a8"/>
              <w:spacing w:line="360" w:lineRule="auto"/>
              <w:ind w:left="0"/>
              <w:jc w:val="center"/>
              <w:rPr>
                <w:b/>
                <w:bCs/>
                <w:lang w:val="uk-UA"/>
              </w:rPr>
            </w:pPr>
          </w:p>
        </w:tc>
      </w:tr>
      <w:tr w:rsidR="009F6D61" w14:paraId="131A9964" w14:textId="77777777" w:rsidTr="00DF3411">
        <w:tc>
          <w:tcPr>
            <w:tcW w:w="976" w:type="dxa"/>
            <w:tcBorders>
              <w:top w:val="nil"/>
            </w:tcBorders>
            <w:vAlign w:val="center"/>
          </w:tcPr>
          <w:p w14:paraId="50E97D58" w14:textId="123374CD" w:rsidR="009F6D61" w:rsidRDefault="009F6D61" w:rsidP="00134654">
            <w:pPr>
              <w:pStyle w:val="a8"/>
              <w:spacing w:after="0"/>
              <w:ind w:left="0"/>
              <w:jc w:val="center"/>
              <w:rPr>
                <w:b/>
                <w:bCs/>
                <w:lang w:val="uk-UA"/>
              </w:rPr>
            </w:pPr>
            <w:r>
              <w:rPr>
                <w:b/>
                <w:bCs/>
                <w:lang w:val="uk-UA"/>
              </w:rPr>
              <w:t>ПРН17</w:t>
            </w:r>
          </w:p>
        </w:tc>
        <w:tc>
          <w:tcPr>
            <w:tcW w:w="4076" w:type="dxa"/>
            <w:tcBorders>
              <w:top w:val="nil"/>
            </w:tcBorders>
          </w:tcPr>
          <w:p w14:paraId="287A69D1" w14:textId="13098B43" w:rsidR="009F6D61" w:rsidRPr="00E85453" w:rsidRDefault="009F6D61" w:rsidP="00E85453">
            <w:pPr>
              <w:pStyle w:val="a8"/>
              <w:spacing w:after="0"/>
              <w:ind w:left="0"/>
              <w:jc w:val="both"/>
              <w:rPr>
                <w:lang w:val="uk-UA"/>
              </w:rPr>
            </w:pPr>
            <w:r w:rsidRPr="00E85453">
              <w:rPr>
                <w:lang w:val="uk-UA"/>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tc>
        <w:tc>
          <w:tcPr>
            <w:tcW w:w="2091" w:type="dxa"/>
            <w:vMerge/>
          </w:tcPr>
          <w:p w14:paraId="7B3A5063" w14:textId="77777777" w:rsidR="009F6D61" w:rsidRDefault="009F6D61" w:rsidP="00134654">
            <w:pPr>
              <w:pStyle w:val="a8"/>
              <w:spacing w:line="360" w:lineRule="auto"/>
              <w:ind w:left="0"/>
              <w:jc w:val="center"/>
              <w:rPr>
                <w:b/>
                <w:bCs/>
                <w:lang w:val="uk-UA"/>
              </w:rPr>
            </w:pPr>
          </w:p>
        </w:tc>
        <w:tc>
          <w:tcPr>
            <w:tcW w:w="2202" w:type="dxa"/>
            <w:vMerge/>
          </w:tcPr>
          <w:p w14:paraId="072AE187" w14:textId="77777777" w:rsidR="009F6D61" w:rsidRDefault="009F6D61" w:rsidP="00134654">
            <w:pPr>
              <w:pStyle w:val="a8"/>
              <w:spacing w:line="360" w:lineRule="auto"/>
              <w:ind w:left="0"/>
              <w:jc w:val="center"/>
              <w:rPr>
                <w:b/>
                <w:bCs/>
                <w:lang w:val="uk-UA"/>
              </w:rPr>
            </w:pPr>
          </w:p>
        </w:tc>
      </w:tr>
      <w:tr w:rsidR="009F6D61" w14:paraId="0CC26199" w14:textId="77777777" w:rsidTr="00DF3411">
        <w:tc>
          <w:tcPr>
            <w:tcW w:w="976" w:type="dxa"/>
            <w:vAlign w:val="center"/>
          </w:tcPr>
          <w:p w14:paraId="7A0395AA" w14:textId="6F92A0D7" w:rsidR="009F6D61" w:rsidRDefault="009F6D61" w:rsidP="00581EA8">
            <w:pPr>
              <w:pStyle w:val="a8"/>
              <w:spacing w:after="0"/>
              <w:ind w:left="0"/>
              <w:rPr>
                <w:b/>
                <w:bCs/>
                <w:lang w:val="uk-UA"/>
              </w:rPr>
            </w:pPr>
            <w:r>
              <w:rPr>
                <w:b/>
                <w:bCs/>
                <w:lang w:val="uk-UA"/>
              </w:rPr>
              <w:lastRenderedPageBreak/>
              <w:t>ПРН20</w:t>
            </w:r>
          </w:p>
        </w:tc>
        <w:tc>
          <w:tcPr>
            <w:tcW w:w="4076" w:type="dxa"/>
          </w:tcPr>
          <w:p w14:paraId="7691830E" w14:textId="272E231A" w:rsidR="009F6D61" w:rsidRPr="00E85453" w:rsidRDefault="009F6D61" w:rsidP="00E85453">
            <w:pPr>
              <w:pStyle w:val="a8"/>
              <w:spacing w:after="0"/>
              <w:ind w:left="0"/>
              <w:jc w:val="both"/>
              <w:rPr>
                <w:lang w:val="uk-UA"/>
              </w:rPr>
            </w:pPr>
            <w:r w:rsidRPr="00E85453">
              <w:rPr>
                <w:lang w:val="uk-UA"/>
              </w:rPr>
              <w:t>Використовувати набуті знання, уміння й навички роботи з текстом для розв’язання комунікативних завдань з огляду на специфіку каналу його поширення та особливості аудиторії споживання.</w:t>
            </w:r>
          </w:p>
        </w:tc>
        <w:tc>
          <w:tcPr>
            <w:tcW w:w="2091" w:type="dxa"/>
            <w:vMerge/>
          </w:tcPr>
          <w:p w14:paraId="475DAA4B" w14:textId="77777777" w:rsidR="009F6D61" w:rsidRDefault="009F6D61" w:rsidP="00134654">
            <w:pPr>
              <w:pStyle w:val="a8"/>
              <w:spacing w:line="360" w:lineRule="auto"/>
              <w:ind w:left="0"/>
              <w:jc w:val="center"/>
              <w:rPr>
                <w:b/>
                <w:bCs/>
                <w:lang w:val="uk-UA"/>
              </w:rPr>
            </w:pPr>
          </w:p>
        </w:tc>
        <w:tc>
          <w:tcPr>
            <w:tcW w:w="2202" w:type="dxa"/>
            <w:vMerge/>
          </w:tcPr>
          <w:p w14:paraId="6F5AE2F9" w14:textId="77777777" w:rsidR="009F6D61" w:rsidRDefault="009F6D61" w:rsidP="00134654">
            <w:pPr>
              <w:pStyle w:val="a8"/>
              <w:spacing w:line="360" w:lineRule="auto"/>
              <w:ind w:left="0"/>
              <w:jc w:val="center"/>
              <w:rPr>
                <w:b/>
                <w:bCs/>
                <w:lang w:val="uk-UA"/>
              </w:rPr>
            </w:pPr>
          </w:p>
        </w:tc>
      </w:tr>
    </w:tbl>
    <w:p w14:paraId="36B2BF8E" w14:textId="77777777" w:rsidR="004B1572" w:rsidRPr="004B1572" w:rsidRDefault="004B1572" w:rsidP="001C419F">
      <w:pPr>
        <w:spacing w:line="360" w:lineRule="auto"/>
        <w:jc w:val="center"/>
        <w:rPr>
          <w:rFonts w:ascii="Times New Roman" w:hAnsi="Times New Roman" w:cs="Times New Roman"/>
          <w:b/>
          <w:bCs/>
        </w:rPr>
      </w:pPr>
    </w:p>
    <w:p w14:paraId="00969FFA" w14:textId="1F6DAC68" w:rsidR="007F75CF" w:rsidRDefault="00C27498" w:rsidP="007F75CF">
      <w:pPr>
        <w:spacing w:line="360" w:lineRule="auto"/>
        <w:jc w:val="center"/>
        <w:rPr>
          <w:rFonts w:ascii="Times New Roman" w:hAnsi="Times New Roman" w:cs="Times New Roman"/>
          <w:b/>
          <w:bCs/>
          <w:sz w:val="28"/>
        </w:rPr>
      </w:pPr>
      <w:r>
        <w:rPr>
          <w:rFonts w:ascii="Times New Roman" w:hAnsi="Times New Roman" w:cs="Times New Roman"/>
          <w:b/>
          <w:bCs/>
          <w:sz w:val="28"/>
        </w:rPr>
        <w:t>3</w:t>
      </w:r>
      <w:r w:rsidR="00CB59BD">
        <w:rPr>
          <w:rFonts w:ascii="Times New Roman" w:hAnsi="Times New Roman" w:cs="Times New Roman"/>
          <w:b/>
          <w:bCs/>
          <w:sz w:val="28"/>
        </w:rPr>
        <w:t xml:space="preserve">. </w:t>
      </w:r>
      <w:r w:rsidR="001118F9">
        <w:rPr>
          <w:rFonts w:ascii="Times New Roman" w:hAnsi="Times New Roman" w:cs="Times New Roman"/>
          <w:b/>
          <w:bCs/>
          <w:sz w:val="28"/>
        </w:rPr>
        <w:t>Зміст практики</w:t>
      </w:r>
      <w:r w:rsidR="00CB59BD">
        <w:rPr>
          <w:rFonts w:ascii="Times New Roman" w:hAnsi="Times New Roman" w:cs="Times New Roman"/>
          <w:b/>
          <w:bCs/>
          <w:sz w:val="28"/>
        </w:rPr>
        <w:t>:</w:t>
      </w:r>
    </w:p>
    <w:p w14:paraId="0A633916" w14:textId="41B2619E" w:rsidR="007F75CF" w:rsidRDefault="007F75CF" w:rsidP="007F75CF">
      <w:pPr>
        <w:ind w:firstLine="720"/>
        <w:jc w:val="both"/>
        <w:rPr>
          <w:rFonts w:ascii="Times New Roman" w:hAnsi="Times New Roman" w:cs="Times New Roman"/>
        </w:rPr>
      </w:pPr>
      <w:r w:rsidRPr="007F75CF">
        <w:rPr>
          <w:rFonts w:ascii="Times New Roman" w:hAnsi="Times New Roman" w:cs="Times New Roman"/>
        </w:rPr>
        <w:t xml:space="preserve">Зумовлений основними завданнями фольклористики, зокрема польової фольклористики </w:t>
      </w:r>
      <w:r w:rsidR="00446AB8">
        <w:rPr>
          <w:rFonts w:ascii="Times New Roman" w:hAnsi="Times New Roman" w:cs="Times New Roman"/>
        </w:rPr>
        <w:t>–</w:t>
      </w:r>
      <w:r w:rsidRPr="007F75CF">
        <w:rPr>
          <w:rFonts w:ascii="Times New Roman" w:hAnsi="Times New Roman" w:cs="Times New Roman"/>
        </w:rPr>
        <w:t xml:space="preserve"> збирання та систематизація фольклорного матеріалу задля його збереження з перспективою подальшого оприлюднення та дослідження</w:t>
      </w:r>
      <w:r>
        <w:rPr>
          <w:rFonts w:ascii="Times New Roman" w:hAnsi="Times New Roman" w:cs="Times New Roman"/>
        </w:rPr>
        <w:t xml:space="preserve"> та </w:t>
      </w:r>
      <w:proofErr w:type="spellStart"/>
      <w:r>
        <w:rPr>
          <w:rFonts w:ascii="Times New Roman" w:hAnsi="Times New Roman" w:cs="Times New Roman"/>
        </w:rPr>
        <w:t>зкорельований</w:t>
      </w:r>
      <w:proofErr w:type="spellEnd"/>
      <w:r>
        <w:rPr>
          <w:rFonts w:ascii="Times New Roman" w:hAnsi="Times New Roman" w:cs="Times New Roman"/>
        </w:rPr>
        <w:t xml:space="preserve"> із зумовленими Стандартом підготовки здобувачів </w:t>
      </w:r>
      <w:r w:rsidR="0042698E">
        <w:rPr>
          <w:rFonts w:ascii="Times New Roman" w:hAnsi="Times New Roman" w:cs="Times New Roman"/>
        </w:rPr>
        <w:t>бакалаврського рівня вищої освіти спеціальності В1 – філологія компетентностями та результатами навчання.</w:t>
      </w:r>
    </w:p>
    <w:p w14:paraId="61E36CE2" w14:textId="1D63A4B0" w:rsidR="0042698E" w:rsidRDefault="0042698E" w:rsidP="007F75CF">
      <w:pPr>
        <w:ind w:firstLine="720"/>
        <w:jc w:val="both"/>
        <w:rPr>
          <w:rFonts w:ascii="Times New Roman" w:hAnsi="Times New Roman" w:cs="Times New Roman"/>
        </w:rPr>
      </w:pPr>
      <w:r>
        <w:rPr>
          <w:rFonts w:ascii="Times New Roman" w:hAnsi="Times New Roman" w:cs="Times New Roman"/>
        </w:rPr>
        <w:t xml:space="preserve">Основний фокус практики – розширення навичок практичної та аналітичної роботи з текстами, готовність діяти у непередбачуваних ситуаціях та знаходити спільну мову з представниками різних вікових та соціальних груп населення. </w:t>
      </w:r>
    </w:p>
    <w:p w14:paraId="12B1A94A" w14:textId="257304A0" w:rsidR="000712AA" w:rsidRPr="007F75CF" w:rsidRDefault="000712AA" w:rsidP="007F75CF">
      <w:pPr>
        <w:ind w:firstLine="720"/>
        <w:jc w:val="both"/>
        <w:rPr>
          <w:rFonts w:ascii="Times New Roman" w:hAnsi="Times New Roman" w:cs="Times New Roman"/>
        </w:rPr>
      </w:pPr>
      <w:r w:rsidRPr="000712AA">
        <w:rPr>
          <w:rFonts w:ascii="Times New Roman" w:hAnsi="Times New Roman" w:cs="Times New Roman"/>
          <w:b/>
          <w:bCs/>
        </w:rPr>
        <w:t>Мета, завдання та зміст навчальної практики</w:t>
      </w:r>
      <w:r w:rsidRPr="000712AA">
        <w:rPr>
          <w:rFonts w:ascii="Times New Roman" w:hAnsi="Times New Roman" w:cs="Times New Roman"/>
        </w:rPr>
        <w:t xml:space="preserve"> відповідають </w:t>
      </w:r>
      <w:proofErr w:type="spellStart"/>
      <w:r w:rsidRPr="000712AA">
        <w:rPr>
          <w:rFonts w:ascii="Times New Roman" w:hAnsi="Times New Roman" w:cs="Times New Roman"/>
        </w:rPr>
        <w:t>компетентностям</w:t>
      </w:r>
      <w:proofErr w:type="spellEnd"/>
      <w:r w:rsidRPr="000712AA">
        <w:rPr>
          <w:rFonts w:ascii="Times New Roman" w:hAnsi="Times New Roman" w:cs="Times New Roman"/>
        </w:rPr>
        <w:t xml:space="preserve"> та програмним результатам навчання, які визначені "Стандартом вищої освіти України: перший (бакалаврський рівень, галузь знань 03 - Гуманітарні науки, спеціальність 035 - Філологія" та освітньою програмою «Українська мова та література».</w:t>
      </w:r>
    </w:p>
    <w:p w14:paraId="242C7456" w14:textId="61F8B5CF" w:rsidR="009B7E94" w:rsidRDefault="009B7E94" w:rsidP="007F75CF">
      <w:pPr>
        <w:autoSpaceDE w:val="0"/>
        <w:autoSpaceDN w:val="0"/>
        <w:adjustRightInd w:val="0"/>
        <w:ind w:firstLine="708"/>
        <w:jc w:val="both"/>
        <w:rPr>
          <w:bCs/>
        </w:rPr>
      </w:pPr>
      <w:r>
        <w:rPr>
          <w:b/>
          <w:bCs/>
        </w:rPr>
        <w:t>Мета фольклорної практики –</w:t>
      </w:r>
      <w:r w:rsidR="00446AB8">
        <w:rPr>
          <w:b/>
          <w:bCs/>
        </w:rPr>
        <w:t xml:space="preserve"> </w:t>
      </w:r>
      <w:r>
        <w:rPr>
          <w:bCs/>
        </w:rPr>
        <w:t>закріплення знань про нематеріальну культурну спадщину, отриманих у процесі роботи над дисципліною «</w:t>
      </w:r>
      <w:r w:rsidR="000712AA">
        <w:rPr>
          <w:bCs/>
        </w:rPr>
        <w:t>У</w:t>
      </w:r>
      <w:r>
        <w:rPr>
          <w:bCs/>
        </w:rPr>
        <w:t xml:space="preserve">сна народна творчість», фольклор та </w:t>
      </w:r>
      <w:proofErr w:type="spellStart"/>
      <w:r>
        <w:rPr>
          <w:bCs/>
        </w:rPr>
        <w:t>постфольклор</w:t>
      </w:r>
      <w:proofErr w:type="spellEnd"/>
      <w:r>
        <w:rPr>
          <w:bCs/>
        </w:rPr>
        <w:t xml:space="preserve"> зокрема, формування навичок фіксації та систематизації явищ народної словесної культури, підготовка до самостійної фольклористичної роботи та інших форм роботи по збереженню нематеріальної культурної спадщини</w:t>
      </w:r>
    </w:p>
    <w:p w14:paraId="5877D95D" w14:textId="77777777" w:rsidR="009B7E94" w:rsidRDefault="009B7E94" w:rsidP="007F75CF">
      <w:pPr>
        <w:autoSpaceDE w:val="0"/>
        <w:autoSpaceDN w:val="0"/>
        <w:adjustRightInd w:val="0"/>
        <w:ind w:firstLine="708"/>
        <w:jc w:val="both"/>
        <w:rPr>
          <w:b/>
          <w:bCs/>
        </w:rPr>
      </w:pPr>
      <w:r>
        <w:rPr>
          <w:b/>
          <w:bCs/>
        </w:rPr>
        <w:t>Метою зумовлені завдання практики:</w:t>
      </w:r>
    </w:p>
    <w:p w14:paraId="08DAA1A0" w14:textId="77777777" w:rsidR="009B7E94" w:rsidRDefault="009B7E94" w:rsidP="007F75CF">
      <w:pPr>
        <w:numPr>
          <w:ilvl w:val="0"/>
          <w:numId w:val="6"/>
        </w:numPr>
        <w:suppressAutoHyphens w:val="0"/>
        <w:autoSpaceDE w:val="0"/>
        <w:autoSpaceDN w:val="0"/>
        <w:adjustRightInd w:val="0"/>
        <w:jc w:val="both"/>
        <w:rPr>
          <w:bCs/>
        </w:rPr>
      </w:pPr>
      <w:r>
        <w:rPr>
          <w:bCs/>
        </w:rPr>
        <w:t xml:space="preserve">збагачення та закріплення в умовах реального спілкування з носіями фольклору та </w:t>
      </w:r>
      <w:proofErr w:type="spellStart"/>
      <w:r>
        <w:rPr>
          <w:bCs/>
        </w:rPr>
        <w:t>постфольклору</w:t>
      </w:r>
      <w:proofErr w:type="spellEnd"/>
      <w:r>
        <w:rPr>
          <w:bCs/>
        </w:rPr>
        <w:t xml:space="preserve"> уявлень про усну народну творчість та її функціонування у просторі та часі;</w:t>
      </w:r>
    </w:p>
    <w:p w14:paraId="46772CA0" w14:textId="77777777" w:rsidR="009B7E94" w:rsidRDefault="009B7E94" w:rsidP="007F75CF">
      <w:pPr>
        <w:numPr>
          <w:ilvl w:val="0"/>
          <w:numId w:val="6"/>
        </w:numPr>
        <w:suppressAutoHyphens w:val="0"/>
        <w:autoSpaceDE w:val="0"/>
        <w:autoSpaceDN w:val="0"/>
        <w:adjustRightInd w:val="0"/>
        <w:jc w:val="both"/>
        <w:rPr>
          <w:bCs/>
        </w:rPr>
      </w:pPr>
      <w:r>
        <w:rPr>
          <w:bCs/>
        </w:rPr>
        <w:t xml:space="preserve">формування навичок коректного запису та паспортизації явищ нематеріальної культурної спадщини, фольклорних та </w:t>
      </w:r>
      <w:proofErr w:type="spellStart"/>
      <w:r>
        <w:rPr>
          <w:bCs/>
        </w:rPr>
        <w:t>постфольклорних</w:t>
      </w:r>
      <w:proofErr w:type="spellEnd"/>
      <w:r>
        <w:rPr>
          <w:bCs/>
        </w:rPr>
        <w:t xml:space="preserve"> текстів зокрема;</w:t>
      </w:r>
    </w:p>
    <w:p w14:paraId="64F7C420" w14:textId="77777777" w:rsidR="009B7E94" w:rsidRDefault="009B7E94" w:rsidP="007F75CF">
      <w:pPr>
        <w:numPr>
          <w:ilvl w:val="0"/>
          <w:numId w:val="6"/>
        </w:numPr>
        <w:suppressAutoHyphens w:val="0"/>
        <w:autoSpaceDE w:val="0"/>
        <w:autoSpaceDN w:val="0"/>
        <w:adjustRightInd w:val="0"/>
        <w:jc w:val="both"/>
        <w:rPr>
          <w:bCs/>
        </w:rPr>
      </w:pPr>
      <w:r>
        <w:rPr>
          <w:bCs/>
        </w:rPr>
        <w:t xml:space="preserve">формування вмінь класифікації та систематизації записаного / відібраного у процесі опрацювання друкованих, цифрових та архівних джерел фольклорного та </w:t>
      </w:r>
      <w:proofErr w:type="spellStart"/>
      <w:r>
        <w:rPr>
          <w:bCs/>
        </w:rPr>
        <w:t>постфольклорного</w:t>
      </w:r>
      <w:proofErr w:type="spellEnd"/>
      <w:r>
        <w:rPr>
          <w:bCs/>
        </w:rPr>
        <w:t xml:space="preserve"> матеріалу;</w:t>
      </w:r>
    </w:p>
    <w:p w14:paraId="102BDCD7" w14:textId="77777777" w:rsidR="009B7E94" w:rsidRDefault="009B7E94" w:rsidP="007F75CF">
      <w:pPr>
        <w:numPr>
          <w:ilvl w:val="0"/>
          <w:numId w:val="6"/>
        </w:numPr>
        <w:suppressAutoHyphens w:val="0"/>
        <w:autoSpaceDE w:val="0"/>
        <w:autoSpaceDN w:val="0"/>
        <w:adjustRightInd w:val="0"/>
        <w:jc w:val="both"/>
        <w:rPr>
          <w:bCs/>
        </w:rPr>
      </w:pPr>
      <w:r>
        <w:rPr>
          <w:bCs/>
        </w:rPr>
        <w:t>розвиток навичок роботи з необхідними для виконання завдань практики цифровими технологіями;</w:t>
      </w:r>
    </w:p>
    <w:p w14:paraId="7DC3D614" w14:textId="77777777" w:rsidR="009B7E94" w:rsidRDefault="009B7E94" w:rsidP="007F75CF">
      <w:pPr>
        <w:numPr>
          <w:ilvl w:val="0"/>
          <w:numId w:val="6"/>
        </w:numPr>
        <w:suppressAutoHyphens w:val="0"/>
        <w:autoSpaceDE w:val="0"/>
        <w:autoSpaceDN w:val="0"/>
        <w:adjustRightInd w:val="0"/>
        <w:jc w:val="both"/>
        <w:rPr>
          <w:bCs/>
        </w:rPr>
      </w:pPr>
      <w:r>
        <w:rPr>
          <w:bCs/>
        </w:rPr>
        <w:t>закріплення вмінь та навичок професійного спілкування з носіями традиції різного віку та рівня освіти;</w:t>
      </w:r>
    </w:p>
    <w:p w14:paraId="5CF8C363" w14:textId="1616AE9C" w:rsidR="009B7E94" w:rsidRDefault="009B7E94" w:rsidP="007F75CF">
      <w:pPr>
        <w:numPr>
          <w:ilvl w:val="0"/>
          <w:numId w:val="6"/>
        </w:numPr>
        <w:suppressAutoHyphens w:val="0"/>
        <w:autoSpaceDE w:val="0"/>
        <w:autoSpaceDN w:val="0"/>
        <w:adjustRightInd w:val="0"/>
        <w:jc w:val="both"/>
        <w:rPr>
          <w:bCs/>
        </w:rPr>
      </w:pPr>
      <w:r>
        <w:rPr>
          <w:bCs/>
        </w:rPr>
        <w:t>розвиток комунікативних навичок здобувачів освіти;</w:t>
      </w:r>
    </w:p>
    <w:p w14:paraId="4E6C8C33" w14:textId="771C7E03" w:rsidR="009B7E94" w:rsidRDefault="009B7E94" w:rsidP="007F75CF">
      <w:pPr>
        <w:numPr>
          <w:ilvl w:val="0"/>
          <w:numId w:val="6"/>
        </w:numPr>
        <w:suppressAutoHyphens w:val="0"/>
        <w:autoSpaceDE w:val="0"/>
        <w:autoSpaceDN w:val="0"/>
        <w:adjustRightInd w:val="0"/>
        <w:jc w:val="both"/>
        <w:rPr>
          <w:bCs/>
        </w:rPr>
      </w:pPr>
      <w:r>
        <w:rPr>
          <w:bCs/>
        </w:rPr>
        <w:t>розширення методології аналізу словесного тексту.</w:t>
      </w:r>
    </w:p>
    <w:p w14:paraId="1B1B3373" w14:textId="5155BD49" w:rsidR="009F6D61" w:rsidRPr="00EC544F" w:rsidRDefault="009F6D61" w:rsidP="007F75CF">
      <w:pPr>
        <w:suppressAutoHyphens w:val="0"/>
        <w:autoSpaceDE w:val="0"/>
        <w:autoSpaceDN w:val="0"/>
        <w:adjustRightInd w:val="0"/>
        <w:ind w:left="720"/>
        <w:jc w:val="both"/>
        <w:rPr>
          <w:b/>
        </w:rPr>
      </w:pPr>
      <w:r w:rsidRPr="00EC544F">
        <w:rPr>
          <w:b/>
        </w:rPr>
        <w:t>Примітка</w:t>
      </w:r>
    </w:p>
    <w:p w14:paraId="3A9E2326" w14:textId="416FF72C" w:rsidR="009B7E94" w:rsidRPr="009F6D61" w:rsidRDefault="009B7E94" w:rsidP="007F75CF">
      <w:pPr>
        <w:suppressAutoHyphens w:val="0"/>
        <w:autoSpaceDE w:val="0"/>
        <w:autoSpaceDN w:val="0"/>
        <w:adjustRightInd w:val="0"/>
        <w:ind w:firstLine="720"/>
        <w:jc w:val="both"/>
        <w:rPr>
          <w:bCs/>
        </w:rPr>
      </w:pPr>
      <w:r w:rsidRPr="009F6D61">
        <w:rPr>
          <w:bCs/>
        </w:rPr>
        <w:t xml:space="preserve">За умов миру практика відбувається в польових умовах згідно з домовленостями і попередньо розробленими програмами з базами практик. </w:t>
      </w:r>
    </w:p>
    <w:p w14:paraId="339BC6CF" w14:textId="06D70371" w:rsidR="009B7E94" w:rsidRDefault="009B7E94" w:rsidP="007F75CF">
      <w:pPr>
        <w:suppressAutoHyphens w:val="0"/>
        <w:autoSpaceDE w:val="0"/>
        <w:autoSpaceDN w:val="0"/>
        <w:adjustRightInd w:val="0"/>
        <w:ind w:firstLine="720"/>
        <w:jc w:val="both"/>
        <w:rPr>
          <w:bCs/>
        </w:rPr>
      </w:pPr>
      <w:r w:rsidRPr="009F6D61">
        <w:rPr>
          <w:bCs/>
        </w:rPr>
        <w:t>За умов воєнного стану, враховуючи специфіку регіону та необхідність перебування в безпечних умовах</w:t>
      </w:r>
      <w:r w:rsidR="00446AB8">
        <w:rPr>
          <w:bCs/>
        </w:rPr>
        <w:t>,</w:t>
      </w:r>
      <w:r w:rsidRPr="009F6D61">
        <w:rPr>
          <w:bCs/>
        </w:rPr>
        <w:t xml:space="preserve"> – за місцем реального перебування здобувачів освіти.</w:t>
      </w:r>
      <w:r>
        <w:rPr>
          <w:bCs/>
        </w:rPr>
        <w:t xml:space="preserve"> </w:t>
      </w:r>
    </w:p>
    <w:p w14:paraId="4ABEE342" w14:textId="77777777" w:rsidR="00EC544F" w:rsidRDefault="00EC544F" w:rsidP="007F75CF">
      <w:pPr>
        <w:suppressAutoHyphens w:val="0"/>
        <w:autoSpaceDE w:val="0"/>
        <w:autoSpaceDN w:val="0"/>
        <w:adjustRightInd w:val="0"/>
        <w:ind w:firstLine="720"/>
        <w:jc w:val="both"/>
        <w:rPr>
          <w:bCs/>
        </w:rPr>
      </w:pPr>
    </w:p>
    <w:p w14:paraId="354B5533" w14:textId="114E608F" w:rsidR="009B7E94" w:rsidRDefault="009B7E94" w:rsidP="00446AB8">
      <w:pPr>
        <w:ind w:firstLine="720"/>
        <w:jc w:val="both"/>
        <w:rPr>
          <w:szCs w:val="28"/>
        </w:rPr>
      </w:pPr>
      <w:r w:rsidRPr="00EC544F">
        <w:rPr>
          <w:b/>
          <w:bCs/>
          <w:szCs w:val="28"/>
        </w:rPr>
        <w:t>Мета та завдання практики</w:t>
      </w:r>
      <w:r>
        <w:rPr>
          <w:szCs w:val="28"/>
        </w:rPr>
        <w:t xml:space="preserve"> узго</w:t>
      </w:r>
      <w:r w:rsidR="002D0115">
        <w:rPr>
          <w:szCs w:val="28"/>
        </w:rPr>
        <w:t>д</w:t>
      </w:r>
      <w:r>
        <w:rPr>
          <w:szCs w:val="28"/>
        </w:rPr>
        <w:t>жуються із підписаною Україно</w:t>
      </w:r>
      <w:r w:rsidR="002D0115">
        <w:rPr>
          <w:szCs w:val="28"/>
        </w:rPr>
        <w:t xml:space="preserve">ю </w:t>
      </w:r>
      <w:r>
        <w:rPr>
          <w:szCs w:val="28"/>
        </w:rPr>
        <w:t xml:space="preserve"> Конвенцією ЮНЕСКО  </w:t>
      </w:r>
      <w:r w:rsidR="002D0115">
        <w:rPr>
          <w:szCs w:val="28"/>
        </w:rPr>
        <w:t xml:space="preserve">про охорону нематеріальної культурної спадщини (2003 р), однією зі складових якої є як традиційний фольклор, так і нові форми колективної словесної творчості. </w:t>
      </w:r>
    </w:p>
    <w:p w14:paraId="01FFC8F5" w14:textId="77777777" w:rsidR="009B7E94" w:rsidRDefault="009B7E94" w:rsidP="007F75CF">
      <w:pPr>
        <w:spacing w:line="360" w:lineRule="auto"/>
        <w:jc w:val="both"/>
        <w:rPr>
          <w:rFonts w:ascii="Times New Roman" w:hAnsi="Times New Roman" w:cs="Times New Roman"/>
          <w:b/>
          <w:bCs/>
          <w:sz w:val="28"/>
        </w:rPr>
      </w:pPr>
    </w:p>
    <w:p w14:paraId="13157FCC" w14:textId="62086264" w:rsidR="001118F9" w:rsidRDefault="00794DEB" w:rsidP="007F75CF">
      <w:pPr>
        <w:spacing w:line="360" w:lineRule="auto"/>
        <w:jc w:val="both"/>
        <w:rPr>
          <w:rFonts w:ascii="Times New Roman" w:hAnsi="Times New Roman" w:cs="Times New Roman"/>
          <w:b/>
          <w:sz w:val="28"/>
          <w:szCs w:val="28"/>
        </w:rPr>
      </w:pPr>
      <w:r w:rsidRPr="005004AC">
        <w:rPr>
          <w:rFonts w:ascii="Times New Roman" w:hAnsi="Times New Roman" w:cs="Times New Roman"/>
          <w:b/>
          <w:bCs/>
          <w:sz w:val="28"/>
        </w:rPr>
        <w:lastRenderedPageBreak/>
        <w:t>4.</w:t>
      </w:r>
      <w:r w:rsidR="001118F9" w:rsidRPr="005004AC">
        <w:rPr>
          <w:rFonts w:ascii="Times New Roman" w:hAnsi="Times New Roman" w:cs="Times New Roman"/>
          <w:b/>
          <w:bCs/>
          <w:sz w:val="28"/>
        </w:rPr>
        <w:t xml:space="preserve"> </w:t>
      </w:r>
      <w:r w:rsidR="001118F9" w:rsidRPr="005004AC">
        <w:rPr>
          <w:rFonts w:ascii="Times New Roman" w:hAnsi="Times New Roman" w:cs="Times New Roman"/>
          <w:b/>
          <w:sz w:val="28"/>
          <w:szCs w:val="28"/>
        </w:rPr>
        <w:t>Індивідуальні завдання</w:t>
      </w:r>
    </w:p>
    <w:p w14:paraId="512CEA9C" w14:textId="77777777" w:rsidR="002D0115" w:rsidRPr="0052225C" w:rsidRDefault="002D0115" w:rsidP="002D0115">
      <w:pPr>
        <w:ind w:firstLine="709"/>
        <w:jc w:val="both"/>
        <w:rPr>
          <w:szCs w:val="28"/>
        </w:rPr>
      </w:pPr>
      <w:r w:rsidRPr="0052225C">
        <w:rPr>
          <w:szCs w:val="28"/>
        </w:rPr>
        <w:t>1. Ознайомлення з методикою збирання та систематизації фольклорного матеріалу.</w:t>
      </w:r>
    </w:p>
    <w:p w14:paraId="43313E29" w14:textId="77777777" w:rsidR="002D0115" w:rsidRPr="0052225C" w:rsidRDefault="002D0115" w:rsidP="002D0115">
      <w:pPr>
        <w:ind w:firstLine="709"/>
        <w:jc w:val="both"/>
        <w:rPr>
          <w:szCs w:val="28"/>
        </w:rPr>
      </w:pPr>
      <w:r w:rsidRPr="0052225C">
        <w:rPr>
          <w:szCs w:val="28"/>
        </w:rPr>
        <w:t>2. Ознайомлення з місцем проведення практики; робота над історичною довідкою.</w:t>
      </w:r>
    </w:p>
    <w:p w14:paraId="532A7C6A" w14:textId="77777777" w:rsidR="002D0115" w:rsidRPr="0052225C" w:rsidRDefault="002D0115" w:rsidP="002D0115">
      <w:pPr>
        <w:ind w:firstLine="709"/>
        <w:jc w:val="both"/>
        <w:rPr>
          <w:szCs w:val="28"/>
        </w:rPr>
      </w:pPr>
      <w:r w:rsidRPr="0052225C">
        <w:rPr>
          <w:szCs w:val="28"/>
        </w:rPr>
        <w:t>3. Проведення польових записів.</w:t>
      </w:r>
    </w:p>
    <w:p w14:paraId="1FF3E053" w14:textId="39971A5D" w:rsidR="002D0115" w:rsidRDefault="002D0115" w:rsidP="002D0115">
      <w:pPr>
        <w:ind w:firstLine="709"/>
        <w:jc w:val="both"/>
        <w:rPr>
          <w:szCs w:val="28"/>
        </w:rPr>
      </w:pPr>
      <w:r w:rsidRPr="0052225C">
        <w:rPr>
          <w:szCs w:val="28"/>
        </w:rPr>
        <w:t>4. Оформлення щоденника польових записів.</w:t>
      </w:r>
    </w:p>
    <w:p w14:paraId="74DB3B19" w14:textId="762443AE" w:rsidR="002D0115" w:rsidRDefault="002D0115" w:rsidP="002D0115">
      <w:pPr>
        <w:ind w:firstLine="709"/>
        <w:jc w:val="both"/>
        <w:rPr>
          <w:szCs w:val="28"/>
        </w:rPr>
      </w:pPr>
      <w:r>
        <w:rPr>
          <w:szCs w:val="28"/>
        </w:rPr>
        <w:t xml:space="preserve">5. Підготовка доповіді </w:t>
      </w:r>
      <w:r w:rsidR="003F726E">
        <w:rPr>
          <w:szCs w:val="28"/>
        </w:rPr>
        <w:t>для звітної конференції.</w:t>
      </w:r>
    </w:p>
    <w:p w14:paraId="69F1A69E" w14:textId="77777777" w:rsidR="002D0115" w:rsidRDefault="002D0115" w:rsidP="002D0115">
      <w:pPr>
        <w:ind w:firstLine="709"/>
        <w:jc w:val="both"/>
        <w:rPr>
          <w:szCs w:val="28"/>
        </w:rPr>
      </w:pPr>
    </w:p>
    <w:p w14:paraId="3574B0A5" w14:textId="77777777" w:rsidR="00446AB8" w:rsidRDefault="00446AB8" w:rsidP="002D0115">
      <w:pPr>
        <w:ind w:firstLine="709"/>
        <w:jc w:val="both"/>
        <w:rPr>
          <w:b/>
          <w:szCs w:val="28"/>
        </w:rPr>
      </w:pPr>
    </w:p>
    <w:p w14:paraId="7917C500" w14:textId="77777777" w:rsidR="00446AB8" w:rsidRDefault="00446AB8" w:rsidP="002D0115">
      <w:pPr>
        <w:ind w:firstLine="709"/>
        <w:jc w:val="both"/>
        <w:rPr>
          <w:b/>
          <w:szCs w:val="28"/>
        </w:rPr>
      </w:pPr>
    </w:p>
    <w:p w14:paraId="7691ECC3" w14:textId="58A97C70" w:rsidR="002D0115" w:rsidRPr="0052225C" w:rsidRDefault="002D0115" w:rsidP="002D0115">
      <w:pPr>
        <w:ind w:firstLine="709"/>
        <w:jc w:val="both"/>
        <w:rPr>
          <w:b/>
          <w:szCs w:val="28"/>
        </w:rPr>
      </w:pPr>
      <w:r w:rsidRPr="0052225C">
        <w:rPr>
          <w:b/>
          <w:szCs w:val="28"/>
        </w:rPr>
        <w:t>В умовах воєнного стану:</w:t>
      </w:r>
    </w:p>
    <w:p w14:paraId="5734EE39" w14:textId="77777777" w:rsidR="002D0115" w:rsidRDefault="002D0115" w:rsidP="00446AB8">
      <w:pPr>
        <w:widowControl/>
        <w:numPr>
          <w:ilvl w:val="0"/>
          <w:numId w:val="7"/>
        </w:numPr>
        <w:ind w:left="567" w:hanging="567"/>
        <w:jc w:val="both"/>
        <w:rPr>
          <w:szCs w:val="28"/>
        </w:rPr>
      </w:pPr>
      <w:r>
        <w:rPr>
          <w:szCs w:val="28"/>
        </w:rPr>
        <w:t xml:space="preserve">Ознайомлення з методикою збирання та систематизації </w:t>
      </w:r>
      <w:proofErr w:type="spellStart"/>
      <w:r>
        <w:rPr>
          <w:szCs w:val="28"/>
        </w:rPr>
        <w:t>постфольклорних</w:t>
      </w:r>
      <w:proofErr w:type="spellEnd"/>
      <w:r>
        <w:rPr>
          <w:szCs w:val="28"/>
        </w:rPr>
        <w:t xml:space="preserve"> матеріалів. </w:t>
      </w:r>
    </w:p>
    <w:p w14:paraId="24A3E470" w14:textId="281C8CA3" w:rsidR="002D0115" w:rsidRDefault="002D0115" w:rsidP="00446AB8">
      <w:pPr>
        <w:widowControl/>
        <w:numPr>
          <w:ilvl w:val="0"/>
          <w:numId w:val="7"/>
        </w:numPr>
        <w:ind w:left="567" w:hanging="567"/>
        <w:jc w:val="both"/>
        <w:rPr>
          <w:szCs w:val="28"/>
        </w:rPr>
      </w:pPr>
      <w:r>
        <w:rPr>
          <w:szCs w:val="28"/>
        </w:rPr>
        <w:t xml:space="preserve">Збирання та систематизація творів про війну у </w:t>
      </w:r>
      <w:r w:rsidR="003F726E">
        <w:rPr>
          <w:szCs w:val="28"/>
        </w:rPr>
        <w:t xml:space="preserve">живому побутуванні та через </w:t>
      </w:r>
      <w:r>
        <w:rPr>
          <w:szCs w:val="28"/>
        </w:rPr>
        <w:t>мережі інтернет.</w:t>
      </w:r>
    </w:p>
    <w:p w14:paraId="6A4C180A" w14:textId="2ECE5F89" w:rsidR="003F726E" w:rsidRDefault="003F726E" w:rsidP="00446AB8">
      <w:pPr>
        <w:widowControl/>
        <w:numPr>
          <w:ilvl w:val="0"/>
          <w:numId w:val="7"/>
        </w:numPr>
        <w:ind w:left="567" w:hanging="567"/>
        <w:jc w:val="both"/>
        <w:rPr>
          <w:szCs w:val="28"/>
        </w:rPr>
      </w:pPr>
      <w:r>
        <w:rPr>
          <w:szCs w:val="28"/>
        </w:rPr>
        <w:t>Записи усних оповідань про війну від представників різних категорій населення: військових, волонтерів, ВПО, тих, хто виїхав за кордон, хто проживає у прифронтовій зоні тощо.</w:t>
      </w:r>
    </w:p>
    <w:p w14:paraId="3E7F6D76" w14:textId="3E33E06A" w:rsidR="002D0115" w:rsidRDefault="002D0115" w:rsidP="00446AB8">
      <w:pPr>
        <w:widowControl/>
        <w:numPr>
          <w:ilvl w:val="0"/>
          <w:numId w:val="7"/>
        </w:numPr>
        <w:ind w:left="567" w:hanging="567"/>
        <w:jc w:val="both"/>
        <w:rPr>
          <w:szCs w:val="28"/>
        </w:rPr>
      </w:pPr>
      <w:r>
        <w:rPr>
          <w:szCs w:val="28"/>
        </w:rPr>
        <w:t xml:space="preserve">Оформлення каталогу та індивідуальних віртуальних збірників </w:t>
      </w:r>
      <w:proofErr w:type="spellStart"/>
      <w:r>
        <w:rPr>
          <w:szCs w:val="28"/>
        </w:rPr>
        <w:t>постфольклорних</w:t>
      </w:r>
      <w:proofErr w:type="spellEnd"/>
      <w:r>
        <w:rPr>
          <w:szCs w:val="28"/>
        </w:rPr>
        <w:t xml:space="preserve"> творів про російсько-українську війну.</w:t>
      </w:r>
    </w:p>
    <w:p w14:paraId="67350D95" w14:textId="79570D7A" w:rsidR="003F726E" w:rsidRDefault="003F726E" w:rsidP="003F726E">
      <w:pPr>
        <w:widowControl/>
        <w:jc w:val="both"/>
        <w:rPr>
          <w:szCs w:val="28"/>
        </w:rPr>
      </w:pPr>
    </w:p>
    <w:p w14:paraId="44DF17F5" w14:textId="18212E99" w:rsidR="00A65FEB" w:rsidRPr="00EC544F" w:rsidRDefault="003F726E" w:rsidP="00446AB8">
      <w:pPr>
        <w:widowControl/>
        <w:ind w:firstLine="567"/>
        <w:jc w:val="both"/>
        <w:rPr>
          <w:szCs w:val="28"/>
        </w:rPr>
      </w:pPr>
      <w:r>
        <w:rPr>
          <w:szCs w:val="28"/>
        </w:rPr>
        <w:t xml:space="preserve">Матеріали практики можуть стати основою для курсових робот, доповідей, тез та статей, бути поштовхом для подальшого записування та дослідження фольклорної традиції, динаміки її розвитку, характеру рецепції фольклору у авторській творчості та сучасній культурі загалом. </w:t>
      </w:r>
    </w:p>
    <w:p w14:paraId="6DB85949" w14:textId="4A05945F" w:rsidR="00A65FEB" w:rsidRDefault="00A65FEB" w:rsidP="00A65FEB">
      <w:pPr>
        <w:ind w:firstLine="709"/>
        <w:jc w:val="both"/>
        <w:rPr>
          <w:rFonts w:ascii="Times New Roman" w:hAnsi="Times New Roman" w:cs="Times New Roman"/>
          <w:i/>
          <w:sz w:val="22"/>
          <w:szCs w:val="22"/>
        </w:rPr>
      </w:pPr>
      <w:r w:rsidRPr="00A65FEB">
        <w:rPr>
          <w:rFonts w:ascii="Times New Roman" w:hAnsi="Times New Roman" w:cs="Times New Roman"/>
          <w:i/>
          <w:sz w:val="22"/>
          <w:szCs w:val="22"/>
        </w:rPr>
        <w:t>.</w:t>
      </w:r>
    </w:p>
    <w:p w14:paraId="7CF54491" w14:textId="4C057255" w:rsidR="00540463" w:rsidRDefault="00FE7F76" w:rsidP="003F726E">
      <w:pPr>
        <w:pStyle w:val="ab"/>
        <w:numPr>
          <w:ilvl w:val="0"/>
          <w:numId w:val="7"/>
        </w:numPr>
        <w:spacing w:line="360" w:lineRule="auto"/>
        <w:jc w:val="center"/>
        <w:rPr>
          <w:rFonts w:ascii="Times New Roman" w:hAnsi="Times New Roman" w:cs="Times New Roman"/>
          <w:b/>
          <w:sz w:val="28"/>
          <w:szCs w:val="28"/>
        </w:rPr>
      </w:pPr>
      <w:r w:rsidRPr="003F726E">
        <w:rPr>
          <w:rFonts w:ascii="Times New Roman" w:hAnsi="Times New Roman" w:cs="Times New Roman"/>
          <w:b/>
          <w:sz w:val="28"/>
          <w:szCs w:val="28"/>
        </w:rPr>
        <w:t>Заходи</w:t>
      </w:r>
      <w:r w:rsidR="00540463" w:rsidRPr="003F726E">
        <w:rPr>
          <w:rFonts w:ascii="Times New Roman" w:hAnsi="Times New Roman" w:cs="Times New Roman"/>
          <w:b/>
          <w:sz w:val="28"/>
          <w:szCs w:val="28"/>
        </w:rPr>
        <w:t xml:space="preserve"> під час практики</w:t>
      </w:r>
    </w:p>
    <w:p w14:paraId="25A0D46D" w14:textId="73020B2B" w:rsidR="00EC544F" w:rsidRPr="00EC544F" w:rsidRDefault="00EC544F" w:rsidP="00EC544F">
      <w:pPr>
        <w:ind w:firstLine="709"/>
        <w:rPr>
          <w:rFonts w:ascii="Times New Roman" w:hAnsi="Times New Roman" w:cs="Times New Roman"/>
          <w:bCs/>
        </w:rPr>
      </w:pPr>
      <w:r w:rsidRPr="00EC544F">
        <w:rPr>
          <w:rFonts w:ascii="Times New Roman" w:hAnsi="Times New Roman" w:cs="Times New Roman"/>
          <w:b/>
        </w:rPr>
        <w:t>Проведення конференції</w:t>
      </w:r>
      <w:r w:rsidRPr="00EC544F">
        <w:rPr>
          <w:rFonts w:ascii="Times New Roman" w:hAnsi="Times New Roman" w:cs="Times New Roman"/>
          <w:bCs/>
        </w:rPr>
        <w:t xml:space="preserve"> для ознайомлення студентів з метою, завданнями, формами проведення практики, вимогами до веденням докум</w:t>
      </w:r>
      <w:r>
        <w:rPr>
          <w:rFonts w:ascii="Times New Roman" w:hAnsi="Times New Roman" w:cs="Times New Roman"/>
          <w:bCs/>
        </w:rPr>
        <w:t>е</w:t>
      </w:r>
      <w:r w:rsidRPr="00EC544F">
        <w:rPr>
          <w:rFonts w:ascii="Times New Roman" w:hAnsi="Times New Roman" w:cs="Times New Roman"/>
          <w:bCs/>
        </w:rPr>
        <w:t>нтації та формами контролю, базами практики тощо.</w:t>
      </w:r>
    </w:p>
    <w:p w14:paraId="07FFFD0D" w14:textId="30736716" w:rsidR="00EC544F" w:rsidRDefault="00EC544F" w:rsidP="00EC544F">
      <w:pPr>
        <w:ind w:firstLine="709"/>
        <w:rPr>
          <w:rFonts w:ascii="Times New Roman" w:hAnsi="Times New Roman" w:cs="Times New Roman"/>
          <w:bCs/>
        </w:rPr>
      </w:pPr>
      <w:r w:rsidRPr="00EC544F">
        <w:rPr>
          <w:rFonts w:ascii="Times New Roman" w:hAnsi="Times New Roman" w:cs="Times New Roman"/>
          <w:b/>
        </w:rPr>
        <w:t>Проведення інструктажів</w:t>
      </w:r>
      <w:r w:rsidRPr="00EC544F">
        <w:rPr>
          <w:rFonts w:ascii="Times New Roman" w:hAnsi="Times New Roman" w:cs="Times New Roman"/>
          <w:bCs/>
        </w:rPr>
        <w:t xml:space="preserve"> з техніки безпеки під час проходження практики. </w:t>
      </w:r>
    </w:p>
    <w:p w14:paraId="56467136" w14:textId="605E1437" w:rsidR="00EC544F" w:rsidRPr="00EC544F" w:rsidRDefault="00EC544F" w:rsidP="00EC544F">
      <w:pPr>
        <w:ind w:firstLine="709"/>
        <w:rPr>
          <w:rFonts w:ascii="Times New Roman" w:hAnsi="Times New Roman" w:cs="Times New Roman"/>
          <w:b/>
        </w:rPr>
      </w:pPr>
      <w:r w:rsidRPr="00EC544F">
        <w:rPr>
          <w:rFonts w:ascii="Times New Roman" w:hAnsi="Times New Roman" w:cs="Times New Roman"/>
          <w:b/>
        </w:rPr>
        <w:t>Знайомство з базою практики / місцевістю, де буде відбуватися фольклористична робота.</w:t>
      </w:r>
    </w:p>
    <w:p w14:paraId="28FE7B42" w14:textId="77777777" w:rsidR="003F726E" w:rsidRDefault="003F726E" w:rsidP="003F726E">
      <w:pPr>
        <w:ind w:firstLine="709"/>
        <w:jc w:val="both"/>
        <w:rPr>
          <w:szCs w:val="28"/>
        </w:rPr>
      </w:pPr>
      <w:r w:rsidRPr="0052225C">
        <w:rPr>
          <w:b/>
          <w:szCs w:val="28"/>
        </w:rPr>
        <w:t>Проведення польових записів.</w:t>
      </w:r>
      <w:r w:rsidRPr="0052225C">
        <w:rPr>
          <w:szCs w:val="28"/>
        </w:rPr>
        <w:t xml:space="preserve"> </w:t>
      </w:r>
    </w:p>
    <w:p w14:paraId="45CB5823" w14:textId="77777777" w:rsidR="003F726E" w:rsidRPr="0052225C" w:rsidRDefault="003F726E" w:rsidP="003F726E">
      <w:pPr>
        <w:ind w:firstLine="709"/>
        <w:jc w:val="both"/>
        <w:rPr>
          <w:szCs w:val="28"/>
        </w:rPr>
      </w:pPr>
      <w:r w:rsidRPr="0052225C">
        <w:rPr>
          <w:szCs w:val="28"/>
        </w:rPr>
        <w:t>Польова робота включає такі основні моменти:</w:t>
      </w:r>
    </w:p>
    <w:p w14:paraId="2501034B" w14:textId="77777777" w:rsidR="003F726E" w:rsidRPr="0052225C" w:rsidRDefault="003F726E" w:rsidP="003F726E">
      <w:pPr>
        <w:ind w:firstLine="709"/>
        <w:jc w:val="both"/>
        <w:rPr>
          <w:szCs w:val="28"/>
        </w:rPr>
      </w:pPr>
      <w:r w:rsidRPr="0052225C">
        <w:rPr>
          <w:szCs w:val="28"/>
        </w:rPr>
        <w:t>- Ознайомлення з історією, говіркою, економікою і культурою населеного пункту.</w:t>
      </w:r>
    </w:p>
    <w:p w14:paraId="32E82026" w14:textId="77777777" w:rsidR="003F726E" w:rsidRPr="0052225C" w:rsidRDefault="003F726E" w:rsidP="003F726E">
      <w:pPr>
        <w:ind w:firstLine="709"/>
        <w:jc w:val="both"/>
        <w:rPr>
          <w:szCs w:val="28"/>
        </w:rPr>
      </w:pPr>
      <w:r w:rsidRPr="0052225C">
        <w:rPr>
          <w:szCs w:val="28"/>
        </w:rPr>
        <w:t>- Виявлення умов побутування фольклору, знайомство з кращими виконавця</w:t>
      </w:r>
      <w:r>
        <w:rPr>
          <w:szCs w:val="28"/>
        </w:rPr>
        <w:t xml:space="preserve">ми казок, пісень, </w:t>
      </w:r>
      <w:r w:rsidRPr="0052225C">
        <w:rPr>
          <w:szCs w:val="28"/>
        </w:rPr>
        <w:t>частівок</w:t>
      </w:r>
      <w:r>
        <w:rPr>
          <w:szCs w:val="28"/>
        </w:rPr>
        <w:t xml:space="preserve"> та творів інших</w:t>
      </w:r>
      <w:r w:rsidRPr="0052225C">
        <w:rPr>
          <w:szCs w:val="28"/>
        </w:rPr>
        <w:t xml:space="preserve"> жанрів.</w:t>
      </w:r>
    </w:p>
    <w:p w14:paraId="0E262BB9" w14:textId="25E004F5" w:rsidR="003F726E" w:rsidRPr="0052225C" w:rsidRDefault="003F726E" w:rsidP="003F726E">
      <w:pPr>
        <w:ind w:firstLine="709"/>
        <w:jc w:val="both"/>
        <w:rPr>
          <w:szCs w:val="28"/>
        </w:rPr>
      </w:pPr>
      <w:r w:rsidRPr="0052225C">
        <w:rPr>
          <w:szCs w:val="28"/>
        </w:rPr>
        <w:t>- Складання карти-схеми населеного пункту, на якій зазнач</w:t>
      </w:r>
      <w:r>
        <w:rPr>
          <w:szCs w:val="28"/>
        </w:rPr>
        <w:t xml:space="preserve">аються цікаві об’єкти: </w:t>
      </w:r>
      <w:r w:rsidR="00502863">
        <w:rPr>
          <w:szCs w:val="28"/>
        </w:rPr>
        <w:t xml:space="preserve">підприємства, заклади освіти та культури (звернути увагу на наявність фольклорних колективів чи </w:t>
      </w:r>
      <w:r w:rsidR="00623C74">
        <w:rPr>
          <w:szCs w:val="28"/>
        </w:rPr>
        <w:t xml:space="preserve">виконавців народних творів), </w:t>
      </w:r>
      <w:r w:rsidRPr="0052225C">
        <w:rPr>
          <w:szCs w:val="28"/>
        </w:rPr>
        <w:t>пагорби, яри, кладовища, занедбані споруди, об’єкти</w:t>
      </w:r>
      <w:r>
        <w:rPr>
          <w:szCs w:val="28"/>
        </w:rPr>
        <w:t xml:space="preserve"> сакральної топографії (церкви, </w:t>
      </w:r>
      <w:r w:rsidRPr="0052225C">
        <w:rPr>
          <w:szCs w:val="28"/>
        </w:rPr>
        <w:t xml:space="preserve">каплиці, хрести, джерела, каміння) </w:t>
      </w:r>
      <w:r>
        <w:rPr>
          <w:szCs w:val="28"/>
        </w:rPr>
        <w:t>тощо.</w:t>
      </w:r>
    </w:p>
    <w:p w14:paraId="668ABD81" w14:textId="77777777" w:rsidR="00502863" w:rsidRDefault="003F726E" w:rsidP="003F726E">
      <w:pPr>
        <w:ind w:firstLine="709"/>
        <w:jc w:val="both"/>
        <w:rPr>
          <w:szCs w:val="28"/>
        </w:rPr>
      </w:pPr>
      <w:r w:rsidRPr="0052225C">
        <w:rPr>
          <w:b/>
          <w:szCs w:val="28"/>
        </w:rPr>
        <w:t>Проведення записів фольклорних творів</w:t>
      </w:r>
      <w:r w:rsidRPr="0052225C">
        <w:rPr>
          <w:szCs w:val="28"/>
        </w:rPr>
        <w:t xml:space="preserve">: </w:t>
      </w:r>
    </w:p>
    <w:p w14:paraId="3811B8A6" w14:textId="77777777" w:rsidR="00502863" w:rsidRDefault="003F726E" w:rsidP="00502863">
      <w:pPr>
        <w:pStyle w:val="ab"/>
        <w:numPr>
          <w:ilvl w:val="0"/>
          <w:numId w:val="2"/>
        </w:numPr>
        <w:jc w:val="both"/>
        <w:rPr>
          <w:szCs w:val="28"/>
        </w:rPr>
      </w:pPr>
      <w:r w:rsidRPr="00502863">
        <w:rPr>
          <w:szCs w:val="28"/>
        </w:rPr>
        <w:t xml:space="preserve">знайомство з інформантами; </w:t>
      </w:r>
    </w:p>
    <w:p w14:paraId="294B4274" w14:textId="77777777" w:rsidR="00502863" w:rsidRDefault="003F726E" w:rsidP="00502863">
      <w:pPr>
        <w:pStyle w:val="ab"/>
        <w:numPr>
          <w:ilvl w:val="0"/>
          <w:numId w:val="2"/>
        </w:numPr>
        <w:jc w:val="both"/>
        <w:rPr>
          <w:szCs w:val="28"/>
        </w:rPr>
      </w:pPr>
      <w:r w:rsidRPr="00502863">
        <w:rPr>
          <w:szCs w:val="28"/>
        </w:rPr>
        <w:t xml:space="preserve">запис відомостей про них; </w:t>
      </w:r>
    </w:p>
    <w:p w14:paraId="69680A7B" w14:textId="5114E2BD" w:rsidR="003F726E" w:rsidRPr="00502863" w:rsidRDefault="003F726E" w:rsidP="00502863">
      <w:pPr>
        <w:pStyle w:val="ab"/>
        <w:numPr>
          <w:ilvl w:val="0"/>
          <w:numId w:val="2"/>
        </w:numPr>
        <w:jc w:val="both"/>
        <w:rPr>
          <w:szCs w:val="28"/>
        </w:rPr>
      </w:pPr>
      <w:r w:rsidRPr="00502863">
        <w:rPr>
          <w:szCs w:val="28"/>
        </w:rPr>
        <w:t>аудіо-та відеозапис фольклорних творів.</w:t>
      </w:r>
    </w:p>
    <w:p w14:paraId="57670C50" w14:textId="77777777" w:rsidR="003F726E" w:rsidRPr="0052225C" w:rsidRDefault="003F726E" w:rsidP="003F726E">
      <w:pPr>
        <w:ind w:firstLine="709"/>
        <w:jc w:val="both"/>
        <w:rPr>
          <w:szCs w:val="28"/>
        </w:rPr>
      </w:pPr>
      <w:r w:rsidRPr="0052225C">
        <w:rPr>
          <w:b/>
          <w:szCs w:val="28"/>
        </w:rPr>
        <w:t>Розшифровка польових записів</w:t>
      </w:r>
      <w:r w:rsidRPr="0052225C">
        <w:rPr>
          <w:szCs w:val="28"/>
        </w:rPr>
        <w:t xml:space="preserve">. Головна вимога </w:t>
      </w:r>
      <w:r>
        <w:rPr>
          <w:szCs w:val="28"/>
        </w:rPr>
        <w:t xml:space="preserve">- абсолютна точність запису: не </w:t>
      </w:r>
      <w:r w:rsidRPr="0052225C">
        <w:rPr>
          <w:szCs w:val="28"/>
        </w:rPr>
        <w:t>допускаються пропуски, зміни, доповнення текст</w:t>
      </w:r>
      <w:r>
        <w:rPr>
          <w:szCs w:val="28"/>
        </w:rPr>
        <w:t xml:space="preserve">у; повинні бути відображені всі </w:t>
      </w:r>
      <w:r w:rsidRPr="0052225C">
        <w:rPr>
          <w:szCs w:val="28"/>
        </w:rPr>
        <w:t>особливості діалекту.</w:t>
      </w:r>
    </w:p>
    <w:p w14:paraId="09113633" w14:textId="5CC6AF20" w:rsidR="003F726E" w:rsidRDefault="003F726E" w:rsidP="003F726E">
      <w:pPr>
        <w:ind w:firstLine="709"/>
        <w:jc w:val="both"/>
        <w:rPr>
          <w:szCs w:val="28"/>
        </w:rPr>
      </w:pPr>
      <w:r>
        <w:rPr>
          <w:szCs w:val="28"/>
        </w:rPr>
        <w:t xml:space="preserve"> </w:t>
      </w:r>
      <w:r w:rsidRPr="0052225C">
        <w:rPr>
          <w:b/>
          <w:szCs w:val="28"/>
        </w:rPr>
        <w:t>Оформлення щоденника польових записів</w:t>
      </w:r>
      <w:r w:rsidR="006A7CC9">
        <w:rPr>
          <w:szCs w:val="28"/>
        </w:rPr>
        <w:t xml:space="preserve"> </w:t>
      </w:r>
      <w:r w:rsidR="006A7CC9" w:rsidRPr="006A7CC9">
        <w:rPr>
          <w:b/>
          <w:bCs/>
          <w:szCs w:val="28"/>
        </w:rPr>
        <w:t>та звітів.</w:t>
      </w:r>
    </w:p>
    <w:p w14:paraId="425DDD1D" w14:textId="21C6F9F9" w:rsidR="006A7CC9" w:rsidRPr="006A7CC9" w:rsidRDefault="006A7CC9" w:rsidP="003F726E">
      <w:pPr>
        <w:ind w:firstLine="709"/>
        <w:jc w:val="both"/>
        <w:rPr>
          <w:b/>
          <w:bCs/>
          <w:szCs w:val="28"/>
        </w:rPr>
      </w:pPr>
      <w:r w:rsidRPr="006A7CC9">
        <w:rPr>
          <w:b/>
          <w:bCs/>
          <w:szCs w:val="28"/>
        </w:rPr>
        <w:t>Підсумкова конференція та залік.</w:t>
      </w:r>
    </w:p>
    <w:p w14:paraId="63C9FD67" w14:textId="77777777" w:rsidR="00502863" w:rsidRDefault="00502863" w:rsidP="003F726E">
      <w:pPr>
        <w:ind w:firstLine="709"/>
        <w:jc w:val="both"/>
        <w:rPr>
          <w:szCs w:val="28"/>
        </w:rPr>
      </w:pPr>
    </w:p>
    <w:p w14:paraId="64ACD026" w14:textId="12626504" w:rsidR="003F726E" w:rsidRPr="00EC544F" w:rsidRDefault="003F726E" w:rsidP="003F726E">
      <w:pPr>
        <w:ind w:firstLine="709"/>
        <w:jc w:val="both"/>
        <w:rPr>
          <w:b/>
          <w:bCs/>
          <w:szCs w:val="28"/>
        </w:rPr>
      </w:pPr>
      <w:r w:rsidRPr="00EC544F">
        <w:rPr>
          <w:b/>
          <w:bCs/>
          <w:szCs w:val="28"/>
        </w:rPr>
        <w:t xml:space="preserve">Екскурсії за умов воєнного часу не плануються. </w:t>
      </w:r>
    </w:p>
    <w:p w14:paraId="26652C54" w14:textId="77777777" w:rsidR="00502863" w:rsidRDefault="00502863" w:rsidP="003F726E">
      <w:pPr>
        <w:ind w:firstLine="709"/>
        <w:jc w:val="both"/>
        <w:rPr>
          <w:szCs w:val="28"/>
        </w:rPr>
      </w:pPr>
    </w:p>
    <w:p w14:paraId="13E2560A" w14:textId="77777777" w:rsidR="003F726E" w:rsidRDefault="003F726E" w:rsidP="003F726E">
      <w:pPr>
        <w:ind w:firstLine="709"/>
        <w:jc w:val="both"/>
        <w:rPr>
          <w:szCs w:val="28"/>
        </w:rPr>
      </w:pPr>
    </w:p>
    <w:p w14:paraId="6AF3915C" w14:textId="77777777" w:rsidR="003F726E" w:rsidRDefault="003F726E" w:rsidP="003F726E">
      <w:pPr>
        <w:ind w:firstLine="709"/>
        <w:jc w:val="both"/>
        <w:rPr>
          <w:szCs w:val="28"/>
        </w:rPr>
      </w:pPr>
    </w:p>
    <w:p w14:paraId="3E745E43" w14:textId="77777777" w:rsidR="00F93877" w:rsidRDefault="00794DEB" w:rsidP="00C047F9">
      <w:pPr>
        <w:autoSpaceDN w:val="0"/>
        <w:ind w:left="927"/>
        <w:jc w:val="center"/>
        <w:rPr>
          <w:rFonts w:ascii="Times New Roman" w:hAnsi="Times New Roman" w:cs="Times New Roman"/>
          <w:b/>
          <w:sz w:val="28"/>
          <w:szCs w:val="28"/>
        </w:rPr>
      </w:pPr>
      <w:r>
        <w:rPr>
          <w:rFonts w:ascii="Times New Roman" w:hAnsi="Times New Roman" w:cs="Times New Roman"/>
          <w:b/>
          <w:sz w:val="28"/>
          <w:szCs w:val="28"/>
        </w:rPr>
        <w:t>6.</w:t>
      </w:r>
      <w:r w:rsidR="00CB59BD">
        <w:rPr>
          <w:rFonts w:ascii="Times New Roman" w:hAnsi="Times New Roman" w:cs="Times New Roman"/>
          <w:b/>
          <w:sz w:val="28"/>
          <w:szCs w:val="28"/>
        </w:rPr>
        <w:t xml:space="preserve"> </w:t>
      </w:r>
      <w:r w:rsidR="001E6397">
        <w:rPr>
          <w:rFonts w:ascii="Times New Roman" w:hAnsi="Times New Roman" w:cs="Times New Roman"/>
          <w:b/>
          <w:sz w:val="28"/>
          <w:szCs w:val="28"/>
        </w:rPr>
        <w:t>Графік проходження практики</w:t>
      </w:r>
      <w:r w:rsidR="00B56C83" w:rsidRPr="00A31F4F">
        <w:rPr>
          <w:rFonts w:ascii="Times New Roman" w:hAnsi="Times New Roman" w:cs="Times New Roman"/>
          <w:b/>
          <w:sz w:val="28"/>
          <w:szCs w:val="28"/>
        </w:rPr>
        <w:t xml:space="preserve"> </w:t>
      </w:r>
    </w:p>
    <w:tbl>
      <w:tblPr>
        <w:tblStyle w:val="aa"/>
        <w:tblW w:w="9639" w:type="dxa"/>
        <w:tblInd w:w="108" w:type="dxa"/>
        <w:tblLayout w:type="fixed"/>
        <w:tblLook w:val="04A0" w:firstRow="1" w:lastRow="0" w:firstColumn="1" w:lastColumn="0" w:noHBand="0" w:noVBand="1"/>
      </w:tblPr>
      <w:tblGrid>
        <w:gridCol w:w="567"/>
        <w:gridCol w:w="4962"/>
        <w:gridCol w:w="4110"/>
      </w:tblGrid>
      <w:tr w:rsidR="009D7454" w:rsidRPr="001E6397" w14:paraId="72CA9CE4" w14:textId="77777777" w:rsidTr="009D7454">
        <w:tc>
          <w:tcPr>
            <w:tcW w:w="567" w:type="dxa"/>
          </w:tcPr>
          <w:p w14:paraId="11510F80" w14:textId="77777777" w:rsidR="009D7454" w:rsidRPr="001E6397" w:rsidRDefault="009D7454" w:rsidP="00B56C83">
            <w:pPr>
              <w:autoSpaceDN w:val="0"/>
              <w:jc w:val="center"/>
              <w:rPr>
                <w:rFonts w:ascii="Times New Roman" w:hAnsi="Times New Roman" w:cs="Times New Roman"/>
                <w:b/>
              </w:rPr>
            </w:pPr>
            <w:r w:rsidRPr="001E6397">
              <w:rPr>
                <w:rFonts w:ascii="Times New Roman" w:hAnsi="Times New Roman" w:cs="Times New Roman"/>
                <w:b/>
              </w:rPr>
              <w:t>№ з/п</w:t>
            </w:r>
          </w:p>
        </w:tc>
        <w:tc>
          <w:tcPr>
            <w:tcW w:w="4962" w:type="dxa"/>
          </w:tcPr>
          <w:p w14:paraId="6DCC6F33" w14:textId="77777777" w:rsidR="009D7454" w:rsidRPr="001E6397" w:rsidRDefault="009D7454" w:rsidP="00B56C83">
            <w:pPr>
              <w:autoSpaceDN w:val="0"/>
              <w:jc w:val="center"/>
              <w:rPr>
                <w:rFonts w:ascii="Times New Roman" w:hAnsi="Times New Roman" w:cs="Times New Roman"/>
                <w:b/>
              </w:rPr>
            </w:pPr>
            <w:r w:rsidRPr="001E6397">
              <w:rPr>
                <w:rFonts w:ascii="Times New Roman" w:hAnsi="Times New Roman" w:cs="Times New Roman"/>
                <w:b/>
              </w:rPr>
              <w:t>Види робіт, завдання</w:t>
            </w:r>
          </w:p>
        </w:tc>
        <w:tc>
          <w:tcPr>
            <w:tcW w:w="4110" w:type="dxa"/>
          </w:tcPr>
          <w:p w14:paraId="56D2DF3A" w14:textId="77777777" w:rsidR="009D7454" w:rsidRPr="001E6397" w:rsidRDefault="009D7454" w:rsidP="00B56C83">
            <w:pPr>
              <w:autoSpaceDN w:val="0"/>
              <w:jc w:val="center"/>
              <w:rPr>
                <w:rFonts w:ascii="Times New Roman" w:hAnsi="Times New Roman" w:cs="Times New Roman"/>
                <w:b/>
              </w:rPr>
            </w:pPr>
            <w:r w:rsidRPr="001E6397">
              <w:rPr>
                <w:rFonts w:ascii="Times New Roman" w:hAnsi="Times New Roman" w:cs="Times New Roman"/>
                <w:b/>
              </w:rPr>
              <w:t>Місце про</w:t>
            </w:r>
            <w:r>
              <w:rPr>
                <w:rFonts w:ascii="Times New Roman" w:hAnsi="Times New Roman" w:cs="Times New Roman"/>
                <w:b/>
              </w:rPr>
              <w:t>ведення</w:t>
            </w:r>
            <w:r w:rsidRPr="001E6397">
              <w:rPr>
                <w:rFonts w:ascii="Times New Roman" w:hAnsi="Times New Roman" w:cs="Times New Roman"/>
                <w:b/>
              </w:rPr>
              <w:t xml:space="preserve"> практики</w:t>
            </w:r>
          </w:p>
        </w:tc>
      </w:tr>
      <w:tr w:rsidR="00AB7327" w:rsidRPr="00E853EF" w14:paraId="6A9FFE80" w14:textId="77777777" w:rsidTr="009D7454">
        <w:tc>
          <w:tcPr>
            <w:tcW w:w="567" w:type="dxa"/>
          </w:tcPr>
          <w:p w14:paraId="61F1DB73" w14:textId="3356E06C" w:rsidR="00AB7327" w:rsidRPr="001E6397" w:rsidRDefault="00AB7327" w:rsidP="00B56C83">
            <w:pPr>
              <w:autoSpaceDN w:val="0"/>
              <w:jc w:val="center"/>
              <w:rPr>
                <w:rFonts w:ascii="Times New Roman" w:hAnsi="Times New Roman" w:cs="Times New Roman"/>
                <w:b/>
              </w:rPr>
            </w:pPr>
            <w:r>
              <w:rPr>
                <w:rFonts w:ascii="Times New Roman" w:hAnsi="Times New Roman" w:cs="Times New Roman"/>
                <w:b/>
              </w:rPr>
              <w:t>1.</w:t>
            </w:r>
          </w:p>
        </w:tc>
        <w:tc>
          <w:tcPr>
            <w:tcW w:w="4962" w:type="dxa"/>
          </w:tcPr>
          <w:p w14:paraId="167CB81A" w14:textId="0235D06D" w:rsidR="00AB7327" w:rsidRPr="00E853EF" w:rsidRDefault="00AB7327" w:rsidP="00446AB8">
            <w:pPr>
              <w:autoSpaceDN w:val="0"/>
              <w:jc w:val="both"/>
              <w:rPr>
                <w:rFonts w:ascii="Times New Roman" w:hAnsi="Times New Roman" w:cs="Times New Roman"/>
                <w:bCs/>
              </w:rPr>
            </w:pPr>
            <w:r w:rsidRPr="00E853EF">
              <w:rPr>
                <w:rFonts w:ascii="Times New Roman" w:hAnsi="Times New Roman" w:cs="Times New Roman"/>
                <w:bCs/>
              </w:rPr>
              <w:t>Ознайомлення з місцем проведення практики та керівником практики від установи, де вона проходить.</w:t>
            </w:r>
          </w:p>
        </w:tc>
        <w:tc>
          <w:tcPr>
            <w:tcW w:w="4110" w:type="dxa"/>
            <w:vMerge w:val="restart"/>
          </w:tcPr>
          <w:p w14:paraId="5512BBD7" w14:textId="77777777" w:rsidR="00AB7327" w:rsidRPr="00E853EF" w:rsidRDefault="00AB7327" w:rsidP="00DF3411">
            <w:pPr>
              <w:autoSpaceDN w:val="0"/>
              <w:jc w:val="both"/>
              <w:rPr>
                <w:rFonts w:ascii="Times New Roman" w:hAnsi="Times New Roman" w:cs="Times New Roman"/>
                <w:bCs/>
              </w:rPr>
            </w:pPr>
            <w:r w:rsidRPr="00E853EF">
              <w:rPr>
                <w:rFonts w:ascii="Times New Roman" w:hAnsi="Times New Roman" w:cs="Times New Roman"/>
                <w:bCs/>
              </w:rPr>
              <w:t>Згідно з наказом ректора ЗНУ про проведення навчальної (фольклорної) практики та у відповідності з підписаними  між ЗНУ на закладами культури і громадами угодами.</w:t>
            </w:r>
          </w:p>
          <w:p w14:paraId="52F371E4" w14:textId="77777777" w:rsidR="00AB7327" w:rsidRPr="00E853EF" w:rsidRDefault="00AB7327" w:rsidP="00DF3411">
            <w:pPr>
              <w:autoSpaceDN w:val="0"/>
              <w:jc w:val="both"/>
              <w:rPr>
                <w:rFonts w:ascii="Times New Roman" w:hAnsi="Times New Roman" w:cs="Times New Roman"/>
                <w:bCs/>
              </w:rPr>
            </w:pPr>
          </w:p>
          <w:p w14:paraId="49AF7172" w14:textId="7C3F4256" w:rsidR="00AB7327" w:rsidRPr="00E853EF" w:rsidRDefault="00AB7327" w:rsidP="00DF3411">
            <w:pPr>
              <w:autoSpaceDN w:val="0"/>
              <w:jc w:val="both"/>
              <w:rPr>
                <w:rFonts w:ascii="Times New Roman" w:hAnsi="Times New Roman" w:cs="Times New Roman"/>
                <w:bCs/>
              </w:rPr>
            </w:pPr>
            <w:r w:rsidRPr="00E853EF">
              <w:rPr>
                <w:rFonts w:ascii="Times New Roman" w:hAnsi="Times New Roman" w:cs="Times New Roman"/>
                <w:bCs/>
              </w:rPr>
              <w:t>За  умов воєнного часу місцем проведення практики можуть бути наукові лабораторії ЗНУ</w:t>
            </w:r>
          </w:p>
        </w:tc>
      </w:tr>
      <w:tr w:rsidR="00AB7327" w:rsidRPr="00E853EF" w14:paraId="12E8A3D6" w14:textId="77777777" w:rsidTr="009D7454">
        <w:tc>
          <w:tcPr>
            <w:tcW w:w="567" w:type="dxa"/>
          </w:tcPr>
          <w:p w14:paraId="16F35768" w14:textId="179987B8" w:rsidR="00AB7327" w:rsidRPr="001E6397" w:rsidRDefault="00AB7327" w:rsidP="00B56C83">
            <w:pPr>
              <w:autoSpaceDN w:val="0"/>
              <w:jc w:val="center"/>
              <w:rPr>
                <w:rFonts w:ascii="Times New Roman" w:hAnsi="Times New Roman" w:cs="Times New Roman"/>
                <w:b/>
              </w:rPr>
            </w:pPr>
            <w:r>
              <w:rPr>
                <w:rFonts w:ascii="Times New Roman" w:hAnsi="Times New Roman" w:cs="Times New Roman"/>
                <w:b/>
              </w:rPr>
              <w:t xml:space="preserve">2. </w:t>
            </w:r>
          </w:p>
        </w:tc>
        <w:tc>
          <w:tcPr>
            <w:tcW w:w="4962" w:type="dxa"/>
          </w:tcPr>
          <w:p w14:paraId="106D01A2" w14:textId="22B9E889" w:rsidR="00AB7327" w:rsidRPr="00E853EF" w:rsidRDefault="00AB7327" w:rsidP="00446AB8">
            <w:pPr>
              <w:autoSpaceDN w:val="0"/>
              <w:jc w:val="both"/>
              <w:rPr>
                <w:rFonts w:ascii="Times New Roman" w:hAnsi="Times New Roman" w:cs="Times New Roman"/>
                <w:bCs/>
              </w:rPr>
            </w:pPr>
            <w:r w:rsidRPr="00E853EF">
              <w:rPr>
                <w:rFonts w:ascii="Times New Roman" w:hAnsi="Times New Roman" w:cs="Times New Roman"/>
                <w:bCs/>
              </w:rPr>
              <w:t>Погодження та кореляція завдань, отриманих від керівника практики в університеті та керівником практики на місці її проходження.</w:t>
            </w:r>
          </w:p>
        </w:tc>
        <w:tc>
          <w:tcPr>
            <w:tcW w:w="4110" w:type="dxa"/>
            <w:vMerge/>
          </w:tcPr>
          <w:p w14:paraId="40E456F4" w14:textId="77777777" w:rsidR="00AB7327" w:rsidRPr="00E853EF" w:rsidRDefault="00AB7327" w:rsidP="00B56C83">
            <w:pPr>
              <w:autoSpaceDN w:val="0"/>
              <w:jc w:val="center"/>
              <w:rPr>
                <w:rFonts w:ascii="Times New Roman" w:hAnsi="Times New Roman" w:cs="Times New Roman"/>
                <w:bCs/>
              </w:rPr>
            </w:pPr>
          </w:p>
        </w:tc>
      </w:tr>
      <w:tr w:rsidR="00AB7327" w:rsidRPr="00E853EF" w14:paraId="2C40ECFD" w14:textId="77777777" w:rsidTr="009D7454">
        <w:tc>
          <w:tcPr>
            <w:tcW w:w="567" w:type="dxa"/>
          </w:tcPr>
          <w:p w14:paraId="39DE7257" w14:textId="71AD35FF" w:rsidR="00AB7327" w:rsidRPr="001E6397" w:rsidRDefault="00AB7327" w:rsidP="00B56C83">
            <w:pPr>
              <w:autoSpaceDN w:val="0"/>
              <w:jc w:val="center"/>
              <w:rPr>
                <w:rFonts w:ascii="Times New Roman" w:hAnsi="Times New Roman" w:cs="Times New Roman"/>
                <w:b/>
              </w:rPr>
            </w:pPr>
            <w:r>
              <w:rPr>
                <w:rFonts w:ascii="Times New Roman" w:hAnsi="Times New Roman" w:cs="Times New Roman"/>
                <w:b/>
              </w:rPr>
              <w:t xml:space="preserve">3. </w:t>
            </w:r>
          </w:p>
        </w:tc>
        <w:tc>
          <w:tcPr>
            <w:tcW w:w="4962" w:type="dxa"/>
          </w:tcPr>
          <w:p w14:paraId="25D54162" w14:textId="735242F4" w:rsidR="00AB7327" w:rsidRPr="00E853EF" w:rsidRDefault="00AB7327" w:rsidP="00446AB8">
            <w:pPr>
              <w:autoSpaceDN w:val="0"/>
              <w:jc w:val="both"/>
              <w:rPr>
                <w:rFonts w:ascii="Times New Roman" w:hAnsi="Times New Roman" w:cs="Times New Roman"/>
                <w:bCs/>
              </w:rPr>
            </w:pPr>
            <w:r w:rsidRPr="00E853EF">
              <w:rPr>
                <w:rFonts w:ascii="Times New Roman" w:hAnsi="Times New Roman" w:cs="Times New Roman"/>
                <w:bCs/>
              </w:rPr>
              <w:t>вивчення історії та особливостей місцевості, де будуть проводитися записи фольклорного матеріалу.</w:t>
            </w:r>
          </w:p>
        </w:tc>
        <w:tc>
          <w:tcPr>
            <w:tcW w:w="4110" w:type="dxa"/>
            <w:vMerge/>
          </w:tcPr>
          <w:p w14:paraId="013A14E9" w14:textId="77777777" w:rsidR="00AB7327" w:rsidRPr="00E853EF" w:rsidRDefault="00AB7327" w:rsidP="00B56C83">
            <w:pPr>
              <w:autoSpaceDN w:val="0"/>
              <w:jc w:val="center"/>
              <w:rPr>
                <w:rFonts w:ascii="Times New Roman" w:hAnsi="Times New Roman" w:cs="Times New Roman"/>
                <w:bCs/>
              </w:rPr>
            </w:pPr>
          </w:p>
        </w:tc>
      </w:tr>
      <w:tr w:rsidR="00AB7327" w:rsidRPr="00E853EF" w14:paraId="53AFDE32" w14:textId="77777777" w:rsidTr="009D7454">
        <w:tc>
          <w:tcPr>
            <w:tcW w:w="567" w:type="dxa"/>
          </w:tcPr>
          <w:p w14:paraId="10904003" w14:textId="5CCFC75A" w:rsidR="00AB7327" w:rsidRPr="001E6397" w:rsidRDefault="00AB7327" w:rsidP="00B56C83">
            <w:pPr>
              <w:autoSpaceDN w:val="0"/>
              <w:jc w:val="center"/>
              <w:rPr>
                <w:rFonts w:ascii="Times New Roman" w:hAnsi="Times New Roman" w:cs="Times New Roman"/>
                <w:b/>
              </w:rPr>
            </w:pPr>
            <w:r>
              <w:rPr>
                <w:rFonts w:ascii="Times New Roman" w:hAnsi="Times New Roman" w:cs="Times New Roman"/>
                <w:b/>
              </w:rPr>
              <w:t>4.</w:t>
            </w:r>
          </w:p>
        </w:tc>
        <w:tc>
          <w:tcPr>
            <w:tcW w:w="4962" w:type="dxa"/>
          </w:tcPr>
          <w:p w14:paraId="08F47136" w14:textId="60A3467D" w:rsidR="00AB7327" w:rsidRPr="00E853EF" w:rsidRDefault="00AB7327" w:rsidP="00446AB8">
            <w:pPr>
              <w:autoSpaceDN w:val="0"/>
              <w:jc w:val="both"/>
              <w:rPr>
                <w:rFonts w:ascii="Times New Roman" w:hAnsi="Times New Roman" w:cs="Times New Roman"/>
                <w:bCs/>
              </w:rPr>
            </w:pPr>
            <w:r w:rsidRPr="00E853EF">
              <w:rPr>
                <w:rFonts w:ascii="Times New Roman" w:hAnsi="Times New Roman" w:cs="Times New Roman"/>
                <w:bCs/>
              </w:rPr>
              <w:t xml:space="preserve">Знайомство з місцевими жителями і визначення потенційних респондентів. </w:t>
            </w:r>
          </w:p>
        </w:tc>
        <w:tc>
          <w:tcPr>
            <w:tcW w:w="4110" w:type="dxa"/>
            <w:vMerge/>
          </w:tcPr>
          <w:p w14:paraId="24A7C7FC" w14:textId="77777777" w:rsidR="00AB7327" w:rsidRPr="00E853EF" w:rsidRDefault="00AB7327" w:rsidP="00B56C83">
            <w:pPr>
              <w:autoSpaceDN w:val="0"/>
              <w:jc w:val="center"/>
              <w:rPr>
                <w:rFonts w:ascii="Times New Roman" w:hAnsi="Times New Roman" w:cs="Times New Roman"/>
                <w:bCs/>
              </w:rPr>
            </w:pPr>
          </w:p>
        </w:tc>
      </w:tr>
      <w:tr w:rsidR="00AB7327" w:rsidRPr="00E853EF" w14:paraId="7E9BFC79" w14:textId="77777777" w:rsidTr="009D7454">
        <w:tc>
          <w:tcPr>
            <w:tcW w:w="567" w:type="dxa"/>
          </w:tcPr>
          <w:p w14:paraId="7BFB43D9" w14:textId="49DFB8D3" w:rsidR="00AB7327" w:rsidRDefault="00AB7327" w:rsidP="00B56C83">
            <w:pPr>
              <w:autoSpaceDN w:val="0"/>
              <w:jc w:val="center"/>
              <w:rPr>
                <w:rFonts w:ascii="Times New Roman" w:hAnsi="Times New Roman" w:cs="Times New Roman"/>
                <w:b/>
              </w:rPr>
            </w:pPr>
            <w:r>
              <w:rPr>
                <w:rFonts w:ascii="Times New Roman" w:hAnsi="Times New Roman" w:cs="Times New Roman"/>
                <w:b/>
              </w:rPr>
              <w:t xml:space="preserve">5. </w:t>
            </w:r>
          </w:p>
        </w:tc>
        <w:tc>
          <w:tcPr>
            <w:tcW w:w="4962" w:type="dxa"/>
          </w:tcPr>
          <w:p w14:paraId="7166D417" w14:textId="6E1C3DD4" w:rsidR="00AB7327" w:rsidRPr="00E853EF" w:rsidRDefault="00AB7327" w:rsidP="00446AB8">
            <w:pPr>
              <w:autoSpaceDN w:val="0"/>
              <w:jc w:val="both"/>
              <w:rPr>
                <w:rFonts w:ascii="Times New Roman" w:hAnsi="Times New Roman" w:cs="Times New Roman"/>
                <w:bCs/>
              </w:rPr>
            </w:pPr>
            <w:r w:rsidRPr="00E853EF">
              <w:rPr>
                <w:rFonts w:ascii="Times New Roman" w:hAnsi="Times New Roman" w:cs="Times New Roman"/>
                <w:bCs/>
              </w:rPr>
              <w:t>Опитування респондентів та запис фольклорних текстів.</w:t>
            </w:r>
          </w:p>
        </w:tc>
        <w:tc>
          <w:tcPr>
            <w:tcW w:w="4110" w:type="dxa"/>
            <w:vMerge/>
          </w:tcPr>
          <w:p w14:paraId="10E364BA" w14:textId="77777777" w:rsidR="00AB7327" w:rsidRPr="00E853EF" w:rsidRDefault="00AB7327" w:rsidP="00B56C83">
            <w:pPr>
              <w:autoSpaceDN w:val="0"/>
              <w:jc w:val="center"/>
              <w:rPr>
                <w:rFonts w:ascii="Times New Roman" w:hAnsi="Times New Roman" w:cs="Times New Roman"/>
                <w:bCs/>
              </w:rPr>
            </w:pPr>
          </w:p>
        </w:tc>
      </w:tr>
      <w:tr w:rsidR="00AB7327" w:rsidRPr="00E853EF" w14:paraId="3FC0680F" w14:textId="77777777" w:rsidTr="009D7454">
        <w:tc>
          <w:tcPr>
            <w:tcW w:w="567" w:type="dxa"/>
          </w:tcPr>
          <w:p w14:paraId="6C7F2055" w14:textId="604BE3BE" w:rsidR="00AB7327" w:rsidRDefault="00AB7327" w:rsidP="00B56C83">
            <w:pPr>
              <w:autoSpaceDN w:val="0"/>
              <w:jc w:val="center"/>
              <w:rPr>
                <w:rFonts w:ascii="Times New Roman" w:hAnsi="Times New Roman" w:cs="Times New Roman"/>
                <w:b/>
              </w:rPr>
            </w:pPr>
            <w:r>
              <w:rPr>
                <w:rFonts w:ascii="Times New Roman" w:hAnsi="Times New Roman" w:cs="Times New Roman"/>
                <w:b/>
              </w:rPr>
              <w:t>6.</w:t>
            </w:r>
          </w:p>
        </w:tc>
        <w:tc>
          <w:tcPr>
            <w:tcW w:w="4962" w:type="dxa"/>
          </w:tcPr>
          <w:p w14:paraId="64085044" w14:textId="5641FB62" w:rsidR="00AB7327" w:rsidRPr="00E853EF" w:rsidRDefault="00AB7327" w:rsidP="00E853EF">
            <w:pPr>
              <w:autoSpaceDN w:val="0"/>
              <w:rPr>
                <w:rFonts w:ascii="Times New Roman" w:hAnsi="Times New Roman" w:cs="Times New Roman"/>
                <w:bCs/>
              </w:rPr>
            </w:pPr>
            <w:r w:rsidRPr="00E853EF">
              <w:rPr>
                <w:rFonts w:ascii="Times New Roman" w:hAnsi="Times New Roman" w:cs="Times New Roman"/>
                <w:bCs/>
              </w:rPr>
              <w:t>Розшифровка записів</w:t>
            </w:r>
          </w:p>
        </w:tc>
        <w:tc>
          <w:tcPr>
            <w:tcW w:w="4110" w:type="dxa"/>
            <w:vMerge/>
          </w:tcPr>
          <w:p w14:paraId="2DFC366B" w14:textId="77777777" w:rsidR="00AB7327" w:rsidRPr="00E853EF" w:rsidRDefault="00AB7327" w:rsidP="00B56C83">
            <w:pPr>
              <w:autoSpaceDN w:val="0"/>
              <w:jc w:val="center"/>
              <w:rPr>
                <w:rFonts w:ascii="Times New Roman" w:hAnsi="Times New Roman" w:cs="Times New Roman"/>
                <w:bCs/>
              </w:rPr>
            </w:pPr>
          </w:p>
        </w:tc>
      </w:tr>
      <w:tr w:rsidR="00AB7327" w:rsidRPr="00E853EF" w14:paraId="14FCC330" w14:textId="77777777" w:rsidTr="009D7454">
        <w:tc>
          <w:tcPr>
            <w:tcW w:w="567" w:type="dxa"/>
          </w:tcPr>
          <w:p w14:paraId="78956859" w14:textId="780CD8EB" w:rsidR="00AB7327" w:rsidRDefault="00AB7327" w:rsidP="00B56C83">
            <w:pPr>
              <w:autoSpaceDN w:val="0"/>
              <w:jc w:val="center"/>
              <w:rPr>
                <w:rFonts w:ascii="Times New Roman" w:hAnsi="Times New Roman" w:cs="Times New Roman"/>
                <w:b/>
              </w:rPr>
            </w:pPr>
            <w:r>
              <w:rPr>
                <w:rFonts w:ascii="Times New Roman" w:hAnsi="Times New Roman" w:cs="Times New Roman"/>
                <w:b/>
              </w:rPr>
              <w:t>7.</w:t>
            </w:r>
          </w:p>
        </w:tc>
        <w:tc>
          <w:tcPr>
            <w:tcW w:w="4962" w:type="dxa"/>
          </w:tcPr>
          <w:p w14:paraId="16D11924" w14:textId="2077019A" w:rsidR="00AB7327" w:rsidRPr="00E853EF" w:rsidRDefault="00AB7327" w:rsidP="00E853EF">
            <w:pPr>
              <w:autoSpaceDN w:val="0"/>
              <w:rPr>
                <w:rFonts w:ascii="Times New Roman" w:hAnsi="Times New Roman" w:cs="Times New Roman"/>
                <w:bCs/>
              </w:rPr>
            </w:pPr>
            <w:r w:rsidRPr="00E853EF">
              <w:rPr>
                <w:rFonts w:ascii="Times New Roman" w:hAnsi="Times New Roman" w:cs="Times New Roman"/>
                <w:bCs/>
              </w:rPr>
              <w:t>Паспортизація записів</w:t>
            </w:r>
          </w:p>
        </w:tc>
        <w:tc>
          <w:tcPr>
            <w:tcW w:w="4110" w:type="dxa"/>
            <w:vMerge/>
          </w:tcPr>
          <w:p w14:paraId="6EBE48D3" w14:textId="77777777" w:rsidR="00AB7327" w:rsidRPr="00E853EF" w:rsidRDefault="00AB7327" w:rsidP="00B56C83">
            <w:pPr>
              <w:autoSpaceDN w:val="0"/>
              <w:jc w:val="center"/>
              <w:rPr>
                <w:rFonts w:ascii="Times New Roman" w:hAnsi="Times New Roman" w:cs="Times New Roman"/>
                <w:bCs/>
              </w:rPr>
            </w:pPr>
          </w:p>
        </w:tc>
      </w:tr>
      <w:tr w:rsidR="00AB7327" w:rsidRPr="00E853EF" w14:paraId="4B64600F" w14:textId="77777777" w:rsidTr="009D7454">
        <w:tc>
          <w:tcPr>
            <w:tcW w:w="567" w:type="dxa"/>
          </w:tcPr>
          <w:p w14:paraId="08221DE1" w14:textId="1BD3A838" w:rsidR="00AB7327" w:rsidRDefault="00AB7327" w:rsidP="00B56C83">
            <w:pPr>
              <w:autoSpaceDN w:val="0"/>
              <w:jc w:val="center"/>
              <w:rPr>
                <w:rFonts w:ascii="Times New Roman" w:hAnsi="Times New Roman" w:cs="Times New Roman"/>
                <w:b/>
              </w:rPr>
            </w:pPr>
            <w:r>
              <w:rPr>
                <w:rFonts w:ascii="Times New Roman" w:hAnsi="Times New Roman" w:cs="Times New Roman"/>
                <w:b/>
              </w:rPr>
              <w:t>8.</w:t>
            </w:r>
          </w:p>
        </w:tc>
        <w:tc>
          <w:tcPr>
            <w:tcW w:w="4962" w:type="dxa"/>
          </w:tcPr>
          <w:p w14:paraId="1FE0F903" w14:textId="273F1E0A" w:rsidR="00AB7327" w:rsidRPr="00E853EF" w:rsidRDefault="00AB7327" w:rsidP="00E853EF">
            <w:pPr>
              <w:autoSpaceDN w:val="0"/>
              <w:rPr>
                <w:rFonts w:ascii="Times New Roman" w:hAnsi="Times New Roman" w:cs="Times New Roman"/>
                <w:bCs/>
              </w:rPr>
            </w:pPr>
            <w:r w:rsidRPr="00E853EF">
              <w:rPr>
                <w:rFonts w:ascii="Times New Roman" w:hAnsi="Times New Roman" w:cs="Times New Roman"/>
                <w:bCs/>
              </w:rPr>
              <w:t>Оформлення щоденника практики</w:t>
            </w:r>
          </w:p>
        </w:tc>
        <w:tc>
          <w:tcPr>
            <w:tcW w:w="4110" w:type="dxa"/>
            <w:vMerge/>
          </w:tcPr>
          <w:p w14:paraId="14BDAB61" w14:textId="77777777" w:rsidR="00AB7327" w:rsidRPr="00E853EF" w:rsidRDefault="00AB7327" w:rsidP="00B56C83">
            <w:pPr>
              <w:autoSpaceDN w:val="0"/>
              <w:jc w:val="center"/>
              <w:rPr>
                <w:rFonts w:ascii="Times New Roman" w:hAnsi="Times New Roman" w:cs="Times New Roman"/>
                <w:bCs/>
              </w:rPr>
            </w:pPr>
          </w:p>
        </w:tc>
      </w:tr>
      <w:tr w:rsidR="00AB7327" w:rsidRPr="00E853EF" w14:paraId="6A0AC806" w14:textId="77777777" w:rsidTr="009D7454">
        <w:tc>
          <w:tcPr>
            <w:tcW w:w="567" w:type="dxa"/>
          </w:tcPr>
          <w:p w14:paraId="165008F7" w14:textId="6FC71322" w:rsidR="00AB7327" w:rsidRDefault="00AB7327" w:rsidP="00B56C83">
            <w:pPr>
              <w:autoSpaceDN w:val="0"/>
              <w:jc w:val="center"/>
              <w:rPr>
                <w:rFonts w:ascii="Times New Roman" w:hAnsi="Times New Roman" w:cs="Times New Roman"/>
                <w:b/>
              </w:rPr>
            </w:pPr>
            <w:r>
              <w:rPr>
                <w:rFonts w:ascii="Times New Roman" w:hAnsi="Times New Roman" w:cs="Times New Roman"/>
                <w:b/>
              </w:rPr>
              <w:t>9.</w:t>
            </w:r>
          </w:p>
        </w:tc>
        <w:tc>
          <w:tcPr>
            <w:tcW w:w="4962" w:type="dxa"/>
          </w:tcPr>
          <w:p w14:paraId="1774B157" w14:textId="34645F4D" w:rsidR="00AB7327" w:rsidRPr="00E853EF" w:rsidRDefault="00AB7327" w:rsidP="00E853EF">
            <w:pPr>
              <w:autoSpaceDN w:val="0"/>
              <w:rPr>
                <w:rFonts w:ascii="Times New Roman" w:hAnsi="Times New Roman" w:cs="Times New Roman"/>
                <w:bCs/>
              </w:rPr>
            </w:pPr>
            <w:r w:rsidRPr="00E853EF">
              <w:rPr>
                <w:rFonts w:ascii="Times New Roman" w:hAnsi="Times New Roman" w:cs="Times New Roman"/>
                <w:bCs/>
              </w:rPr>
              <w:t>Оформлення звіту практики</w:t>
            </w:r>
          </w:p>
        </w:tc>
        <w:tc>
          <w:tcPr>
            <w:tcW w:w="4110" w:type="dxa"/>
            <w:vMerge/>
          </w:tcPr>
          <w:p w14:paraId="72C426A0" w14:textId="77777777" w:rsidR="00AB7327" w:rsidRPr="00E853EF" w:rsidRDefault="00AB7327" w:rsidP="00B56C83">
            <w:pPr>
              <w:autoSpaceDN w:val="0"/>
              <w:jc w:val="center"/>
              <w:rPr>
                <w:rFonts w:ascii="Times New Roman" w:hAnsi="Times New Roman" w:cs="Times New Roman"/>
                <w:bCs/>
              </w:rPr>
            </w:pPr>
          </w:p>
        </w:tc>
      </w:tr>
      <w:tr w:rsidR="00AB7327" w:rsidRPr="00E853EF" w14:paraId="25C7618B" w14:textId="77777777" w:rsidTr="009D7454">
        <w:tc>
          <w:tcPr>
            <w:tcW w:w="567" w:type="dxa"/>
          </w:tcPr>
          <w:p w14:paraId="3826A155" w14:textId="2D8C3F5E" w:rsidR="00AB7327" w:rsidRDefault="00AB7327" w:rsidP="00B56C83">
            <w:pPr>
              <w:autoSpaceDN w:val="0"/>
              <w:jc w:val="center"/>
              <w:rPr>
                <w:rFonts w:ascii="Times New Roman" w:hAnsi="Times New Roman" w:cs="Times New Roman"/>
                <w:b/>
              </w:rPr>
            </w:pPr>
            <w:r>
              <w:rPr>
                <w:rFonts w:ascii="Times New Roman" w:hAnsi="Times New Roman" w:cs="Times New Roman"/>
                <w:b/>
              </w:rPr>
              <w:t>10</w:t>
            </w:r>
          </w:p>
        </w:tc>
        <w:tc>
          <w:tcPr>
            <w:tcW w:w="4962" w:type="dxa"/>
          </w:tcPr>
          <w:p w14:paraId="3D08094E" w14:textId="233C7DC0" w:rsidR="00AB7327" w:rsidRPr="00E853EF" w:rsidRDefault="00AB7327" w:rsidP="00E853EF">
            <w:pPr>
              <w:autoSpaceDN w:val="0"/>
              <w:rPr>
                <w:rFonts w:ascii="Times New Roman" w:hAnsi="Times New Roman" w:cs="Times New Roman"/>
                <w:bCs/>
              </w:rPr>
            </w:pPr>
            <w:r w:rsidRPr="00E853EF">
              <w:rPr>
                <w:rFonts w:ascii="Times New Roman" w:hAnsi="Times New Roman" w:cs="Times New Roman"/>
                <w:bCs/>
              </w:rPr>
              <w:t>Підготовка індивідуальної / колективної доповіді про результати практики</w:t>
            </w:r>
          </w:p>
        </w:tc>
        <w:tc>
          <w:tcPr>
            <w:tcW w:w="4110" w:type="dxa"/>
            <w:vMerge/>
          </w:tcPr>
          <w:p w14:paraId="7859BD7D" w14:textId="77777777" w:rsidR="00AB7327" w:rsidRPr="00E853EF" w:rsidRDefault="00AB7327" w:rsidP="00B56C83">
            <w:pPr>
              <w:autoSpaceDN w:val="0"/>
              <w:jc w:val="center"/>
              <w:rPr>
                <w:rFonts w:ascii="Times New Roman" w:hAnsi="Times New Roman" w:cs="Times New Roman"/>
                <w:bCs/>
              </w:rPr>
            </w:pPr>
          </w:p>
        </w:tc>
      </w:tr>
      <w:tr w:rsidR="00AB7327" w:rsidRPr="00E853EF" w14:paraId="387F8868" w14:textId="77777777" w:rsidTr="009D7454">
        <w:tc>
          <w:tcPr>
            <w:tcW w:w="567" w:type="dxa"/>
          </w:tcPr>
          <w:p w14:paraId="579231E2" w14:textId="264959C9" w:rsidR="00AB7327" w:rsidRDefault="00AB7327" w:rsidP="00B56C83">
            <w:pPr>
              <w:autoSpaceDN w:val="0"/>
              <w:jc w:val="center"/>
              <w:rPr>
                <w:rFonts w:ascii="Times New Roman" w:hAnsi="Times New Roman" w:cs="Times New Roman"/>
                <w:b/>
              </w:rPr>
            </w:pPr>
            <w:r>
              <w:rPr>
                <w:rFonts w:ascii="Times New Roman" w:hAnsi="Times New Roman" w:cs="Times New Roman"/>
                <w:b/>
              </w:rPr>
              <w:t>11</w:t>
            </w:r>
          </w:p>
        </w:tc>
        <w:tc>
          <w:tcPr>
            <w:tcW w:w="4962" w:type="dxa"/>
          </w:tcPr>
          <w:p w14:paraId="1E909B59" w14:textId="28D42227" w:rsidR="00AB7327" w:rsidRPr="00E853EF" w:rsidRDefault="00AB7327" w:rsidP="00E853EF">
            <w:pPr>
              <w:autoSpaceDN w:val="0"/>
              <w:rPr>
                <w:rFonts w:ascii="Times New Roman" w:hAnsi="Times New Roman" w:cs="Times New Roman"/>
                <w:bCs/>
              </w:rPr>
            </w:pPr>
            <w:r w:rsidRPr="00E853EF">
              <w:rPr>
                <w:rFonts w:ascii="Times New Roman" w:hAnsi="Times New Roman" w:cs="Times New Roman"/>
                <w:bCs/>
              </w:rPr>
              <w:t>Захист звіту та складання заліку</w:t>
            </w:r>
          </w:p>
        </w:tc>
        <w:tc>
          <w:tcPr>
            <w:tcW w:w="4110" w:type="dxa"/>
            <w:vMerge/>
          </w:tcPr>
          <w:p w14:paraId="2CA45C8E" w14:textId="77777777" w:rsidR="00AB7327" w:rsidRPr="00E853EF" w:rsidRDefault="00AB7327" w:rsidP="00B56C83">
            <w:pPr>
              <w:autoSpaceDN w:val="0"/>
              <w:jc w:val="center"/>
              <w:rPr>
                <w:rFonts w:ascii="Times New Roman" w:hAnsi="Times New Roman" w:cs="Times New Roman"/>
                <w:bCs/>
              </w:rPr>
            </w:pPr>
          </w:p>
        </w:tc>
      </w:tr>
      <w:tr w:rsidR="001E6397" w:rsidRPr="00E853EF" w14:paraId="589AFF3A" w14:textId="77777777" w:rsidTr="00134654">
        <w:tc>
          <w:tcPr>
            <w:tcW w:w="9639" w:type="dxa"/>
            <w:gridSpan w:val="3"/>
          </w:tcPr>
          <w:p w14:paraId="1F210239" w14:textId="59486051" w:rsidR="00E853EF" w:rsidRPr="00AB7327" w:rsidRDefault="00E853EF" w:rsidP="001E6397">
            <w:pPr>
              <w:autoSpaceDN w:val="0"/>
              <w:rPr>
                <w:rFonts w:ascii="Times New Roman" w:hAnsi="Times New Roman" w:cs="Times New Roman"/>
                <w:b/>
                <w:lang w:val="ru-RU"/>
              </w:rPr>
            </w:pPr>
            <w:r w:rsidRPr="00AB7327">
              <w:rPr>
                <w:rFonts w:ascii="Times New Roman" w:hAnsi="Times New Roman" w:cs="Times New Roman"/>
                <w:b/>
                <w:lang w:val="en-US"/>
              </w:rPr>
              <w:t>Z</w:t>
            </w:r>
            <w:r w:rsidR="00AB7327" w:rsidRPr="00AB7327">
              <w:rPr>
                <w:rFonts w:ascii="Times New Roman" w:hAnsi="Times New Roman" w:cs="Times New Roman"/>
                <w:b/>
                <w:lang w:val="en-US"/>
              </w:rPr>
              <w:t>oom</w:t>
            </w:r>
          </w:p>
          <w:p w14:paraId="731EC2AF" w14:textId="2AC9E9F4" w:rsidR="001E6397" w:rsidRPr="00E853EF" w:rsidRDefault="001E6397" w:rsidP="001E6397">
            <w:pPr>
              <w:autoSpaceDN w:val="0"/>
              <w:rPr>
                <w:rFonts w:ascii="Times New Roman" w:hAnsi="Times New Roman" w:cs="Times New Roman"/>
                <w:bCs/>
              </w:rPr>
            </w:pPr>
            <w:r w:rsidRPr="00E853EF">
              <w:rPr>
                <w:rFonts w:ascii="Times New Roman" w:hAnsi="Times New Roman" w:cs="Times New Roman"/>
                <w:bCs/>
              </w:rPr>
              <w:t>Платформа, ідентифікатор, пароль</w:t>
            </w:r>
          </w:p>
          <w:p w14:paraId="22151638" w14:textId="3957981F" w:rsidR="004A0CF7" w:rsidRPr="00E853EF" w:rsidRDefault="004A0CF7" w:rsidP="004A0CF7">
            <w:pPr>
              <w:autoSpaceDN w:val="0"/>
              <w:rPr>
                <w:rFonts w:ascii="Times New Roman" w:hAnsi="Times New Roman" w:cs="Times New Roman"/>
                <w:bCs/>
              </w:rPr>
            </w:pPr>
            <w:r w:rsidRPr="00E853EF">
              <w:rPr>
                <w:rFonts w:ascii="Times New Roman" w:hAnsi="Times New Roman" w:cs="Times New Roman"/>
                <w:bCs/>
              </w:rPr>
              <w:t>https://us04web.zoom.us/j/2031157609?pwd=VFk1WGNmSU9XeE9la1h2NUt3amFBQT09</w:t>
            </w:r>
          </w:p>
          <w:p w14:paraId="1E0237C4" w14:textId="4FB6B75D" w:rsidR="004A0CF7" w:rsidRPr="00E853EF" w:rsidRDefault="004A0CF7" w:rsidP="004A0CF7">
            <w:pPr>
              <w:autoSpaceDN w:val="0"/>
              <w:rPr>
                <w:rFonts w:ascii="Times New Roman" w:hAnsi="Times New Roman" w:cs="Times New Roman"/>
                <w:bCs/>
              </w:rPr>
            </w:pPr>
            <w:proofErr w:type="spellStart"/>
            <w:r w:rsidRPr="00E853EF">
              <w:rPr>
                <w:rFonts w:ascii="Times New Roman" w:hAnsi="Times New Roman" w:cs="Times New Roman"/>
                <w:bCs/>
              </w:rPr>
              <w:t>Идентиф</w:t>
            </w:r>
            <w:r w:rsidR="00446AB8">
              <w:rPr>
                <w:rFonts w:ascii="Times New Roman" w:hAnsi="Times New Roman" w:cs="Times New Roman"/>
                <w:bCs/>
              </w:rPr>
              <w:t>і</w:t>
            </w:r>
            <w:r w:rsidRPr="00E853EF">
              <w:rPr>
                <w:rFonts w:ascii="Times New Roman" w:hAnsi="Times New Roman" w:cs="Times New Roman"/>
                <w:bCs/>
              </w:rPr>
              <w:t>катор</w:t>
            </w:r>
            <w:proofErr w:type="spellEnd"/>
            <w:r w:rsidRPr="00E853EF">
              <w:rPr>
                <w:rFonts w:ascii="Times New Roman" w:hAnsi="Times New Roman" w:cs="Times New Roman"/>
                <w:bCs/>
              </w:rPr>
              <w:t xml:space="preserve"> конференц</w:t>
            </w:r>
            <w:r w:rsidR="00446AB8">
              <w:rPr>
                <w:rFonts w:ascii="Times New Roman" w:hAnsi="Times New Roman" w:cs="Times New Roman"/>
                <w:bCs/>
              </w:rPr>
              <w:t>ії</w:t>
            </w:r>
            <w:r w:rsidRPr="00E853EF">
              <w:rPr>
                <w:rFonts w:ascii="Times New Roman" w:hAnsi="Times New Roman" w:cs="Times New Roman"/>
                <w:bCs/>
              </w:rPr>
              <w:t>: 203 115 7609</w:t>
            </w:r>
          </w:p>
          <w:p w14:paraId="40C71C14" w14:textId="59C9AF99" w:rsidR="004A0CF7" w:rsidRDefault="00446AB8" w:rsidP="004A0CF7">
            <w:pPr>
              <w:autoSpaceDN w:val="0"/>
              <w:rPr>
                <w:rFonts w:ascii="Times New Roman" w:hAnsi="Times New Roman" w:cs="Times New Roman"/>
                <w:bCs/>
              </w:rPr>
            </w:pPr>
            <w:r>
              <w:rPr>
                <w:rFonts w:ascii="Times New Roman" w:hAnsi="Times New Roman" w:cs="Times New Roman"/>
                <w:bCs/>
              </w:rPr>
              <w:t>Пароль</w:t>
            </w:r>
            <w:r w:rsidR="004A0CF7" w:rsidRPr="00E853EF">
              <w:rPr>
                <w:rFonts w:ascii="Times New Roman" w:hAnsi="Times New Roman" w:cs="Times New Roman"/>
                <w:bCs/>
              </w:rPr>
              <w:t>: AC5CQi</w:t>
            </w:r>
          </w:p>
          <w:p w14:paraId="667533F8" w14:textId="77777777" w:rsidR="00E853EF" w:rsidRDefault="00E853EF" w:rsidP="004A0CF7">
            <w:pPr>
              <w:autoSpaceDN w:val="0"/>
              <w:rPr>
                <w:rFonts w:ascii="Times New Roman" w:hAnsi="Times New Roman" w:cs="Times New Roman"/>
                <w:bCs/>
              </w:rPr>
            </w:pPr>
          </w:p>
          <w:p w14:paraId="23983109" w14:textId="77777777" w:rsidR="00E853EF" w:rsidRPr="000712AA" w:rsidRDefault="00E853EF" w:rsidP="004A0CF7">
            <w:pPr>
              <w:autoSpaceDN w:val="0"/>
              <w:rPr>
                <w:rFonts w:ascii="Times New Roman" w:hAnsi="Times New Roman" w:cs="Times New Roman"/>
                <w:b/>
              </w:rPr>
            </w:pPr>
            <w:r w:rsidRPr="00AB7327">
              <w:rPr>
                <w:rFonts w:ascii="Times New Roman" w:hAnsi="Times New Roman" w:cs="Times New Roman"/>
                <w:b/>
                <w:lang w:val="en-US"/>
              </w:rPr>
              <w:t>Google</w:t>
            </w:r>
            <w:r w:rsidRPr="000712AA">
              <w:rPr>
                <w:rFonts w:ascii="Times New Roman" w:hAnsi="Times New Roman" w:cs="Times New Roman"/>
                <w:b/>
              </w:rPr>
              <w:t xml:space="preserve"> </w:t>
            </w:r>
            <w:r w:rsidRPr="00AB7327">
              <w:rPr>
                <w:rFonts w:ascii="Times New Roman" w:hAnsi="Times New Roman" w:cs="Times New Roman"/>
                <w:b/>
                <w:lang w:val="en-US"/>
              </w:rPr>
              <w:t>Meet</w:t>
            </w:r>
          </w:p>
          <w:p w14:paraId="30CFEAB3" w14:textId="77777777" w:rsidR="00E853EF" w:rsidRDefault="00E853EF" w:rsidP="004A0CF7">
            <w:pPr>
              <w:autoSpaceDN w:val="0"/>
              <w:rPr>
                <w:rFonts w:ascii="Times New Roman" w:hAnsi="Times New Roman" w:cs="Times New Roman"/>
                <w:bCs/>
                <w:lang w:val="en-US"/>
              </w:rPr>
            </w:pPr>
            <w:r w:rsidRPr="00E853EF">
              <w:rPr>
                <w:rFonts w:ascii="Times New Roman" w:hAnsi="Times New Roman" w:cs="Times New Roman"/>
                <w:bCs/>
                <w:lang w:val="en-US"/>
              </w:rPr>
              <w:t>meet.google.com/</w:t>
            </w:r>
            <w:proofErr w:type="spellStart"/>
            <w:r w:rsidRPr="00E853EF">
              <w:rPr>
                <w:rFonts w:ascii="Times New Roman" w:hAnsi="Times New Roman" w:cs="Times New Roman"/>
                <w:bCs/>
                <w:lang w:val="en-US"/>
              </w:rPr>
              <w:t>gmt-djgn-spe</w:t>
            </w:r>
            <w:proofErr w:type="spellEnd"/>
          </w:p>
          <w:p w14:paraId="01E21061" w14:textId="04A7B4CE" w:rsidR="00E853EF" w:rsidRPr="00E853EF" w:rsidRDefault="00E853EF" w:rsidP="004A0CF7">
            <w:pPr>
              <w:autoSpaceDN w:val="0"/>
              <w:rPr>
                <w:rFonts w:ascii="Times New Roman" w:hAnsi="Times New Roman" w:cs="Times New Roman"/>
                <w:bCs/>
                <w:lang w:val="en-US"/>
              </w:rPr>
            </w:pPr>
          </w:p>
        </w:tc>
      </w:tr>
    </w:tbl>
    <w:p w14:paraId="4D3E316F" w14:textId="77777777" w:rsidR="00CB59BD" w:rsidRDefault="00CB59BD" w:rsidP="00CB59BD">
      <w:pPr>
        <w:shd w:val="clear" w:color="auto" w:fill="FFFFFF"/>
        <w:jc w:val="center"/>
        <w:rPr>
          <w:rFonts w:ascii="Times New Roman" w:hAnsi="Times New Roman" w:cs="Times New Roman"/>
          <w:b/>
          <w:sz w:val="28"/>
          <w:szCs w:val="28"/>
        </w:rPr>
      </w:pPr>
    </w:p>
    <w:p w14:paraId="65FB463D" w14:textId="77777777" w:rsidR="008817B8" w:rsidRDefault="00F93877" w:rsidP="00CB59BD">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7.</w:t>
      </w:r>
      <w:r w:rsidR="008817B8">
        <w:rPr>
          <w:rFonts w:ascii="Times New Roman" w:hAnsi="Times New Roman" w:cs="Times New Roman"/>
          <w:b/>
          <w:sz w:val="28"/>
          <w:szCs w:val="28"/>
        </w:rPr>
        <w:t xml:space="preserve"> Методичні рекомендації</w:t>
      </w:r>
    </w:p>
    <w:p w14:paraId="73C286F8" w14:textId="77777777" w:rsidR="00104ABC" w:rsidRPr="005004AC" w:rsidRDefault="00104ABC" w:rsidP="00104ABC">
      <w:pPr>
        <w:pStyle w:val="a8"/>
        <w:tabs>
          <w:tab w:val="num" w:pos="-5387"/>
        </w:tabs>
        <w:spacing w:after="0"/>
        <w:ind w:left="0" w:firstLine="709"/>
        <w:jc w:val="both"/>
        <w:rPr>
          <w:lang w:val="uk-UA"/>
        </w:rPr>
      </w:pPr>
      <w:r w:rsidRPr="005004AC">
        <w:rPr>
          <w:lang w:val="uk-UA"/>
        </w:rPr>
        <w:t>Методичн</w:t>
      </w:r>
      <w:r w:rsidR="00F30967" w:rsidRPr="005004AC">
        <w:rPr>
          <w:lang w:val="uk-UA"/>
        </w:rPr>
        <w:t xml:space="preserve">им </w:t>
      </w:r>
      <w:r w:rsidRPr="005004AC">
        <w:rPr>
          <w:lang w:val="uk-UA"/>
        </w:rPr>
        <w:t>забезпечення</w:t>
      </w:r>
      <w:r w:rsidR="00F30967" w:rsidRPr="005004AC">
        <w:rPr>
          <w:lang w:val="uk-UA"/>
        </w:rPr>
        <w:t>м</w:t>
      </w:r>
      <w:r w:rsidRPr="005004AC">
        <w:rPr>
          <w:lang w:val="uk-UA"/>
        </w:rPr>
        <w:t xml:space="preserve"> практики є: </w:t>
      </w:r>
    </w:p>
    <w:p w14:paraId="08C0DF1E" w14:textId="022A76AF" w:rsidR="00104ABC" w:rsidRPr="005004AC" w:rsidRDefault="00104ABC" w:rsidP="00104ABC">
      <w:pPr>
        <w:pStyle w:val="a8"/>
        <w:spacing w:after="0"/>
        <w:ind w:left="0" w:firstLine="709"/>
        <w:jc w:val="both"/>
        <w:rPr>
          <w:lang w:val="uk-UA"/>
        </w:rPr>
      </w:pPr>
      <w:r w:rsidRPr="005004AC">
        <w:rPr>
          <w:lang w:val="uk-UA"/>
        </w:rPr>
        <w:t>- </w:t>
      </w:r>
      <w:r w:rsidR="00502863">
        <w:rPr>
          <w:lang w:val="uk-UA"/>
        </w:rPr>
        <w:t>П</w:t>
      </w:r>
      <w:r w:rsidRPr="005004AC">
        <w:rPr>
          <w:lang w:val="uk-UA"/>
        </w:rPr>
        <w:t xml:space="preserve">оложення про проведення практики студентів Запорізького національного </w:t>
      </w:r>
      <w:r w:rsidR="00502863">
        <w:rPr>
          <w:lang w:val="uk-UA"/>
        </w:rPr>
        <w:t xml:space="preserve">               </w:t>
      </w:r>
      <w:r w:rsidRPr="005004AC">
        <w:rPr>
          <w:lang w:val="uk-UA"/>
        </w:rPr>
        <w:t>університету</w:t>
      </w:r>
      <w:r w:rsidR="00502863">
        <w:rPr>
          <w:lang w:val="uk-UA"/>
        </w:rPr>
        <w:t xml:space="preserve"> </w:t>
      </w:r>
      <w:r w:rsidRPr="005004AC">
        <w:rPr>
          <w:lang w:val="uk-UA"/>
        </w:rPr>
        <w:t>;</w:t>
      </w:r>
    </w:p>
    <w:p w14:paraId="6A3C41A9" w14:textId="58E91DD6" w:rsidR="00104ABC" w:rsidRPr="005004AC" w:rsidRDefault="00104ABC" w:rsidP="00104ABC">
      <w:pPr>
        <w:pStyle w:val="a8"/>
        <w:spacing w:after="0"/>
        <w:ind w:left="0" w:right="-143" w:firstLine="709"/>
        <w:jc w:val="both"/>
        <w:rPr>
          <w:lang w:val="uk-UA"/>
        </w:rPr>
      </w:pPr>
      <w:r w:rsidRPr="005004AC">
        <w:rPr>
          <w:lang w:val="uk-UA"/>
        </w:rPr>
        <w:t xml:space="preserve">-  </w:t>
      </w:r>
      <w:proofErr w:type="spellStart"/>
      <w:r w:rsidRPr="005004AC">
        <w:rPr>
          <w:lang w:val="uk-UA"/>
        </w:rPr>
        <w:t>силабус</w:t>
      </w:r>
      <w:proofErr w:type="spellEnd"/>
      <w:r w:rsidR="00502863">
        <w:rPr>
          <w:lang w:val="uk-UA"/>
        </w:rPr>
        <w:t xml:space="preserve"> навчальної (фольклорної) практики</w:t>
      </w:r>
      <w:r w:rsidRPr="005004AC">
        <w:rPr>
          <w:lang w:val="uk-UA"/>
        </w:rPr>
        <w:t xml:space="preserve"> для студентів </w:t>
      </w:r>
      <w:r w:rsidR="003B2CCC">
        <w:rPr>
          <w:lang w:val="uk-UA"/>
        </w:rPr>
        <w:t>спеціальності</w:t>
      </w:r>
      <w:r w:rsidRPr="005004AC">
        <w:rPr>
          <w:lang w:val="uk-UA"/>
        </w:rPr>
        <w:t xml:space="preserve"> </w:t>
      </w:r>
      <w:r w:rsidR="00502863">
        <w:rPr>
          <w:lang w:val="uk-UA"/>
        </w:rPr>
        <w:t>В11 – Філологія, освітньої програми Українська мова та література</w:t>
      </w:r>
    </w:p>
    <w:p w14:paraId="24AFE057" w14:textId="15B44C10" w:rsidR="00C047F9" w:rsidRDefault="003B2CCC" w:rsidP="003B2CCC">
      <w:pPr>
        <w:autoSpaceDN w:val="0"/>
        <w:jc w:val="both"/>
        <w:rPr>
          <w:rFonts w:ascii="Times New Roman" w:hAnsi="Times New Roman"/>
        </w:rPr>
      </w:pPr>
      <w:r>
        <w:rPr>
          <w:rFonts w:ascii="Times New Roman" w:hAnsi="Times New Roman"/>
        </w:rPr>
        <w:t xml:space="preserve">           </w:t>
      </w:r>
      <w:r w:rsidR="00104ABC" w:rsidRPr="005004AC">
        <w:rPr>
          <w:rFonts w:ascii="Times New Roman" w:hAnsi="Times New Roman"/>
        </w:rPr>
        <w:t>- методичні рекомендації та матер</w:t>
      </w:r>
      <w:r>
        <w:rPr>
          <w:rFonts w:ascii="Times New Roman" w:hAnsi="Times New Roman"/>
        </w:rPr>
        <w:t>іали до проходження практики  студенті</w:t>
      </w:r>
      <w:r w:rsidR="006A7CC9">
        <w:rPr>
          <w:rFonts w:ascii="Times New Roman" w:hAnsi="Times New Roman"/>
        </w:rPr>
        <w:t xml:space="preserve">, подані на відповідній сторінці </w:t>
      </w:r>
    </w:p>
    <w:p w14:paraId="0A3E2B52" w14:textId="3E5EA575" w:rsidR="003B2CCC" w:rsidRDefault="00C047F9" w:rsidP="00C047F9">
      <w:pPr>
        <w:autoSpaceDN w:val="0"/>
        <w:jc w:val="both"/>
        <w:rPr>
          <w:rFonts w:ascii="Times New Roman" w:hAnsi="Times New Roman"/>
        </w:rPr>
      </w:pPr>
      <w:r>
        <w:rPr>
          <w:rFonts w:ascii="Times New Roman" w:hAnsi="Times New Roman"/>
        </w:rPr>
        <w:t xml:space="preserve">           - вимоги до </w:t>
      </w:r>
      <w:r w:rsidR="000B61AC">
        <w:rPr>
          <w:rFonts w:ascii="Times New Roman" w:hAnsi="Times New Roman"/>
        </w:rPr>
        <w:t>звіту з практики студентів</w:t>
      </w:r>
      <w:r w:rsidR="00502863">
        <w:rPr>
          <w:rFonts w:ascii="Times New Roman" w:hAnsi="Times New Roman"/>
        </w:rPr>
        <w:t xml:space="preserve"> прописані</w:t>
      </w:r>
      <w:r w:rsidR="006A7CC9">
        <w:rPr>
          <w:rFonts w:ascii="Times New Roman" w:hAnsi="Times New Roman"/>
        </w:rPr>
        <w:t xml:space="preserve"> у </w:t>
      </w:r>
      <w:proofErr w:type="spellStart"/>
      <w:r w:rsidR="006A7CC9">
        <w:rPr>
          <w:rFonts w:ascii="Times New Roman" w:hAnsi="Times New Roman"/>
        </w:rPr>
        <w:t>силабусі</w:t>
      </w:r>
      <w:proofErr w:type="spellEnd"/>
      <w:r w:rsidR="006A7CC9">
        <w:rPr>
          <w:rFonts w:ascii="Times New Roman" w:hAnsi="Times New Roman"/>
        </w:rPr>
        <w:t xml:space="preserve"> та на в</w:t>
      </w:r>
      <w:r w:rsidR="00DF3411">
        <w:rPr>
          <w:rFonts w:ascii="Times New Roman" w:hAnsi="Times New Roman"/>
        </w:rPr>
        <w:t xml:space="preserve">ідповідній сторінці у СЕЗН ЗНУ на платформі </w:t>
      </w:r>
      <w:r w:rsidR="00DF3411">
        <w:rPr>
          <w:rFonts w:ascii="Times New Roman" w:hAnsi="Times New Roman"/>
          <w:lang w:val="en-US"/>
        </w:rPr>
        <w:t>Moodle</w:t>
      </w:r>
    </w:p>
    <w:p w14:paraId="40BD2842" w14:textId="2089CA95" w:rsidR="00DF3411" w:rsidRDefault="004251EB" w:rsidP="00C047F9">
      <w:pPr>
        <w:autoSpaceDN w:val="0"/>
        <w:jc w:val="both"/>
        <w:rPr>
          <w:rFonts w:ascii="Times New Roman" w:hAnsi="Times New Roman"/>
        </w:rPr>
      </w:pPr>
      <w:hyperlink r:id="rId7" w:history="1">
        <w:r w:rsidR="00DF3411" w:rsidRPr="00D86F11">
          <w:rPr>
            <w:rStyle w:val="a3"/>
            <w:rFonts w:ascii="Times New Roman" w:hAnsi="Times New Roman"/>
          </w:rPr>
          <w:t>https://moodle.znu.edu.ua/course/view.php?id=1367</w:t>
        </w:r>
      </w:hyperlink>
    </w:p>
    <w:p w14:paraId="612D6974" w14:textId="2633713E" w:rsidR="003C7DE7" w:rsidRDefault="003C7DE7" w:rsidP="00C047F9">
      <w:pPr>
        <w:autoSpaceDN w:val="0"/>
        <w:jc w:val="both"/>
        <w:rPr>
          <w:rFonts w:ascii="Times New Roman" w:hAnsi="Times New Roman"/>
        </w:rPr>
      </w:pPr>
    </w:p>
    <w:p w14:paraId="1E8C12CB" w14:textId="6FD52B0B" w:rsidR="003C7DE7" w:rsidRPr="003C7DE7" w:rsidRDefault="003C7DE7" w:rsidP="00C047F9">
      <w:pPr>
        <w:autoSpaceDN w:val="0"/>
        <w:jc w:val="both"/>
        <w:rPr>
          <w:rFonts w:ascii="Times New Roman" w:hAnsi="Times New Roman"/>
          <w:b/>
          <w:bCs/>
        </w:rPr>
      </w:pPr>
      <w:r w:rsidRPr="003C7DE7">
        <w:rPr>
          <w:rFonts w:ascii="Times New Roman" w:hAnsi="Times New Roman"/>
          <w:b/>
          <w:bCs/>
        </w:rPr>
        <w:t>Загальні вказівки щодо проведення фольклорної практики.</w:t>
      </w:r>
    </w:p>
    <w:p w14:paraId="487A17D9" w14:textId="5FE14186" w:rsidR="003C7DE7" w:rsidRPr="003C7DE7" w:rsidRDefault="003C7DE7" w:rsidP="003C7DE7">
      <w:pPr>
        <w:autoSpaceDN w:val="0"/>
        <w:jc w:val="both"/>
        <w:rPr>
          <w:rFonts w:ascii="Times New Roman" w:hAnsi="Times New Roman"/>
        </w:rPr>
      </w:pPr>
      <w:r w:rsidRPr="003C7DE7">
        <w:rPr>
          <w:rFonts w:ascii="Times New Roman" w:hAnsi="Times New Roman"/>
        </w:rPr>
        <w:t>Польова робота включає такі основні моменти:</w:t>
      </w:r>
    </w:p>
    <w:p w14:paraId="6B4D0311" w14:textId="5F9BADAF" w:rsidR="003C7DE7" w:rsidRPr="003C7DE7" w:rsidRDefault="003C7DE7" w:rsidP="003C7DE7">
      <w:pPr>
        <w:autoSpaceDN w:val="0"/>
        <w:jc w:val="both"/>
        <w:rPr>
          <w:rFonts w:ascii="Times New Roman" w:hAnsi="Times New Roman"/>
        </w:rPr>
      </w:pPr>
      <w:r w:rsidRPr="003C7DE7">
        <w:rPr>
          <w:rFonts w:ascii="Times New Roman" w:hAnsi="Times New Roman"/>
        </w:rPr>
        <w:t>- Ознайомлення з історією, говіркою, економікою і культурою населеного пункту.</w:t>
      </w:r>
    </w:p>
    <w:p w14:paraId="13F8ABDA" w14:textId="72630403" w:rsidR="003C7DE7" w:rsidRPr="003C7DE7" w:rsidRDefault="003C7DE7" w:rsidP="003C7DE7">
      <w:pPr>
        <w:autoSpaceDN w:val="0"/>
        <w:jc w:val="both"/>
        <w:rPr>
          <w:rFonts w:ascii="Times New Roman" w:hAnsi="Times New Roman"/>
        </w:rPr>
      </w:pPr>
      <w:r w:rsidRPr="003C7DE7">
        <w:rPr>
          <w:rFonts w:ascii="Times New Roman" w:hAnsi="Times New Roman"/>
        </w:rPr>
        <w:t xml:space="preserve">- Виявлення умов побутування фольклору, знайомство з кращими виконавцями казок, пісень, </w:t>
      </w:r>
      <w:r w:rsidRPr="003C7DE7">
        <w:rPr>
          <w:rFonts w:ascii="Times New Roman" w:hAnsi="Times New Roman"/>
        </w:rPr>
        <w:lastRenderedPageBreak/>
        <w:t>частівок та творів інших жанрів.</w:t>
      </w:r>
    </w:p>
    <w:p w14:paraId="13D5F5D6" w14:textId="5B9DE771" w:rsidR="003C7DE7" w:rsidRPr="003C7DE7" w:rsidRDefault="003C7DE7" w:rsidP="003C7DE7">
      <w:pPr>
        <w:autoSpaceDN w:val="0"/>
        <w:jc w:val="both"/>
        <w:rPr>
          <w:rFonts w:ascii="Times New Roman" w:hAnsi="Times New Roman"/>
        </w:rPr>
      </w:pPr>
      <w:r w:rsidRPr="003C7DE7">
        <w:rPr>
          <w:rFonts w:ascii="Times New Roman" w:hAnsi="Times New Roman"/>
        </w:rPr>
        <w:t>- Складання карти-схеми населеного пункту, на якій зазначаються цікаві об’єкти: рудники, пагорби, яри, гаї, кладовища, занедбані споруди, об’єкти сакральної топографії (церкви, каплиці, хрести, джерела, каміння тощо) тощо.</w:t>
      </w:r>
    </w:p>
    <w:p w14:paraId="737803E2" w14:textId="53C4B9BC" w:rsidR="003C7DE7" w:rsidRPr="003C7DE7" w:rsidRDefault="003C7DE7" w:rsidP="003C7DE7">
      <w:pPr>
        <w:autoSpaceDN w:val="0"/>
        <w:jc w:val="both"/>
        <w:rPr>
          <w:rFonts w:ascii="Times New Roman" w:hAnsi="Times New Roman"/>
        </w:rPr>
      </w:pPr>
      <w:r w:rsidRPr="003C7DE7">
        <w:rPr>
          <w:rFonts w:ascii="Times New Roman" w:hAnsi="Times New Roman"/>
        </w:rPr>
        <w:t>- Проведення записів фольклорних творів: знайомство з інформантами; запис відомостей про них; аудіо-та відеозапис фольклорних творів.</w:t>
      </w:r>
    </w:p>
    <w:p w14:paraId="0CE168D2" w14:textId="3D16396A" w:rsidR="003C7DE7" w:rsidRDefault="003C7DE7" w:rsidP="003C7DE7">
      <w:pPr>
        <w:autoSpaceDN w:val="0"/>
        <w:jc w:val="both"/>
        <w:rPr>
          <w:rFonts w:ascii="Times New Roman" w:hAnsi="Times New Roman"/>
        </w:rPr>
      </w:pPr>
      <w:r w:rsidRPr="003C7DE7">
        <w:rPr>
          <w:rFonts w:ascii="Times New Roman" w:hAnsi="Times New Roman"/>
        </w:rPr>
        <w:t>- Розшифровка польових записів. Головна вимога - абсолютна точність запису: не допускаються пропуски, зміни, доповнення тексту; повинні бути відображені всі особливості діалекту.</w:t>
      </w:r>
    </w:p>
    <w:p w14:paraId="18A5625D" w14:textId="77777777" w:rsidR="003C7DE7" w:rsidRDefault="003C7DE7" w:rsidP="003C7DE7">
      <w:pPr>
        <w:autoSpaceDN w:val="0"/>
        <w:jc w:val="both"/>
        <w:rPr>
          <w:rFonts w:ascii="Times New Roman" w:hAnsi="Times New Roman"/>
        </w:rPr>
      </w:pPr>
    </w:p>
    <w:p w14:paraId="4A34B4D1" w14:textId="7BCD869E" w:rsidR="00DF3411" w:rsidRDefault="00DF3411" w:rsidP="00C047F9">
      <w:pPr>
        <w:autoSpaceDN w:val="0"/>
        <w:jc w:val="both"/>
        <w:rPr>
          <w:rFonts w:ascii="Times New Roman" w:hAnsi="Times New Roman"/>
        </w:rPr>
      </w:pPr>
      <w:r w:rsidRPr="003C7DE7">
        <w:rPr>
          <w:rFonts w:ascii="Times New Roman" w:hAnsi="Times New Roman"/>
          <w:b/>
          <w:bCs/>
        </w:rPr>
        <w:t>Методичні рекомендації щодо ознайомлення із місцем проведення практики</w:t>
      </w:r>
      <w:r w:rsidR="003C7DE7">
        <w:rPr>
          <w:rFonts w:ascii="Times New Roman" w:hAnsi="Times New Roman"/>
        </w:rPr>
        <w:t>.</w:t>
      </w:r>
    </w:p>
    <w:p w14:paraId="2008B593" w14:textId="47E21616" w:rsidR="00DF3411" w:rsidRDefault="00DF3411" w:rsidP="00C047F9">
      <w:pPr>
        <w:autoSpaceDN w:val="0"/>
        <w:jc w:val="both"/>
        <w:rPr>
          <w:rFonts w:ascii="Times New Roman" w:hAnsi="Times New Roman"/>
        </w:rPr>
      </w:pPr>
      <w:r>
        <w:rPr>
          <w:rFonts w:ascii="Times New Roman" w:hAnsi="Times New Roman"/>
        </w:rPr>
        <w:t>Ознайомлення з місцевістю слід почати із знайомства з фондами бібліоте</w:t>
      </w:r>
      <w:r w:rsidR="003C7DE7">
        <w:rPr>
          <w:rFonts w:ascii="Times New Roman" w:hAnsi="Times New Roman"/>
        </w:rPr>
        <w:t>к</w:t>
      </w:r>
      <w:r>
        <w:rPr>
          <w:rFonts w:ascii="Times New Roman" w:hAnsi="Times New Roman"/>
        </w:rPr>
        <w:t>и, школи</w:t>
      </w:r>
      <w:r w:rsidR="003C7DE7">
        <w:rPr>
          <w:rFonts w:ascii="Times New Roman" w:hAnsi="Times New Roman"/>
        </w:rPr>
        <w:t>, матеріалами сільської ради щодо історії населеного пункту, знайомства з вчителем історії та відвідування місцевого музею (за наявності). Всі здобуті відомості потрібно відтворити у довідці, яка розміщена на початку щоденника практики.</w:t>
      </w:r>
    </w:p>
    <w:p w14:paraId="120C8772" w14:textId="4776233B" w:rsidR="00DF3411" w:rsidRPr="00DF3411" w:rsidRDefault="00DF3411" w:rsidP="00DF3411">
      <w:pPr>
        <w:autoSpaceDN w:val="0"/>
        <w:jc w:val="both"/>
        <w:rPr>
          <w:rFonts w:ascii="Times New Roman" w:hAnsi="Times New Roman"/>
        </w:rPr>
      </w:pPr>
      <w:r w:rsidRPr="00DF3411">
        <w:rPr>
          <w:rFonts w:ascii="Times New Roman" w:hAnsi="Times New Roman"/>
        </w:rPr>
        <w:t>Історія населеного пункту, у якому велися записи має включати такі матеріали:</w:t>
      </w:r>
    </w:p>
    <w:p w14:paraId="04572D55" w14:textId="6EF74776" w:rsidR="00DF3411" w:rsidRPr="00DF3411" w:rsidRDefault="00DF3411" w:rsidP="00DF3411">
      <w:pPr>
        <w:autoSpaceDN w:val="0"/>
        <w:jc w:val="both"/>
        <w:rPr>
          <w:rFonts w:ascii="Times New Roman" w:hAnsi="Times New Roman"/>
        </w:rPr>
      </w:pPr>
      <w:r w:rsidRPr="00DF3411">
        <w:rPr>
          <w:rFonts w:ascii="Times New Roman" w:hAnsi="Times New Roman"/>
        </w:rPr>
        <w:t>-          Коли і ким засноване селище</w:t>
      </w:r>
      <w:r w:rsidR="003C7DE7">
        <w:rPr>
          <w:rFonts w:ascii="Times New Roman" w:hAnsi="Times New Roman"/>
        </w:rPr>
        <w:t>.</w:t>
      </w:r>
    </w:p>
    <w:p w14:paraId="1283AFA5" w14:textId="2884FB89" w:rsidR="00DF3411" w:rsidRPr="00DF3411" w:rsidRDefault="00DF3411" w:rsidP="00DF3411">
      <w:pPr>
        <w:autoSpaceDN w:val="0"/>
        <w:jc w:val="both"/>
        <w:rPr>
          <w:rFonts w:ascii="Times New Roman" w:hAnsi="Times New Roman"/>
        </w:rPr>
      </w:pPr>
      <w:r w:rsidRPr="00DF3411">
        <w:rPr>
          <w:rFonts w:ascii="Times New Roman" w:hAnsi="Times New Roman"/>
        </w:rPr>
        <w:t>-          Якими були міграційні процеси і коли</w:t>
      </w:r>
      <w:r w:rsidR="003C7DE7">
        <w:rPr>
          <w:rFonts w:ascii="Times New Roman" w:hAnsi="Times New Roman"/>
        </w:rPr>
        <w:t>.</w:t>
      </w:r>
    </w:p>
    <w:p w14:paraId="5BFBB231" w14:textId="2840DD73" w:rsidR="00DF3411" w:rsidRPr="00DF3411" w:rsidRDefault="00DF3411" w:rsidP="00DF3411">
      <w:pPr>
        <w:autoSpaceDN w:val="0"/>
        <w:jc w:val="both"/>
        <w:rPr>
          <w:rFonts w:ascii="Times New Roman" w:hAnsi="Times New Roman"/>
        </w:rPr>
      </w:pPr>
      <w:r w:rsidRPr="00DF3411">
        <w:rPr>
          <w:rFonts w:ascii="Times New Roman" w:hAnsi="Times New Roman"/>
        </w:rPr>
        <w:t>-          Національні, професійні та інші особливості населення</w:t>
      </w:r>
      <w:r w:rsidR="003C7DE7">
        <w:rPr>
          <w:rFonts w:ascii="Times New Roman" w:hAnsi="Times New Roman"/>
        </w:rPr>
        <w:t>.</w:t>
      </w:r>
    </w:p>
    <w:p w14:paraId="4C8194F4" w14:textId="47FCC1FC" w:rsidR="00DF3411" w:rsidRPr="00DF3411" w:rsidRDefault="00DF3411" w:rsidP="00DF3411">
      <w:pPr>
        <w:autoSpaceDN w:val="0"/>
        <w:jc w:val="both"/>
        <w:rPr>
          <w:rFonts w:ascii="Times New Roman" w:hAnsi="Times New Roman"/>
        </w:rPr>
      </w:pPr>
      <w:r w:rsidRPr="00DF3411">
        <w:rPr>
          <w:rFonts w:ascii="Times New Roman" w:hAnsi="Times New Roman"/>
        </w:rPr>
        <w:t>-          Вікові особливості населення</w:t>
      </w:r>
      <w:r w:rsidR="003C7DE7">
        <w:rPr>
          <w:rFonts w:ascii="Times New Roman" w:hAnsi="Times New Roman"/>
        </w:rPr>
        <w:t>.</w:t>
      </w:r>
    </w:p>
    <w:p w14:paraId="79C476DF" w14:textId="1C58F530" w:rsidR="00DF3411" w:rsidRPr="00DF3411" w:rsidRDefault="00DF3411" w:rsidP="00DF3411">
      <w:pPr>
        <w:autoSpaceDN w:val="0"/>
        <w:jc w:val="both"/>
        <w:rPr>
          <w:rFonts w:ascii="Times New Roman" w:hAnsi="Times New Roman"/>
        </w:rPr>
      </w:pPr>
      <w:r w:rsidRPr="00DF3411">
        <w:rPr>
          <w:rFonts w:ascii="Times New Roman" w:hAnsi="Times New Roman"/>
        </w:rPr>
        <w:t>-          Рід занять, характер занятості</w:t>
      </w:r>
      <w:r w:rsidR="003C7DE7">
        <w:rPr>
          <w:rFonts w:ascii="Times New Roman" w:hAnsi="Times New Roman"/>
        </w:rPr>
        <w:t>.</w:t>
      </w:r>
    </w:p>
    <w:p w14:paraId="0BD9FB45" w14:textId="5E05710A" w:rsidR="00DF3411" w:rsidRPr="00DF3411" w:rsidRDefault="00DF3411" w:rsidP="00DF3411">
      <w:pPr>
        <w:autoSpaceDN w:val="0"/>
        <w:jc w:val="both"/>
        <w:rPr>
          <w:rFonts w:ascii="Times New Roman" w:hAnsi="Times New Roman"/>
        </w:rPr>
      </w:pPr>
      <w:r w:rsidRPr="00DF3411">
        <w:rPr>
          <w:rFonts w:ascii="Times New Roman" w:hAnsi="Times New Roman"/>
        </w:rPr>
        <w:t>-        Наявність культурно-просвітницьких закладів та фольклорних гуртків/колективів при них</w:t>
      </w:r>
      <w:r w:rsidR="003C7DE7">
        <w:rPr>
          <w:rFonts w:ascii="Times New Roman" w:hAnsi="Times New Roman"/>
        </w:rPr>
        <w:t>.</w:t>
      </w:r>
    </w:p>
    <w:p w14:paraId="607CBAA4" w14:textId="11CE8100" w:rsidR="00DF3411" w:rsidRPr="00DF3411" w:rsidRDefault="00DF3411" w:rsidP="00DF3411">
      <w:pPr>
        <w:autoSpaceDN w:val="0"/>
        <w:jc w:val="both"/>
        <w:rPr>
          <w:rFonts w:ascii="Times New Roman" w:hAnsi="Times New Roman"/>
        </w:rPr>
      </w:pPr>
      <w:r w:rsidRPr="00DF3411">
        <w:rPr>
          <w:rFonts w:ascii="Times New Roman" w:hAnsi="Times New Roman"/>
        </w:rPr>
        <w:t>-          Наявність талановитих викона</w:t>
      </w:r>
      <w:r w:rsidR="003C7DE7">
        <w:rPr>
          <w:rFonts w:ascii="Times New Roman" w:hAnsi="Times New Roman"/>
        </w:rPr>
        <w:t>в</w:t>
      </w:r>
      <w:r w:rsidRPr="00DF3411">
        <w:rPr>
          <w:rFonts w:ascii="Times New Roman" w:hAnsi="Times New Roman"/>
        </w:rPr>
        <w:t>ців та їх комунікація з громадою</w:t>
      </w:r>
      <w:r w:rsidR="003C7DE7">
        <w:rPr>
          <w:rFonts w:ascii="Times New Roman" w:hAnsi="Times New Roman"/>
        </w:rPr>
        <w:t>.</w:t>
      </w:r>
    </w:p>
    <w:p w14:paraId="25540454" w14:textId="2085ABBF" w:rsidR="00DF3411" w:rsidRDefault="00DF3411" w:rsidP="00DF3411">
      <w:pPr>
        <w:autoSpaceDN w:val="0"/>
        <w:jc w:val="both"/>
        <w:rPr>
          <w:rFonts w:ascii="Times New Roman" w:hAnsi="Times New Roman"/>
        </w:rPr>
      </w:pPr>
      <w:r w:rsidRPr="00DF3411">
        <w:rPr>
          <w:rFonts w:ascii="Times New Roman" w:hAnsi="Times New Roman"/>
        </w:rPr>
        <w:t>НОВІ ПИТАННЯ, зумовлені війною</w:t>
      </w:r>
    </w:p>
    <w:p w14:paraId="431A771C" w14:textId="1602109B" w:rsidR="003C7DE7" w:rsidRDefault="003C7DE7" w:rsidP="00DF3411">
      <w:pPr>
        <w:autoSpaceDN w:val="0"/>
        <w:jc w:val="both"/>
        <w:rPr>
          <w:rFonts w:ascii="Times New Roman" w:hAnsi="Times New Roman"/>
        </w:rPr>
      </w:pPr>
      <w:r>
        <w:rPr>
          <w:rFonts w:ascii="Times New Roman" w:hAnsi="Times New Roman"/>
        </w:rPr>
        <w:t>-          Чи є у громаді учасники бойових дій.</w:t>
      </w:r>
    </w:p>
    <w:p w14:paraId="6843D7C8" w14:textId="6A446793" w:rsidR="003C7DE7" w:rsidRDefault="003C7DE7" w:rsidP="00DF3411">
      <w:pPr>
        <w:autoSpaceDN w:val="0"/>
        <w:jc w:val="both"/>
        <w:rPr>
          <w:rFonts w:ascii="Times New Roman" w:hAnsi="Times New Roman"/>
        </w:rPr>
      </w:pPr>
      <w:r>
        <w:rPr>
          <w:rFonts w:ascii="Times New Roman" w:hAnsi="Times New Roman"/>
        </w:rPr>
        <w:t>-          Чи є ветерани, що повернулися додому через поранення.</w:t>
      </w:r>
    </w:p>
    <w:p w14:paraId="30A402B2" w14:textId="28C57008" w:rsidR="003C7DE7" w:rsidRDefault="003C7DE7" w:rsidP="00DF3411">
      <w:pPr>
        <w:autoSpaceDN w:val="0"/>
        <w:jc w:val="both"/>
        <w:rPr>
          <w:rFonts w:ascii="Times New Roman" w:hAnsi="Times New Roman"/>
        </w:rPr>
      </w:pPr>
      <w:r>
        <w:rPr>
          <w:rFonts w:ascii="Times New Roman" w:hAnsi="Times New Roman"/>
        </w:rPr>
        <w:t>-          Чи виконують вони твори, пов’язані із фронтом, війною, побратимством тощо.</w:t>
      </w:r>
    </w:p>
    <w:p w14:paraId="3967B793" w14:textId="2C0A41C4" w:rsidR="003C7DE7" w:rsidRPr="00DF3411" w:rsidRDefault="003C7DE7" w:rsidP="00DF3411">
      <w:pPr>
        <w:autoSpaceDN w:val="0"/>
        <w:jc w:val="both"/>
        <w:rPr>
          <w:rFonts w:ascii="Times New Roman" w:hAnsi="Times New Roman"/>
        </w:rPr>
      </w:pPr>
      <w:r>
        <w:rPr>
          <w:rFonts w:ascii="Times New Roman" w:hAnsi="Times New Roman"/>
        </w:rPr>
        <w:t xml:space="preserve">-          що вони розповідають про війну і людей на війні. </w:t>
      </w:r>
    </w:p>
    <w:p w14:paraId="065FE83C" w14:textId="012FC42D" w:rsidR="00DF3411" w:rsidRPr="00DF3411" w:rsidRDefault="00DF3411" w:rsidP="00DF3411">
      <w:pPr>
        <w:autoSpaceDN w:val="0"/>
        <w:jc w:val="both"/>
        <w:rPr>
          <w:rFonts w:ascii="Times New Roman" w:hAnsi="Times New Roman"/>
        </w:rPr>
      </w:pPr>
      <w:r w:rsidRPr="00DF3411">
        <w:rPr>
          <w:rFonts w:ascii="Times New Roman" w:hAnsi="Times New Roman"/>
        </w:rPr>
        <w:t>-          Чи є тимчасово переміщені особи</w:t>
      </w:r>
      <w:r w:rsidR="003C7DE7">
        <w:rPr>
          <w:rFonts w:ascii="Times New Roman" w:hAnsi="Times New Roman"/>
        </w:rPr>
        <w:t>.</w:t>
      </w:r>
    </w:p>
    <w:p w14:paraId="1049F5D3" w14:textId="3B2F74B3" w:rsidR="00DF3411" w:rsidRPr="00DF3411" w:rsidRDefault="00DF3411" w:rsidP="00DF3411">
      <w:pPr>
        <w:autoSpaceDN w:val="0"/>
        <w:jc w:val="both"/>
        <w:rPr>
          <w:rFonts w:ascii="Times New Roman" w:hAnsi="Times New Roman"/>
        </w:rPr>
      </w:pPr>
      <w:r w:rsidRPr="00DF3411">
        <w:rPr>
          <w:rFonts w:ascii="Times New Roman" w:hAnsi="Times New Roman"/>
        </w:rPr>
        <w:t>-          Звідки вони, якого віку;</w:t>
      </w:r>
    </w:p>
    <w:p w14:paraId="3B97DE30" w14:textId="269CC2DB" w:rsidR="00DF3411" w:rsidRPr="00DF3411" w:rsidRDefault="00DF3411" w:rsidP="00DF3411">
      <w:pPr>
        <w:autoSpaceDN w:val="0"/>
        <w:jc w:val="both"/>
        <w:rPr>
          <w:rFonts w:ascii="Times New Roman" w:hAnsi="Times New Roman"/>
        </w:rPr>
      </w:pPr>
      <w:r w:rsidRPr="00DF3411">
        <w:rPr>
          <w:rFonts w:ascii="Times New Roman" w:hAnsi="Times New Roman"/>
        </w:rPr>
        <w:t>-          Наскільки змогли інтегруватися у життя громади;</w:t>
      </w:r>
    </w:p>
    <w:p w14:paraId="77586303" w14:textId="0B5B17A1" w:rsidR="00DF3411" w:rsidRPr="00DF3411" w:rsidRDefault="00DF3411" w:rsidP="00DF3411">
      <w:pPr>
        <w:autoSpaceDN w:val="0"/>
        <w:jc w:val="both"/>
        <w:rPr>
          <w:rFonts w:ascii="Times New Roman" w:hAnsi="Times New Roman"/>
        </w:rPr>
      </w:pPr>
      <w:r w:rsidRPr="00DF3411">
        <w:rPr>
          <w:rFonts w:ascii="Times New Roman" w:hAnsi="Times New Roman"/>
        </w:rPr>
        <w:t xml:space="preserve">-          Чи є серед </w:t>
      </w:r>
      <w:r w:rsidR="003C7DE7">
        <w:rPr>
          <w:rFonts w:ascii="Times New Roman" w:hAnsi="Times New Roman"/>
        </w:rPr>
        <w:t>н</w:t>
      </w:r>
      <w:r w:rsidRPr="00DF3411">
        <w:rPr>
          <w:rFonts w:ascii="Times New Roman" w:hAnsi="Times New Roman"/>
        </w:rPr>
        <w:t>их виконавці фольклорних творів;</w:t>
      </w:r>
    </w:p>
    <w:p w14:paraId="0D01DF08" w14:textId="40A62A05" w:rsidR="00DF3411" w:rsidRDefault="00DF3411" w:rsidP="00DF3411">
      <w:pPr>
        <w:autoSpaceDN w:val="0"/>
        <w:jc w:val="both"/>
        <w:rPr>
          <w:rFonts w:ascii="Times New Roman" w:hAnsi="Times New Roman"/>
        </w:rPr>
      </w:pPr>
      <w:r w:rsidRPr="00DF3411">
        <w:rPr>
          <w:rFonts w:ascii="Times New Roman" w:hAnsi="Times New Roman"/>
        </w:rPr>
        <w:t>-          Чи відрізняється їх репертуар від традиційного фольклору селища.</w:t>
      </w:r>
    </w:p>
    <w:p w14:paraId="41A6D3F0" w14:textId="16B251CA" w:rsidR="003C7DE7" w:rsidRDefault="003C7DE7" w:rsidP="00DF3411">
      <w:pPr>
        <w:autoSpaceDN w:val="0"/>
        <w:jc w:val="both"/>
        <w:rPr>
          <w:rFonts w:ascii="Times New Roman" w:hAnsi="Times New Roman"/>
        </w:rPr>
      </w:pPr>
    </w:p>
    <w:p w14:paraId="51F8658F" w14:textId="5BC9EA38" w:rsidR="003C7DE7" w:rsidRDefault="003C7DE7" w:rsidP="00DF3411">
      <w:pPr>
        <w:autoSpaceDN w:val="0"/>
        <w:jc w:val="both"/>
        <w:rPr>
          <w:rFonts w:ascii="Times New Roman" w:hAnsi="Times New Roman"/>
          <w:b/>
          <w:bCs/>
        </w:rPr>
      </w:pPr>
      <w:r w:rsidRPr="003C7DE7">
        <w:rPr>
          <w:rFonts w:ascii="Times New Roman" w:hAnsi="Times New Roman"/>
          <w:b/>
          <w:bCs/>
        </w:rPr>
        <w:t>Рекомендації щодо запису фольклорного твору та його оформлення.</w:t>
      </w:r>
    </w:p>
    <w:p w14:paraId="43165F0A" w14:textId="556A9462" w:rsidR="00415CBA" w:rsidRPr="00415CBA" w:rsidRDefault="00415CBA" w:rsidP="00415CBA">
      <w:pPr>
        <w:autoSpaceDN w:val="0"/>
        <w:jc w:val="both"/>
        <w:rPr>
          <w:rFonts w:ascii="Times New Roman" w:hAnsi="Times New Roman"/>
        </w:rPr>
      </w:pPr>
      <w:r w:rsidRPr="00415CBA">
        <w:rPr>
          <w:rFonts w:ascii="Times New Roman" w:hAnsi="Times New Roman"/>
        </w:rPr>
        <w:t xml:space="preserve">Текст фольклорного / </w:t>
      </w:r>
      <w:proofErr w:type="spellStart"/>
      <w:r w:rsidRPr="00415CBA">
        <w:rPr>
          <w:rFonts w:ascii="Times New Roman" w:hAnsi="Times New Roman"/>
        </w:rPr>
        <w:t>постфольклорного</w:t>
      </w:r>
      <w:proofErr w:type="spellEnd"/>
      <w:r w:rsidRPr="00415CBA">
        <w:rPr>
          <w:rFonts w:ascii="Times New Roman" w:hAnsi="Times New Roman"/>
        </w:rPr>
        <w:t xml:space="preserve"> твору записується під час спілкування зі згоди носія фольклорної традиції.</w:t>
      </w:r>
    </w:p>
    <w:p w14:paraId="2119ACD3" w14:textId="74CB6557" w:rsidR="00415CBA" w:rsidRPr="00415CBA" w:rsidRDefault="00415CBA" w:rsidP="00415CBA">
      <w:pPr>
        <w:autoSpaceDN w:val="0"/>
        <w:jc w:val="both"/>
        <w:rPr>
          <w:rFonts w:ascii="Times New Roman" w:hAnsi="Times New Roman"/>
        </w:rPr>
      </w:pPr>
      <w:r w:rsidRPr="00415CBA">
        <w:rPr>
          <w:rFonts w:ascii="Times New Roman" w:hAnsi="Times New Roman"/>
        </w:rPr>
        <w:t>Запис тексту проводиться синхронно з його виконанням, перебивати та перепитувати під час виконання неприпустимо. Тому найкраще одразу записувати на цифрові носії і зі згоди співрозмовника проводити відеозйомку.</w:t>
      </w:r>
    </w:p>
    <w:p w14:paraId="532B1D48" w14:textId="2EE3D75D" w:rsidR="00415CBA" w:rsidRPr="00415CBA" w:rsidRDefault="00415CBA" w:rsidP="00415CBA">
      <w:pPr>
        <w:autoSpaceDN w:val="0"/>
        <w:jc w:val="both"/>
        <w:rPr>
          <w:rFonts w:ascii="Times New Roman" w:hAnsi="Times New Roman"/>
        </w:rPr>
      </w:pPr>
      <w:r w:rsidRPr="00415CBA">
        <w:rPr>
          <w:rFonts w:ascii="Times New Roman" w:hAnsi="Times New Roman"/>
        </w:rPr>
        <w:t xml:space="preserve">Запис «від руки» краще проводити групою у складі 2-3 осіб і записувати по черзі по рядку або реченню, а потім «змонтувати» повний текст.  </w:t>
      </w:r>
    </w:p>
    <w:p w14:paraId="393E044F" w14:textId="75C9C78D" w:rsidR="00415CBA" w:rsidRPr="00415CBA" w:rsidRDefault="00415CBA" w:rsidP="00415CBA">
      <w:pPr>
        <w:autoSpaceDN w:val="0"/>
        <w:jc w:val="both"/>
        <w:rPr>
          <w:rFonts w:ascii="Times New Roman" w:hAnsi="Times New Roman"/>
        </w:rPr>
      </w:pPr>
      <w:r>
        <w:rPr>
          <w:rFonts w:ascii="Times New Roman" w:hAnsi="Times New Roman"/>
        </w:rPr>
        <w:t>П</w:t>
      </w:r>
      <w:r w:rsidRPr="00415CBA">
        <w:rPr>
          <w:rFonts w:ascii="Times New Roman" w:hAnsi="Times New Roman"/>
        </w:rPr>
        <w:t>ерепитувати і уточнювати можна після того, як ваш співбесідник завершив виконання твору і, якщо у нього виникла потреба або бажання, прокоментував його.</w:t>
      </w:r>
    </w:p>
    <w:p w14:paraId="53CD5494" w14:textId="58F951F9" w:rsidR="00415CBA" w:rsidRPr="00415CBA" w:rsidRDefault="00415CBA" w:rsidP="00415CBA">
      <w:pPr>
        <w:autoSpaceDN w:val="0"/>
        <w:jc w:val="both"/>
        <w:rPr>
          <w:rFonts w:ascii="Times New Roman" w:hAnsi="Times New Roman"/>
        </w:rPr>
      </w:pPr>
      <w:r w:rsidRPr="00415CBA">
        <w:rPr>
          <w:rFonts w:ascii="Times New Roman" w:hAnsi="Times New Roman"/>
        </w:rPr>
        <w:t>Запис бажано супроводжувати описом обставин, за якими він проводився.</w:t>
      </w:r>
    </w:p>
    <w:p w14:paraId="3CC5E114" w14:textId="6FCAB112" w:rsidR="00415CBA" w:rsidRPr="00415CBA" w:rsidRDefault="00415CBA" w:rsidP="00415CBA">
      <w:pPr>
        <w:autoSpaceDN w:val="0"/>
        <w:jc w:val="both"/>
        <w:rPr>
          <w:rFonts w:ascii="Times New Roman" w:hAnsi="Times New Roman"/>
        </w:rPr>
      </w:pPr>
      <w:r w:rsidRPr="00415CBA">
        <w:rPr>
          <w:rFonts w:ascii="Times New Roman" w:hAnsi="Times New Roman"/>
        </w:rPr>
        <w:t xml:space="preserve">Текст фольклорного твору записується БЕЗ БУДЬ-ЯКИХ ФОНЕТИЧНИХ, ЛЕКСИЧНИХ, СИНТАКСИЧНИХ ЗМІН. Фіксація має повністю відповідати виконанню. Нічого не «удосконалюйте», не «виправляйте» та не </w:t>
      </w:r>
      <w:proofErr w:type="spellStart"/>
      <w:r w:rsidRPr="00415CBA">
        <w:rPr>
          <w:rFonts w:ascii="Times New Roman" w:hAnsi="Times New Roman"/>
        </w:rPr>
        <w:t>додавайте</w:t>
      </w:r>
      <w:proofErr w:type="spellEnd"/>
      <w:r w:rsidRPr="00415CBA">
        <w:rPr>
          <w:rFonts w:ascii="Times New Roman" w:hAnsi="Times New Roman"/>
        </w:rPr>
        <w:t xml:space="preserve"> від себе». Якщо виникне потреба, можете зробити коментар у звіті, але текст не спотворюйте.</w:t>
      </w:r>
    </w:p>
    <w:p w14:paraId="6C2B4D11" w14:textId="4DF7E3CB" w:rsidR="003C7DE7" w:rsidRDefault="00415CBA" w:rsidP="00415CBA">
      <w:pPr>
        <w:autoSpaceDN w:val="0"/>
        <w:jc w:val="both"/>
        <w:rPr>
          <w:rFonts w:ascii="Times New Roman" w:hAnsi="Times New Roman"/>
        </w:rPr>
      </w:pPr>
      <w:r w:rsidRPr="00415CBA">
        <w:rPr>
          <w:rFonts w:ascii="Times New Roman" w:hAnsi="Times New Roman"/>
        </w:rPr>
        <w:t xml:space="preserve">У звіті про проходження практики повинна біти розшифровка творів у вигляді надрукованих/написаних від руки та </w:t>
      </w:r>
      <w:proofErr w:type="spellStart"/>
      <w:r w:rsidRPr="00415CBA">
        <w:rPr>
          <w:rFonts w:ascii="Times New Roman" w:hAnsi="Times New Roman"/>
        </w:rPr>
        <w:t>відсканованих</w:t>
      </w:r>
      <w:proofErr w:type="spellEnd"/>
      <w:r w:rsidRPr="00415CBA">
        <w:rPr>
          <w:rFonts w:ascii="Times New Roman" w:hAnsi="Times New Roman"/>
        </w:rPr>
        <w:t xml:space="preserve"> текстів. Записи подаються у цифровому та </w:t>
      </w:r>
      <w:r w:rsidRPr="00415CBA">
        <w:rPr>
          <w:rFonts w:ascii="Times New Roman" w:hAnsi="Times New Roman"/>
        </w:rPr>
        <w:lastRenderedPageBreak/>
        <w:t>надрукованому варіантах.</w:t>
      </w:r>
    </w:p>
    <w:p w14:paraId="39EABE16" w14:textId="7D8B1593" w:rsidR="00415CBA" w:rsidRDefault="00415CBA" w:rsidP="00415CBA">
      <w:pPr>
        <w:autoSpaceDN w:val="0"/>
        <w:jc w:val="both"/>
        <w:rPr>
          <w:rFonts w:ascii="Times New Roman" w:hAnsi="Times New Roman"/>
        </w:rPr>
      </w:pPr>
    </w:p>
    <w:p w14:paraId="276D524F" w14:textId="77777777" w:rsidR="00415CBA" w:rsidRPr="00415CBA" w:rsidRDefault="00415CBA" w:rsidP="00415CBA">
      <w:pPr>
        <w:autoSpaceDN w:val="0"/>
        <w:jc w:val="both"/>
        <w:rPr>
          <w:rFonts w:ascii="Times New Roman" w:hAnsi="Times New Roman"/>
          <w:b/>
          <w:bCs/>
        </w:rPr>
      </w:pPr>
      <w:r w:rsidRPr="00415CBA">
        <w:rPr>
          <w:rFonts w:ascii="Times New Roman" w:hAnsi="Times New Roman"/>
          <w:b/>
          <w:bCs/>
        </w:rPr>
        <w:t>Рекомендації щодо паспортизації текстів.</w:t>
      </w:r>
    </w:p>
    <w:p w14:paraId="2F12FD08" w14:textId="37C888CA" w:rsidR="00415CBA" w:rsidRPr="00415CBA" w:rsidRDefault="00415CBA" w:rsidP="00415CBA">
      <w:pPr>
        <w:autoSpaceDN w:val="0"/>
        <w:jc w:val="both"/>
        <w:rPr>
          <w:rFonts w:ascii="Times New Roman" w:hAnsi="Times New Roman"/>
        </w:rPr>
      </w:pPr>
      <w:r w:rsidRPr="00415CBA">
        <w:rPr>
          <w:rFonts w:ascii="Times New Roman" w:hAnsi="Times New Roman"/>
        </w:rPr>
        <w:t xml:space="preserve">У </w:t>
      </w:r>
      <w:r>
        <w:rPr>
          <w:rFonts w:ascii="Times New Roman" w:hAnsi="Times New Roman"/>
        </w:rPr>
        <w:t xml:space="preserve">щоденнику практики </w:t>
      </w:r>
      <w:r w:rsidRPr="00415CBA">
        <w:rPr>
          <w:rFonts w:ascii="Times New Roman" w:hAnsi="Times New Roman"/>
        </w:rPr>
        <w:t>потрібно надавати інформацію про людину, від якої зробили записи. Ця інформація повинна містити:</w:t>
      </w:r>
    </w:p>
    <w:p w14:paraId="45DDBFD8" w14:textId="3B98FE96" w:rsidR="00415CBA" w:rsidRPr="00415CBA" w:rsidRDefault="00415CBA" w:rsidP="00415CBA">
      <w:pPr>
        <w:autoSpaceDN w:val="0"/>
        <w:jc w:val="both"/>
        <w:rPr>
          <w:rFonts w:ascii="Times New Roman" w:hAnsi="Times New Roman"/>
        </w:rPr>
      </w:pPr>
      <w:r>
        <w:rPr>
          <w:rFonts w:ascii="Times New Roman" w:hAnsi="Times New Roman"/>
        </w:rPr>
        <w:t xml:space="preserve">- </w:t>
      </w:r>
      <w:r w:rsidRPr="00415CBA">
        <w:rPr>
          <w:rFonts w:ascii="Times New Roman" w:hAnsi="Times New Roman"/>
        </w:rPr>
        <w:t>назву твору та його жанр,</w:t>
      </w:r>
    </w:p>
    <w:p w14:paraId="40E60745" w14:textId="416CEB02" w:rsidR="00415CBA" w:rsidRPr="00415CBA" w:rsidRDefault="00415CBA" w:rsidP="00415CBA">
      <w:pPr>
        <w:autoSpaceDN w:val="0"/>
        <w:jc w:val="both"/>
        <w:rPr>
          <w:rFonts w:ascii="Times New Roman" w:hAnsi="Times New Roman"/>
        </w:rPr>
      </w:pPr>
      <w:r>
        <w:rPr>
          <w:rFonts w:ascii="Times New Roman" w:hAnsi="Times New Roman"/>
        </w:rPr>
        <w:t xml:space="preserve">- </w:t>
      </w:r>
      <w:r w:rsidRPr="00415CBA">
        <w:rPr>
          <w:rFonts w:ascii="Times New Roman" w:hAnsi="Times New Roman"/>
        </w:rPr>
        <w:t>прізвище, ім’я, по батькові людини, від якої зроблено запис,</w:t>
      </w:r>
    </w:p>
    <w:p w14:paraId="623DDF13" w14:textId="0C57660F" w:rsidR="00415CBA" w:rsidRPr="00415CBA" w:rsidRDefault="00415CBA" w:rsidP="00415CBA">
      <w:pPr>
        <w:autoSpaceDN w:val="0"/>
        <w:jc w:val="both"/>
        <w:rPr>
          <w:rFonts w:ascii="Times New Roman" w:hAnsi="Times New Roman"/>
        </w:rPr>
      </w:pPr>
      <w:r w:rsidRPr="00415CBA">
        <w:rPr>
          <w:rFonts w:ascii="Times New Roman" w:hAnsi="Times New Roman"/>
        </w:rPr>
        <w:t>- її вік або рік народження,</w:t>
      </w:r>
    </w:p>
    <w:p w14:paraId="7973DE2B" w14:textId="0FF2FBFC" w:rsidR="00415CBA" w:rsidRPr="00415CBA" w:rsidRDefault="00415CBA" w:rsidP="00415CBA">
      <w:pPr>
        <w:autoSpaceDN w:val="0"/>
        <w:jc w:val="both"/>
        <w:rPr>
          <w:rFonts w:ascii="Times New Roman" w:hAnsi="Times New Roman"/>
        </w:rPr>
      </w:pPr>
      <w:r w:rsidRPr="00415CBA">
        <w:rPr>
          <w:rFonts w:ascii="Times New Roman" w:hAnsi="Times New Roman"/>
        </w:rPr>
        <w:t>- місце проживання,</w:t>
      </w:r>
    </w:p>
    <w:p w14:paraId="5DEA3F80" w14:textId="77B99E4D" w:rsidR="00415CBA" w:rsidRPr="00415CBA" w:rsidRDefault="00415CBA" w:rsidP="00415CBA">
      <w:pPr>
        <w:autoSpaceDN w:val="0"/>
        <w:jc w:val="both"/>
        <w:rPr>
          <w:rFonts w:ascii="Times New Roman" w:hAnsi="Times New Roman"/>
        </w:rPr>
      </w:pPr>
      <w:r w:rsidRPr="00415CBA">
        <w:rPr>
          <w:rFonts w:ascii="Times New Roman" w:hAnsi="Times New Roman"/>
        </w:rPr>
        <w:t>- освіта,</w:t>
      </w:r>
    </w:p>
    <w:p w14:paraId="6704A723" w14:textId="26FAF32D" w:rsidR="00415CBA" w:rsidRPr="00415CBA" w:rsidRDefault="00415CBA" w:rsidP="00415CBA">
      <w:pPr>
        <w:autoSpaceDN w:val="0"/>
        <w:jc w:val="both"/>
        <w:rPr>
          <w:rFonts w:ascii="Times New Roman" w:hAnsi="Times New Roman"/>
        </w:rPr>
      </w:pPr>
      <w:r w:rsidRPr="00415CBA">
        <w:rPr>
          <w:rFonts w:ascii="Times New Roman" w:hAnsi="Times New Roman"/>
        </w:rPr>
        <w:t>- де і ким працює,</w:t>
      </w:r>
    </w:p>
    <w:p w14:paraId="0BC0EA0E" w14:textId="044FBAED" w:rsidR="00415CBA" w:rsidRPr="00415CBA" w:rsidRDefault="00415CBA" w:rsidP="00415CBA">
      <w:pPr>
        <w:autoSpaceDN w:val="0"/>
        <w:jc w:val="both"/>
        <w:rPr>
          <w:rFonts w:ascii="Times New Roman" w:hAnsi="Times New Roman"/>
        </w:rPr>
      </w:pPr>
      <w:r w:rsidRPr="00415CBA">
        <w:rPr>
          <w:rFonts w:ascii="Times New Roman" w:hAnsi="Times New Roman"/>
        </w:rPr>
        <w:t>- від кого і де перейняв знання твору,</w:t>
      </w:r>
    </w:p>
    <w:p w14:paraId="02DFC81F" w14:textId="77777777" w:rsidR="00415CBA" w:rsidRPr="00415CBA" w:rsidRDefault="00415CBA" w:rsidP="00415CBA">
      <w:pPr>
        <w:autoSpaceDN w:val="0"/>
        <w:jc w:val="both"/>
        <w:rPr>
          <w:rFonts w:ascii="Times New Roman" w:hAnsi="Times New Roman"/>
        </w:rPr>
      </w:pPr>
      <w:r w:rsidRPr="00415CBA">
        <w:rPr>
          <w:rFonts w:ascii="Times New Roman" w:hAnsi="Times New Roman"/>
        </w:rPr>
        <w:t>- чи передає комусь фольклорну інформацію.</w:t>
      </w:r>
    </w:p>
    <w:p w14:paraId="22F9E9FB" w14:textId="2801067B" w:rsidR="00415CBA" w:rsidRPr="00415CBA" w:rsidRDefault="00415CBA" w:rsidP="00415CBA">
      <w:pPr>
        <w:autoSpaceDN w:val="0"/>
        <w:jc w:val="both"/>
        <w:rPr>
          <w:rFonts w:ascii="Times New Roman" w:hAnsi="Times New Roman"/>
        </w:rPr>
      </w:pPr>
    </w:p>
    <w:p w14:paraId="443672CC" w14:textId="4A627567" w:rsidR="00415CBA" w:rsidRPr="00415CBA" w:rsidRDefault="00415CBA" w:rsidP="00415CBA">
      <w:pPr>
        <w:autoSpaceDN w:val="0"/>
        <w:jc w:val="both"/>
        <w:rPr>
          <w:rFonts w:ascii="Times New Roman" w:hAnsi="Times New Roman"/>
        </w:rPr>
      </w:pPr>
      <w:r w:rsidRPr="00415CBA">
        <w:rPr>
          <w:rFonts w:ascii="Times New Roman" w:hAnsi="Times New Roman"/>
        </w:rPr>
        <w:t>Запис кожного твору повинен супроводжуватися паспортом, в якому потрібно вказати:</w:t>
      </w:r>
    </w:p>
    <w:p w14:paraId="3AA8BE1D" w14:textId="3E3EBD4B" w:rsidR="00415CBA" w:rsidRPr="00415CBA" w:rsidRDefault="00415CBA" w:rsidP="00415CBA">
      <w:pPr>
        <w:autoSpaceDN w:val="0"/>
        <w:jc w:val="both"/>
        <w:rPr>
          <w:rFonts w:ascii="Times New Roman" w:hAnsi="Times New Roman"/>
        </w:rPr>
      </w:pPr>
      <w:r w:rsidRPr="00415CBA">
        <w:rPr>
          <w:rFonts w:ascii="Times New Roman" w:hAnsi="Times New Roman"/>
        </w:rPr>
        <w:t>-          ПІП людини, від якої зроблено запис;</w:t>
      </w:r>
    </w:p>
    <w:p w14:paraId="624A4F64" w14:textId="07F0CE07" w:rsidR="00415CBA" w:rsidRPr="00415CBA" w:rsidRDefault="00415CBA" w:rsidP="00415CBA">
      <w:pPr>
        <w:autoSpaceDN w:val="0"/>
        <w:jc w:val="both"/>
        <w:rPr>
          <w:rFonts w:ascii="Times New Roman" w:hAnsi="Times New Roman"/>
        </w:rPr>
      </w:pPr>
      <w:r w:rsidRPr="00415CBA">
        <w:rPr>
          <w:rFonts w:ascii="Times New Roman" w:hAnsi="Times New Roman"/>
        </w:rPr>
        <w:t>-          вік (рік народження),</w:t>
      </w:r>
    </w:p>
    <w:p w14:paraId="11A47104" w14:textId="3C1C859C" w:rsidR="00415CBA" w:rsidRPr="00415CBA" w:rsidRDefault="00415CBA" w:rsidP="00415CBA">
      <w:pPr>
        <w:autoSpaceDN w:val="0"/>
        <w:jc w:val="both"/>
        <w:rPr>
          <w:rFonts w:ascii="Times New Roman" w:hAnsi="Times New Roman"/>
        </w:rPr>
      </w:pPr>
      <w:r w:rsidRPr="00415CBA">
        <w:rPr>
          <w:rFonts w:ascii="Times New Roman" w:hAnsi="Times New Roman"/>
        </w:rPr>
        <w:t>-          де проживає,</w:t>
      </w:r>
    </w:p>
    <w:p w14:paraId="7C96E5EF" w14:textId="67C6754A" w:rsidR="00415CBA" w:rsidRPr="00415CBA" w:rsidRDefault="00415CBA" w:rsidP="00415CBA">
      <w:pPr>
        <w:autoSpaceDN w:val="0"/>
        <w:jc w:val="both"/>
        <w:rPr>
          <w:rFonts w:ascii="Times New Roman" w:hAnsi="Times New Roman"/>
        </w:rPr>
      </w:pPr>
      <w:r w:rsidRPr="00415CBA">
        <w:rPr>
          <w:rFonts w:ascii="Times New Roman" w:hAnsi="Times New Roman"/>
        </w:rPr>
        <w:t>-          освіта,</w:t>
      </w:r>
    </w:p>
    <w:p w14:paraId="4FFB910C" w14:textId="438E8DF8" w:rsidR="00415CBA" w:rsidRPr="00415CBA" w:rsidRDefault="00415CBA" w:rsidP="00415CBA">
      <w:pPr>
        <w:autoSpaceDN w:val="0"/>
        <w:jc w:val="both"/>
        <w:rPr>
          <w:rFonts w:ascii="Times New Roman" w:hAnsi="Times New Roman"/>
        </w:rPr>
      </w:pPr>
      <w:r w:rsidRPr="00415CBA">
        <w:rPr>
          <w:rFonts w:ascii="Times New Roman" w:hAnsi="Times New Roman"/>
        </w:rPr>
        <w:t>-          рід занять,</w:t>
      </w:r>
    </w:p>
    <w:p w14:paraId="527FB2FB" w14:textId="4EE9471F" w:rsidR="00415CBA" w:rsidRPr="00415CBA" w:rsidRDefault="00415CBA" w:rsidP="00415CBA">
      <w:pPr>
        <w:autoSpaceDN w:val="0"/>
        <w:jc w:val="both"/>
        <w:rPr>
          <w:rFonts w:ascii="Times New Roman" w:hAnsi="Times New Roman"/>
        </w:rPr>
      </w:pPr>
      <w:r w:rsidRPr="00415CBA">
        <w:rPr>
          <w:rFonts w:ascii="Times New Roman" w:hAnsi="Times New Roman"/>
        </w:rPr>
        <w:t>-          ПІП того, хто зробив запис,</w:t>
      </w:r>
    </w:p>
    <w:p w14:paraId="579C7F14" w14:textId="665A5CE8" w:rsidR="00415CBA" w:rsidRPr="00415CBA" w:rsidRDefault="00415CBA" w:rsidP="00415CBA">
      <w:pPr>
        <w:autoSpaceDN w:val="0"/>
        <w:jc w:val="both"/>
        <w:rPr>
          <w:rFonts w:ascii="Times New Roman" w:hAnsi="Times New Roman"/>
        </w:rPr>
      </w:pPr>
      <w:r w:rsidRPr="00415CBA">
        <w:rPr>
          <w:rFonts w:ascii="Times New Roman" w:hAnsi="Times New Roman"/>
        </w:rPr>
        <w:t>-          місце проведення запису (якщо не збігається із місцем проживання респондента),</w:t>
      </w:r>
    </w:p>
    <w:p w14:paraId="29C402B3" w14:textId="77777777" w:rsidR="00415CBA" w:rsidRPr="00415CBA" w:rsidRDefault="00415CBA" w:rsidP="00415CBA">
      <w:pPr>
        <w:autoSpaceDN w:val="0"/>
        <w:jc w:val="both"/>
        <w:rPr>
          <w:rFonts w:ascii="Times New Roman" w:hAnsi="Times New Roman"/>
        </w:rPr>
      </w:pPr>
      <w:r w:rsidRPr="00415CBA">
        <w:rPr>
          <w:rFonts w:ascii="Times New Roman" w:hAnsi="Times New Roman"/>
        </w:rPr>
        <w:t>-          дата проведення запису.</w:t>
      </w:r>
    </w:p>
    <w:p w14:paraId="5FA85E19" w14:textId="77777777" w:rsidR="00415CBA" w:rsidRPr="00415CBA" w:rsidRDefault="00415CBA" w:rsidP="00415CBA">
      <w:pPr>
        <w:autoSpaceDN w:val="0"/>
        <w:jc w:val="both"/>
        <w:rPr>
          <w:rFonts w:ascii="Times New Roman" w:hAnsi="Times New Roman"/>
        </w:rPr>
      </w:pPr>
    </w:p>
    <w:p w14:paraId="7472D1F8" w14:textId="349C409A" w:rsidR="00415CBA" w:rsidRPr="00415CBA" w:rsidRDefault="00415CBA" w:rsidP="00415CBA">
      <w:pPr>
        <w:autoSpaceDN w:val="0"/>
        <w:jc w:val="both"/>
        <w:rPr>
          <w:rFonts w:ascii="Times New Roman" w:hAnsi="Times New Roman"/>
        </w:rPr>
      </w:pPr>
      <w:r w:rsidRPr="00415CBA">
        <w:rPr>
          <w:rFonts w:ascii="Times New Roman" w:hAnsi="Times New Roman"/>
        </w:rPr>
        <w:t>Окремо потрібно зазначити, чи дає респондент згоду на оприлюднення /друк, використання у науковій роботі зроблених від нього записів.</w:t>
      </w:r>
    </w:p>
    <w:p w14:paraId="0D712DD9" w14:textId="69671B80" w:rsidR="00415CBA" w:rsidRPr="00415CBA" w:rsidRDefault="00415CBA" w:rsidP="00415CBA">
      <w:pPr>
        <w:autoSpaceDN w:val="0"/>
        <w:jc w:val="both"/>
        <w:rPr>
          <w:rFonts w:ascii="Times New Roman" w:hAnsi="Times New Roman"/>
        </w:rPr>
      </w:pPr>
      <w:r w:rsidRPr="00415CBA">
        <w:rPr>
          <w:rFonts w:ascii="Times New Roman" w:hAnsi="Times New Roman"/>
        </w:rPr>
        <w:t>Дозвіл на оприлюднення записаної інформації має дати й той, хто її записав.</w:t>
      </w:r>
    </w:p>
    <w:p w14:paraId="49F8846B" w14:textId="77777777" w:rsidR="00415CBA" w:rsidRPr="00415CBA" w:rsidRDefault="00415CBA" w:rsidP="00415CBA">
      <w:pPr>
        <w:autoSpaceDN w:val="0"/>
        <w:jc w:val="both"/>
        <w:rPr>
          <w:rFonts w:ascii="Times New Roman" w:hAnsi="Times New Roman"/>
        </w:rPr>
      </w:pPr>
      <w:r w:rsidRPr="00415CBA">
        <w:rPr>
          <w:rFonts w:ascii="Times New Roman" w:hAnsi="Times New Roman"/>
        </w:rPr>
        <w:t>!!!! Якщо людина відмовляється надавати якісь відомості про себе, не вимагайте, а просто зазначте цей факт у паспорті твору («Інформацію надати відмовляється», «на друк творів не погоджується» тощо).</w:t>
      </w:r>
    </w:p>
    <w:p w14:paraId="5DFCEB9D" w14:textId="77777777" w:rsidR="00415CBA" w:rsidRPr="00415CBA" w:rsidRDefault="00415CBA" w:rsidP="00415CBA">
      <w:pPr>
        <w:autoSpaceDN w:val="0"/>
        <w:jc w:val="both"/>
        <w:rPr>
          <w:rFonts w:ascii="Times New Roman" w:hAnsi="Times New Roman"/>
        </w:rPr>
      </w:pPr>
    </w:p>
    <w:p w14:paraId="58289230" w14:textId="4138A199" w:rsidR="007F75CF" w:rsidRPr="007F75CF" w:rsidRDefault="007F75CF" w:rsidP="00502863">
      <w:pPr>
        <w:autoSpaceDN w:val="0"/>
        <w:jc w:val="both"/>
        <w:rPr>
          <w:rFonts w:ascii="Times New Roman" w:hAnsi="Times New Roman"/>
          <w:b/>
          <w:bCs/>
        </w:rPr>
      </w:pPr>
      <w:r w:rsidRPr="007F75CF">
        <w:rPr>
          <w:rFonts w:ascii="Times New Roman" w:hAnsi="Times New Roman"/>
          <w:b/>
          <w:bCs/>
        </w:rPr>
        <w:t>Рекомендації щодо оформлення висновків.</w:t>
      </w:r>
    </w:p>
    <w:p w14:paraId="46B658D3" w14:textId="1DB231AE" w:rsidR="00502863" w:rsidRPr="00502863" w:rsidRDefault="00502863" w:rsidP="00502863">
      <w:pPr>
        <w:autoSpaceDN w:val="0"/>
        <w:jc w:val="both"/>
        <w:rPr>
          <w:rFonts w:ascii="Times New Roman" w:hAnsi="Times New Roman"/>
        </w:rPr>
      </w:pPr>
      <w:r w:rsidRPr="00502863">
        <w:rPr>
          <w:rFonts w:ascii="Times New Roman" w:hAnsi="Times New Roman"/>
        </w:rPr>
        <w:t>Висновки дослідницької роботи повинні мати такі складові:</w:t>
      </w:r>
    </w:p>
    <w:p w14:paraId="5C7A664D" w14:textId="77777777" w:rsidR="00502863" w:rsidRPr="00502863" w:rsidRDefault="00502863" w:rsidP="00502863">
      <w:pPr>
        <w:autoSpaceDN w:val="0"/>
        <w:jc w:val="both"/>
        <w:rPr>
          <w:rFonts w:ascii="Times New Roman" w:hAnsi="Times New Roman"/>
        </w:rPr>
      </w:pPr>
      <w:r w:rsidRPr="00502863">
        <w:rPr>
          <w:rFonts w:ascii="Times New Roman" w:hAnsi="Times New Roman"/>
        </w:rPr>
        <w:t>- Які фольклорні жанри на досліджуваній території (у локусі проведення фольклорної практики) продуктивні, а які - ні, довести матеріалами практики та висловлюваннями тих, від кого проводилися записи;</w:t>
      </w:r>
    </w:p>
    <w:p w14:paraId="5EB37508" w14:textId="77777777" w:rsidR="00502863" w:rsidRPr="00502863" w:rsidRDefault="00502863" w:rsidP="00502863">
      <w:pPr>
        <w:autoSpaceDN w:val="0"/>
        <w:jc w:val="both"/>
        <w:rPr>
          <w:rFonts w:ascii="Times New Roman" w:hAnsi="Times New Roman"/>
        </w:rPr>
      </w:pPr>
      <w:r w:rsidRPr="00502863">
        <w:rPr>
          <w:rFonts w:ascii="Times New Roman" w:hAnsi="Times New Roman"/>
        </w:rPr>
        <w:t>- Чи збереглися на досліджуваній території традиційні обряди (календарні, родинні) та супровідний фольклор. Форма їх побутування (автентична, ігрова);</w:t>
      </w:r>
    </w:p>
    <w:p w14:paraId="259DA4AD" w14:textId="77777777" w:rsidR="00502863" w:rsidRPr="00502863" w:rsidRDefault="00502863" w:rsidP="00502863">
      <w:pPr>
        <w:autoSpaceDN w:val="0"/>
        <w:jc w:val="both"/>
        <w:rPr>
          <w:rFonts w:ascii="Times New Roman" w:hAnsi="Times New Roman"/>
        </w:rPr>
      </w:pPr>
      <w:r w:rsidRPr="00502863">
        <w:rPr>
          <w:rFonts w:ascii="Times New Roman" w:hAnsi="Times New Roman"/>
        </w:rPr>
        <w:t>- Як побутує на досліджуваних теренах казка, охарактеризувати основні форми її трансмісії;</w:t>
      </w:r>
    </w:p>
    <w:p w14:paraId="2BC3427D" w14:textId="77777777" w:rsidR="00502863" w:rsidRPr="00502863" w:rsidRDefault="00502863" w:rsidP="00502863">
      <w:pPr>
        <w:autoSpaceDN w:val="0"/>
        <w:jc w:val="both"/>
        <w:rPr>
          <w:rFonts w:ascii="Times New Roman" w:hAnsi="Times New Roman"/>
        </w:rPr>
      </w:pPr>
      <w:r w:rsidRPr="00502863">
        <w:rPr>
          <w:rFonts w:ascii="Times New Roman" w:hAnsi="Times New Roman"/>
        </w:rPr>
        <w:t xml:space="preserve">- Охарактеризувати способи побутування та трансмісії </w:t>
      </w:r>
      <w:proofErr w:type="spellStart"/>
      <w:r w:rsidRPr="00502863">
        <w:rPr>
          <w:rFonts w:ascii="Times New Roman" w:hAnsi="Times New Roman"/>
        </w:rPr>
        <w:t>постфольклорної</w:t>
      </w:r>
      <w:proofErr w:type="spellEnd"/>
      <w:r w:rsidRPr="00502863">
        <w:rPr>
          <w:rFonts w:ascii="Times New Roman" w:hAnsi="Times New Roman"/>
        </w:rPr>
        <w:t xml:space="preserve"> прози, основні тематичні групи легенд, переказів, усних оповідань, </w:t>
      </w:r>
      <w:proofErr w:type="spellStart"/>
      <w:r w:rsidRPr="00502863">
        <w:rPr>
          <w:rFonts w:ascii="Times New Roman" w:hAnsi="Times New Roman"/>
        </w:rPr>
        <w:t>бувальщин</w:t>
      </w:r>
      <w:proofErr w:type="spellEnd"/>
      <w:r w:rsidRPr="00502863">
        <w:rPr>
          <w:rFonts w:ascii="Times New Roman" w:hAnsi="Times New Roman"/>
        </w:rPr>
        <w:t>. Відзначити місцеві мотиви та персонажів;</w:t>
      </w:r>
    </w:p>
    <w:p w14:paraId="7CDA6D61" w14:textId="77777777" w:rsidR="00502863" w:rsidRPr="00502863" w:rsidRDefault="00502863" w:rsidP="00502863">
      <w:pPr>
        <w:autoSpaceDN w:val="0"/>
        <w:jc w:val="both"/>
        <w:rPr>
          <w:rFonts w:ascii="Times New Roman" w:hAnsi="Times New Roman"/>
        </w:rPr>
      </w:pPr>
      <w:r w:rsidRPr="00502863">
        <w:rPr>
          <w:rFonts w:ascii="Times New Roman" w:hAnsi="Times New Roman"/>
        </w:rPr>
        <w:t>- Чи побутують у досліджуваному локусі історичні пісні. Які та чому збереглися. Хто їх виконує. Як вони пов’язані з місцевою/регіональною історією;</w:t>
      </w:r>
    </w:p>
    <w:p w14:paraId="62A31660" w14:textId="77777777" w:rsidR="00502863" w:rsidRPr="00502863" w:rsidRDefault="00502863" w:rsidP="00502863">
      <w:pPr>
        <w:autoSpaceDN w:val="0"/>
        <w:jc w:val="both"/>
        <w:rPr>
          <w:rFonts w:ascii="Times New Roman" w:hAnsi="Times New Roman"/>
        </w:rPr>
      </w:pPr>
      <w:r w:rsidRPr="00502863">
        <w:rPr>
          <w:rFonts w:ascii="Times New Roman" w:hAnsi="Times New Roman"/>
        </w:rPr>
        <w:t>- Ким, коли і як виконуються паремії. Паремії якої тематики поширені і в яких вікових групах;</w:t>
      </w:r>
    </w:p>
    <w:p w14:paraId="259E4FB2" w14:textId="77777777" w:rsidR="00502863" w:rsidRPr="00502863" w:rsidRDefault="00502863" w:rsidP="00502863">
      <w:pPr>
        <w:autoSpaceDN w:val="0"/>
        <w:jc w:val="both"/>
        <w:rPr>
          <w:rFonts w:ascii="Times New Roman" w:hAnsi="Times New Roman"/>
        </w:rPr>
      </w:pPr>
      <w:r w:rsidRPr="00502863">
        <w:rPr>
          <w:rFonts w:ascii="Times New Roman" w:hAnsi="Times New Roman"/>
        </w:rPr>
        <w:t>- Коли, ким і які ліричні пісні виконуються. Чи виконує їх молодь. Наскільки поширені пісні літературного походження;</w:t>
      </w:r>
    </w:p>
    <w:p w14:paraId="45642BF1" w14:textId="77777777" w:rsidR="00502863" w:rsidRPr="00502863" w:rsidRDefault="00502863" w:rsidP="00502863">
      <w:pPr>
        <w:autoSpaceDN w:val="0"/>
        <w:jc w:val="both"/>
        <w:rPr>
          <w:rFonts w:ascii="Times New Roman" w:hAnsi="Times New Roman"/>
        </w:rPr>
      </w:pPr>
      <w:r w:rsidRPr="00502863">
        <w:rPr>
          <w:rFonts w:ascii="Times New Roman" w:hAnsi="Times New Roman"/>
        </w:rPr>
        <w:t>- В яких ситуаціях, ким і коли виконуються частівки;</w:t>
      </w:r>
    </w:p>
    <w:p w14:paraId="2EF692F2" w14:textId="77777777" w:rsidR="00502863" w:rsidRPr="00502863" w:rsidRDefault="00502863" w:rsidP="00502863">
      <w:pPr>
        <w:autoSpaceDN w:val="0"/>
        <w:jc w:val="both"/>
        <w:rPr>
          <w:rFonts w:ascii="Times New Roman" w:hAnsi="Times New Roman"/>
        </w:rPr>
      </w:pPr>
      <w:r w:rsidRPr="00502863">
        <w:rPr>
          <w:rFonts w:ascii="Times New Roman" w:hAnsi="Times New Roman"/>
        </w:rPr>
        <w:t xml:space="preserve">- Наскільки поширені </w:t>
      </w:r>
      <w:proofErr w:type="spellStart"/>
      <w:r w:rsidRPr="00502863">
        <w:rPr>
          <w:rFonts w:ascii="Times New Roman" w:hAnsi="Times New Roman"/>
        </w:rPr>
        <w:t>постфольклорно</w:t>
      </w:r>
      <w:proofErr w:type="spellEnd"/>
      <w:r w:rsidRPr="00502863">
        <w:rPr>
          <w:rFonts w:ascii="Times New Roman" w:hAnsi="Times New Roman"/>
        </w:rPr>
        <w:t xml:space="preserve"> явища. Які тематичні групи анекдоту поширені. Як транслюються;</w:t>
      </w:r>
    </w:p>
    <w:p w14:paraId="447011F3" w14:textId="77777777" w:rsidR="00502863" w:rsidRPr="00502863" w:rsidRDefault="00502863" w:rsidP="00502863">
      <w:pPr>
        <w:autoSpaceDN w:val="0"/>
        <w:jc w:val="both"/>
        <w:rPr>
          <w:rFonts w:ascii="Times New Roman" w:hAnsi="Times New Roman"/>
        </w:rPr>
      </w:pPr>
      <w:r w:rsidRPr="00502863">
        <w:rPr>
          <w:rFonts w:ascii="Times New Roman" w:hAnsi="Times New Roman"/>
        </w:rPr>
        <w:t xml:space="preserve">- Люди яких вікових категорій є основними носіями фольклорної традиції та </w:t>
      </w:r>
      <w:proofErr w:type="spellStart"/>
      <w:r w:rsidRPr="00502863">
        <w:rPr>
          <w:rFonts w:ascii="Times New Roman" w:hAnsi="Times New Roman"/>
        </w:rPr>
        <w:t>постфольклорного</w:t>
      </w:r>
      <w:proofErr w:type="spellEnd"/>
      <w:r w:rsidRPr="00502863">
        <w:rPr>
          <w:rFonts w:ascii="Times New Roman" w:hAnsi="Times New Roman"/>
        </w:rPr>
        <w:t xml:space="preserve"> репертуару;</w:t>
      </w:r>
    </w:p>
    <w:p w14:paraId="1A6D6E6C" w14:textId="77777777" w:rsidR="00502863" w:rsidRPr="00502863" w:rsidRDefault="00502863" w:rsidP="00502863">
      <w:pPr>
        <w:autoSpaceDN w:val="0"/>
        <w:jc w:val="both"/>
        <w:rPr>
          <w:rFonts w:ascii="Times New Roman" w:hAnsi="Times New Roman"/>
        </w:rPr>
      </w:pPr>
      <w:r w:rsidRPr="00502863">
        <w:rPr>
          <w:rFonts w:ascii="Times New Roman" w:hAnsi="Times New Roman"/>
        </w:rPr>
        <w:lastRenderedPageBreak/>
        <w:t>- Які форми трансмісії фольклорного матеріалу характерні для досліджуваної території;</w:t>
      </w:r>
    </w:p>
    <w:p w14:paraId="7331E239" w14:textId="77777777" w:rsidR="00502863" w:rsidRPr="00502863" w:rsidRDefault="00502863" w:rsidP="00502863">
      <w:pPr>
        <w:autoSpaceDN w:val="0"/>
        <w:jc w:val="both"/>
        <w:rPr>
          <w:rFonts w:ascii="Times New Roman" w:hAnsi="Times New Roman"/>
        </w:rPr>
      </w:pPr>
      <w:r w:rsidRPr="00502863">
        <w:rPr>
          <w:rFonts w:ascii="Times New Roman" w:hAnsi="Times New Roman"/>
        </w:rPr>
        <w:t>- Який вплив мають книжки, шкільні програми, засоби масової інформації та аудіовізуальні засоби трансмісії фольклору на характер формування фольклорного репертуару у даній місцевості; охарактеризувати характер впливу та навести приклади із посиланням на інформацію носіїв та конкретні записи;</w:t>
      </w:r>
    </w:p>
    <w:p w14:paraId="5BC09F5D" w14:textId="77777777" w:rsidR="00502863" w:rsidRPr="00502863" w:rsidRDefault="00502863" w:rsidP="00502863">
      <w:pPr>
        <w:autoSpaceDN w:val="0"/>
        <w:jc w:val="both"/>
        <w:rPr>
          <w:rFonts w:ascii="Times New Roman" w:hAnsi="Times New Roman"/>
        </w:rPr>
      </w:pPr>
      <w:r w:rsidRPr="00502863">
        <w:rPr>
          <w:rFonts w:ascii="Times New Roman" w:hAnsi="Times New Roman"/>
        </w:rPr>
        <w:t>- Чи спостерігається взаємна рецепція фольклорного репертуару або окремих елементів поетики в місцях спільного проживання представників різних етносів. Охарактеризувати способи рецепції та навести конкретні приклади</w:t>
      </w:r>
    </w:p>
    <w:p w14:paraId="690A1CE4" w14:textId="440338AF" w:rsidR="00502863" w:rsidRDefault="00502863" w:rsidP="00C047F9">
      <w:pPr>
        <w:autoSpaceDN w:val="0"/>
        <w:jc w:val="both"/>
        <w:rPr>
          <w:rFonts w:ascii="Times New Roman" w:hAnsi="Times New Roman"/>
        </w:rPr>
      </w:pPr>
    </w:p>
    <w:p w14:paraId="4AA273F4" w14:textId="77777777" w:rsidR="00502863" w:rsidRDefault="00502863" w:rsidP="00C047F9">
      <w:pPr>
        <w:autoSpaceDN w:val="0"/>
        <w:jc w:val="both"/>
        <w:rPr>
          <w:rFonts w:ascii="Times New Roman" w:hAnsi="Times New Roman"/>
        </w:rPr>
      </w:pPr>
    </w:p>
    <w:p w14:paraId="0E10A7BB" w14:textId="77777777" w:rsidR="00900EF4" w:rsidRPr="00457358" w:rsidRDefault="00900EF4" w:rsidP="00900EF4">
      <w:pPr>
        <w:autoSpaceDN w:val="0"/>
        <w:ind w:left="927"/>
        <w:jc w:val="center"/>
        <w:rPr>
          <w:rFonts w:ascii="Times New Roman" w:hAnsi="Times New Roman" w:cs="Times New Roman"/>
          <w:b/>
          <w:sz w:val="28"/>
          <w:szCs w:val="28"/>
        </w:rPr>
      </w:pPr>
      <w:r w:rsidRPr="00457358">
        <w:rPr>
          <w:rFonts w:ascii="Times New Roman" w:hAnsi="Times New Roman" w:cs="Times New Roman"/>
          <w:b/>
          <w:sz w:val="28"/>
          <w:szCs w:val="28"/>
        </w:rPr>
        <w:t>8. Види і зміст контрольних заходів</w:t>
      </w:r>
    </w:p>
    <w:p w14:paraId="2FFF7A97" w14:textId="77777777" w:rsidR="00900EF4" w:rsidRPr="00457358" w:rsidRDefault="00900EF4" w:rsidP="00900EF4">
      <w:pPr>
        <w:autoSpaceDN w:val="0"/>
        <w:ind w:left="927"/>
        <w:jc w:val="center"/>
        <w:rPr>
          <w:rFonts w:ascii="Times New Roman" w:hAnsi="Times New Roman" w:cs="Times New Roman"/>
          <w:b/>
          <w:sz w:val="16"/>
          <w:szCs w:val="16"/>
        </w:rPr>
      </w:pPr>
    </w:p>
    <w:p w14:paraId="770EBB88" w14:textId="77777777" w:rsidR="00900EF4" w:rsidRPr="00457358" w:rsidRDefault="00900EF4" w:rsidP="00900EF4">
      <w:pPr>
        <w:ind w:firstLine="567"/>
        <w:jc w:val="both"/>
        <w:rPr>
          <w:b/>
          <w:i/>
          <w:spacing w:val="6"/>
          <w:sz w:val="22"/>
          <w:szCs w:val="22"/>
        </w:rPr>
      </w:pPr>
      <w:r w:rsidRPr="00457358">
        <w:rPr>
          <w:b/>
          <w:i/>
          <w:spacing w:val="6"/>
          <w:sz w:val="22"/>
          <w:szCs w:val="22"/>
        </w:rPr>
        <w:t>Подати види та зміст контрольних заходів (індивідуальні завдання, характеристика від підприємства, складання звіту та захист звіту тощо), критерії їхнього оцінювання.</w:t>
      </w:r>
    </w:p>
    <w:p w14:paraId="0B3D57F5" w14:textId="77777777" w:rsidR="004B1572" w:rsidRPr="00457358" w:rsidRDefault="004B1572" w:rsidP="00900EF4">
      <w:pPr>
        <w:ind w:firstLine="567"/>
        <w:jc w:val="both"/>
        <w:rPr>
          <w:b/>
          <w:i/>
          <w:spacing w:val="6"/>
          <w:sz w:val="22"/>
          <w:szCs w:val="22"/>
        </w:rPr>
      </w:pPr>
    </w:p>
    <w:p w14:paraId="4B63F5BF" w14:textId="77777777" w:rsidR="00900EF4" w:rsidRPr="00457358" w:rsidRDefault="00900EF4" w:rsidP="00900EF4">
      <w:pPr>
        <w:autoSpaceDN w:val="0"/>
        <w:ind w:left="927"/>
        <w:jc w:val="center"/>
        <w:rPr>
          <w:rFonts w:ascii="Times New Roman" w:hAnsi="Times New Roman" w:cs="Times New Roman"/>
          <w:b/>
          <w:sz w:val="20"/>
          <w:szCs w:val="20"/>
        </w:rPr>
      </w:pPr>
    </w:p>
    <w:tbl>
      <w:tblPr>
        <w:tblW w:w="975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2693"/>
        <w:gridCol w:w="2836"/>
        <w:gridCol w:w="1846"/>
      </w:tblGrid>
      <w:tr w:rsidR="00900EF4" w:rsidRPr="00457358" w14:paraId="32ECE0D3" w14:textId="77777777" w:rsidTr="00DF3411">
        <w:trPr>
          <w:trHeight w:val="575"/>
        </w:trPr>
        <w:tc>
          <w:tcPr>
            <w:tcW w:w="2375" w:type="dxa"/>
            <w:tcBorders>
              <w:top w:val="single" w:sz="4" w:space="0" w:color="auto"/>
              <w:left w:val="single" w:sz="4" w:space="0" w:color="auto"/>
              <w:bottom w:val="single" w:sz="4" w:space="0" w:color="auto"/>
              <w:right w:val="single" w:sz="4" w:space="0" w:color="auto"/>
            </w:tcBorders>
            <w:hideMark/>
          </w:tcPr>
          <w:p w14:paraId="54D76C83" w14:textId="77777777" w:rsidR="00900EF4" w:rsidRPr="00457358" w:rsidRDefault="00900EF4" w:rsidP="00DF3411">
            <w:pPr>
              <w:autoSpaceDE w:val="0"/>
              <w:autoSpaceDN w:val="0"/>
              <w:spacing w:line="256" w:lineRule="auto"/>
              <w:jc w:val="center"/>
              <w:rPr>
                <w:rFonts w:ascii="Times New Roman" w:hAnsi="Times New Roman" w:cs="Times New Roman"/>
                <w:b/>
                <w:sz w:val="20"/>
                <w:szCs w:val="20"/>
                <w:lang w:eastAsia="en-US"/>
              </w:rPr>
            </w:pPr>
            <w:r w:rsidRPr="00457358">
              <w:rPr>
                <w:rFonts w:ascii="Times New Roman" w:hAnsi="Times New Roman" w:cs="Times New Roman"/>
                <w:b/>
                <w:sz w:val="20"/>
                <w:szCs w:val="20"/>
              </w:rPr>
              <w:t>Вид контрольного заходу</w:t>
            </w:r>
          </w:p>
        </w:tc>
        <w:tc>
          <w:tcPr>
            <w:tcW w:w="2693" w:type="dxa"/>
            <w:tcBorders>
              <w:top w:val="single" w:sz="4" w:space="0" w:color="auto"/>
              <w:left w:val="single" w:sz="4" w:space="0" w:color="auto"/>
              <w:bottom w:val="single" w:sz="4" w:space="0" w:color="auto"/>
              <w:right w:val="single" w:sz="4" w:space="0" w:color="auto"/>
            </w:tcBorders>
            <w:hideMark/>
          </w:tcPr>
          <w:p w14:paraId="676ACC68" w14:textId="77777777" w:rsidR="00900EF4" w:rsidRPr="00457358" w:rsidRDefault="00900EF4" w:rsidP="00DF3411">
            <w:pPr>
              <w:autoSpaceDE w:val="0"/>
              <w:autoSpaceDN w:val="0"/>
              <w:spacing w:line="256" w:lineRule="auto"/>
              <w:jc w:val="center"/>
              <w:rPr>
                <w:rFonts w:ascii="Times New Roman" w:hAnsi="Times New Roman" w:cs="Times New Roman"/>
                <w:b/>
                <w:sz w:val="20"/>
                <w:szCs w:val="20"/>
                <w:lang w:eastAsia="en-US"/>
              </w:rPr>
            </w:pPr>
            <w:r w:rsidRPr="00457358">
              <w:rPr>
                <w:rFonts w:ascii="Times New Roman" w:hAnsi="Times New Roman" w:cs="Times New Roman"/>
                <w:b/>
                <w:sz w:val="20"/>
                <w:szCs w:val="20"/>
              </w:rPr>
              <w:t>Зміст контрольного заходу</w:t>
            </w:r>
          </w:p>
        </w:tc>
        <w:tc>
          <w:tcPr>
            <w:tcW w:w="2836" w:type="dxa"/>
            <w:tcBorders>
              <w:top w:val="single" w:sz="4" w:space="0" w:color="auto"/>
              <w:left w:val="single" w:sz="4" w:space="0" w:color="auto"/>
              <w:bottom w:val="single" w:sz="4" w:space="0" w:color="auto"/>
              <w:right w:val="single" w:sz="4" w:space="0" w:color="auto"/>
            </w:tcBorders>
            <w:hideMark/>
          </w:tcPr>
          <w:p w14:paraId="0730A46D" w14:textId="77777777" w:rsidR="00900EF4" w:rsidRPr="00457358" w:rsidRDefault="00900EF4" w:rsidP="00DF3411">
            <w:pPr>
              <w:autoSpaceDE w:val="0"/>
              <w:autoSpaceDN w:val="0"/>
              <w:spacing w:line="256" w:lineRule="auto"/>
              <w:jc w:val="center"/>
              <w:rPr>
                <w:rFonts w:ascii="Times New Roman" w:hAnsi="Times New Roman" w:cs="Times New Roman"/>
                <w:b/>
                <w:sz w:val="20"/>
                <w:szCs w:val="20"/>
              </w:rPr>
            </w:pPr>
            <w:r w:rsidRPr="00457358">
              <w:rPr>
                <w:rFonts w:ascii="Times New Roman" w:hAnsi="Times New Roman" w:cs="Times New Roman"/>
                <w:b/>
                <w:sz w:val="20"/>
                <w:szCs w:val="20"/>
              </w:rPr>
              <w:t>Критерії оцінювання</w:t>
            </w:r>
          </w:p>
          <w:p w14:paraId="702099A0" w14:textId="77777777" w:rsidR="00900EF4" w:rsidRPr="00457358" w:rsidRDefault="00900EF4" w:rsidP="00DF3411">
            <w:pPr>
              <w:autoSpaceDE w:val="0"/>
              <w:autoSpaceDN w:val="0"/>
              <w:spacing w:line="256" w:lineRule="auto"/>
              <w:jc w:val="center"/>
              <w:rPr>
                <w:rFonts w:ascii="Times New Roman" w:hAnsi="Times New Roman" w:cs="Times New Roman"/>
                <w:b/>
                <w:sz w:val="20"/>
                <w:szCs w:val="20"/>
                <w:lang w:eastAsia="en-US"/>
              </w:rPr>
            </w:pPr>
            <w:r w:rsidRPr="00457358">
              <w:rPr>
                <w:rFonts w:ascii="Times New Roman" w:hAnsi="Times New Roman" w:cs="Times New Roman"/>
                <w:b/>
                <w:sz w:val="20"/>
                <w:szCs w:val="20"/>
              </w:rPr>
              <w:t>та термін виконання</w:t>
            </w:r>
          </w:p>
        </w:tc>
        <w:tc>
          <w:tcPr>
            <w:tcW w:w="1846" w:type="dxa"/>
            <w:tcBorders>
              <w:top w:val="single" w:sz="4" w:space="0" w:color="auto"/>
              <w:left w:val="single" w:sz="4" w:space="0" w:color="auto"/>
              <w:bottom w:val="single" w:sz="4" w:space="0" w:color="auto"/>
              <w:right w:val="single" w:sz="4" w:space="0" w:color="auto"/>
            </w:tcBorders>
            <w:hideMark/>
          </w:tcPr>
          <w:p w14:paraId="2DB27986" w14:textId="77777777" w:rsidR="00900EF4" w:rsidRPr="00457358" w:rsidRDefault="00900EF4" w:rsidP="00DF3411">
            <w:pPr>
              <w:autoSpaceDE w:val="0"/>
              <w:autoSpaceDN w:val="0"/>
              <w:spacing w:line="256" w:lineRule="auto"/>
              <w:jc w:val="center"/>
              <w:rPr>
                <w:rFonts w:ascii="Times New Roman" w:hAnsi="Times New Roman" w:cs="Times New Roman"/>
                <w:b/>
                <w:sz w:val="20"/>
                <w:szCs w:val="20"/>
              </w:rPr>
            </w:pPr>
            <w:r w:rsidRPr="00457358">
              <w:rPr>
                <w:rFonts w:ascii="Times New Roman" w:hAnsi="Times New Roman" w:cs="Times New Roman"/>
                <w:b/>
                <w:sz w:val="20"/>
                <w:szCs w:val="20"/>
              </w:rPr>
              <w:t>Усього балів</w:t>
            </w:r>
          </w:p>
        </w:tc>
      </w:tr>
      <w:tr w:rsidR="00900EF4" w:rsidRPr="00457358" w14:paraId="34C4DA81" w14:textId="77777777" w:rsidTr="00DF3411">
        <w:trPr>
          <w:trHeight w:val="96"/>
        </w:trPr>
        <w:tc>
          <w:tcPr>
            <w:tcW w:w="2375" w:type="dxa"/>
            <w:tcBorders>
              <w:top w:val="single" w:sz="4" w:space="0" w:color="auto"/>
              <w:left w:val="single" w:sz="4" w:space="0" w:color="auto"/>
              <w:bottom w:val="single" w:sz="4" w:space="0" w:color="auto"/>
              <w:right w:val="single" w:sz="4" w:space="0" w:color="auto"/>
            </w:tcBorders>
            <w:hideMark/>
          </w:tcPr>
          <w:p w14:paraId="4479BBA5" w14:textId="77777777" w:rsidR="00900EF4" w:rsidRPr="00457358" w:rsidRDefault="00900EF4" w:rsidP="00DF3411">
            <w:pPr>
              <w:autoSpaceDE w:val="0"/>
              <w:autoSpaceDN w:val="0"/>
              <w:spacing w:line="256" w:lineRule="auto"/>
              <w:jc w:val="center"/>
              <w:rPr>
                <w:rFonts w:ascii="Times New Roman" w:hAnsi="Times New Roman" w:cs="Times New Roman"/>
                <w:b/>
                <w:i/>
                <w:sz w:val="16"/>
                <w:szCs w:val="16"/>
              </w:rPr>
            </w:pPr>
            <w:r w:rsidRPr="00457358">
              <w:rPr>
                <w:rFonts w:ascii="Times New Roman" w:hAnsi="Times New Roman" w:cs="Times New Roman"/>
                <w:b/>
                <w:i/>
                <w:sz w:val="16"/>
                <w:szCs w:val="16"/>
              </w:rPr>
              <w:t>1</w:t>
            </w:r>
          </w:p>
        </w:tc>
        <w:tc>
          <w:tcPr>
            <w:tcW w:w="2693" w:type="dxa"/>
            <w:tcBorders>
              <w:top w:val="single" w:sz="4" w:space="0" w:color="auto"/>
              <w:left w:val="single" w:sz="4" w:space="0" w:color="auto"/>
              <w:bottom w:val="single" w:sz="4" w:space="0" w:color="auto"/>
              <w:right w:val="single" w:sz="4" w:space="0" w:color="auto"/>
            </w:tcBorders>
            <w:hideMark/>
          </w:tcPr>
          <w:p w14:paraId="0D207D3D" w14:textId="77777777" w:rsidR="00900EF4" w:rsidRPr="00457358" w:rsidRDefault="00900EF4" w:rsidP="00DF3411">
            <w:pPr>
              <w:autoSpaceDE w:val="0"/>
              <w:autoSpaceDN w:val="0"/>
              <w:spacing w:line="256" w:lineRule="auto"/>
              <w:jc w:val="center"/>
              <w:rPr>
                <w:rFonts w:ascii="Times New Roman" w:hAnsi="Times New Roman" w:cs="Times New Roman"/>
                <w:b/>
                <w:i/>
                <w:sz w:val="16"/>
                <w:szCs w:val="16"/>
              </w:rPr>
            </w:pPr>
            <w:r w:rsidRPr="00457358">
              <w:rPr>
                <w:rFonts w:ascii="Times New Roman" w:hAnsi="Times New Roman" w:cs="Times New Roman"/>
                <w:b/>
                <w:i/>
                <w:sz w:val="16"/>
                <w:szCs w:val="16"/>
              </w:rPr>
              <w:t>2</w:t>
            </w:r>
          </w:p>
        </w:tc>
        <w:tc>
          <w:tcPr>
            <w:tcW w:w="2836" w:type="dxa"/>
            <w:tcBorders>
              <w:top w:val="single" w:sz="4" w:space="0" w:color="auto"/>
              <w:left w:val="single" w:sz="4" w:space="0" w:color="auto"/>
              <w:bottom w:val="single" w:sz="4" w:space="0" w:color="auto"/>
              <w:right w:val="single" w:sz="4" w:space="0" w:color="auto"/>
            </w:tcBorders>
            <w:hideMark/>
          </w:tcPr>
          <w:p w14:paraId="32714DE6" w14:textId="77777777" w:rsidR="00900EF4" w:rsidRPr="00457358" w:rsidRDefault="00900EF4" w:rsidP="00DF3411">
            <w:pPr>
              <w:autoSpaceDE w:val="0"/>
              <w:autoSpaceDN w:val="0"/>
              <w:spacing w:line="256" w:lineRule="auto"/>
              <w:jc w:val="center"/>
              <w:rPr>
                <w:rFonts w:ascii="Times New Roman" w:hAnsi="Times New Roman" w:cs="Times New Roman"/>
                <w:b/>
                <w:i/>
                <w:sz w:val="16"/>
                <w:szCs w:val="16"/>
              </w:rPr>
            </w:pPr>
            <w:r w:rsidRPr="00457358">
              <w:rPr>
                <w:rFonts w:ascii="Times New Roman" w:hAnsi="Times New Roman" w:cs="Times New Roman"/>
                <w:b/>
                <w:i/>
                <w:sz w:val="16"/>
                <w:szCs w:val="16"/>
              </w:rPr>
              <w:t>3</w:t>
            </w:r>
          </w:p>
        </w:tc>
        <w:tc>
          <w:tcPr>
            <w:tcW w:w="1846" w:type="dxa"/>
            <w:tcBorders>
              <w:top w:val="single" w:sz="4" w:space="0" w:color="auto"/>
              <w:left w:val="single" w:sz="4" w:space="0" w:color="auto"/>
              <w:bottom w:val="single" w:sz="4" w:space="0" w:color="auto"/>
              <w:right w:val="single" w:sz="4" w:space="0" w:color="auto"/>
            </w:tcBorders>
            <w:hideMark/>
          </w:tcPr>
          <w:p w14:paraId="3FC647FF" w14:textId="77777777" w:rsidR="00900EF4" w:rsidRPr="00457358" w:rsidRDefault="00900EF4" w:rsidP="00DF3411">
            <w:pPr>
              <w:autoSpaceDE w:val="0"/>
              <w:autoSpaceDN w:val="0"/>
              <w:spacing w:line="256" w:lineRule="auto"/>
              <w:jc w:val="center"/>
              <w:rPr>
                <w:rFonts w:ascii="Times New Roman" w:hAnsi="Times New Roman" w:cs="Times New Roman"/>
                <w:b/>
                <w:i/>
                <w:sz w:val="16"/>
                <w:szCs w:val="16"/>
              </w:rPr>
            </w:pPr>
            <w:r w:rsidRPr="00457358">
              <w:rPr>
                <w:rFonts w:ascii="Times New Roman" w:hAnsi="Times New Roman" w:cs="Times New Roman"/>
                <w:b/>
                <w:i/>
                <w:sz w:val="16"/>
                <w:szCs w:val="16"/>
              </w:rPr>
              <w:t>4</w:t>
            </w:r>
          </w:p>
        </w:tc>
      </w:tr>
      <w:tr w:rsidR="00900EF4" w:rsidRPr="00457358" w14:paraId="1C2AC259" w14:textId="77777777" w:rsidTr="00DF3411">
        <w:trPr>
          <w:trHeight w:val="343"/>
        </w:trPr>
        <w:tc>
          <w:tcPr>
            <w:tcW w:w="9750" w:type="dxa"/>
            <w:gridSpan w:val="4"/>
            <w:tcBorders>
              <w:top w:val="single" w:sz="4" w:space="0" w:color="auto"/>
              <w:left w:val="single" w:sz="4" w:space="0" w:color="auto"/>
              <w:bottom w:val="single" w:sz="4" w:space="0" w:color="auto"/>
              <w:right w:val="single" w:sz="4" w:space="0" w:color="auto"/>
            </w:tcBorders>
            <w:vAlign w:val="center"/>
            <w:hideMark/>
          </w:tcPr>
          <w:p w14:paraId="7EFF4AAB" w14:textId="77777777" w:rsidR="00900EF4" w:rsidRPr="00457358" w:rsidRDefault="00900EF4" w:rsidP="00DF3411">
            <w:pPr>
              <w:autoSpaceDE w:val="0"/>
              <w:autoSpaceDN w:val="0"/>
              <w:spacing w:line="256" w:lineRule="auto"/>
              <w:jc w:val="center"/>
              <w:rPr>
                <w:rFonts w:ascii="Times New Roman" w:hAnsi="Times New Roman" w:cs="Times New Roman"/>
                <w:b/>
                <w:lang w:eastAsia="en-US"/>
              </w:rPr>
            </w:pPr>
            <w:r w:rsidRPr="00457358">
              <w:rPr>
                <w:rFonts w:ascii="Times New Roman" w:hAnsi="Times New Roman" w:cs="Times New Roman"/>
                <w:b/>
                <w:lang w:eastAsia="en-US"/>
              </w:rPr>
              <w:t>Поточний контроль*</w:t>
            </w:r>
          </w:p>
          <w:p w14:paraId="22E09116" w14:textId="77777777" w:rsidR="00900EF4" w:rsidRPr="00457358" w:rsidRDefault="00900EF4" w:rsidP="00DF3411">
            <w:pPr>
              <w:autoSpaceDE w:val="0"/>
              <w:autoSpaceDN w:val="0"/>
              <w:spacing w:line="256" w:lineRule="auto"/>
              <w:jc w:val="center"/>
              <w:rPr>
                <w:rFonts w:ascii="Times New Roman" w:hAnsi="Times New Roman" w:cs="Times New Roman"/>
                <w:b/>
                <w:i/>
                <w:lang w:eastAsia="en-US"/>
              </w:rPr>
            </w:pPr>
          </w:p>
        </w:tc>
      </w:tr>
      <w:tr w:rsidR="00900EF4" w:rsidRPr="00457358" w14:paraId="0DBA10C8" w14:textId="77777777" w:rsidTr="00DF3411">
        <w:trPr>
          <w:trHeight w:val="352"/>
        </w:trPr>
        <w:tc>
          <w:tcPr>
            <w:tcW w:w="2375" w:type="dxa"/>
            <w:tcBorders>
              <w:top w:val="single" w:sz="4" w:space="0" w:color="auto"/>
              <w:left w:val="single" w:sz="4" w:space="0" w:color="auto"/>
              <w:bottom w:val="single" w:sz="4" w:space="0" w:color="auto"/>
              <w:right w:val="single" w:sz="4" w:space="0" w:color="auto"/>
            </w:tcBorders>
          </w:tcPr>
          <w:p w14:paraId="2F6EA381" w14:textId="77777777" w:rsidR="00900EF4" w:rsidRPr="00457358" w:rsidRDefault="00900EF4" w:rsidP="004B1572">
            <w:pPr>
              <w:autoSpaceDE w:val="0"/>
              <w:autoSpaceDN w:val="0"/>
              <w:ind w:left="34" w:hanging="34"/>
              <w:rPr>
                <w:rFonts w:ascii="Times New Roman" w:hAnsi="Times New Roman" w:cs="Times New Roman"/>
                <w:i/>
                <w:lang w:eastAsia="en-US"/>
              </w:rPr>
            </w:pPr>
            <w:r w:rsidRPr="00457358">
              <w:rPr>
                <w:rFonts w:ascii="Times New Roman" w:hAnsi="Times New Roman" w:cs="Times New Roman"/>
                <w:i/>
                <w:lang w:eastAsia="en-US"/>
              </w:rPr>
              <w:t>Робота студента на базі практики</w:t>
            </w:r>
          </w:p>
        </w:tc>
        <w:tc>
          <w:tcPr>
            <w:tcW w:w="2693" w:type="dxa"/>
            <w:tcBorders>
              <w:top w:val="single" w:sz="4" w:space="0" w:color="auto"/>
              <w:left w:val="single" w:sz="4" w:space="0" w:color="auto"/>
              <w:bottom w:val="single" w:sz="4" w:space="0" w:color="auto"/>
              <w:right w:val="single" w:sz="4" w:space="0" w:color="auto"/>
            </w:tcBorders>
          </w:tcPr>
          <w:p w14:paraId="4283572B" w14:textId="7D43ECC6" w:rsidR="00900EF4" w:rsidRPr="00E853EF" w:rsidRDefault="00E853EF" w:rsidP="00DF3411">
            <w:pPr>
              <w:autoSpaceDE w:val="0"/>
              <w:autoSpaceDN w:val="0"/>
              <w:spacing w:line="256" w:lineRule="auto"/>
              <w:rPr>
                <w:rFonts w:ascii="Times New Roman" w:hAnsi="Times New Roman" w:cs="Times New Roman"/>
                <w:lang w:eastAsia="en-US"/>
              </w:rPr>
            </w:pPr>
            <w:r>
              <w:rPr>
                <w:rFonts w:ascii="Times New Roman" w:hAnsi="Times New Roman" w:cs="Times New Roman"/>
                <w:lang w:eastAsia="en-US"/>
              </w:rPr>
              <w:t>Перевірка записів та якості їх фіксації</w:t>
            </w:r>
            <w:r w:rsidR="00193E24">
              <w:rPr>
                <w:rFonts w:ascii="Times New Roman" w:hAnsi="Times New Roman" w:cs="Times New Roman"/>
                <w:lang w:eastAsia="en-US"/>
              </w:rPr>
              <w:t xml:space="preserve"> Перевірка розшифровки записів та їх відповідності </w:t>
            </w:r>
            <w:proofErr w:type="spellStart"/>
            <w:r w:rsidR="00193E24">
              <w:rPr>
                <w:rFonts w:ascii="Times New Roman" w:hAnsi="Times New Roman" w:cs="Times New Roman"/>
                <w:lang w:eastAsia="en-US"/>
              </w:rPr>
              <w:t>аудиовізуальній</w:t>
            </w:r>
            <w:proofErr w:type="spellEnd"/>
            <w:r w:rsidR="00193E24">
              <w:rPr>
                <w:rFonts w:ascii="Times New Roman" w:hAnsi="Times New Roman" w:cs="Times New Roman"/>
                <w:lang w:eastAsia="en-US"/>
              </w:rPr>
              <w:t xml:space="preserve"> фіксації.</w:t>
            </w:r>
          </w:p>
        </w:tc>
        <w:tc>
          <w:tcPr>
            <w:tcW w:w="2836" w:type="dxa"/>
            <w:tcBorders>
              <w:top w:val="single" w:sz="4" w:space="0" w:color="auto"/>
              <w:left w:val="single" w:sz="4" w:space="0" w:color="auto"/>
              <w:bottom w:val="single" w:sz="4" w:space="0" w:color="auto"/>
              <w:right w:val="single" w:sz="4" w:space="0" w:color="auto"/>
            </w:tcBorders>
            <w:hideMark/>
          </w:tcPr>
          <w:p w14:paraId="19C3ACDB" w14:textId="77777777" w:rsidR="00900EF4" w:rsidRDefault="00193E24" w:rsidP="00DF3411">
            <w:pPr>
              <w:rPr>
                <w:rFonts w:ascii="Times New Roman" w:hAnsi="Times New Roman" w:cs="Times New Roman"/>
                <w:lang w:eastAsia="en-US"/>
              </w:rPr>
            </w:pPr>
            <w:r>
              <w:rPr>
                <w:rFonts w:ascii="Times New Roman" w:hAnsi="Times New Roman" w:cs="Times New Roman"/>
                <w:lang w:eastAsia="en-US"/>
              </w:rPr>
              <w:t>Якість підготованої історичної довідки, кількість опитаних респондентів та записаного матеріалу, реалізація комунікативних навичок та навичок роботи зі словесним текстом.</w:t>
            </w:r>
          </w:p>
          <w:p w14:paraId="6AA7F705" w14:textId="79D15DE1" w:rsidR="006F1946" w:rsidRDefault="00F925EF" w:rsidP="00F925EF">
            <w:pPr>
              <w:jc w:val="both"/>
              <w:rPr>
                <w:rFonts w:ascii="Times New Roman" w:hAnsi="Times New Roman" w:cs="Times New Roman"/>
                <w:lang w:eastAsia="en-US"/>
              </w:rPr>
            </w:pPr>
            <w:r w:rsidRPr="00F925EF">
              <w:rPr>
                <w:rFonts w:ascii="Times New Roman" w:hAnsi="Times New Roman" w:cs="Times New Roman"/>
                <w:b/>
                <w:bCs/>
                <w:lang w:eastAsia="en-US"/>
              </w:rPr>
              <w:t xml:space="preserve">25-30 </w:t>
            </w:r>
            <w:r>
              <w:rPr>
                <w:rFonts w:ascii="Times New Roman" w:hAnsi="Times New Roman" w:cs="Times New Roman"/>
                <w:b/>
                <w:bCs/>
                <w:lang w:eastAsia="en-US"/>
              </w:rPr>
              <w:t xml:space="preserve">– </w:t>
            </w:r>
            <w:r w:rsidRPr="00F925EF">
              <w:rPr>
                <w:rFonts w:ascii="Times New Roman" w:hAnsi="Times New Roman" w:cs="Times New Roman"/>
                <w:lang w:eastAsia="en-US"/>
              </w:rPr>
              <w:t xml:space="preserve">наявність змістовної історичної довідки, </w:t>
            </w:r>
            <w:r>
              <w:rPr>
                <w:rFonts w:ascii="Times New Roman" w:hAnsi="Times New Roman" w:cs="Times New Roman"/>
                <w:lang w:eastAsia="en-US"/>
              </w:rPr>
              <w:t>з</w:t>
            </w:r>
            <w:r w:rsidRPr="00F925EF">
              <w:rPr>
                <w:rFonts w:ascii="Times New Roman" w:hAnsi="Times New Roman" w:cs="Times New Roman"/>
                <w:lang w:eastAsia="en-US"/>
              </w:rPr>
              <w:t xml:space="preserve">роблені </w:t>
            </w:r>
            <w:r w:rsidR="00AF6743">
              <w:rPr>
                <w:rFonts w:ascii="Times New Roman" w:hAnsi="Times New Roman" w:cs="Times New Roman"/>
                <w:lang w:eastAsia="en-US"/>
              </w:rPr>
              <w:t xml:space="preserve">самостійно з урахування всіх вимог </w:t>
            </w:r>
            <w:r w:rsidRPr="00F925EF">
              <w:rPr>
                <w:rFonts w:ascii="Times New Roman" w:hAnsi="Times New Roman" w:cs="Times New Roman"/>
                <w:lang w:eastAsia="en-US"/>
              </w:rPr>
              <w:t>записи щонайменше від 20 осіб, якість записів відповідає вимогам, є якісна розшифровка зафіксованого матеріалу та точна паспортизація текстів.</w:t>
            </w:r>
          </w:p>
          <w:p w14:paraId="780E5218" w14:textId="77777777" w:rsidR="00AF6743" w:rsidRDefault="00AF6743" w:rsidP="00F925EF">
            <w:pPr>
              <w:jc w:val="both"/>
              <w:rPr>
                <w:rFonts w:ascii="Times New Roman" w:hAnsi="Times New Roman" w:cs="Times New Roman"/>
                <w:lang w:eastAsia="en-US"/>
              </w:rPr>
            </w:pPr>
            <w:r w:rsidRPr="00AF6743">
              <w:rPr>
                <w:rFonts w:ascii="Times New Roman" w:hAnsi="Times New Roman" w:cs="Times New Roman"/>
                <w:b/>
                <w:bCs/>
                <w:lang w:eastAsia="en-US"/>
              </w:rPr>
              <w:t>20-24</w:t>
            </w:r>
            <w:r>
              <w:rPr>
                <w:rFonts w:ascii="Times New Roman" w:hAnsi="Times New Roman" w:cs="Times New Roman"/>
                <w:lang w:eastAsia="en-US"/>
              </w:rPr>
              <w:t xml:space="preserve"> – наявність змістовної історичної довідки, зроблені самостійно з намаганням урахувати вимоги записи щонайменше від 15 осіб з достатньою паспортизацією, з допущеними </w:t>
            </w:r>
            <w:proofErr w:type="spellStart"/>
            <w:r>
              <w:rPr>
                <w:rFonts w:ascii="Times New Roman" w:hAnsi="Times New Roman" w:cs="Times New Roman"/>
                <w:lang w:eastAsia="en-US"/>
              </w:rPr>
              <w:t>неточностями</w:t>
            </w:r>
            <w:proofErr w:type="spellEnd"/>
            <w:r>
              <w:rPr>
                <w:rFonts w:ascii="Times New Roman" w:hAnsi="Times New Roman" w:cs="Times New Roman"/>
                <w:lang w:eastAsia="en-US"/>
              </w:rPr>
              <w:t xml:space="preserve"> під час розшифрування матеріалу.</w:t>
            </w:r>
          </w:p>
          <w:p w14:paraId="442DA123" w14:textId="77777777" w:rsidR="00AF6743" w:rsidRDefault="00AF6743" w:rsidP="00F925EF">
            <w:pPr>
              <w:jc w:val="both"/>
              <w:rPr>
                <w:rFonts w:ascii="Times New Roman" w:hAnsi="Times New Roman" w:cs="Times New Roman"/>
                <w:lang w:eastAsia="en-US"/>
              </w:rPr>
            </w:pPr>
            <w:r w:rsidRPr="00AF6743">
              <w:rPr>
                <w:rFonts w:ascii="Times New Roman" w:hAnsi="Times New Roman" w:cs="Times New Roman"/>
                <w:b/>
                <w:bCs/>
                <w:lang w:eastAsia="en-US"/>
              </w:rPr>
              <w:lastRenderedPageBreak/>
              <w:t>15 – 19</w:t>
            </w:r>
            <w:r>
              <w:rPr>
                <w:rFonts w:ascii="Times New Roman" w:hAnsi="Times New Roman" w:cs="Times New Roman"/>
                <w:lang w:eastAsia="en-US"/>
              </w:rPr>
              <w:t xml:space="preserve"> – самостійно зроблені записи щонайменше від 15 осіб з недостатньою паспортизацією, виявленням недоліків у комунікації з респондентами, неточності у паспортизації та розшифровці записів.</w:t>
            </w:r>
          </w:p>
          <w:p w14:paraId="1CD266F8" w14:textId="77777777" w:rsidR="00AF6743" w:rsidRDefault="00AF6743" w:rsidP="00F925EF">
            <w:pPr>
              <w:jc w:val="both"/>
              <w:rPr>
                <w:rFonts w:ascii="Times New Roman" w:hAnsi="Times New Roman" w:cs="Times New Roman"/>
                <w:lang w:eastAsia="en-US"/>
              </w:rPr>
            </w:pPr>
            <w:r w:rsidRPr="00AF6743">
              <w:rPr>
                <w:rFonts w:ascii="Times New Roman" w:hAnsi="Times New Roman" w:cs="Times New Roman"/>
                <w:b/>
                <w:bCs/>
                <w:lang w:eastAsia="en-US"/>
              </w:rPr>
              <w:t>10 – 14</w:t>
            </w:r>
            <w:r>
              <w:rPr>
                <w:rFonts w:ascii="Times New Roman" w:hAnsi="Times New Roman" w:cs="Times New Roman"/>
                <w:lang w:eastAsia="en-US"/>
              </w:rPr>
              <w:t xml:space="preserve"> – зроблені самостійно записи щонайменше від 12 осіб, є неточності у паспортизації, не всі вимоги запису витримано, не всі необхідні свідчення є у розшифровці текстів.</w:t>
            </w:r>
          </w:p>
          <w:p w14:paraId="486BFBCF" w14:textId="77777777" w:rsidR="00AF6743" w:rsidRDefault="00AF6743" w:rsidP="00F925EF">
            <w:pPr>
              <w:jc w:val="both"/>
              <w:rPr>
                <w:rFonts w:ascii="Times New Roman" w:hAnsi="Times New Roman" w:cs="Times New Roman"/>
                <w:lang w:eastAsia="en-US"/>
              </w:rPr>
            </w:pPr>
            <w:r w:rsidRPr="00AF6743">
              <w:rPr>
                <w:rFonts w:ascii="Times New Roman" w:hAnsi="Times New Roman" w:cs="Times New Roman"/>
                <w:b/>
                <w:bCs/>
                <w:lang w:eastAsia="en-US"/>
              </w:rPr>
              <w:t>5-9</w:t>
            </w:r>
            <w:r>
              <w:rPr>
                <w:rFonts w:ascii="Times New Roman" w:hAnsi="Times New Roman" w:cs="Times New Roman"/>
                <w:lang w:eastAsia="en-US"/>
              </w:rPr>
              <w:t xml:space="preserve"> – мала кількість записів, недостатньо інформативна історична довідка або зовсім відсутня, тексти погано паспортизовані, відсутня розшифровка частини матеріалу.</w:t>
            </w:r>
          </w:p>
          <w:p w14:paraId="43B3D527" w14:textId="5623FA6D" w:rsidR="00AF6743" w:rsidRPr="00F925EF" w:rsidRDefault="00AF6743" w:rsidP="00F925EF">
            <w:pPr>
              <w:jc w:val="both"/>
              <w:rPr>
                <w:rFonts w:ascii="Times New Roman" w:hAnsi="Times New Roman" w:cs="Times New Roman"/>
                <w:b/>
                <w:bCs/>
                <w:lang w:eastAsia="en-US"/>
              </w:rPr>
            </w:pPr>
            <w:r w:rsidRPr="00AF6743">
              <w:rPr>
                <w:rFonts w:ascii="Times New Roman" w:hAnsi="Times New Roman" w:cs="Times New Roman"/>
                <w:b/>
                <w:bCs/>
                <w:lang w:eastAsia="en-US"/>
              </w:rPr>
              <w:t>1 – 4</w:t>
            </w:r>
            <w:r>
              <w:rPr>
                <w:rFonts w:ascii="Times New Roman" w:hAnsi="Times New Roman" w:cs="Times New Roman"/>
                <w:lang w:eastAsia="en-US"/>
              </w:rPr>
              <w:t xml:space="preserve"> – робота не відповідає вимогам та повинна бути виконана у відповідності до завдань</w:t>
            </w:r>
          </w:p>
        </w:tc>
        <w:tc>
          <w:tcPr>
            <w:tcW w:w="1846" w:type="dxa"/>
            <w:tcBorders>
              <w:top w:val="single" w:sz="4" w:space="0" w:color="auto"/>
              <w:left w:val="single" w:sz="4" w:space="0" w:color="auto"/>
              <w:bottom w:val="single" w:sz="4" w:space="0" w:color="auto"/>
              <w:right w:val="single" w:sz="4" w:space="0" w:color="auto"/>
            </w:tcBorders>
            <w:hideMark/>
          </w:tcPr>
          <w:p w14:paraId="65050C69" w14:textId="20050828" w:rsidR="00900EF4" w:rsidRPr="00446AB8" w:rsidRDefault="00193E24" w:rsidP="00446AB8">
            <w:pPr>
              <w:widowControl/>
              <w:suppressAutoHyphens w:val="0"/>
              <w:spacing w:line="256" w:lineRule="auto"/>
              <w:jc w:val="center"/>
              <w:rPr>
                <w:rFonts w:ascii="Times New Roman" w:eastAsiaTheme="minorHAnsi" w:hAnsi="Times New Roman" w:cs="Times New Roman"/>
                <w:kern w:val="0"/>
                <w:lang w:eastAsia="ru-RU" w:bidi="ar-SA"/>
              </w:rPr>
            </w:pPr>
            <w:r w:rsidRPr="00446AB8">
              <w:rPr>
                <w:rFonts w:ascii="Times New Roman" w:eastAsiaTheme="minorHAnsi" w:hAnsi="Times New Roman" w:cs="Times New Roman"/>
                <w:kern w:val="0"/>
                <w:lang w:eastAsia="ru-RU" w:bidi="ar-SA"/>
              </w:rPr>
              <w:lastRenderedPageBreak/>
              <w:t>30</w:t>
            </w:r>
          </w:p>
        </w:tc>
      </w:tr>
      <w:tr w:rsidR="00900EF4" w:rsidRPr="00457358" w14:paraId="51AB75FF" w14:textId="77777777" w:rsidTr="00DF3411">
        <w:trPr>
          <w:trHeight w:val="352"/>
        </w:trPr>
        <w:tc>
          <w:tcPr>
            <w:tcW w:w="2375" w:type="dxa"/>
            <w:tcBorders>
              <w:top w:val="single" w:sz="4" w:space="0" w:color="auto"/>
              <w:left w:val="single" w:sz="4" w:space="0" w:color="auto"/>
              <w:bottom w:val="single" w:sz="4" w:space="0" w:color="auto"/>
              <w:right w:val="single" w:sz="4" w:space="0" w:color="auto"/>
            </w:tcBorders>
          </w:tcPr>
          <w:p w14:paraId="36228D11" w14:textId="77777777" w:rsidR="00900EF4" w:rsidRPr="00457358" w:rsidRDefault="00900EF4" w:rsidP="004B1572">
            <w:pPr>
              <w:autoSpaceDE w:val="0"/>
              <w:autoSpaceDN w:val="0"/>
              <w:rPr>
                <w:rFonts w:ascii="Times New Roman" w:hAnsi="Times New Roman" w:cs="Times New Roman"/>
                <w:i/>
                <w:lang w:eastAsia="en-US"/>
              </w:rPr>
            </w:pPr>
            <w:r w:rsidRPr="00457358">
              <w:rPr>
                <w:rFonts w:ascii="Times New Roman" w:hAnsi="Times New Roman" w:cs="Times New Roman"/>
                <w:i/>
                <w:lang w:eastAsia="en-US"/>
              </w:rPr>
              <w:t>Індивідуальні завдання</w:t>
            </w:r>
          </w:p>
        </w:tc>
        <w:tc>
          <w:tcPr>
            <w:tcW w:w="2693" w:type="dxa"/>
            <w:tcBorders>
              <w:top w:val="single" w:sz="4" w:space="0" w:color="auto"/>
              <w:left w:val="single" w:sz="4" w:space="0" w:color="auto"/>
              <w:bottom w:val="single" w:sz="4" w:space="0" w:color="auto"/>
              <w:right w:val="single" w:sz="4" w:space="0" w:color="auto"/>
            </w:tcBorders>
          </w:tcPr>
          <w:p w14:paraId="668A98CB" w14:textId="479CB091" w:rsidR="00900EF4" w:rsidRPr="00457358" w:rsidRDefault="00193E24" w:rsidP="00DF3411">
            <w:pPr>
              <w:autoSpaceDE w:val="0"/>
              <w:autoSpaceDN w:val="0"/>
              <w:spacing w:line="256" w:lineRule="auto"/>
              <w:rPr>
                <w:rFonts w:ascii="Times New Roman" w:hAnsi="Times New Roman" w:cs="Times New Roman"/>
                <w:lang w:eastAsia="en-US"/>
              </w:rPr>
            </w:pPr>
            <w:r>
              <w:rPr>
                <w:rFonts w:ascii="Times New Roman" w:hAnsi="Times New Roman" w:cs="Times New Roman"/>
                <w:lang w:eastAsia="en-US"/>
              </w:rPr>
              <w:t xml:space="preserve">Заслуховування та колективне обговорення результатів індивідуальної роботи, </w:t>
            </w:r>
          </w:p>
        </w:tc>
        <w:tc>
          <w:tcPr>
            <w:tcW w:w="2836" w:type="dxa"/>
            <w:tcBorders>
              <w:top w:val="single" w:sz="4" w:space="0" w:color="auto"/>
              <w:left w:val="single" w:sz="4" w:space="0" w:color="auto"/>
              <w:bottom w:val="single" w:sz="4" w:space="0" w:color="auto"/>
              <w:right w:val="single" w:sz="4" w:space="0" w:color="auto"/>
            </w:tcBorders>
            <w:hideMark/>
          </w:tcPr>
          <w:p w14:paraId="67B9E151" w14:textId="77777777" w:rsidR="00900EF4" w:rsidRDefault="00193E24" w:rsidP="00DF3411">
            <w:pPr>
              <w:rPr>
                <w:rFonts w:ascii="Times New Roman" w:hAnsi="Times New Roman" w:cs="Times New Roman"/>
                <w:lang w:eastAsia="en-US"/>
              </w:rPr>
            </w:pPr>
            <w:r>
              <w:rPr>
                <w:rFonts w:ascii="Times New Roman" w:hAnsi="Times New Roman" w:cs="Times New Roman"/>
                <w:lang w:eastAsia="en-US"/>
              </w:rPr>
              <w:t>Повнота та точність  виконання завдання та опрацювання зафіксованого матеріалу, аналіз самостійності виконання завдань та дотримання норм академічної доброчесності.</w:t>
            </w:r>
          </w:p>
          <w:p w14:paraId="1DE563D7" w14:textId="77777777" w:rsidR="006F1946" w:rsidRDefault="00AF6743" w:rsidP="00DF3411">
            <w:pPr>
              <w:rPr>
                <w:rFonts w:ascii="Times New Roman" w:hAnsi="Times New Roman" w:cs="Times New Roman"/>
                <w:lang w:eastAsia="en-US"/>
              </w:rPr>
            </w:pPr>
            <w:r w:rsidRPr="00067F76">
              <w:rPr>
                <w:rFonts w:ascii="Times New Roman" w:hAnsi="Times New Roman" w:cs="Times New Roman"/>
                <w:b/>
                <w:bCs/>
                <w:lang w:eastAsia="en-US"/>
              </w:rPr>
              <w:t>10-15</w:t>
            </w:r>
            <w:r>
              <w:rPr>
                <w:rFonts w:ascii="Times New Roman" w:hAnsi="Times New Roman" w:cs="Times New Roman"/>
                <w:lang w:eastAsia="en-US"/>
              </w:rPr>
              <w:t xml:space="preserve"> – завдання практики виконана у повному обсязі з дотриманням норм академічної доброчесності, впевнена презентація результатів роботи та активна участь у обговоренні результатів практики однокурсників.</w:t>
            </w:r>
          </w:p>
          <w:p w14:paraId="693F1139" w14:textId="6A6D38D1" w:rsidR="00AF6743" w:rsidRDefault="00AF6743" w:rsidP="00DF3411">
            <w:pPr>
              <w:rPr>
                <w:rFonts w:ascii="Times New Roman" w:hAnsi="Times New Roman" w:cs="Times New Roman"/>
                <w:lang w:eastAsia="en-US"/>
              </w:rPr>
            </w:pPr>
            <w:r w:rsidRPr="00067F76">
              <w:rPr>
                <w:rFonts w:ascii="Times New Roman" w:hAnsi="Times New Roman" w:cs="Times New Roman"/>
                <w:b/>
                <w:bCs/>
                <w:lang w:eastAsia="en-US"/>
              </w:rPr>
              <w:t>5 -9</w:t>
            </w:r>
            <w:r>
              <w:rPr>
                <w:rFonts w:ascii="Times New Roman" w:hAnsi="Times New Roman" w:cs="Times New Roman"/>
                <w:lang w:eastAsia="en-US"/>
              </w:rPr>
              <w:t xml:space="preserve"> </w:t>
            </w:r>
            <w:r w:rsidR="00067F76">
              <w:rPr>
                <w:rFonts w:ascii="Times New Roman" w:hAnsi="Times New Roman" w:cs="Times New Roman"/>
                <w:lang w:eastAsia="en-US"/>
              </w:rPr>
              <w:t xml:space="preserve">– завдання виконане </w:t>
            </w:r>
            <w:r w:rsidR="00067F76">
              <w:rPr>
                <w:rFonts w:ascii="Times New Roman" w:hAnsi="Times New Roman" w:cs="Times New Roman"/>
                <w:lang w:eastAsia="en-US"/>
              </w:rPr>
              <w:lastRenderedPageBreak/>
              <w:t xml:space="preserve">у повному обсязі, з дотриманням норм академічної доброчесності, викладення результатів недостатнє структуроване, ілюстративні матеріали під час обговорення презентовані мало, бере участь у </w:t>
            </w:r>
            <w:proofErr w:type="spellStart"/>
            <w:r w:rsidR="00067F76">
              <w:rPr>
                <w:rFonts w:ascii="Times New Roman" w:hAnsi="Times New Roman" w:cs="Times New Roman"/>
                <w:lang w:eastAsia="en-US"/>
              </w:rPr>
              <w:t>обноворенні</w:t>
            </w:r>
            <w:proofErr w:type="spellEnd"/>
            <w:r w:rsidR="00067F76">
              <w:rPr>
                <w:rFonts w:ascii="Times New Roman" w:hAnsi="Times New Roman" w:cs="Times New Roman"/>
                <w:lang w:eastAsia="en-US"/>
              </w:rPr>
              <w:t xml:space="preserve"> індивідуальної роботи однокурсників.</w:t>
            </w:r>
          </w:p>
          <w:p w14:paraId="6E1498DB" w14:textId="167864DF" w:rsidR="00067F76" w:rsidRPr="00457358" w:rsidRDefault="00067F76" w:rsidP="00DF3411">
            <w:pPr>
              <w:rPr>
                <w:rFonts w:ascii="Times New Roman" w:hAnsi="Times New Roman" w:cs="Times New Roman"/>
                <w:lang w:eastAsia="en-US"/>
              </w:rPr>
            </w:pPr>
            <w:r w:rsidRPr="00067F76">
              <w:rPr>
                <w:rFonts w:ascii="Times New Roman" w:hAnsi="Times New Roman" w:cs="Times New Roman"/>
                <w:b/>
                <w:bCs/>
                <w:lang w:eastAsia="en-US"/>
              </w:rPr>
              <w:t>1 – 4</w:t>
            </w:r>
            <w:r>
              <w:rPr>
                <w:rFonts w:ascii="Times New Roman" w:hAnsi="Times New Roman" w:cs="Times New Roman"/>
                <w:lang w:eastAsia="en-US"/>
              </w:rPr>
              <w:t xml:space="preserve"> – індивідуальне завдання виконане у неповному обсязі, не презентоване під час обговорення індивідуальної роботи та не бере участь у обговорення індивідуальної роботи однокурсників.</w:t>
            </w:r>
          </w:p>
        </w:tc>
        <w:tc>
          <w:tcPr>
            <w:tcW w:w="1846" w:type="dxa"/>
            <w:tcBorders>
              <w:top w:val="single" w:sz="4" w:space="0" w:color="auto"/>
              <w:left w:val="single" w:sz="4" w:space="0" w:color="auto"/>
              <w:bottom w:val="single" w:sz="4" w:space="0" w:color="auto"/>
              <w:right w:val="single" w:sz="4" w:space="0" w:color="auto"/>
            </w:tcBorders>
            <w:hideMark/>
          </w:tcPr>
          <w:p w14:paraId="27390617" w14:textId="0C74F581" w:rsidR="00900EF4" w:rsidRPr="00446AB8" w:rsidRDefault="00193E24" w:rsidP="00446AB8">
            <w:pPr>
              <w:widowControl/>
              <w:suppressAutoHyphens w:val="0"/>
              <w:spacing w:line="256" w:lineRule="auto"/>
              <w:jc w:val="center"/>
              <w:rPr>
                <w:rFonts w:ascii="Times New Roman" w:eastAsiaTheme="minorHAnsi" w:hAnsi="Times New Roman" w:cs="Times New Roman"/>
                <w:kern w:val="0"/>
                <w:lang w:eastAsia="ru-RU" w:bidi="ar-SA"/>
              </w:rPr>
            </w:pPr>
            <w:r w:rsidRPr="00446AB8">
              <w:rPr>
                <w:rFonts w:ascii="Times New Roman" w:eastAsiaTheme="minorHAnsi" w:hAnsi="Times New Roman" w:cs="Times New Roman"/>
                <w:kern w:val="0"/>
                <w:lang w:eastAsia="ru-RU" w:bidi="ar-SA"/>
              </w:rPr>
              <w:lastRenderedPageBreak/>
              <w:t>15</w:t>
            </w:r>
          </w:p>
        </w:tc>
      </w:tr>
      <w:tr w:rsidR="00900EF4" w:rsidRPr="00457358" w14:paraId="50762A88" w14:textId="77777777" w:rsidTr="00DF3411">
        <w:trPr>
          <w:trHeight w:val="352"/>
        </w:trPr>
        <w:tc>
          <w:tcPr>
            <w:tcW w:w="2375" w:type="dxa"/>
            <w:tcBorders>
              <w:top w:val="single" w:sz="4" w:space="0" w:color="auto"/>
              <w:left w:val="single" w:sz="4" w:space="0" w:color="auto"/>
              <w:bottom w:val="single" w:sz="4" w:space="0" w:color="auto"/>
              <w:right w:val="single" w:sz="4" w:space="0" w:color="auto"/>
            </w:tcBorders>
          </w:tcPr>
          <w:p w14:paraId="39DAA914" w14:textId="77777777" w:rsidR="00900EF4" w:rsidRPr="00457358" w:rsidRDefault="00900EF4" w:rsidP="004B1572">
            <w:pPr>
              <w:autoSpaceDE w:val="0"/>
              <w:autoSpaceDN w:val="0"/>
              <w:rPr>
                <w:rFonts w:ascii="Times New Roman" w:hAnsi="Times New Roman" w:cs="Times New Roman"/>
                <w:i/>
                <w:lang w:eastAsia="en-US"/>
              </w:rPr>
            </w:pPr>
            <w:r w:rsidRPr="00457358">
              <w:rPr>
                <w:rFonts w:ascii="Times New Roman" w:hAnsi="Times New Roman" w:cs="Times New Roman"/>
                <w:i/>
                <w:lang w:eastAsia="en-US"/>
              </w:rPr>
              <w:t xml:space="preserve">Характеристика від бази практики </w:t>
            </w:r>
          </w:p>
        </w:tc>
        <w:tc>
          <w:tcPr>
            <w:tcW w:w="2693" w:type="dxa"/>
            <w:tcBorders>
              <w:top w:val="single" w:sz="4" w:space="0" w:color="auto"/>
              <w:left w:val="single" w:sz="4" w:space="0" w:color="auto"/>
              <w:bottom w:val="single" w:sz="4" w:space="0" w:color="auto"/>
              <w:right w:val="single" w:sz="4" w:space="0" w:color="auto"/>
            </w:tcBorders>
          </w:tcPr>
          <w:p w14:paraId="14953E42" w14:textId="30571AD9" w:rsidR="00900EF4" w:rsidRPr="00457358" w:rsidRDefault="00193E24" w:rsidP="00DF3411">
            <w:pPr>
              <w:autoSpaceDE w:val="0"/>
              <w:autoSpaceDN w:val="0"/>
              <w:spacing w:line="256" w:lineRule="auto"/>
              <w:rPr>
                <w:rFonts w:ascii="Times New Roman" w:hAnsi="Times New Roman" w:cs="Times New Roman"/>
                <w:lang w:eastAsia="en-US"/>
              </w:rPr>
            </w:pPr>
            <w:r>
              <w:rPr>
                <w:rFonts w:ascii="Times New Roman" w:hAnsi="Times New Roman" w:cs="Times New Roman"/>
                <w:lang w:eastAsia="en-US"/>
              </w:rPr>
              <w:t>Аналіз роботи та рівня її самостійності.</w:t>
            </w:r>
          </w:p>
        </w:tc>
        <w:tc>
          <w:tcPr>
            <w:tcW w:w="2836" w:type="dxa"/>
            <w:tcBorders>
              <w:top w:val="single" w:sz="4" w:space="0" w:color="auto"/>
              <w:left w:val="single" w:sz="4" w:space="0" w:color="auto"/>
              <w:bottom w:val="single" w:sz="4" w:space="0" w:color="auto"/>
              <w:right w:val="single" w:sz="4" w:space="0" w:color="auto"/>
            </w:tcBorders>
          </w:tcPr>
          <w:p w14:paraId="1048AC76" w14:textId="77777777" w:rsidR="00900EF4" w:rsidRDefault="00193E24" w:rsidP="00DF3411">
            <w:pPr>
              <w:rPr>
                <w:rFonts w:ascii="Times New Roman" w:hAnsi="Times New Roman" w:cs="Times New Roman"/>
                <w:lang w:eastAsia="en-US"/>
              </w:rPr>
            </w:pPr>
            <w:r>
              <w:rPr>
                <w:rFonts w:ascii="Times New Roman" w:hAnsi="Times New Roman" w:cs="Times New Roman"/>
                <w:lang w:eastAsia="en-US"/>
              </w:rPr>
              <w:t>Точність, акуратність, дотримання норм та рекомендацій, комунікабельність, ініціативність, вміння працювати у невизначених умовах, співпрацювати з однокурсниками та представниками бази проходження практики</w:t>
            </w:r>
          </w:p>
          <w:p w14:paraId="22BFEE03" w14:textId="2A422E88" w:rsidR="00067F76" w:rsidRDefault="00067F76" w:rsidP="00DF3411">
            <w:pPr>
              <w:rPr>
                <w:rFonts w:ascii="Times New Roman" w:hAnsi="Times New Roman" w:cs="Times New Roman"/>
                <w:lang w:eastAsia="en-US"/>
              </w:rPr>
            </w:pPr>
            <w:r w:rsidRPr="001C78FE">
              <w:rPr>
                <w:rFonts w:ascii="Times New Roman" w:hAnsi="Times New Roman" w:cs="Times New Roman"/>
                <w:b/>
                <w:bCs/>
                <w:lang w:eastAsia="en-US"/>
              </w:rPr>
              <w:t>10 – 15</w:t>
            </w:r>
            <w:r>
              <w:rPr>
                <w:rFonts w:ascii="Times New Roman" w:hAnsi="Times New Roman" w:cs="Times New Roman"/>
                <w:lang w:eastAsia="en-US"/>
              </w:rPr>
              <w:t xml:space="preserve"> – у характеристиці зазначено, що всі завдання виконувалися акуратно, самостійно та своєчасно; під час практики виявлено сформованість теоретичного підґрунтя фольклористичної роботи, розвинені комунікативні навички, вміння працювати в команді та </w:t>
            </w:r>
            <w:proofErr w:type="spellStart"/>
            <w:r>
              <w:rPr>
                <w:rFonts w:ascii="Times New Roman" w:hAnsi="Times New Roman" w:cs="Times New Roman"/>
                <w:lang w:eastAsia="en-US"/>
              </w:rPr>
              <w:t>автономно</w:t>
            </w:r>
            <w:proofErr w:type="spellEnd"/>
            <w:r>
              <w:rPr>
                <w:rFonts w:ascii="Times New Roman" w:hAnsi="Times New Roman" w:cs="Times New Roman"/>
                <w:lang w:eastAsia="en-US"/>
              </w:rPr>
              <w:t xml:space="preserve">, реакція на рекомендації та зауваження була позитивною, мета та завдання практики </w:t>
            </w:r>
            <w:r>
              <w:rPr>
                <w:rFonts w:ascii="Times New Roman" w:hAnsi="Times New Roman" w:cs="Times New Roman"/>
                <w:lang w:eastAsia="en-US"/>
              </w:rPr>
              <w:lastRenderedPageBreak/>
              <w:t>досягнуті.</w:t>
            </w:r>
          </w:p>
          <w:p w14:paraId="01EA9EC6" w14:textId="77777777" w:rsidR="006F1946" w:rsidRDefault="00067F76" w:rsidP="00DF3411">
            <w:pPr>
              <w:rPr>
                <w:rFonts w:ascii="Times New Roman" w:hAnsi="Times New Roman" w:cs="Times New Roman"/>
                <w:lang w:eastAsia="en-US"/>
              </w:rPr>
            </w:pPr>
            <w:r w:rsidRPr="001C78FE">
              <w:rPr>
                <w:rFonts w:ascii="Times New Roman" w:hAnsi="Times New Roman" w:cs="Times New Roman"/>
                <w:b/>
                <w:bCs/>
                <w:lang w:eastAsia="en-US"/>
              </w:rPr>
              <w:t>5 – 9</w:t>
            </w:r>
            <w:r>
              <w:rPr>
                <w:rFonts w:ascii="Times New Roman" w:hAnsi="Times New Roman" w:cs="Times New Roman"/>
                <w:lang w:eastAsia="en-US"/>
              </w:rPr>
              <w:t xml:space="preserve"> – у характеристиці зазначено, що завдання виконувалися переважно акуратно та своєчасно, поради та рекомендації враховувалися, але навички роботи в колективі (або автономної роботи) сформовані недостатньо, є незначні прогалини у знанні теоретичного матеріалу.</w:t>
            </w:r>
          </w:p>
          <w:p w14:paraId="3C822339" w14:textId="108E67B6" w:rsidR="00067F76" w:rsidRPr="00457358" w:rsidRDefault="001C78FE" w:rsidP="00DF3411">
            <w:pPr>
              <w:rPr>
                <w:rFonts w:ascii="Times New Roman" w:hAnsi="Times New Roman" w:cs="Times New Roman"/>
                <w:lang w:eastAsia="en-US"/>
              </w:rPr>
            </w:pPr>
            <w:r w:rsidRPr="001C78FE">
              <w:rPr>
                <w:rFonts w:ascii="Times New Roman" w:hAnsi="Times New Roman" w:cs="Times New Roman"/>
                <w:b/>
                <w:bCs/>
                <w:lang w:eastAsia="en-US"/>
              </w:rPr>
              <w:t>1 – 4</w:t>
            </w:r>
            <w:r>
              <w:rPr>
                <w:rFonts w:ascii="Times New Roman" w:hAnsi="Times New Roman" w:cs="Times New Roman"/>
                <w:lang w:eastAsia="en-US"/>
              </w:rPr>
              <w:t xml:space="preserve"> – у характеристиці зазначено, що не всі завдання виконувалися, студент не дослухався до порад та рекомендацій, слабо розвинені комунікативні навички, відсутні навички роботи в колективі (або </w:t>
            </w:r>
            <w:proofErr w:type="spellStart"/>
            <w:r>
              <w:rPr>
                <w:rFonts w:ascii="Times New Roman" w:hAnsi="Times New Roman" w:cs="Times New Roman"/>
                <w:lang w:eastAsia="en-US"/>
              </w:rPr>
              <w:t>автономно</w:t>
            </w:r>
            <w:proofErr w:type="spellEnd"/>
            <w:r>
              <w:rPr>
                <w:rFonts w:ascii="Times New Roman" w:hAnsi="Times New Roman" w:cs="Times New Roman"/>
                <w:lang w:eastAsia="en-US"/>
              </w:rPr>
              <w:t>), були порушення трудової дисципліни, не всі завдання практики виконано.</w:t>
            </w:r>
          </w:p>
        </w:tc>
        <w:tc>
          <w:tcPr>
            <w:tcW w:w="1846" w:type="dxa"/>
            <w:tcBorders>
              <w:top w:val="single" w:sz="4" w:space="0" w:color="auto"/>
              <w:left w:val="single" w:sz="4" w:space="0" w:color="auto"/>
              <w:bottom w:val="single" w:sz="4" w:space="0" w:color="auto"/>
              <w:right w:val="single" w:sz="4" w:space="0" w:color="auto"/>
            </w:tcBorders>
          </w:tcPr>
          <w:p w14:paraId="678E12DA" w14:textId="209CB78F" w:rsidR="00900EF4" w:rsidRPr="00446AB8" w:rsidRDefault="00193E24" w:rsidP="00446AB8">
            <w:pPr>
              <w:widowControl/>
              <w:suppressAutoHyphens w:val="0"/>
              <w:spacing w:line="256" w:lineRule="auto"/>
              <w:jc w:val="center"/>
              <w:rPr>
                <w:rFonts w:ascii="Times New Roman" w:eastAsiaTheme="minorHAnsi" w:hAnsi="Times New Roman" w:cs="Times New Roman"/>
                <w:kern w:val="0"/>
                <w:lang w:eastAsia="ru-RU" w:bidi="ar-SA"/>
              </w:rPr>
            </w:pPr>
            <w:r w:rsidRPr="00446AB8">
              <w:rPr>
                <w:rFonts w:ascii="Times New Roman" w:eastAsiaTheme="minorHAnsi" w:hAnsi="Times New Roman" w:cs="Times New Roman"/>
                <w:kern w:val="0"/>
                <w:lang w:eastAsia="ru-RU" w:bidi="ar-SA"/>
              </w:rPr>
              <w:lastRenderedPageBreak/>
              <w:t>15</w:t>
            </w:r>
          </w:p>
        </w:tc>
      </w:tr>
      <w:tr w:rsidR="00900EF4" w:rsidRPr="00457358" w14:paraId="596A6700" w14:textId="77777777" w:rsidTr="00DF3411">
        <w:trPr>
          <w:trHeight w:val="352"/>
        </w:trPr>
        <w:tc>
          <w:tcPr>
            <w:tcW w:w="2375" w:type="dxa"/>
            <w:tcBorders>
              <w:top w:val="single" w:sz="4" w:space="0" w:color="auto"/>
              <w:left w:val="single" w:sz="4" w:space="0" w:color="auto"/>
              <w:bottom w:val="single" w:sz="4" w:space="0" w:color="auto"/>
              <w:right w:val="single" w:sz="4" w:space="0" w:color="auto"/>
            </w:tcBorders>
          </w:tcPr>
          <w:p w14:paraId="604A8E7A" w14:textId="0766FBBD" w:rsidR="00900EF4" w:rsidRPr="00457358" w:rsidRDefault="00900EF4" w:rsidP="004B1572">
            <w:pPr>
              <w:autoSpaceDE w:val="0"/>
              <w:autoSpaceDN w:val="0"/>
              <w:rPr>
                <w:rFonts w:ascii="Times New Roman" w:hAnsi="Times New Roman" w:cs="Times New Roman"/>
                <w:i/>
                <w:spacing w:val="6"/>
              </w:rPr>
            </w:pPr>
          </w:p>
        </w:tc>
        <w:tc>
          <w:tcPr>
            <w:tcW w:w="2693" w:type="dxa"/>
            <w:tcBorders>
              <w:top w:val="single" w:sz="4" w:space="0" w:color="auto"/>
              <w:left w:val="single" w:sz="4" w:space="0" w:color="auto"/>
              <w:bottom w:val="single" w:sz="4" w:space="0" w:color="auto"/>
              <w:right w:val="single" w:sz="4" w:space="0" w:color="auto"/>
            </w:tcBorders>
          </w:tcPr>
          <w:p w14:paraId="2748CDD1" w14:textId="77777777" w:rsidR="00900EF4" w:rsidRPr="00457358" w:rsidRDefault="00900EF4" w:rsidP="00DF3411">
            <w:pPr>
              <w:autoSpaceDE w:val="0"/>
              <w:autoSpaceDN w:val="0"/>
              <w:spacing w:line="256" w:lineRule="auto"/>
              <w:rPr>
                <w:rFonts w:ascii="Times New Roman" w:hAnsi="Times New Roman" w:cs="Times New Roman"/>
                <w:lang w:eastAsia="en-US"/>
              </w:rPr>
            </w:pPr>
          </w:p>
        </w:tc>
        <w:tc>
          <w:tcPr>
            <w:tcW w:w="2836" w:type="dxa"/>
            <w:tcBorders>
              <w:top w:val="single" w:sz="4" w:space="0" w:color="auto"/>
              <w:left w:val="single" w:sz="4" w:space="0" w:color="auto"/>
              <w:bottom w:val="single" w:sz="4" w:space="0" w:color="auto"/>
              <w:right w:val="single" w:sz="4" w:space="0" w:color="auto"/>
            </w:tcBorders>
          </w:tcPr>
          <w:p w14:paraId="2F0C8931" w14:textId="77777777" w:rsidR="00900EF4" w:rsidRPr="00457358" w:rsidRDefault="00900EF4" w:rsidP="00DF3411">
            <w:pPr>
              <w:rPr>
                <w:rFonts w:ascii="Times New Roman" w:hAnsi="Times New Roman" w:cs="Times New Roman"/>
                <w:lang w:eastAsia="en-US"/>
              </w:rPr>
            </w:pPr>
          </w:p>
        </w:tc>
        <w:tc>
          <w:tcPr>
            <w:tcW w:w="1846" w:type="dxa"/>
            <w:tcBorders>
              <w:top w:val="single" w:sz="4" w:space="0" w:color="auto"/>
              <w:left w:val="single" w:sz="4" w:space="0" w:color="auto"/>
              <w:bottom w:val="single" w:sz="4" w:space="0" w:color="auto"/>
              <w:right w:val="single" w:sz="4" w:space="0" w:color="auto"/>
            </w:tcBorders>
          </w:tcPr>
          <w:p w14:paraId="0EF7F478" w14:textId="77777777" w:rsidR="00900EF4" w:rsidRPr="00446AB8" w:rsidRDefault="00900EF4" w:rsidP="00446AB8">
            <w:pPr>
              <w:widowControl/>
              <w:suppressAutoHyphens w:val="0"/>
              <w:spacing w:line="256" w:lineRule="auto"/>
              <w:jc w:val="center"/>
              <w:rPr>
                <w:rFonts w:ascii="Times New Roman" w:eastAsiaTheme="minorHAnsi" w:hAnsi="Times New Roman" w:cs="Times New Roman"/>
                <w:kern w:val="0"/>
                <w:lang w:eastAsia="ru-RU" w:bidi="ar-SA"/>
              </w:rPr>
            </w:pPr>
          </w:p>
        </w:tc>
      </w:tr>
      <w:tr w:rsidR="00900EF4" w:rsidRPr="00457358" w14:paraId="7C4F5985" w14:textId="77777777" w:rsidTr="00DF3411">
        <w:tc>
          <w:tcPr>
            <w:tcW w:w="2375" w:type="dxa"/>
            <w:tcBorders>
              <w:top w:val="single" w:sz="4" w:space="0" w:color="auto"/>
              <w:left w:val="single" w:sz="4" w:space="0" w:color="auto"/>
              <w:bottom w:val="single" w:sz="4" w:space="0" w:color="auto"/>
              <w:right w:val="single" w:sz="4" w:space="0" w:color="auto"/>
            </w:tcBorders>
            <w:hideMark/>
          </w:tcPr>
          <w:p w14:paraId="61FE48CF" w14:textId="77777777" w:rsidR="00900EF4" w:rsidRPr="00457358" w:rsidRDefault="00900EF4" w:rsidP="004B1572">
            <w:pPr>
              <w:autoSpaceDE w:val="0"/>
              <w:autoSpaceDN w:val="0"/>
              <w:jc w:val="center"/>
              <w:rPr>
                <w:rFonts w:ascii="Times New Roman" w:hAnsi="Times New Roman" w:cs="Times New Roman"/>
                <w:b/>
                <w:lang w:eastAsia="en-US"/>
              </w:rPr>
            </w:pPr>
            <w:r w:rsidRPr="00457358">
              <w:rPr>
                <w:rFonts w:ascii="Times New Roman" w:hAnsi="Times New Roman" w:cs="Times New Roman"/>
                <w:b/>
              </w:rPr>
              <w:t xml:space="preserve">Усього за поточний контроль </w:t>
            </w:r>
          </w:p>
        </w:tc>
        <w:tc>
          <w:tcPr>
            <w:tcW w:w="2693" w:type="dxa"/>
            <w:tcBorders>
              <w:top w:val="single" w:sz="4" w:space="0" w:color="auto"/>
              <w:left w:val="single" w:sz="4" w:space="0" w:color="auto"/>
              <w:bottom w:val="single" w:sz="4" w:space="0" w:color="auto"/>
              <w:right w:val="single" w:sz="4" w:space="0" w:color="auto"/>
            </w:tcBorders>
          </w:tcPr>
          <w:p w14:paraId="733C16EC" w14:textId="77777777" w:rsidR="00900EF4" w:rsidRPr="00457358" w:rsidRDefault="00900EF4" w:rsidP="00DF3411">
            <w:pPr>
              <w:autoSpaceDE w:val="0"/>
              <w:autoSpaceDN w:val="0"/>
              <w:spacing w:line="256" w:lineRule="auto"/>
              <w:jc w:val="center"/>
              <w:rPr>
                <w:rFonts w:ascii="Times New Roman" w:hAnsi="Times New Roman" w:cs="Times New Roman"/>
                <w:b/>
                <w:lang w:eastAsia="en-US"/>
              </w:rPr>
            </w:pPr>
          </w:p>
        </w:tc>
        <w:tc>
          <w:tcPr>
            <w:tcW w:w="2836" w:type="dxa"/>
            <w:tcBorders>
              <w:top w:val="single" w:sz="4" w:space="0" w:color="auto"/>
              <w:left w:val="single" w:sz="4" w:space="0" w:color="auto"/>
              <w:bottom w:val="single" w:sz="4" w:space="0" w:color="auto"/>
              <w:right w:val="single" w:sz="4" w:space="0" w:color="auto"/>
            </w:tcBorders>
          </w:tcPr>
          <w:p w14:paraId="634840E3" w14:textId="77777777" w:rsidR="00900EF4" w:rsidRPr="00457358" w:rsidRDefault="00900EF4" w:rsidP="00DF3411">
            <w:pPr>
              <w:autoSpaceDE w:val="0"/>
              <w:autoSpaceDN w:val="0"/>
              <w:spacing w:line="256" w:lineRule="auto"/>
              <w:jc w:val="center"/>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65EE26B2" w14:textId="77777777" w:rsidR="00900EF4" w:rsidRPr="00446AB8" w:rsidRDefault="00900EF4" w:rsidP="00446AB8">
            <w:pPr>
              <w:autoSpaceDE w:val="0"/>
              <w:autoSpaceDN w:val="0"/>
              <w:spacing w:line="256" w:lineRule="auto"/>
              <w:jc w:val="center"/>
              <w:rPr>
                <w:rFonts w:ascii="Times New Roman" w:hAnsi="Times New Roman" w:cs="Times New Roman"/>
                <w:b/>
                <w:lang w:eastAsia="en-US"/>
              </w:rPr>
            </w:pPr>
            <w:r w:rsidRPr="00446AB8">
              <w:rPr>
                <w:rFonts w:ascii="Times New Roman" w:hAnsi="Times New Roman" w:cs="Times New Roman"/>
                <w:b/>
                <w:lang w:eastAsia="en-US"/>
              </w:rPr>
              <w:t>60</w:t>
            </w:r>
          </w:p>
        </w:tc>
      </w:tr>
      <w:tr w:rsidR="00900EF4" w:rsidRPr="00457358" w14:paraId="6F2DD9E8" w14:textId="77777777" w:rsidTr="00DF3411">
        <w:tc>
          <w:tcPr>
            <w:tcW w:w="9747" w:type="dxa"/>
            <w:gridSpan w:val="4"/>
            <w:tcBorders>
              <w:top w:val="single" w:sz="4" w:space="0" w:color="auto"/>
              <w:left w:val="single" w:sz="4" w:space="0" w:color="auto"/>
              <w:bottom w:val="single" w:sz="4" w:space="0" w:color="auto"/>
              <w:right w:val="single" w:sz="4" w:space="0" w:color="auto"/>
            </w:tcBorders>
            <w:hideMark/>
          </w:tcPr>
          <w:p w14:paraId="0B2A41E0" w14:textId="77777777" w:rsidR="00900EF4" w:rsidRPr="00457358" w:rsidRDefault="00900EF4" w:rsidP="00DF3411">
            <w:pPr>
              <w:autoSpaceDE w:val="0"/>
              <w:autoSpaceDN w:val="0"/>
              <w:spacing w:line="256" w:lineRule="auto"/>
              <w:jc w:val="center"/>
              <w:rPr>
                <w:rFonts w:ascii="Times New Roman" w:hAnsi="Times New Roman" w:cs="Times New Roman"/>
                <w:b/>
              </w:rPr>
            </w:pPr>
            <w:r w:rsidRPr="00457358">
              <w:rPr>
                <w:rFonts w:ascii="Times New Roman" w:hAnsi="Times New Roman" w:cs="Times New Roman"/>
                <w:b/>
              </w:rPr>
              <w:t>Підсумковий контроль</w:t>
            </w:r>
          </w:p>
        </w:tc>
      </w:tr>
      <w:tr w:rsidR="00900EF4" w:rsidRPr="00457358" w14:paraId="5E866FBE" w14:textId="77777777" w:rsidTr="00DF3411">
        <w:trPr>
          <w:cantSplit/>
          <w:trHeight w:val="570"/>
        </w:trPr>
        <w:tc>
          <w:tcPr>
            <w:tcW w:w="2375" w:type="dxa"/>
            <w:tcBorders>
              <w:top w:val="single" w:sz="4" w:space="0" w:color="auto"/>
              <w:left w:val="single" w:sz="4" w:space="0" w:color="auto"/>
              <w:bottom w:val="single" w:sz="4" w:space="0" w:color="auto"/>
              <w:right w:val="single" w:sz="4" w:space="0" w:color="auto"/>
            </w:tcBorders>
          </w:tcPr>
          <w:p w14:paraId="4D0D8793" w14:textId="77777777" w:rsidR="00900EF4" w:rsidRPr="00457358" w:rsidRDefault="00900EF4" w:rsidP="004B1572">
            <w:pPr>
              <w:autoSpaceDE w:val="0"/>
              <w:autoSpaceDN w:val="0"/>
              <w:ind w:firstLine="34"/>
              <w:rPr>
                <w:rFonts w:ascii="Times New Roman" w:hAnsi="Times New Roman" w:cs="Times New Roman"/>
                <w:i/>
                <w:lang w:eastAsia="en-US"/>
              </w:rPr>
            </w:pPr>
            <w:r w:rsidRPr="00457358">
              <w:rPr>
                <w:rFonts w:ascii="Times New Roman" w:hAnsi="Times New Roman" w:cs="Times New Roman"/>
                <w:i/>
                <w:lang w:eastAsia="en-US"/>
              </w:rPr>
              <w:lastRenderedPageBreak/>
              <w:t xml:space="preserve">Оформлення звіту </w:t>
            </w:r>
          </w:p>
        </w:tc>
        <w:tc>
          <w:tcPr>
            <w:tcW w:w="2693" w:type="dxa"/>
            <w:tcBorders>
              <w:top w:val="single" w:sz="4" w:space="0" w:color="auto"/>
              <w:left w:val="single" w:sz="4" w:space="0" w:color="auto"/>
              <w:bottom w:val="single" w:sz="4" w:space="0" w:color="auto"/>
              <w:right w:val="single" w:sz="4" w:space="0" w:color="auto"/>
            </w:tcBorders>
          </w:tcPr>
          <w:p w14:paraId="1B16FAA1" w14:textId="661BB77A" w:rsidR="00900EF4" w:rsidRPr="00193E24" w:rsidRDefault="00193E24" w:rsidP="00357926">
            <w:pPr>
              <w:autoSpaceDE w:val="0"/>
              <w:autoSpaceDN w:val="0"/>
              <w:jc w:val="both"/>
              <w:rPr>
                <w:rFonts w:ascii="Times New Roman" w:hAnsi="Times New Roman" w:cs="Times New Roman"/>
                <w:bCs/>
                <w:lang w:eastAsia="en-US"/>
              </w:rPr>
            </w:pPr>
            <w:r w:rsidRPr="00193E24">
              <w:rPr>
                <w:rFonts w:ascii="Times New Roman" w:hAnsi="Times New Roman" w:cs="Times New Roman"/>
                <w:bCs/>
                <w:lang w:eastAsia="en-US"/>
              </w:rPr>
              <w:t xml:space="preserve">Перевірка звіту та </w:t>
            </w:r>
            <w:r w:rsidR="000712AA">
              <w:rPr>
                <w:rFonts w:ascii="Times New Roman" w:hAnsi="Times New Roman" w:cs="Times New Roman"/>
                <w:bCs/>
                <w:lang w:eastAsia="en-US"/>
              </w:rPr>
              <w:t>обговорення зібраних матеріалів</w:t>
            </w:r>
          </w:p>
        </w:tc>
        <w:tc>
          <w:tcPr>
            <w:tcW w:w="2836" w:type="dxa"/>
            <w:tcBorders>
              <w:top w:val="single" w:sz="4" w:space="0" w:color="auto"/>
              <w:left w:val="single" w:sz="4" w:space="0" w:color="auto"/>
              <w:bottom w:val="single" w:sz="4" w:space="0" w:color="auto"/>
              <w:right w:val="single" w:sz="4" w:space="0" w:color="auto"/>
            </w:tcBorders>
          </w:tcPr>
          <w:p w14:paraId="4DCF8FDA" w14:textId="77777777" w:rsidR="00900EF4" w:rsidRDefault="00357926" w:rsidP="00357926">
            <w:pPr>
              <w:autoSpaceDE w:val="0"/>
              <w:autoSpaceDN w:val="0"/>
              <w:spacing w:line="256" w:lineRule="auto"/>
              <w:rPr>
                <w:rFonts w:ascii="Times New Roman" w:hAnsi="Times New Roman" w:cs="Times New Roman"/>
                <w:bCs/>
                <w:lang w:eastAsia="en-US"/>
              </w:rPr>
            </w:pPr>
            <w:r w:rsidRPr="00193E24">
              <w:rPr>
                <w:rFonts w:ascii="Times New Roman" w:hAnsi="Times New Roman" w:cs="Times New Roman"/>
                <w:bCs/>
                <w:lang w:eastAsia="en-US"/>
              </w:rPr>
              <w:t>Відповід</w:t>
            </w:r>
            <w:r>
              <w:rPr>
                <w:rFonts w:ascii="Times New Roman" w:hAnsi="Times New Roman" w:cs="Times New Roman"/>
                <w:bCs/>
                <w:lang w:eastAsia="en-US"/>
              </w:rPr>
              <w:t xml:space="preserve">ність </w:t>
            </w:r>
            <w:r w:rsidRPr="00193E24">
              <w:rPr>
                <w:rFonts w:ascii="Times New Roman" w:hAnsi="Times New Roman" w:cs="Times New Roman"/>
                <w:bCs/>
                <w:lang w:eastAsia="en-US"/>
              </w:rPr>
              <w:t>роботи меті та завданням практики</w:t>
            </w:r>
          </w:p>
          <w:p w14:paraId="273A7DBB" w14:textId="4A23BD9F" w:rsidR="006F1946" w:rsidRDefault="00F925EF" w:rsidP="00357926">
            <w:pPr>
              <w:autoSpaceDE w:val="0"/>
              <w:autoSpaceDN w:val="0"/>
              <w:spacing w:line="256" w:lineRule="auto"/>
              <w:rPr>
                <w:rFonts w:ascii="Times New Roman" w:hAnsi="Times New Roman" w:cs="Times New Roman"/>
                <w:lang w:eastAsia="en-US"/>
              </w:rPr>
            </w:pPr>
            <w:r w:rsidRPr="00A66A11">
              <w:rPr>
                <w:rFonts w:ascii="Times New Roman" w:hAnsi="Times New Roman" w:cs="Times New Roman"/>
                <w:b/>
                <w:bCs/>
                <w:lang w:eastAsia="en-US"/>
              </w:rPr>
              <w:t>8 – 10</w:t>
            </w:r>
            <w:r>
              <w:rPr>
                <w:rFonts w:ascii="Times New Roman" w:hAnsi="Times New Roman" w:cs="Times New Roman"/>
                <w:lang w:eastAsia="en-US"/>
              </w:rPr>
              <w:t xml:space="preserve"> – звіт </w:t>
            </w:r>
            <w:r w:rsidR="00A66A11">
              <w:rPr>
                <w:rFonts w:ascii="Times New Roman" w:hAnsi="Times New Roman" w:cs="Times New Roman"/>
                <w:lang w:eastAsia="en-US"/>
              </w:rPr>
              <w:t xml:space="preserve">повно і послідовно </w:t>
            </w:r>
            <w:r>
              <w:rPr>
                <w:rFonts w:ascii="Times New Roman" w:hAnsi="Times New Roman" w:cs="Times New Roman"/>
                <w:lang w:eastAsia="en-US"/>
              </w:rPr>
              <w:t xml:space="preserve">відтворив всі види роботи, проведеної під час практики, </w:t>
            </w:r>
            <w:r w:rsidR="00A66A11">
              <w:rPr>
                <w:rFonts w:ascii="Times New Roman" w:hAnsi="Times New Roman" w:cs="Times New Roman"/>
                <w:lang w:eastAsia="en-US"/>
              </w:rPr>
              <w:t xml:space="preserve">засвідчив досягнення мети й завдань практики та сформованість передбачених навчальною практикою ПРН, </w:t>
            </w:r>
            <w:proofErr w:type="spellStart"/>
            <w:r w:rsidR="00A66A11">
              <w:rPr>
                <w:rFonts w:ascii="Times New Roman" w:hAnsi="Times New Roman" w:cs="Times New Roman"/>
                <w:lang w:eastAsia="en-US"/>
              </w:rPr>
              <w:t>логічно</w:t>
            </w:r>
            <w:proofErr w:type="spellEnd"/>
            <w:r w:rsidR="00A66A11">
              <w:rPr>
                <w:rFonts w:ascii="Times New Roman" w:hAnsi="Times New Roman" w:cs="Times New Roman"/>
                <w:lang w:eastAsia="en-US"/>
              </w:rPr>
              <w:t xml:space="preserve"> структурований та написаний без помилок.</w:t>
            </w:r>
          </w:p>
          <w:p w14:paraId="019F14C6" w14:textId="79089A2A" w:rsidR="00A66A11" w:rsidRDefault="00A66A11" w:rsidP="00357926">
            <w:pPr>
              <w:autoSpaceDE w:val="0"/>
              <w:autoSpaceDN w:val="0"/>
              <w:spacing w:line="256" w:lineRule="auto"/>
              <w:rPr>
                <w:rFonts w:ascii="Times New Roman" w:hAnsi="Times New Roman" w:cs="Times New Roman"/>
                <w:lang w:eastAsia="en-US"/>
              </w:rPr>
            </w:pPr>
            <w:r w:rsidRPr="00A66A11">
              <w:rPr>
                <w:rFonts w:ascii="Times New Roman" w:hAnsi="Times New Roman" w:cs="Times New Roman"/>
                <w:b/>
                <w:bCs/>
                <w:lang w:eastAsia="en-US"/>
              </w:rPr>
              <w:t>5 – 7</w:t>
            </w:r>
            <w:r>
              <w:rPr>
                <w:rFonts w:ascii="Times New Roman" w:hAnsi="Times New Roman" w:cs="Times New Roman"/>
                <w:lang w:eastAsia="en-US"/>
              </w:rPr>
              <w:t xml:space="preserve"> – звіт переважно відтворив види роботи, проведеної під час практики, засвідчив, що мета досягнута, завдання переважно виконані і плановані результати досягнуті. </w:t>
            </w:r>
          </w:p>
          <w:p w14:paraId="6F7242ED" w14:textId="21ACDDE8" w:rsidR="00A66A11" w:rsidRDefault="00A66A11" w:rsidP="00357926">
            <w:pPr>
              <w:autoSpaceDE w:val="0"/>
              <w:autoSpaceDN w:val="0"/>
              <w:spacing w:line="256" w:lineRule="auto"/>
              <w:rPr>
                <w:rFonts w:ascii="Times New Roman" w:hAnsi="Times New Roman" w:cs="Times New Roman"/>
                <w:lang w:eastAsia="en-US"/>
              </w:rPr>
            </w:pPr>
            <w:r w:rsidRPr="00A66A11">
              <w:rPr>
                <w:rFonts w:ascii="Times New Roman" w:hAnsi="Times New Roman" w:cs="Times New Roman"/>
                <w:b/>
                <w:bCs/>
                <w:lang w:eastAsia="en-US"/>
              </w:rPr>
              <w:t>1–</w:t>
            </w:r>
            <w:r>
              <w:rPr>
                <w:rFonts w:ascii="Times New Roman" w:hAnsi="Times New Roman" w:cs="Times New Roman"/>
                <w:b/>
                <w:bCs/>
                <w:lang w:eastAsia="en-US"/>
              </w:rPr>
              <w:t xml:space="preserve"> </w:t>
            </w:r>
            <w:r w:rsidRPr="00A66A11">
              <w:rPr>
                <w:rFonts w:ascii="Times New Roman" w:hAnsi="Times New Roman" w:cs="Times New Roman"/>
                <w:b/>
                <w:bCs/>
                <w:lang w:eastAsia="en-US"/>
              </w:rPr>
              <w:t>4</w:t>
            </w:r>
            <w:r>
              <w:rPr>
                <w:rFonts w:ascii="Times New Roman" w:hAnsi="Times New Roman" w:cs="Times New Roman"/>
                <w:lang w:eastAsia="en-US"/>
              </w:rPr>
              <w:t xml:space="preserve"> – звіт не відтворює всі роботи, передбачені під час проходження практики і потребує доопрацювання. </w:t>
            </w:r>
          </w:p>
          <w:p w14:paraId="5B99BF5D" w14:textId="09CD6223" w:rsidR="00A66A11" w:rsidRPr="00457358" w:rsidRDefault="00A66A11" w:rsidP="00357926">
            <w:pPr>
              <w:autoSpaceDE w:val="0"/>
              <w:autoSpaceDN w:val="0"/>
              <w:spacing w:line="256" w:lineRule="auto"/>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344F3A90" w14:textId="7311068A" w:rsidR="00900EF4" w:rsidRPr="00457358" w:rsidRDefault="00357926" w:rsidP="00446AB8">
            <w:pPr>
              <w:jc w:val="center"/>
              <w:rPr>
                <w:rFonts w:ascii="Times New Roman" w:hAnsi="Times New Roman" w:cs="Times New Roman"/>
                <w:b/>
                <w:lang w:eastAsia="en-US"/>
              </w:rPr>
            </w:pPr>
            <w:r>
              <w:rPr>
                <w:rFonts w:ascii="Times New Roman" w:hAnsi="Times New Roman" w:cs="Times New Roman"/>
                <w:b/>
                <w:lang w:eastAsia="en-US"/>
              </w:rPr>
              <w:t>10</w:t>
            </w:r>
          </w:p>
        </w:tc>
      </w:tr>
      <w:tr w:rsidR="00900EF4" w:rsidRPr="00457358" w14:paraId="3804009A" w14:textId="77777777" w:rsidTr="00DF3411">
        <w:trPr>
          <w:cantSplit/>
          <w:trHeight w:val="623"/>
        </w:trPr>
        <w:tc>
          <w:tcPr>
            <w:tcW w:w="2375" w:type="dxa"/>
            <w:tcBorders>
              <w:top w:val="single" w:sz="4" w:space="0" w:color="auto"/>
              <w:left w:val="single" w:sz="4" w:space="0" w:color="auto"/>
              <w:bottom w:val="single" w:sz="4" w:space="0" w:color="auto"/>
              <w:right w:val="single" w:sz="4" w:space="0" w:color="auto"/>
            </w:tcBorders>
          </w:tcPr>
          <w:p w14:paraId="6679A629" w14:textId="77777777" w:rsidR="00900EF4" w:rsidRPr="00457358" w:rsidRDefault="00900EF4" w:rsidP="004B1572">
            <w:pPr>
              <w:autoSpaceDE w:val="0"/>
              <w:autoSpaceDN w:val="0"/>
              <w:ind w:firstLine="34"/>
              <w:rPr>
                <w:rFonts w:ascii="Times New Roman" w:hAnsi="Times New Roman" w:cs="Times New Roman"/>
                <w:i/>
                <w:lang w:eastAsia="en-US"/>
              </w:rPr>
            </w:pPr>
            <w:r w:rsidRPr="00457358">
              <w:rPr>
                <w:rFonts w:ascii="Times New Roman" w:hAnsi="Times New Roman" w:cs="Times New Roman"/>
                <w:i/>
                <w:lang w:eastAsia="en-US"/>
              </w:rPr>
              <w:lastRenderedPageBreak/>
              <w:t>Оформлення щоденника практики</w:t>
            </w:r>
          </w:p>
        </w:tc>
        <w:tc>
          <w:tcPr>
            <w:tcW w:w="2693" w:type="dxa"/>
            <w:tcBorders>
              <w:top w:val="single" w:sz="4" w:space="0" w:color="auto"/>
              <w:left w:val="single" w:sz="4" w:space="0" w:color="auto"/>
              <w:bottom w:val="single" w:sz="4" w:space="0" w:color="auto"/>
              <w:right w:val="single" w:sz="4" w:space="0" w:color="auto"/>
            </w:tcBorders>
          </w:tcPr>
          <w:p w14:paraId="63E86070" w14:textId="45E06375" w:rsidR="00900EF4" w:rsidRPr="00193E24" w:rsidRDefault="00193E24" w:rsidP="00357926">
            <w:pPr>
              <w:autoSpaceDE w:val="0"/>
              <w:autoSpaceDN w:val="0"/>
              <w:jc w:val="both"/>
              <w:rPr>
                <w:rFonts w:ascii="Times New Roman" w:hAnsi="Times New Roman" w:cs="Times New Roman"/>
                <w:bCs/>
                <w:lang w:eastAsia="en-US"/>
              </w:rPr>
            </w:pPr>
            <w:r w:rsidRPr="00193E24">
              <w:rPr>
                <w:rFonts w:ascii="Times New Roman" w:hAnsi="Times New Roman" w:cs="Times New Roman"/>
                <w:bCs/>
                <w:lang w:eastAsia="en-US"/>
              </w:rPr>
              <w:t>Перевірка щоденника практики, точності відтворення в ньому зібраного та опрацьованого матеріалу.</w:t>
            </w:r>
          </w:p>
        </w:tc>
        <w:tc>
          <w:tcPr>
            <w:tcW w:w="2836" w:type="dxa"/>
            <w:tcBorders>
              <w:top w:val="single" w:sz="4" w:space="0" w:color="auto"/>
              <w:left w:val="single" w:sz="4" w:space="0" w:color="auto"/>
              <w:bottom w:val="single" w:sz="4" w:space="0" w:color="auto"/>
              <w:right w:val="single" w:sz="4" w:space="0" w:color="auto"/>
            </w:tcBorders>
          </w:tcPr>
          <w:p w14:paraId="0CA33B5C" w14:textId="77777777" w:rsidR="00900EF4" w:rsidRDefault="00357926" w:rsidP="00357926">
            <w:pPr>
              <w:autoSpaceDE w:val="0"/>
              <w:autoSpaceDN w:val="0"/>
              <w:spacing w:line="256" w:lineRule="auto"/>
              <w:jc w:val="both"/>
              <w:rPr>
                <w:rFonts w:ascii="Times New Roman" w:hAnsi="Times New Roman" w:cs="Times New Roman"/>
                <w:bCs/>
                <w:lang w:eastAsia="en-US"/>
              </w:rPr>
            </w:pPr>
            <w:r w:rsidRPr="00357926">
              <w:rPr>
                <w:rFonts w:ascii="Times New Roman" w:hAnsi="Times New Roman" w:cs="Times New Roman"/>
                <w:bCs/>
                <w:lang w:eastAsia="en-US"/>
              </w:rPr>
              <w:t>Повнота відтворення роботи, характер фіксації та розшифровки матеріалу</w:t>
            </w:r>
          </w:p>
          <w:p w14:paraId="7B54803A" w14:textId="77777777" w:rsidR="006F1946" w:rsidRDefault="00F925EF" w:rsidP="00357926">
            <w:pPr>
              <w:autoSpaceDE w:val="0"/>
              <w:autoSpaceDN w:val="0"/>
              <w:spacing w:line="256" w:lineRule="auto"/>
              <w:jc w:val="both"/>
              <w:rPr>
                <w:rFonts w:ascii="Times New Roman" w:hAnsi="Times New Roman" w:cs="Times New Roman"/>
                <w:lang w:eastAsia="en-US"/>
              </w:rPr>
            </w:pPr>
            <w:r w:rsidRPr="00F925EF">
              <w:rPr>
                <w:rFonts w:ascii="Times New Roman" w:hAnsi="Times New Roman" w:cs="Times New Roman"/>
                <w:b/>
                <w:bCs/>
                <w:lang w:eastAsia="en-US"/>
              </w:rPr>
              <w:t>8 - 10</w:t>
            </w:r>
            <w:r>
              <w:rPr>
                <w:rFonts w:ascii="Times New Roman" w:hAnsi="Times New Roman" w:cs="Times New Roman"/>
                <w:lang w:eastAsia="en-US"/>
              </w:rPr>
              <w:t xml:space="preserve"> повне представлення зафіксованого матеріалу, фіксація контексту записів, повна інформація про зміст та характер щоденної роботи, наявність записів щонайменше від 20 носіїв фольклорної традиції.</w:t>
            </w:r>
          </w:p>
          <w:p w14:paraId="0DF7D881" w14:textId="77777777" w:rsidR="00F925EF" w:rsidRDefault="00F925EF" w:rsidP="00357926">
            <w:pPr>
              <w:autoSpaceDE w:val="0"/>
              <w:autoSpaceDN w:val="0"/>
              <w:spacing w:line="256" w:lineRule="auto"/>
              <w:jc w:val="both"/>
              <w:rPr>
                <w:rFonts w:ascii="Times New Roman" w:hAnsi="Times New Roman" w:cs="Times New Roman"/>
                <w:lang w:eastAsia="en-US"/>
              </w:rPr>
            </w:pPr>
            <w:r w:rsidRPr="00F925EF">
              <w:rPr>
                <w:rFonts w:ascii="Times New Roman" w:hAnsi="Times New Roman" w:cs="Times New Roman"/>
                <w:b/>
                <w:bCs/>
                <w:lang w:eastAsia="en-US"/>
              </w:rPr>
              <w:t>5 - 7</w:t>
            </w:r>
            <w:r>
              <w:rPr>
                <w:rFonts w:ascii="Times New Roman" w:hAnsi="Times New Roman" w:cs="Times New Roman"/>
                <w:lang w:eastAsia="en-US"/>
              </w:rPr>
              <w:t xml:space="preserve"> балів – повне представлення матеріалу, зафіксованого щонайменше від 15 носіїв фольклорної традиції, подана інформація та про зміст та характер щоденної роботи.</w:t>
            </w:r>
          </w:p>
          <w:p w14:paraId="64C897F4" w14:textId="31105D79" w:rsidR="00F925EF" w:rsidRPr="00357926" w:rsidRDefault="00F925EF" w:rsidP="00357926">
            <w:pPr>
              <w:autoSpaceDE w:val="0"/>
              <w:autoSpaceDN w:val="0"/>
              <w:spacing w:line="256" w:lineRule="auto"/>
              <w:jc w:val="both"/>
              <w:rPr>
                <w:rFonts w:ascii="Times New Roman" w:hAnsi="Times New Roman" w:cs="Times New Roman"/>
                <w:bCs/>
                <w:lang w:eastAsia="en-US"/>
              </w:rPr>
            </w:pPr>
            <w:r w:rsidRPr="00F925EF">
              <w:rPr>
                <w:rFonts w:ascii="Times New Roman" w:hAnsi="Times New Roman" w:cs="Times New Roman"/>
                <w:b/>
                <w:bCs/>
                <w:lang w:eastAsia="en-US"/>
              </w:rPr>
              <w:t>1 – 4</w:t>
            </w:r>
            <w:r>
              <w:rPr>
                <w:rFonts w:ascii="Times New Roman" w:hAnsi="Times New Roman" w:cs="Times New Roman"/>
                <w:lang w:eastAsia="en-US"/>
              </w:rPr>
              <w:t xml:space="preserve"> – представлення матеріалу, записаного щонайменше від 12 носіїв фольклорної традиції, відсутність фіксації контексту відтворення фольклорного матеріалу.</w:t>
            </w:r>
          </w:p>
        </w:tc>
        <w:tc>
          <w:tcPr>
            <w:tcW w:w="1843" w:type="dxa"/>
            <w:tcBorders>
              <w:top w:val="single" w:sz="4" w:space="0" w:color="auto"/>
              <w:left w:val="single" w:sz="4" w:space="0" w:color="auto"/>
              <w:bottom w:val="single" w:sz="4" w:space="0" w:color="auto"/>
              <w:right w:val="single" w:sz="4" w:space="0" w:color="auto"/>
            </w:tcBorders>
            <w:hideMark/>
          </w:tcPr>
          <w:p w14:paraId="7E7A61B9" w14:textId="56AE46C0" w:rsidR="00900EF4" w:rsidRPr="00457358" w:rsidRDefault="00357926" w:rsidP="00446AB8">
            <w:pPr>
              <w:jc w:val="center"/>
              <w:rPr>
                <w:rFonts w:ascii="Times New Roman" w:hAnsi="Times New Roman" w:cs="Times New Roman"/>
                <w:b/>
                <w:lang w:eastAsia="en-US"/>
              </w:rPr>
            </w:pPr>
            <w:r>
              <w:rPr>
                <w:rFonts w:ascii="Times New Roman" w:hAnsi="Times New Roman" w:cs="Times New Roman"/>
                <w:b/>
                <w:lang w:eastAsia="en-US"/>
              </w:rPr>
              <w:t>10</w:t>
            </w:r>
          </w:p>
        </w:tc>
      </w:tr>
      <w:tr w:rsidR="00900EF4" w:rsidRPr="00457358" w14:paraId="434E92DB" w14:textId="77777777" w:rsidTr="00DF3411">
        <w:trPr>
          <w:cantSplit/>
          <w:trHeight w:val="545"/>
        </w:trPr>
        <w:tc>
          <w:tcPr>
            <w:tcW w:w="2375" w:type="dxa"/>
            <w:tcBorders>
              <w:top w:val="single" w:sz="4" w:space="0" w:color="auto"/>
              <w:left w:val="single" w:sz="4" w:space="0" w:color="auto"/>
              <w:bottom w:val="single" w:sz="4" w:space="0" w:color="auto"/>
              <w:right w:val="single" w:sz="4" w:space="0" w:color="auto"/>
            </w:tcBorders>
            <w:vAlign w:val="center"/>
          </w:tcPr>
          <w:p w14:paraId="0C97DA4E" w14:textId="77777777" w:rsidR="00900EF4" w:rsidRPr="00457358" w:rsidRDefault="00900EF4" w:rsidP="004B1572">
            <w:pPr>
              <w:autoSpaceDE w:val="0"/>
              <w:autoSpaceDN w:val="0"/>
              <w:rPr>
                <w:rFonts w:ascii="Times New Roman" w:hAnsi="Times New Roman" w:cs="Times New Roman"/>
                <w:i/>
                <w:lang w:eastAsia="en-US"/>
              </w:rPr>
            </w:pPr>
            <w:r w:rsidRPr="00457358">
              <w:rPr>
                <w:rFonts w:ascii="Times New Roman" w:hAnsi="Times New Roman" w:cs="Times New Roman"/>
                <w:i/>
                <w:lang w:eastAsia="en-US"/>
              </w:rPr>
              <w:lastRenderedPageBreak/>
              <w:t>Захист звіту з практики</w:t>
            </w:r>
          </w:p>
        </w:tc>
        <w:tc>
          <w:tcPr>
            <w:tcW w:w="2693" w:type="dxa"/>
            <w:tcBorders>
              <w:top w:val="single" w:sz="4" w:space="0" w:color="auto"/>
              <w:left w:val="single" w:sz="4" w:space="0" w:color="auto"/>
              <w:bottom w:val="single" w:sz="4" w:space="0" w:color="auto"/>
              <w:right w:val="single" w:sz="4" w:space="0" w:color="auto"/>
            </w:tcBorders>
          </w:tcPr>
          <w:p w14:paraId="389EAB51" w14:textId="7E961FBB" w:rsidR="00900EF4" w:rsidRPr="00457358" w:rsidRDefault="00357926" w:rsidP="00DF3411">
            <w:pPr>
              <w:autoSpaceDE w:val="0"/>
              <w:autoSpaceDN w:val="0"/>
              <w:spacing w:line="256" w:lineRule="auto"/>
              <w:rPr>
                <w:rFonts w:ascii="Times New Roman" w:hAnsi="Times New Roman" w:cs="Times New Roman"/>
                <w:lang w:eastAsia="en-US"/>
              </w:rPr>
            </w:pPr>
            <w:r>
              <w:rPr>
                <w:rFonts w:ascii="Times New Roman" w:hAnsi="Times New Roman" w:cs="Times New Roman"/>
                <w:lang w:eastAsia="en-US"/>
              </w:rPr>
              <w:t>Прослуховування та дискусія щодо презентованого матеріалу, співбесіда за питаннями заліку.</w:t>
            </w:r>
          </w:p>
        </w:tc>
        <w:tc>
          <w:tcPr>
            <w:tcW w:w="2836" w:type="dxa"/>
            <w:tcBorders>
              <w:top w:val="single" w:sz="4" w:space="0" w:color="auto"/>
              <w:left w:val="single" w:sz="4" w:space="0" w:color="auto"/>
              <w:bottom w:val="single" w:sz="4" w:space="0" w:color="auto"/>
              <w:right w:val="single" w:sz="4" w:space="0" w:color="auto"/>
            </w:tcBorders>
          </w:tcPr>
          <w:p w14:paraId="5F3ED984" w14:textId="77777777" w:rsidR="00900EF4" w:rsidRDefault="00357926" w:rsidP="00357926">
            <w:pPr>
              <w:autoSpaceDE w:val="0"/>
              <w:autoSpaceDN w:val="0"/>
              <w:spacing w:line="256" w:lineRule="auto"/>
              <w:jc w:val="both"/>
              <w:rPr>
                <w:rFonts w:ascii="Times New Roman" w:hAnsi="Times New Roman" w:cs="Times New Roman"/>
                <w:lang w:eastAsia="en-US"/>
              </w:rPr>
            </w:pPr>
            <w:r>
              <w:rPr>
                <w:rFonts w:ascii="Times New Roman" w:hAnsi="Times New Roman" w:cs="Times New Roman"/>
                <w:lang w:eastAsia="en-US"/>
              </w:rPr>
              <w:t xml:space="preserve">Повнота та точність аналізу зафіксованого матеріалу, повнота та точність відповідей на поставлені питання, орієнтація в теоретичних та практичних аспектах презентованих матеріалів. </w:t>
            </w:r>
          </w:p>
          <w:p w14:paraId="025B8BAC" w14:textId="43C9DC2F" w:rsidR="000712AA" w:rsidRDefault="000712AA" w:rsidP="00357926">
            <w:pPr>
              <w:autoSpaceDE w:val="0"/>
              <w:autoSpaceDN w:val="0"/>
              <w:spacing w:line="256" w:lineRule="auto"/>
              <w:jc w:val="both"/>
              <w:rPr>
                <w:rFonts w:ascii="Times New Roman" w:hAnsi="Times New Roman" w:cs="Times New Roman"/>
                <w:lang w:eastAsia="en-US"/>
              </w:rPr>
            </w:pPr>
            <w:r w:rsidRPr="000712AA">
              <w:rPr>
                <w:rFonts w:ascii="Times New Roman" w:hAnsi="Times New Roman" w:cs="Times New Roman"/>
                <w:b/>
                <w:bCs/>
                <w:lang w:eastAsia="en-US"/>
              </w:rPr>
              <w:t>15 – 20 балів</w:t>
            </w:r>
            <w:r>
              <w:rPr>
                <w:rFonts w:ascii="Times New Roman" w:hAnsi="Times New Roman" w:cs="Times New Roman"/>
                <w:lang w:eastAsia="en-US"/>
              </w:rPr>
              <w:t xml:space="preserve"> – повний, самостійний та точний аналіз зафіксованого матеріалу з точними визначеннями жанрів та специфіки їх функціонування та трансляції, чіткі та повні відповіді на питання комісії та однокурсників, наявність структурованої й логічної презентації.</w:t>
            </w:r>
          </w:p>
          <w:p w14:paraId="4A2F90CF" w14:textId="77777777" w:rsidR="006F1946" w:rsidRDefault="000712AA" w:rsidP="00357926">
            <w:pPr>
              <w:autoSpaceDE w:val="0"/>
              <w:autoSpaceDN w:val="0"/>
              <w:spacing w:line="256" w:lineRule="auto"/>
              <w:jc w:val="both"/>
              <w:rPr>
                <w:rFonts w:ascii="Times New Roman" w:hAnsi="Times New Roman" w:cs="Times New Roman"/>
                <w:lang w:eastAsia="en-US"/>
              </w:rPr>
            </w:pPr>
            <w:r w:rsidRPr="000712AA">
              <w:rPr>
                <w:rFonts w:ascii="Times New Roman" w:hAnsi="Times New Roman" w:cs="Times New Roman"/>
                <w:b/>
                <w:bCs/>
                <w:lang w:eastAsia="en-US"/>
              </w:rPr>
              <w:t>10-14 балів</w:t>
            </w:r>
            <w:r>
              <w:rPr>
                <w:rFonts w:ascii="Times New Roman" w:hAnsi="Times New Roman" w:cs="Times New Roman"/>
                <w:lang w:eastAsia="en-US"/>
              </w:rPr>
              <w:t xml:space="preserve"> – є помилки у визначенні та аналізі жанрів зафіксованих творів, недостатньо представлений контекст записів, допущено неточності у відповідях на питання комісії та однокурсників, зібраний матеріал недостатньо представлений в  презентації.</w:t>
            </w:r>
          </w:p>
          <w:p w14:paraId="3C9DA888" w14:textId="77777777" w:rsidR="000712AA" w:rsidRDefault="000712AA" w:rsidP="00357926">
            <w:pPr>
              <w:autoSpaceDE w:val="0"/>
              <w:autoSpaceDN w:val="0"/>
              <w:spacing w:line="256" w:lineRule="auto"/>
              <w:jc w:val="both"/>
              <w:rPr>
                <w:rFonts w:ascii="Times New Roman" w:hAnsi="Times New Roman" w:cs="Times New Roman"/>
                <w:lang w:eastAsia="en-US"/>
              </w:rPr>
            </w:pPr>
            <w:r w:rsidRPr="000712AA">
              <w:rPr>
                <w:rFonts w:ascii="Times New Roman" w:hAnsi="Times New Roman" w:cs="Times New Roman"/>
                <w:b/>
                <w:bCs/>
                <w:lang w:eastAsia="en-US"/>
              </w:rPr>
              <w:t>5 – 9 балів</w:t>
            </w:r>
            <w:r>
              <w:rPr>
                <w:rFonts w:ascii="Times New Roman" w:hAnsi="Times New Roman" w:cs="Times New Roman"/>
                <w:lang w:eastAsia="en-US"/>
              </w:rPr>
              <w:t xml:space="preserve"> – матеріали представлені несвоєчасно, є помилки у фіксації, або паспортизації, або у визначенні жанрів, відсутня презентація, є помилки у відповідях на питання членів комісії.</w:t>
            </w:r>
          </w:p>
          <w:p w14:paraId="3A1F191E" w14:textId="2C9851D3" w:rsidR="000712AA" w:rsidRPr="00457358" w:rsidRDefault="000712AA" w:rsidP="00357926">
            <w:pPr>
              <w:autoSpaceDE w:val="0"/>
              <w:autoSpaceDN w:val="0"/>
              <w:spacing w:line="256" w:lineRule="auto"/>
              <w:jc w:val="both"/>
              <w:rPr>
                <w:rFonts w:ascii="Times New Roman" w:hAnsi="Times New Roman" w:cs="Times New Roman"/>
                <w:b/>
                <w:lang w:eastAsia="en-US"/>
              </w:rPr>
            </w:pPr>
            <w:r w:rsidRPr="000712AA">
              <w:rPr>
                <w:rFonts w:ascii="Times New Roman" w:hAnsi="Times New Roman" w:cs="Times New Roman"/>
                <w:b/>
                <w:bCs/>
                <w:lang w:eastAsia="en-US"/>
              </w:rPr>
              <w:t>1 – 4 бали</w:t>
            </w:r>
            <w:r>
              <w:rPr>
                <w:rFonts w:ascii="Times New Roman" w:hAnsi="Times New Roman" w:cs="Times New Roman"/>
                <w:lang w:eastAsia="en-US"/>
              </w:rPr>
              <w:t xml:space="preserve"> – зібрано недостатню кількість матеріалів, відсутня паспортизація текстів, немає чітких відповідей на питання членів комісії.</w:t>
            </w:r>
          </w:p>
        </w:tc>
        <w:tc>
          <w:tcPr>
            <w:tcW w:w="1843" w:type="dxa"/>
            <w:tcBorders>
              <w:top w:val="single" w:sz="4" w:space="0" w:color="auto"/>
              <w:left w:val="single" w:sz="4" w:space="0" w:color="auto"/>
              <w:bottom w:val="single" w:sz="4" w:space="0" w:color="auto"/>
              <w:right w:val="single" w:sz="4" w:space="0" w:color="auto"/>
            </w:tcBorders>
            <w:hideMark/>
          </w:tcPr>
          <w:p w14:paraId="561373CE" w14:textId="1C7887D6" w:rsidR="00900EF4" w:rsidRPr="00457358" w:rsidRDefault="00357926" w:rsidP="00446AB8">
            <w:pPr>
              <w:jc w:val="center"/>
              <w:rPr>
                <w:rFonts w:ascii="Times New Roman" w:hAnsi="Times New Roman" w:cs="Times New Roman"/>
                <w:b/>
                <w:lang w:eastAsia="en-US"/>
              </w:rPr>
            </w:pPr>
            <w:r>
              <w:rPr>
                <w:rFonts w:ascii="Times New Roman" w:hAnsi="Times New Roman" w:cs="Times New Roman"/>
                <w:b/>
                <w:lang w:eastAsia="en-US"/>
              </w:rPr>
              <w:t>20</w:t>
            </w:r>
          </w:p>
        </w:tc>
      </w:tr>
      <w:tr w:rsidR="00900EF4" w:rsidRPr="00457358" w14:paraId="4BDB37AE" w14:textId="77777777" w:rsidTr="00DF3411">
        <w:tc>
          <w:tcPr>
            <w:tcW w:w="2375" w:type="dxa"/>
            <w:tcBorders>
              <w:top w:val="single" w:sz="4" w:space="0" w:color="auto"/>
              <w:left w:val="single" w:sz="4" w:space="0" w:color="auto"/>
              <w:bottom w:val="single" w:sz="4" w:space="0" w:color="auto"/>
              <w:right w:val="single" w:sz="4" w:space="0" w:color="auto"/>
            </w:tcBorders>
            <w:hideMark/>
          </w:tcPr>
          <w:p w14:paraId="3864C06A" w14:textId="77777777" w:rsidR="00900EF4" w:rsidRPr="00457358" w:rsidRDefault="00900EF4" w:rsidP="004B1572">
            <w:pPr>
              <w:autoSpaceDE w:val="0"/>
              <w:autoSpaceDN w:val="0"/>
              <w:rPr>
                <w:rFonts w:ascii="Times New Roman" w:hAnsi="Times New Roman" w:cs="Times New Roman"/>
                <w:b/>
              </w:rPr>
            </w:pPr>
            <w:r w:rsidRPr="00457358">
              <w:rPr>
                <w:rFonts w:ascii="Times New Roman" w:hAnsi="Times New Roman" w:cs="Times New Roman"/>
                <w:b/>
              </w:rPr>
              <w:t xml:space="preserve">Усього за </w:t>
            </w:r>
          </w:p>
          <w:p w14:paraId="0C3668B8" w14:textId="77777777" w:rsidR="00900EF4" w:rsidRPr="00457358" w:rsidRDefault="00900EF4" w:rsidP="004B1572">
            <w:pPr>
              <w:rPr>
                <w:rFonts w:ascii="Times New Roman" w:hAnsi="Times New Roman" w:cs="Times New Roman"/>
                <w:b/>
                <w:lang w:eastAsia="en-US"/>
              </w:rPr>
            </w:pPr>
            <w:r w:rsidRPr="00457358">
              <w:rPr>
                <w:rFonts w:ascii="Times New Roman" w:hAnsi="Times New Roman" w:cs="Times New Roman"/>
                <w:b/>
              </w:rPr>
              <w:lastRenderedPageBreak/>
              <w:t>підсумковий контроль</w:t>
            </w:r>
          </w:p>
        </w:tc>
        <w:tc>
          <w:tcPr>
            <w:tcW w:w="2693" w:type="dxa"/>
            <w:tcBorders>
              <w:top w:val="single" w:sz="4" w:space="0" w:color="auto"/>
              <w:left w:val="single" w:sz="4" w:space="0" w:color="auto"/>
              <w:bottom w:val="single" w:sz="4" w:space="0" w:color="auto"/>
              <w:right w:val="single" w:sz="4" w:space="0" w:color="auto"/>
            </w:tcBorders>
          </w:tcPr>
          <w:p w14:paraId="1E5C15E4" w14:textId="77777777" w:rsidR="00900EF4" w:rsidRPr="00457358" w:rsidRDefault="00900EF4" w:rsidP="00DF3411">
            <w:pPr>
              <w:autoSpaceDE w:val="0"/>
              <w:autoSpaceDN w:val="0"/>
              <w:spacing w:line="256" w:lineRule="auto"/>
              <w:jc w:val="center"/>
              <w:rPr>
                <w:rFonts w:ascii="Times New Roman" w:hAnsi="Times New Roman" w:cs="Times New Roman"/>
                <w:b/>
                <w:lang w:eastAsia="en-US"/>
              </w:rPr>
            </w:pPr>
          </w:p>
        </w:tc>
        <w:tc>
          <w:tcPr>
            <w:tcW w:w="2836" w:type="dxa"/>
            <w:tcBorders>
              <w:top w:val="single" w:sz="4" w:space="0" w:color="auto"/>
              <w:left w:val="single" w:sz="4" w:space="0" w:color="auto"/>
              <w:bottom w:val="single" w:sz="4" w:space="0" w:color="auto"/>
              <w:right w:val="single" w:sz="4" w:space="0" w:color="auto"/>
            </w:tcBorders>
          </w:tcPr>
          <w:p w14:paraId="4DC08466" w14:textId="77777777" w:rsidR="00900EF4" w:rsidRPr="00457358" w:rsidRDefault="00900EF4" w:rsidP="00DF3411">
            <w:pPr>
              <w:autoSpaceDE w:val="0"/>
              <w:autoSpaceDN w:val="0"/>
              <w:spacing w:line="256" w:lineRule="auto"/>
              <w:jc w:val="center"/>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DA41C36" w14:textId="77777777" w:rsidR="00900EF4" w:rsidRPr="00457358" w:rsidRDefault="00900EF4" w:rsidP="00446AB8">
            <w:pPr>
              <w:autoSpaceDE w:val="0"/>
              <w:autoSpaceDN w:val="0"/>
              <w:spacing w:line="256" w:lineRule="auto"/>
              <w:jc w:val="center"/>
              <w:rPr>
                <w:rFonts w:ascii="Times New Roman" w:hAnsi="Times New Roman" w:cs="Times New Roman"/>
                <w:b/>
              </w:rPr>
            </w:pPr>
            <w:r w:rsidRPr="00457358">
              <w:rPr>
                <w:rFonts w:ascii="Times New Roman" w:hAnsi="Times New Roman" w:cs="Times New Roman"/>
                <w:b/>
              </w:rPr>
              <w:t>40</w:t>
            </w:r>
          </w:p>
        </w:tc>
      </w:tr>
    </w:tbl>
    <w:p w14:paraId="33F3F5FD" w14:textId="77777777" w:rsidR="004B1572" w:rsidRPr="00457358" w:rsidRDefault="004B1572" w:rsidP="004B1572">
      <w:pPr>
        <w:autoSpaceDE w:val="0"/>
        <w:autoSpaceDN w:val="0"/>
        <w:rPr>
          <w:rFonts w:ascii="Times New Roman" w:hAnsi="Times New Roman" w:cs="Times New Roman"/>
          <w:b/>
          <w:lang w:eastAsia="en-US"/>
        </w:rPr>
      </w:pPr>
    </w:p>
    <w:p w14:paraId="348347BF" w14:textId="77777777" w:rsidR="00900EF4" w:rsidRDefault="00900EF4" w:rsidP="00B56C83">
      <w:pPr>
        <w:jc w:val="center"/>
        <w:rPr>
          <w:rFonts w:ascii="Times New Roman" w:hAnsi="Times New Roman" w:cs="Times New Roman"/>
          <w:b/>
        </w:rPr>
      </w:pPr>
    </w:p>
    <w:p w14:paraId="6637A8F6" w14:textId="3D21A993" w:rsidR="00E85453" w:rsidRPr="00E85453" w:rsidRDefault="00E85453" w:rsidP="00E85453">
      <w:pPr>
        <w:jc w:val="center"/>
        <w:rPr>
          <w:rFonts w:ascii="Times New Roman" w:hAnsi="Times New Roman" w:cs="Times New Roman"/>
          <w:b/>
          <w:sz w:val="28"/>
          <w:szCs w:val="28"/>
        </w:rPr>
      </w:pPr>
      <w:r w:rsidRPr="00E85453">
        <w:rPr>
          <w:rFonts w:ascii="Times New Roman" w:hAnsi="Times New Roman" w:cs="Times New Roman"/>
          <w:b/>
          <w:sz w:val="28"/>
          <w:szCs w:val="28"/>
        </w:rPr>
        <w:t>ОЦІНЮВАННЯ ЗНАНЬ СТУДЕНТІВ ФІЛОЛОГІЧНОГО ФАКУЛЬТЕТУ ЗА РЕЗУЛЬТАТАМИ ПРОХОДЖЕННЯ ФОЛЬКЛОРНОЇ ПРАКТИКИ ВІДБУВАЄТЬСЯ НА ПІДСТАВІ КОМПЛЕКСУ КРИТЕРІЇВ.</w:t>
      </w:r>
    </w:p>
    <w:p w14:paraId="0059D5FD" w14:textId="13D65026" w:rsidR="00E85453" w:rsidRPr="00E85453" w:rsidRDefault="00E85453" w:rsidP="00E85453">
      <w:pPr>
        <w:rPr>
          <w:rFonts w:ascii="Times New Roman" w:hAnsi="Times New Roman" w:cs="Times New Roman"/>
          <w:bCs/>
        </w:rPr>
      </w:pPr>
      <w:r w:rsidRPr="00E85453">
        <w:rPr>
          <w:rFonts w:ascii="Times New Roman" w:hAnsi="Times New Roman" w:cs="Times New Roman"/>
          <w:bCs/>
        </w:rPr>
        <w:t>1.  Вміння спілкуватися з людьми та отримувати необхідну інформацію (фольклорні тексти).</w:t>
      </w:r>
    </w:p>
    <w:p w14:paraId="039E8D41" w14:textId="0C6D7EB6" w:rsidR="00E85453" w:rsidRPr="00E85453" w:rsidRDefault="00E85453" w:rsidP="00E85453">
      <w:pPr>
        <w:rPr>
          <w:rFonts w:ascii="Times New Roman" w:hAnsi="Times New Roman" w:cs="Times New Roman"/>
          <w:bCs/>
        </w:rPr>
      </w:pPr>
      <w:r w:rsidRPr="00E85453">
        <w:rPr>
          <w:rFonts w:ascii="Times New Roman" w:hAnsi="Times New Roman" w:cs="Times New Roman"/>
          <w:bCs/>
        </w:rPr>
        <w:t>2.  Володіння теоретичним знанням, необхідним для виявлення та фіксації фольклорних творів, диференціації народної та авторської творчості.</w:t>
      </w:r>
    </w:p>
    <w:p w14:paraId="749DABA4" w14:textId="01410008" w:rsidR="00E85453" w:rsidRPr="00E85453" w:rsidRDefault="00E85453" w:rsidP="00E85453">
      <w:pPr>
        <w:rPr>
          <w:rFonts w:ascii="Times New Roman" w:hAnsi="Times New Roman" w:cs="Times New Roman"/>
          <w:bCs/>
        </w:rPr>
      </w:pPr>
      <w:r w:rsidRPr="00E85453">
        <w:rPr>
          <w:rFonts w:ascii="Times New Roman" w:hAnsi="Times New Roman" w:cs="Times New Roman"/>
          <w:bCs/>
        </w:rPr>
        <w:t>3.  Наявність записів від 15 та більше знавців фольклору.</w:t>
      </w:r>
    </w:p>
    <w:p w14:paraId="5FCEAB58" w14:textId="77777777" w:rsidR="00E85453" w:rsidRPr="00E85453" w:rsidRDefault="00E85453" w:rsidP="00E85453">
      <w:pPr>
        <w:rPr>
          <w:rFonts w:ascii="Times New Roman" w:hAnsi="Times New Roman" w:cs="Times New Roman"/>
          <w:bCs/>
        </w:rPr>
      </w:pPr>
      <w:r w:rsidRPr="00E85453">
        <w:rPr>
          <w:rFonts w:ascii="Times New Roman" w:hAnsi="Times New Roman" w:cs="Times New Roman"/>
          <w:bCs/>
        </w:rPr>
        <w:t>4.  Орфографічно та пунктуаційно правильне  оформлення</w:t>
      </w:r>
    </w:p>
    <w:p w14:paraId="26101E5C" w14:textId="77777777" w:rsidR="00E85453" w:rsidRPr="00E85453" w:rsidRDefault="00E85453" w:rsidP="00E85453">
      <w:pPr>
        <w:rPr>
          <w:rFonts w:ascii="Times New Roman" w:hAnsi="Times New Roman" w:cs="Times New Roman"/>
          <w:bCs/>
        </w:rPr>
      </w:pPr>
      <w:r w:rsidRPr="00E85453">
        <w:rPr>
          <w:rFonts w:ascii="Times New Roman" w:hAnsi="Times New Roman" w:cs="Times New Roman"/>
          <w:bCs/>
        </w:rPr>
        <w:t>фольклорних записів, наявність усієї необхідної супровідної інформації.</w:t>
      </w:r>
    </w:p>
    <w:p w14:paraId="338B9E19" w14:textId="4C9AE1CD" w:rsidR="00E85453" w:rsidRPr="00E85453" w:rsidRDefault="00E85453" w:rsidP="00E85453">
      <w:pPr>
        <w:rPr>
          <w:rFonts w:ascii="Times New Roman" w:hAnsi="Times New Roman" w:cs="Times New Roman"/>
          <w:bCs/>
        </w:rPr>
      </w:pPr>
      <w:r w:rsidRPr="00E85453">
        <w:rPr>
          <w:rFonts w:ascii="Times New Roman" w:hAnsi="Times New Roman" w:cs="Times New Roman"/>
          <w:bCs/>
        </w:rPr>
        <w:t>5.  Вміння систематизувати та класифікувати фольклорний матеріал.</w:t>
      </w:r>
    </w:p>
    <w:p w14:paraId="0E3CE5C0" w14:textId="45E7CB9B" w:rsidR="00E85453" w:rsidRPr="00E85453" w:rsidRDefault="00E85453" w:rsidP="00E85453">
      <w:pPr>
        <w:rPr>
          <w:rFonts w:ascii="Times New Roman" w:hAnsi="Times New Roman" w:cs="Times New Roman"/>
          <w:bCs/>
        </w:rPr>
      </w:pPr>
      <w:r w:rsidRPr="00E85453">
        <w:rPr>
          <w:rFonts w:ascii="Times New Roman" w:hAnsi="Times New Roman" w:cs="Times New Roman"/>
          <w:bCs/>
        </w:rPr>
        <w:t>6.  Наявність історичної довідки та інформації про носіїв фольклору.</w:t>
      </w:r>
    </w:p>
    <w:p w14:paraId="5146A0DC" w14:textId="49767C53" w:rsidR="00E85453" w:rsidRPr="00E85453" w:rsidRDefault="00E85453" w:rsidP="00E85453">
      <w:pPr>
        <w:rPr>
          <w:rFonts w:ascii="Times New Roman" w:hAnsi="Times New Roman" w:cs="Times New Roman"/>
          <w:bCs/>
        </w:rPr>
      </w:pPr>
      <w:r w:rsidRPr="00E85453">
        <w:rPr>
          <w:rFonts w:ascii="Times New Roman" w:hAnsi="Times New Roman" w:cs="Times New Roman"/>
          <w:bCs/>
        </w:rPr>
        <w:t>7.  Вміння робити аргументовані висновки.</w:t>
      </w:r>
    </w:p>
    <w:p w14:paraId="1D95F4E9" w14:textId="5EB7CF5C" w:rsidR="00E85453" w:rsidRPr="00E85453" w:rsidRDefault="00E85453" w:rsidP="00E85453">
      <w:pPr>
        <w:rPr>
          <w:rFonts w:ascii="Times New Roman" w:hAnsi="Times New Roman" w:cs="Times New Roman"/>
          <w:bCs/>
        </w:rPr>
      </w:pPr>
      <w:r w:rsidRPr="00E85453">
        <w:rPr>
          <w:rFonts w:ascii="Times New Roman" w:hAnsi="Times New Roman" w:cs="Times New Roman"/>
          <w:bCs/>
        </w:rPr>
        <w:t>8.  Своєчасне проходження практики та складання звіту.</w:t>
      </w:r>
    </w:p>
    <w:p w14:paraId="1CE15215" w14:textId="77777777" w:rsidR="00E85453" w:rsidRPr="00E85453" w:rsidRDefault="00E85453" w:rsidP="00E85453">
      <w:pPr>
        <w:rPr>
          <w:rFonts w:ascii="Times New Roman" w:hAnsi="Times New Roman" w:cs="Times New Roman"/>
          <w:bCs/>
        </w:rPr>
      </w:pPr>
      <w:r w:rsidRPr="00E85453">
        <w:rPr>
          <w:rFonts w:ascii="Times New Roman" w:hAnsi="Times New Roman" w:cs="Times New Roman"/>
          <w:bCs/>
        </w:rPr>
        <w:t>9.  Відповіді на питання заліку.</w:t>
      </w:r>
    </w:p>
    <w:p w14:paraId="0B16B564" w14:textId="77777777" w:rsidR="00E85453" w:rsidRPr="00E85453" w:rsidRDefault="00E85453" w:rsidP="00E85453">
      <w:pPr>
        <w:jc w:val="both"/>
        <w:rPr>
          <w:rFonts w:ascii="Times New Roman" w:hAnsi="Times New Roman" w:cs="Times New Roman"/>
          <w:bCs/>
        </w:rPr>
      </w:pPr>
    </w:p>
    <w:p w14:paraId="013974EE" w14:textId="77777777" w:rsidR="00E85453" w:rsidRPr="00E85453" w:rsidRDefault="00E85453" w:rsidP="00E85453">
      <w:pPr>
        <w:jc w:val="both"/>
        <w:rPr>
          <w:rFonts w:ascii="Times New Roman" w:hAnsi="Times New Roman" w:cs="Times New Roman"/>
          <w:bCs/>
        </w:rPr>
      </w:pPr>
      <w:r w:rsidRPr="00E85453">
        <w:rPr>
          <w:rFonts w:ascii="Times New Roman" w:hAnsi="Times New Roman" w:cs="Times New Roman"/>
          <w:bCs/>
        </w:rPr>
        <w:t>Загальним підсумком фольклорної практики повинно стати закріплення теоретичних знань з фольклористики, розвиток комунікативних здібностей, формування навичок практичної фольклористичної роботи, розширення знань про народну культуру, словесну зокрема, та способи її функціонування, накопичення практичного знання для подальшої педагогічної діяльності, розвиток навичок застосування комп‘ютерної техніки та інноваційних технологій у навчальному процесі.</w:t>
      </w:r>
    </w:p>
    <w:p w14:paraId="14477966" w14:textId="77777777" w:rsidR="00E85453" w:rsidRPr="00E85453" w:rsidRDefault="00E85453" w:rsidP="00E85453">
      <w:pPr>
        <w:jc w:val="center"/>
        <w:rPr>
          <w:rFonts w:ascii="Times New Roman" w:hAnsi="Times New Roman" w:cs="Times New Roman"/>
          <w:b/>
        </w:rPr>
      </w:pPr>
    </w:p>
    <w:p w14:paraId="1508F49B" w14:textId="77777777" w:rsidR="00E85453" w:rsidRPr="00E85453" w:rsidRDefault="00E85453" w:rsidP="00E85453">
      <w:pPr>
        <w:jc w:val="center"/>
        <w:rPr>
          <w:rFonts w:ascii="Times New Roman" w:hAnsi="Times New Roman" w:cs="Times New Roman"/>
          <w:b/>
        </w:rPr>
      </w:pPr>
      <w:r w:rsidRPr="00E85453">
        <w:rPr>
          <w:rFonts w:ascii="Times New Roman" w:hAnsi="Times New Roman" w:cs="Times New Roman"/>
          <w:b/>
        </w:rPr>
        <w:t>Виходячи з розглянутих критеріїв, виставляються такі оцінки:</w:t>
      </w:r>
    </w:p>
    <w:p w14:paraId="139CA648" w14:textId="77777777" w:rsidR="00E85453" w:rsidRPr="00E85453" w:rsidRDefault="00E85453" w:rsidP="00E85453">
      <w:pPr>
        <w:jc w:val="center"/>
        <w:rPr>
          <w:rFonts w:ascii="Times New Roman" w:hAnsi="Times New Roman" w:cs="Times New Roman"/>
          <w:b/>
        </w:rPr>
      </w:pPr>
    </w:p>
    <w:p w14:paraId="7BA3CA51" w14:textId="77777777" w:rsidR="00E85453" w:rsidRPr="00E85453" w:rsidRDefault="00E85453" w:rsidP="00E85453">
      <w:pPr>
        <w:jc w:val="both"/>
        <w:rPr>
          <w:rFonts w:ascii="Times New Roman" w:hAnsi="Times New Roman" w:cs="Times New Roman"/>
          <w:bCs/>
        </w:rPr>
      </w:pPr>
      <w:r w:rsidRPr="00E85453">
        <w:rPr>
          <w:rFonts w:ascii="Times New Roman" w:hAnsi="Times New Roman" w:cs="Times New Roman"/>
          <w:bCs/>
        </w:rPr>
        <w:t xml:space="preserve">«Відмінно» (90-100 балів) виставляється тоді, коли студент </w:t>
      </w:r>
      <w:proofErr w:type="spellStart"/>
      <w:r w:rsidRPr="00E85453">
        <w:rPr>
          <w:rFonts w:ascii="Times New Roman" w:hAnsi="Times New Roman" w:cs="Times New Roman"/>
          <w:bCs/>
        </w:rPr>
        <w:t>відповідально</w:t>
      </w:r>
      <w:proofErr w:type="spellEnd"/>
      <w:r w:rsidRPr="00E85453">
        <w:rPr>
          <w:rFonts w:ascii="Times New Roman" w:hAnsi="Times New Roman" w:cs="Times New Roman"/>
          <w:bCs/>
        </w:rPr>
        <w:t xml:space="preserve"> ставиться до практики, продемонстрував  відмінне  засвоєння теоретичного матеріалу, виявив розвинені навички спілкування з людьми різного віку та вміння отримувати необхідну інформацію, отримав максимально можливу інформацію про історію та формування населення, зробив на належному науковому рівні необхідну кількість записів та  правильно  їх паспортизував, чітко  й  </w:t>
      </w:r>
      <w:proofErr w:type="spellStart"/>
      <w:r w:rsidRPr="00E85453">
        <w:rPr>
          <w:rFonts w:ascii="Times New Roman" w:hAnsi="Times New Roman" w:cs="Times New Roman"/>
          <w:bCs/>
        </w:rPr>
        <w:t>логічно</w:t>
      </w:r>
      <w:proofErr w:type="spellEnd"/>
      <w:r w:rsidRPr="00E85453">
        <w:rPr>
          <w:rFonts w:ascii="Times New Roman" w:hAnsi="Times New Roman" w:cs="Times New Roman"/>
          <w:bCs/>
        </w:rPr>
        <w:t xml:space="preserve"> відтворив результати практики у відповідній документації, зробив висновки, що повністю відповідають зібраному матеріалу, дав чіткі відповіді на питання заліку, зробив повідомлення на звітній конференції.</w:t>
      </w:r>
    </w:p>
    <w:p w14:paraId="559589C9" w14:textId="77777777" w:rsidR="00E85453" w:rsidRPr="00E85453" w:rsidRDefault="00E85453" w:rsidP="00E85453">
      <w:pPr>
        <w:jc w:val="both"/>
        <w:rPr>
          <w:rFonts w:ascii="Times New Roman" w:hAnsi="Times New Roman" w:cs="Times New Roman"/>
          <w:bCs/>
        </w:rPr>
      </w:pPr>
    </w:p>
    <w:p w14:paraId="64D3CC18" w14:textId="77777777" w:rsidR="00E85453" w:rsidRPr="00E85453" w:rsidRDefault="00E85453" w:rsidP="00E85453">
      <w:pPr>
        <w:jc w:val="both"/>
        <w:rPr>
          <w:rFonts w:ascii="Times New Roman" w:hAnsi="Times New Roman" w:cs="Times New Roman"/>
          <w:bCs/>
        </w:rPr>
      </w:pPr>
      <w:r w:rsidRPr="00E85453">
        <w:rPr>
          <w:rFonts w:ascii="Times New Roman" w:hAnsi="Times New Roman" w:cs="Times New Roman"/>
          <w:bCs/>
        </w:rPr>
        <w:t>«Добре» (75-89 балів) передбачає також високий рівень володіння вміннями й навичками у проведенні опитування, заповненні документації, відповіді на запитання заліку. При цьому  студент  сумлінно  ставився  до проходження практики, але в її процесі виникали певні труднощі у спілкуванні, налагодженні контакту з інформаторами, неточність у визначенні жанрів або у відповідях на питання заліку.</w:t>
      </w:r>
    </w:p>
    <w:p w14:paraId="2C499A06" w14:textId="77777777" w:rsidR="00E85453" w:rsidRPr="00E85453" w:rsidRDefault="00E85453" w:rsidP="00E85453">
      <w:pPr>
        <w:jc w:val="both"/>
        <w:rPr>
          <w:rFonts w:ascii="Times New Roman" w:hAnsi="Times New Roman" w:cs="Times New Roman"/>
          <w:bCs/>
        </w:rPr>
      </w:pPr>
    </w:p>
    <w:p w14:paraId="1EA6A1D6" w14:textId="77777777" w:rsidR="00E85453" w:rsidRPr="00E85453" w:rsidRDefault="00E85453" w:rsidP="00E85453">
      <w:pPr>
        <w:jc w:val="both"/>
        <w:rPr>
          <w:rFonts w:ascii="Times New Roman" w:hAnsi="Times New Roman" w:cs="Times New Roman"/>
          <w:bCs/>
        </w:rPr>
      </w:pPr>
      <w:r w:rsidRPr="00E85453">
        <w:rPr>
          <w:rFonts w:ascii="Times New Roman" w:hAnsi="Times New Roman" w:cs="Times New Roman"/>
          <w:bCs/>
        </w:rPr>
        <w:t xml:space="preserve">«Задовільно» (60-74 бали) передбачає наявність лише основних умінь у проведенні опитування та записів фольклорного  матеріалу, неповна паспортизація текстів. Студент дає недостатньо правильні формулювання, порушує послідовність викладу матеріалу під час відповіді на питання заліку. Практикант недостатньо </w:t>
      </w:r>
      <w:proofErr w:type="spellStart"/>
      <w:r w:rsidRPr="00E85453">
        <w:rPr>
          <w:rFonts w:ascii="Times New Roman" w:hAnsi="Times New Roman" w:cs="Times New Roman"/>
          <w:bCs/>
        </w:rPr>
        <w:t>відповідально</w:t>
      </w:r>
      <w:proofErr w:type="spellEnd"/>
      <w:r w:rsidRPr="00E85453">
        <w:rPr>
          <w:rFonts w:ascii="Times New Roman" w:hAnsi="Times New Roman" w:cs="Times New Roman"/>
          <w:bCs/>
        </w:rPr>
        <w:t xml:space="preserve"> ставиться до оформлення звітної документації.</w:t>
      </w:r>
    </w:p>
    <w:p w14:paraId="799B576B" w14:textId="77777777" w:rsidR="00E85453" w:rsidRPr="00E85453" w:rsidRDefault="00E85453" w:rsidP="00E85453">
      <w:pPr>
        <w:jc w:val="both"/>
        <w:rPr>
          <w:rFonts w:ascii="Times New Roman" w:hAnsi="Times New Roman" w:cs="Times New Roman"/>
          <w:bCs/>
        </w:rPr>
      </w:pPr>
    </w:p>
    <w:p w14:paraId="5775AB6A" w14:textId="77777777" w:rsidR="00E85453" w:rsidRPr="00E85453" w:rsidRDefault="00E85453" w:rsidP="00E85453">
      <w:pPr>
        <w:jc w:val="both"/>
        <w:rPr>
          <w:rFonts w:ascii="Times New Roman" w:hAnsi="Times New Roman" w:cs="Times New Roman"/>
          <w:bCs/>
        </w:rPr>
      </w:pPr>
      <w:r w:rsidRPr="00E85453">
        <w:rPr>
          <w:rFonts w:ascii="Times New Roman" w:hAnsi="Times New Roman" w:cs="Times New Roman"/>
          <w:bCs/>
        </w:rPr>
        <w:t xml:space="preserve">«Незадовільно» (35-59 балів) отримує студент, який не володіє знаннями, вміннями й навичками, необхідними для проведення фольклористичної роботи, не виконує завдання, безвідповідально ставиться до проходження фольклорної практики та оформлення звітної </w:t>
      </w:r>
      <w:r w:rsidRPr="00E85453">
        <w:rPr>
          <w:rFonts w:ascii="Times New Roman" w:hAnsi="Times New Roman" w:cs="Times New Roman"/>
          <w:bCs/>
        </w:rPr>
        <w:lastRenderedPageBreak/>
        <w:t>документації, не з‘являється на залікову співбесіду або не може відповісти на питання заліку.</w:t>
      </w:r>
    </w:p>
    <w:p w14:paraId="2E52C276" w14:textId="77777777" w:rsidR="00E85453" w:rsidRDefault="00E85453" w:rsidP="00B56C83">
      <w:pPr>
        <w:jc w:val="center"/>
        <w:rPr>
          <w:rFonts w:ascii="Times New Roman" w:hAnsi="Times New Roman" w:cs="Times New Roman"/>
          <w:b/>
        </w:rPr>
      </w:pPr>
    </w:p>
    <w:p w14:paraId="2B643192" w14:textId="7F5D0341" w:rsidR="00B56C83"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p w14:paraId="3DCE76F2" w14:textId="77777777" w:rsidR="00735E23" w:rsidRPr="00A31F4F" w:rsidRDefault="00735E23" w:rsidP="00B56C83">
      <w:pPr>
        <w:jc w:val="center"/>
        <w:rPr>
          <w:rFonts w:ascii="Times New Roman" w:hAnsi="Times New Roman" w:cs="Times New Roman"/>
          <w:b/>
        </w:rPr>
      </w:pP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14:paraId="52FFEB73" w14:textId="77777777" w:rsidTr="0013465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B5F1A4" w14:textId="77777777" w:rsidR="00B56C83" w:rsidRPr="00A31F4F" w:rsidRDefault="00B56C83" w:rsidP="00134654">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4303DE3F" w14:textId="77777777" w:rsidR="00B56C83" w:rsidRPr="00A31F4F" w:rsidRDefault="00B56C83" w:rsidP="00134654">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71DD2C" w14:textId="77777777" w:rsidR="00B56C83" w:rsidRPr="00A31F4F" w:rsidRDefault="00B56C83" w:rsidP="00134654">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593EA2FF" w14:textId="77777777" w:rsidR="00B56C83" w:rsidRPr="00A31F4F" w:rsidRDefault="00B56C83" w:rsidP="00134654">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14:paraId="2A9705BC" w14:textId="77777777" w:rsidTr="0013465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3EF87A50" w14:textId="77777777" w:rsidR="00B56C83" w:rsidRPr="00A31F4F" w:rsidRDefault="00B56C83" w:rsidP="00134654">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5D79193D" w14:textId="77777777" w:rsidR="00B56C83" w:rsidRPr="00A31F4F" w:rsidRDefault="00B56C83" w:rsidP="00134654">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9CA329F" w14:textId="77777777" w:rsidR="00B56C83" w:rsidRPr="00A31F4F" w:rsidRDefault="00B56C83" w:rsidP="00134654">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2D04C219" w14:textId="77777777" w:rsidR="00B56C83" w:rsidRPr="00A31F4F" w:rsidRDefault="00B56C83" w:rsidP="00134654">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14:paraId="2D7E33D9" w14:textId="77777777" w:rsidTr="001346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3D02A" w14:textId="77777777" w:rsidR="00B56C83" w:rsidRPr="00A31F4F" w:rsidRDefault="00B56C83" w:rsidP="00134654">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5D76A" w14:textId="77777777" w:rsidR="00B56C83" w:rsidRPr="00A31F4F" w:rsidRDefault="00B56C83" w:rsidP="00134654">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5D69A" w14:textId="77777777" w:rsidR="00B56C83" w:rsidRPr="00A31F4F" w:rsidRDefault="00B56C83" w:rsidP="00134654">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36844D" w14:textId="77777777" w:rsidR="00B56C83" w:rsidRPr="00A31F4F" w:rsidRDefault="00B56C83" w:rsidP="00134654">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14:paraId="03728D7B" w14:textId="77777777" w:rsidTr="001346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7D64F" w14:textId="77777777" w:rsidR="00B56C83" w:rsidRPr="00A31F4F" w:rsidRDefault="00B56C83" w:rsidP="00134654">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583AC" w14:textId="77777777" w:rsidR="00B56C83" w:rsidRPr="00A31F4F" w:rsidRDefault="00B56C83" w:rsidP="00134654">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991155" w14:textId="77777777" w:rsidR="00B56C83" w:rsidRPr="00A31F4F" w:rsidRDefault="00B56C83" w:rsidP="00134654">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3ADE65" w14:textId="77777777" w:rsidR="00B56C83" w:rsidRPr="00A31F4F" w:rsidRDefault="00B56C83" w:rsidP="00134654">
            <w:pPr>
              <w:snapToGrid w:val="0"/>
              <w:spacing w:line="220" w:lineRule="auto"/>
              <w:ind w:right="-54"/>
              <w:jc w:val="center"/>
              <w:rPr>
                <w:rFonts w:ascii="Times New Roman" w:hAnsi="Times New Roman" w:cs="Times New Roman"/>
                <w:spacing w:val="-2"/>
              </w:rPr>
            </w:pPr>
          </w:p>
        </w:tc>
      </w:tr>
      <w:tr w:rsidR="00B56C83" w:rsidRPr="00A31F4F" w14:paraId="4608DC33" w14:textId="77777777" w:rsidTr="001346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A516B" w14:textId="77777777" w:rsidR="00B56C83" w:rsidRPr="00A31F4F" w:rsidRDefault="00B56C83" w:rsidP="00134654">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25662" w14:textId="77777777" w:rsidR="00B56C83" w:rsidRPr="00A31F4F" w:rsidRDefault="00B56C83" w:rsidP="00134654">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B89F48" w14:textId="77777777" w:rsidR="00B56C83" w:rsidRPr="00A31F4F" w:rsidRDefault="00B56C83" w:rsidP="0013465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C3510B" w14:textId="77777777" w:rsidR="00B56C83" w:rsidRPr="00A31F4F" w:rsidRDefault="00B56C83" w:rsidP="00134654">
            <w:pPr>
              <w:snapToGrid w:val="0"/>
              <w:spacing w:line="220" w:lineRule="auto"/>
              <w:ind w:right="-54"/>
              <w:jc w:val="center"/>
              <w:rPr>
                <w:rFonts w:ascii="Times New Roman" w:hAnsi="Times New Roman" w:cs="Times New Roman"/>
                <w:spacing w:val="-2"/>
              </w:rPr>
            </w:pPr>
          </w:p>
        </w:tc>
      </w:tr>
      <w:tr w:rsidR="00B56C83" w:rsidRPr="00A31F4F" w14:paraId="485259E4" w14:textId="77777777" w:rsidTr="001346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47C1F" w14:textId="77777777" w:rsidR="00B56C83" w:rsidRPr="00A31F4F" w:rsidRDefault="00B56C83" w:rsidP="00134654">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AAB2C" w14:textId="77777777" w:rsidR="00B56C83" w:rsidRPr="00A31F4F" w:rsidRDefault="00B56C83" w:rsidP="00134654">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957EC5" w14:textId="77777777" w:rsidR="00B56C83" w:rsidRPr="00A31F4F" w:rsidRDefault="00B56C83" w:rsidP="00134654">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2CFF7E" w14:textId="77777777" w:rsidR="00B56C83" w:rsidRPr="00A31F4F" w:rsidRDefault="00B56C83" w:rsidP="00134654">
            <w:pPr>
              <w:snapToGrid w:val="0"/>
              <w:spacing w:line="220" w:lineRule="auto"/>
              <w:ind w:right="-54"/>
              <w:jc w:val="center"/>
              <w:rPr>
                <w:rFonts w:ascii="Times New Roman" w:hAnsi="Times New Roman" w:cs="Times New Roman"/>
                <w:spacing w:val="-2"/>
              </w:rPr>
            </w:pPr>
          </w:p>
        </w:tc>
      </w:tr>
      <w:tr w:rsidR="00B56C83" w:rsidRPr="00A31F4F" w14:paraId="29A7411E" w14:textId="77777777" w:rsidTr="001346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F66DB" w14:textId="77777777" w:rsidR="00B56C83" w:rsidRPr="00A31F4F" w:rsidRDefault="00B56C83" w:rsidP="00134654">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9B007" w14:textId="77777777" w:rsidR="00B56C83" w:rsidRPr="00A31F4F" w:rsidRDefault="00B56C83" w:rsidP="00134654">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52FFE5" w14:textId="77777777" w:rsidR="00B56C83" w:rsidRPr="00A31F4F" w:rsidRDefault="00B56C83" w:rsidP="0013465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2FB7B5" w14:textId="77777777" w:rsidR="00B56C83" w:rsidRPr="00A31F4F" w:rsidRDefault="00B56C83" w:rsidP="00134654">
            <w:pPr>
              <w:snapToGrid w:val="0"/>
              <w:spacing w:line="220" w:lineRule="auto"/>
              <w:ind w:right="-54"/>
              <w:jc w:val="center"/>
              <w:rPr>
                <w:rFonts w:ascii="Times New Roman" w:hAnsi="Times New Roman" w:cs="Times New Roman"/>
                <w:spacing w:val="-2"/>
              </w:rPr>
            </w:pPr>
          </w:p>
        </w:tc>
      </w:tr>
      <w:tr w:rsidR="00B56C83" w:rsidRPr="00A31F4F" w14:paraId="73E4F8FF" w14:textId="77777777" w:rsidTr="001346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9F5BE" w14:textId="77777777" w:rsidR="00B56C83" w:rsidRPr="00A31F4F" w:rsidRDefault="00B56C83" w:rsidP="00134654">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52555" w14:textId="77777777" w:rsidR="00B56C83" w:rsidRPr="00A31F4F" w:rsidRDefault="00B56C83" w:rsidP="00134654">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060744" w14:textId="77777777" w:rsidR="00B56C83" w:rsidRPr="00A31F4F" w:rsidRDefault="00B56C83" w:rsidP="00134654">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51B04A" w14:textId="77777777" w:rsidR="00B56C83" w:rsidRPr="00A31F4F" w:rsidRDefault="00B56C83" w:rsidP="00134654">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14:paraId="1C0B2A72" w14:textId="77777777" w:rsidTr="001346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140FA" w14:textId="77777777" w:rsidR="00B56C83" w:rsidRPr="00A31F4F" w:rsidRDefault="00B56C83" w:rsidP="00134654">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697DB" w14:textId="77777777" w:rsidR="00B56C83" w:rsidRPr="00A31F4F" w:rsidRDefault="00B56C83" w:rsidP="00134654">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4C68A6" w14:textId="77777777" w:rsidR="00B56C83" w:rsidRPr="00A31F4F" w:rsidRDefault="00B56C83" w:rsidP="0013465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579C11" w14:textId="77777777" w:rsidR="00B56C83" w:rsidRPr="00A31F4F" w:rsidRDefault="00B56C83" w:rsidP="00134654">
            <w:pPr>
              <w:snapToGrid w:val="0"/>
              <w:spacing w:line="220" w:lineRule="auto"/>
              <w:ind w:right="-54"/>
              <w:jc w:val="center"/>
              <w:rPr>
                <w:rFonts w:ascii="Times New Roman" w:hAnsi="Times New Roman" w:cs="Times New Roman"/>
                <w:spacing w:val="-2"/>
              </w:rPr>
            </w:pPr>
          </w:p>
        </w:tc>
      </w:tr>
    </w:tbl>
    <w:p w14:paraId="73680AF6" w14:textId="77777777" w:rsidR="00B56C83" w:rsidRPr="00A31F4F" w:rsidRDefault="00B56C83" w:rsidP="00B56C83">
      <w:pPr>
        <w:shd w:val="clear" w:color="auto" w:fill="FFFFFF"/>
        <w:jc w:val="center"/>
        <w:rPr>
          <w:rFonts w:ascii="Times New Roman" w:hAnsi="Times New Roman" w:cs="Times New Roman"/>
          <w:b/>
          <w:sz w:val="28"/>
          <w:szCs w:val="28"/>
        </w:rPr>
      </w:pPr>
    </w:p>
    <w:p w14:paraId="79797E5E" w14:textId="77777777" w:rsidR="008817B8" w:rsidRPr="00226923" w:rsidRDefault="008817B8" w:rsidP="008817B8">
      <w:pPr>
        <w:ind w:firstLine="567"/>
        <w:jc w:val="both"/>
        <w:rPr>
          <w:rFonts w:ascii="Times New Roman" w:hAnsi="Times New Roman" w:cs="Times New Roman"/>
          <w:i/>
          <w:spacing w:val="6"/>
          <w:sz w:val="22"/>
          <w:szCs w:val="22"/>
        </w:rPr>
      </w:pPr>
      <w:r w:rsidRPr="00226923">
        <w:rPr>
          <w:rFonts w:ascii="Times New Roman" w:hAnsi="Times New Roman" w:cs="Times New Roman"/>
          <w:i/>
          <w:spacing w:val="6"/>
          <w:sz w:val="22"/>
          <w:szCs w:val="22"/>
        </w:rPr>
        <w:t>Залік з практики проводить комісія із трьох осіб, що призначається завідувачем кафедри.</w:t>
      </w:r>
    </w:p>
    <w:p w14:paraId="44F1D7DB" w14:textId="77777777" w:rsidR="004B1572" w:rsidRDefault="004B1572" w:rsidP="00B56C83">
      <w:pPr>
        <w:shd w:val="clear" w:color="auto" w:fill="FFFFFF"/>
        <w:jc w:val="center"/>
        <w:rPr>
          <w:rFonts w:ascii="Times New Roman" w:hAnsi="Times New Roman" w:cs="Times New Roman"/>
          <w:b/>
          <w:sz w:val="28"/>
          <w:szCs w:val="28"/>
        </w:rPr>
      </w:pPr>
    </w:p>
    <w:p w14:paraId="0CF2C234" w14:textId="77777777" w:rsidR="00B56C83" w:rsidRPr="00A31F4F" w:rsidRDefault="00F93877" w:rsidP="00B56C83">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9</w:t>
      </w:r>
      <w:r w:rsidR="00B56C83" w:rsidRPr="00A31F4F">
        <w:rPr>
          <w:rFonts w:ascii="Times New Roman" w:hAnsi="Times New Roman" w:cs="Times New Roman"/>
          <w:b/>
          <w:sz w:val="28"/>
          <w:szCs w:val="28"/>
        </w:rPr>
        <w:t xml:space="preserve">.   Основні навчальні ресурси </w:t>
      </w:r>
    </w:p>
    <w:p w14:paraId="58110FF8" w14:textId="77777777" w:rsidR="00B56C83" w:rsidRPr="00A31F4F" w:rsidRDefault="00B56C83" w:rsidP="00B56C83">
      <w:pPr>
        <w:shd w:val="clear" w:color="auto" w:fill="FFFFFF"/>
        <w:jc w:val="center"/>
        <w:rPr>
          <w:rFonts w:ascii="Times New Roman" w:hAnsi="Times New Roman" w:cs="Times New Roman"/>
          <w:b/>
          <w:sz w:val="28"/>
          <w:szCs w:val="28"/>
        </w:rPr>
      </w:pPr>
    </w:p>
    <w:p w14:paraId="219E7716" w14:textId="27E3F029"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14:paraId="72B7BEED" w14:textId="77777777" w:rsidR="003D5510" w:rsidRPr="00636934" w:rsidRDefault="003D5510" w:rsidP="003D5510">
      <w:pPr>
        <w:rPr>
          <w:b/>
          <w:szCs w:val="28"/>
        </w:rPr>
      </w:pPr>
      <w:r w:rsidRPr="00636934">
        <w:rPr>
          <w:b/>
          <w:szCs w:val="28"/>
        </w:rPr>
        <w:t xml:space="preserve">Основна </w:t>
      </w:r>
    </w:p>
    <w:p w14:paraId="581F48DE" w14:textId="7C6EFBFB" w:rsidR="003D5510" w:rsidRPr="006F1946" w:rsidRDefault="003D5510" w:rsidP="006F1946">
      <w:pPr>
        <w:widowControl/>
        <w:numPr>
          <w:ilvl w:val="0"/>
          <w:numId w:val="3"/>
        </w:numPr>
        <w:ind w:left="426" w:hanging="426"/>
        <w:jc w:val="both"/>
        <w:rPr>
          <w:szCs w:val="28"/>
        </w:rPr>
      </w:pPr>
      <w:r w:rsidRPr="006F1946">
        <w:rPr>
          <w:szCs w:val="28"/>
        </w:rPr>
        <w:t xml:space="preserve">Вівчарик Н. М., </w:t>
      </w:r>
      <w:proofErr w:type="spellStart"/>
      <w:r w:rsidRPr="006F1946">
        <w:rPr>
          <w:szCs w:val="28"/>
        </w:rPr>
        <w:t>Залевська</w:t>
      </w:r>
      <w:proofErr w:type="spellEnd"/>
      <w:r w:rsidRPr="006F1946">
        <w:rPr>
          <w:szCs w:val="28"/>
        </w:rPr>
        <w:t xml:space="preserve"> О. М., </w:t>
      </w:r>
      <w:proofErr w:type="spellStart"/>
      <w:r w:rsidRPr="006F1946">
        <w:rPr>
          <w:szCs w:val="28"/>
        </w:rPr>
        <w:t>Процюк</w:t>
      </w:r>
      <w:proofErr w:type="spellEnd"/>
      <w:r w:rsidRPr="006F1946">
        <w:rPr>
          <w:szCs w:val="28"/>
        </w:rPr>
        <w:t xml:space="preserve"> Л. Б. Фольклорна практика:</w:t>
      </w:r>
      <w:r w:rsidR="006F1946" w:rsidRPr="006F1946">
        <w:rPr>
          <w:szCs w:val="28"/>
        </w:rPr>
        <w:t xml:space="preserve"> </w:t>
      </w:r>
      <w:r w:rsidRPr="006F1946">
        <w:rPr>
          <w:szCs w:val="28"/>
        </w:rPr>
        <w:t xml:space="preserve">Методичні рекомендації. Івано-Франківськ : Територія друку, 2020. </w:t>
      </w:r>
      <w:r w:rsidR="00B82596" w:rsidRPr="006F1946">
        <w:rPr>
          <w:szCs w:val="28"/>
        </w:rPr>
        <w:t>36 с.</w:t>
      </w:r>
    </w:p>
    <w:p w14:paraId="2F4D9959" w14:textId="052C521F" w:rsidR="003D5510" w:rsidRPr="003D5510" w:rsidRDefault="003D5510" w:rsidP="006F1946">
      <w:pPr>
        <w:widowControl/>
        <w:numPr>
          <w:ilvl w:val="0"/>
          <w:numId w:val="3"/>
        </w:numPr>
        <w:ind w:left="426" w:hanging="426"/>
        <w:jc w:val="both"/>
        <w:rPr>
          <w:szCs w:val="28"/>
        </w:rPr>
      </w:pPr>
      <w:r w:rsidRPr="003D5510">
        <w:rPr>
          <w:szCs w:val="28"/>
        </w:rPr>
        <w:t xml:space="preserve">Глушко М. Методика польового етнографічного дослідження: </w:t>
      </w:r>
      <w:r w:rsidR="00B82596">
        <w:rPr>
          <w:szCs w:val="28"/>
        </w:rPr>
        <w:t>н</w:t>
      </w:r>
      <w:r w:rsidRPr="003D5510">
        <w:rPr>
          <w:szCs w:val="28"/>
        </w:rPr>
        <w:t>авчальний посібник. Л</w:t>
      </w:r>
      <w:r w:rsidR="00B82596">
        <w:rPr>
          <w:szCs w:val="28"/>
        </w:rPr>
        <w:t>ьвів</w:t>
      </w:r>
      <w:r w:rsidRPr="003D5510">
        <w:rPr>
          <w:szCs w:val="28"/>
        </w:rPr>
        <w:t xml:space="preserve"> : Видавничий центр ЛНУ ім. Івана Франка, 2008. 288 с.</w:t>
      </w:r>
      <w:r w:rsidRPr="003D5510">
        <w:rPr>
          <w:i/>
          <w:szCs w:val="28"/>
        </w:rPr>
        <w:t xml:space="preserve"> </w:t>
      </w:r>
    </w:p>
    <w:p w14:paraId="0E9AC652" w14:textId="10754CE7" w:rsidR="003D5510" w:rsidRDefault="003D5510" w:rsidP="006F1946">
      <w:pPr>
        <w:widowControl/>
        <w:numPr>
          <w:ilvl w:val="0"/>
          <w:numId w:val="3"/>
        </w:numPr>
        <w:ind w:left="426" w:hanging="426"/>
        <w:jc w:val="both"/>
        <w:rPr>
          <w:szCs w:val="28"/>
        </w:rPr>
      </w:pPr>
      <w:r w:rsidRPr="00A44BCF">
        <w:rPr>
          <w:szCs w:val="28"/>
        </w:rPr>
        <w:t xml:space="preserve">Денисюк  Ж.Д. Сучасні комунікативні практики у формуванні і поширені </w:t>
      </w:r>
      <w:proofErr w:type="spellStart"/>
      <w:r w:rsidRPr="00A44BCF">
        <w:rPr>
          <w:szCs w:val="28"/>
        </w:rPr>
        <w:t>постфольклору</w:t>
      </w:r>
      <w:proofErr w:type="spellEnd"/>
      <w:r w:rsidRPr="00A44BCF">
        <w:rPr>
          <w:szCs w:val="28"/>
        </w:rPr>
        <w:t xml:space="preserve">. </w:t>
      </w:r>
      <w:r w:rsidRPr="003D5510">
        <w:rPr>
          <w:i/>
          <w:iCs/>
          <w:szCs w:val="28"/>
        </w:rPr>
        <w:t>Культура і сучасність.</w:t>
      </w:r>
      <w:r w:rsidRPr="00A44BCF">
        <w:rPr>
          <w:szCs w:val="28"/>
        </w:rPr>
        <w:t xml:space="preserve"> 2019. № 2. </w:t>
      </w:r>
      <w:r w:rsidR="00B82596">
        <w:rPr>
          <w:szCs w:val="28"/>
        </w:rPr>
        <w:t>С. 3 – 9.</w:t>
      </w:r>
    </w:p>
    <w:p w14:paraId="744D3C34" w14:textId="1DD86D68" w:rsidR="003D5510" w:rsidRDefault="003D5510" w:rsidP="006F1946">
      <w:pPr>
        <w:widowControl/>
        <w:numPr>
          <w:ilvl w:val="0"/>
          <w:numId w:val="3"/>
        </w:numPr>
        <w:ind w:left="426" w:hanging="426"/>
        <w:jc w:val="both"/>
        <w:rPr>
          <w:szCs w:val="28"/>
        </w:rPr>
      </w:pPr>
      <w:r w:rsidRPr="003D5510">
        <w:rPr>
          <w:szCs w:val="28"/>
        </w:rPr>
        <w:t xml:space="preserve">Лисюк Н.А. Фольклор як політична зброя . </w:t>
      </w:r>
      <w:r w:rsidRPr="008619F5">
        <w:rPr>
          <w:i/>
          <w:iCs/>
          <w:szCs w:val="28"/>
        </w:rPr>
        <w:t>Слово і час.</w:t>
      </w:r>
      <w:r w:rsidRPr="003D5510">
        <w:rPr>
          <w:szCs w:val="28"/>
        </w:rPr>
        <w:t xml:space="preserve"> 2011. №5.</w:t>
      </w:r>
      <w:r w:rsidR="00B82596">
        <w:rPr>
          <w:szCs w:val="28"/>
        </w:rPr>
        <w:t xml:space="preserve"> С. 65 – 71.</w:t>
      </w:r>
    </w:p>
    <w:p w14:paraId="3823E68F" w14:textId="4616F198" w:rsidR="003D5510" w:rsidRPr="00B82596" w:rsidRDefault="003D5510" w:rsidP="006F1946">
      <w:pPr>
        <w:widowControl/>
        <w:numPr>
          <w:ilvl w:val="0"/>
          <w:numId w:val="3"/>
        </w:numPr>
        <w:ind w:left="426" w:hanging="426"/>
        <w:jc w:val="both"/>
        <w:rPr>
          <w:szCs w:val="28"/>
        </w:rPr>
      </w:pPr>
      <w:proofErr w:type="spellStart"/>
      <w:r w:rsidRPr="003D5510">
        <w:rPr>
          <w:iCs/>
          <w:szCs w:val="28"/>
        </w:rPr>
        <w:t>Роговська</w:t>
      </w:r>
      <w:proofErr w:type="spellEnd"/>
      <w:r w:rsidRPr="003D5510">
        <w:rPr>
          <w:iCs/>
          <w:szCs w:val="28"/>
        </w:rPr>
        <w:t xml:space="preserve"> Є. В. Фольклористична експедиційна практика : організаційні засади проведення практики, документування й архівування матеріалів : методичні рекомендації. ЖДУ ім. Івана Франка, 2018.</w:t>
      </w:r>
      <w:r w:rsidR="00B82596">
        <w:rPr>
          <w:iCs/>
          <w:szCs w:val="28"/>
        </w:rPr>
        <w:t xml:space="preserve"> 62 с.</w:t>
      </w:r>
    </w:p>
    <w:p w14:paraId="379F4CC7" w14:textId="77777777" w:rsidR="00B82596" w:rsidRDefault="00B82596" w:rsidP="006F1946">
      <w:pPr>
        <w:widowControl/>
        <w:ind w:left="426" w:hanging="426"/>
        <w:rPr>
          <w:szCs w:val="28"/>
        </w:rPr>
      </w:pPr>
    </w:p>
    <w:p w14:paraId="4E74E147" w14:textId="77777777" w:rsidR="003D5510" w:rsidRPr="00A44BCF" w:rsidRDefault="003D5510" w:rsidP="003D5510">
      <w:pPr>
        <w:rPr>
          <w:szCs w:val="28"/>
        </w:rPr>
      </w:pPr>
    </w:p>
    <w:p w14:paraId="74F3372F" w14:textId="77777777" w:rsidR="003D5510" w:rsidRPr="00A44BCF" w:rsidRDefault="003D5510" w:rsidP="003D5510">
      <w:pPr>
        <w:rPr>
          <w:b/>
          <w:szCs w:val="28"/>
        </w:rPr>
      </w:pPr>
      <w:r w:rsidRPr="00A44BCF">
        <w:rPr>
          <w:b/>
          <w:szCs w:val="28"/>
        </w:rPr>
        <w:t xml:space="preserve">Додаткова </w:t>
      </w:r>
    </w:p>
    <w:p w14:paraId="66986466" w14:textId="501F5CC6" w:rsidR="008619F5" w:rsidRDefault="003D5510" w:rsidP="006F1946">
      <w:pPr>
        <w:widowControl/>
        <w:numPr>
          <w:ilvl w:val="0"/>
          <w:numId w:val="4"/>
        </w:numPr>
        <w:ind w:left="426" w:hanging="426"/>
        <w:jc w:val="both"/>
        <w:rPr>
          <w:szCs w:val="28"/>
        </w:rPr>
      </w:pPr>
      <w:proofErr w:type="spellStart"/>
      <w:r w:rsidRPr="00A44BCF">
        <w:rPr>
          <w:szCs w:val="28"/>
        </w:rPr>
        <w:t>Бріцина</w:t>
      </w:r>
      <w:proofErr w:type="spellEnd"/>
      <w:r w:rsidRPr="00A44BCF">
        <w:rPr>
          <w:szCs w:val="28"/>
        </w:rPr>
        <w:t xml:space="preserve"> О. Текстологічні аспекти методики фіксації народної прози. Українська усна традиційна проза: питання текстології та виконавства. К</w:t>
      </w:r>
      <w:r w:rsidR="008619F5">
        <w:rPr>
          <w:szCs w:val="28"/>
        </w:rPr>
        <w:t>иїв</w:t>
      </w:r>
      <w:r w:rsidRPr="00A44BCF">
        <w:rPr>
          <w:szCs w:val="28"/>
        </w:rPr>
        <w:t>, 2006. С. 146-180.</w:t>
      </w:r>
    </w:p>
    <w:p w14:paraId="42D642D0" w14:textId="66EE138D" w:rsidR="008619F5" w:rsidRPr="008619F5" w:rsidRDefault="008619F5" w:rsidP="006F1946">
      <w:pPr>
        <w:widowControl/>
        <w:numPr>
          <w:ilvl w:val="0"/>
          <w:numId w:val="4"/>
        </w:numPr>
        <w:ind w:left="426" w:hanging="426"/>
        <w:jc w:val="both"/>
        <w:rPr>
          <w:szCs w:val="28"/>
        </w:rPr>
      </w:pPr>
      <w:r w:rsidRPr="008619F5">
        <w:rPr>
          <w:szCs w:val="28"/>
        </w:rPr>
        <w:t>Вовк М.П.</w:t>
      </w:r>
      <w:r>
        <w:rPr>
          <w:szCs w:val="28"/>
        </w:rPr>
        <w:t xml:space="preserve"> </w:t>
      </w:r>
      <w:r w:rsidRPr="008619F5">
        <w:rPr>
          <w:szCs w:val="28"/>
        </w:rPr>
        <w:t>Інноваційні тенденції організації фольклористичної практики у процесі професійної</w:t>
      </w:r>
      <w:r>
        <w:rPr>
          <w:szCs w:val="28"/>
        </w:rPr>
        <w:t xml:space="preserve"> </w:t>
      </w:r>
      <w:r w:rsidRPr="008619F5">
        <w:rPr>
          <w:szCs w:val="28"/>
        </w:rPr>
        <w:t xml:space="preserve">підготовки словесників в університетах </w:t>
      </w:r>
      <w:proofErr w:type="spellStart"/>
      <w:r w:rsidRPr="008619F5">
        <w:rPr>
          <w:szCs w:val="28"/>
        </w:rPr>
        <w:t>України</w:t>
      </w:r>
      <w:r>
        <w:rPr>
          <w:szCs w:val="28"/>
        </w:rPr>
        <w:t>.</w:t>
      </w:r>
      <w:r w:rsidRPr="008619F5">
        <w:rPr>
          <w:i/>
          <w:iCs/>
          <w:szCs w:val="28"/>
        </w:rPr>
        <w:t>Вісник</w:t>
      </w:r>
      <w:proofErr w:type="spellEnd"/>
      <w:r w:rsidRPr="008619F5">
        <w:rPr>
          <w:i/>
          <w:iCs/>
          <w:szCs w:val="28"/>
        </w:rPr>
        <w:t xml:space="preserve"> Луганського національного університету ім. Тараса Шевченка. Педагогіка. </w:t>
      </w:r>
      <w:r>
        <w:rPr>
          <w:szCs w:val="28"/>
        </w:rPr>
        <w:t>2012, № 2. С. 222 – 230.</w:t>
      </w:r>
    </w:p>
    <w:p w14:paraId="1E3FEBD7" w14:textId="77777777" w:rsidR="006E53A6" w:rsidRDefault="003D5510" w:rsidP="006F1946">
      <w:pPr>
        <w:widowControl/>
        <w:numPr>
          <w:ilvl w:val="0"/>
          <w:numId w:val="4"/>
        </w:numPr>
        <w:ind w:left="426" w:hanging="426"/>
        <w:jc w:val="both"/>
        <w:rPr>
          <w:szCs w:val="28"/>
        </w:rPr>
      </w:pPr>
      <w:r w:rsidRPr="00A44BCF">
        <w:rPr>
          <w:szCs w:val="28"/>
        </w:rPr>
        <w:t xml:space="preserve">Лисюк Η. Α. </w:t>
      </w:r>
      <w:proofErr w:type="spellStart"/>
      <w:r w:rsidRPr="00A44BCF">
        <w:rPr>
          <w:szCs w:val="28"/>
        </w:rPr>
        <w:t>Постфольклор</w:t>
      </w:r>
      <w:proofErr w:type="spellEnd"/>
      <w:r w:rsidRPr="00A44BCF">
        <w:rPr>
          <w:szCs w:val="28"/>
        </w:rPr>
        <w:t xml:space="preserve"> в Україні.  К</w:t>
      </w:r>
      <w:r w:rsidR="008619F5">
        <w:rPr>
          <w:szCs w:val="28"/>
        </w:rPr>
        <w:t>иїв</w:t>
      </w:r>
      <w:r w:rsidRPr="00A44BCF">
        <w:rPr>
          <w:szCs w:val="28"/>
        </w:rPr>
        <w:t>: Агентство “Україна”, 2012.</w:t>
      </w:r>
      <w:r w:rsidR="00B82596">
        <w:rPr>
          <w:szCs w:val="28"/>
        </w:rPr>
        <w:t xml:space="preserve"> 312 с.</w:t>
      </w:r>
    </w:p>
    <w:p w14:paraId="3FCF01C9" w14:textId="77777777" w:rsidR="006E53A6" w:rsidRDefault="003D5510" w:rsidP="006F1946">
      <w:pPr>
        <w:widowControl/>
        <w:numPr>
          <w:ilvl w:val="0"/>
          <w:numId w:val="4"/>
        </w:numPr>
        <w:ind w:left="426" w:hanging="426"/>
        <w:jc w:val="both"/>
        <w:rPr>
          <w:szCs w:val="28"/>
        </w:rPr>
      </w:pPr>
      <w:proofErr w:type="spellStart"/>
      <w:r w:rsidRPr="006E53A6">
        <w:rPr>
          <w:szCs w:val="28"/>
        </w:rPr>
        <w:t>Коменда</w:t>
      </w:r>
      <w:proofErr w:type="spellEnd"/>
      <w:r w:rsidRPr="006E53A6">
        <w:rPr>
          <w:szCs w:val="28"/>
        </w:rPr>
        <w:t xml:space="preserve"> О.І. Фольклорна практика: методичні рекомендації з проведення польової роботи для студентів освітнього ступеня «Бакалавр» денної та заочної форм навчання. Луцьк: Вежа-Друк, 2018</w:t>
      </w:r>
      <w:r w:rsidR="00B82596" w:rsidRPr="006E53A6">
        <w:rPr>
          <w:szCs w:val="28"/>
        </w:rPr>
        <w:t xml:space="preserve">. 53 с. </w:t>
      </w:r>
      <w:r w:rsidRPr="006E53A6">
        <w:rPr>
          <w:i/>
          <w:szCs w:val="28"/>
        </w:rPr>
        <w:t xml:space="preserve"> </w:t>
      </w:r>
    </w:p>
    <w:p w14:paraId="12693F00" w14:textId="2C1514E3" w:rsidR="006E53A6" w:rsidRPr="006E53A6" w:rsidRDefault="006E53A6" w:rsidP="006F1946">
      <w:pPr>
        <w:widowControl/>
        <w:numPr>
          <w:ilvl w:val="0"/>
          <w:numId w:val="4"/>
        </w:numPr>
        <w:ind w:left="426" w:hanging="426"/>
        <w:jc w:val="both"/>
        <w:rPr>
          <w:szCs w:val="28"/>
        </w:rPr>
      </w:pPr>
      <w:proofErr w:type="spellStart"/>
      <w:r>
        <w:t>Оверчук</w:t>
      </w:r>
      <w:proofErr w:type="spellEnd"/>
      <w:r w:rsidRPr="006E53A6">
        <w:t xml:space="preserve"> </w:t>
      </w:r>
      <w:r>
        <w:t xml:space="preserve">О.Л. Системність як </w:t>
      </w:r>
      <w:proofErr w:type="spellStart"/>
      <w:r>
        <w:t>методолого</w:t>
      </w:r>
      <w:proofErr w:type="spellEnd"/>
      <w:r>
        <w:t xml:space="preserve">-теоретичний принцип збирання та опрацювання фольклору. </w:t>
      </w:r>
      <w:proofErr w:type="spellStart"/>
      <w:r w:rsidRPr="006E53A6">
        <w:rPr>
          <w:i/>
          <w:iCs/>
        </w:rPr>
        <w:t>Science</w:t>
      </w:r>
      <w:proofErr w:type="spellEnd"/>
      <w:r w:rsidRPr="006E53A6">
        <w:rPr>
          <w:i/>
          <w:iCs/>
        </w:rPr>
        <w:t xml:space="preserve"> </w:t>
      </w:r>
      <w:proofErr w:type="spellStart"/>
      <w:r w:rsidRPr="006E53A6">
        <w:rPr>
          <w:i/>
          <w:iCs/>
        </w:rPr>
        <w:t>and</w:t>
      </w:r>
      <w:proofErr w:type="spellEnd"/>
      <w:r w:rsidRPr="006E53A6">
        <w:rPr>
          <w:i/>
          <w:iCs/>
        </w:rPr>
        <w:t xml:space="preserve"> </w:t>
      </w:r>
      <w:proofErr w:type="spellStart"/>
      <w:r w:rsidRPr="006E53A6">
        <w:rPr>
          <w:i/>
          <w:iCs/>
        </w:rPr>
        <w:t>Education</w:t>
      </w:r>
      <w:proofErr w:type="spellEnd"/>
      <w:r w:rsidRPr="006E53A6">
        <w:rPr>
          <w:i/>
          <w:iCs/>
        </w:rPr>
        <w:t xml:space="preserve"> a </w:t>
      </w:r>
      <w:proofErr w:type="spellStart"/>
      <w:r w:rsidRPr="006E53A6">
        <w:rPr>
          <w:i/>
          <w:iCs/>
        </w:rPr>
        <w:t>New</w:t>
      </w:r>
      <w:proofErr w:type="spellEnd"/>
      <w:r w:rsidRPr="006E53A6">
        <w:rPr>
          <w:i/>
          <w:iCs/>
        </w:rPr>
        <w:t xml:space="preserve"> </w:t>
      </w:r>
      <w:proofErr w:type="spellStart"/>
      <w:r w:rsidRPr="006E53A6">
        <w:rPr>
          <w:i/>
          <w:iCs/>
        </w:rPr>
        <w:t>Dimension</w:t>
      </w:r>
      <w:proofErr w:type="spellEnd"/>
      <w:r w:rsidRPr="006E53A6">
        <w:rPr>
          <w:i/>
          <w:iCs/>
        </w:rPr>
        <w:t xml:space="preserve">. </w:t>
      </w:r>
      <w:proofErr w:type="spellStart"/>
      <w:r w:rsidRPr="006E53A6">
        <w:rPr>
          <w:i/>
          <w:iCs/>
        </w:rPr>
        <w:t>Philology</w:t>
      </w:r>
      <w:proofErr w:type="spellEnd"/>
      <w:r>
        <w:t xml:space="preserve">, III(15), </w:t>
      </w:r>
      <w:proofErr w:type="spellStart"/>
      <w:r>
        <w:t>Issue</w:t>
      </w:r>
      <w:proofErr w:type="spellEnd"/>
      <w:r>
        <w:t>: 68, 2015. С. 79 – 82.</w:t>
      </w:r>
    </w:p>
    <w:p w14:paraId="52FD2928" w14:textId="77777777" w:rsidR="003D5510" w:rsidRPr="00A44BCF" w:rsidRDefault="003D5510" w:rsidP="003D5510">
      <w:pPr>
        <w:rPr>
          <w:i/>
          <w:szCs w:val="28"/>
        </w:rPr>
      </w:pPr>
    </w:p>
    <w:p w14:paraId="5520B444" w14:textId="10C68B32" w:rsidR="003D5510" w:rsidRPr="00A44BCF" w:rsidRDefault="003D5510" w:rsidP="003D5510">
      <w:pPr>
        <w:rPr>
          <w:b/>
          <w:szCs w:val="28"/>
        </w:rPr>
      </w:pPr>
      <w:r w:rsidRPr="00A44BCF">
        <w:rPr>
          <w:b/>
          <w:szCs w:val="28"/>
        </w:rPr>
        <w:t xml:space="preserve">Інформаційні </w:t>
      </w:r>
      <w:r w:rsidR="00C472AB" w:rsidRPr="00A31F4F">
        <w:rPr>
          <w:rFonts w:ascii="Times New Roman" w:hAnsi="Times New Roman" w:cs="Times New Roman"/>
          <w:b/>
          <w:sz w:val="28"/>
          <w:szCs w:val="28"/>
        </w:rPr>
        <w:t>ресурси</w:t>
      </w:r>
      <w:r>
        <w:rPr>
          <w:b/>
          <w:szCs w:val="28"/>
        </w:rPr>
        <w:t>:</w:t>
      </w:r>
    </w:p>
    <w:p w14:paraId="2FE03567" w14:textId="3E176022" w:rsidR="003D5510" w:rsidRDefault="00B82596" w:rsidP="003D5510">
      <w:pPr>
        <w:rPr>
          <w:szCs w:val="28"/>
        </w:rPr>
      </w:pPr>
      <w:proofErr w:type="spellStart"/>
      <w:r w:rsidRPr="00B82596">
        <w:rPr>
          <w:szCs w:val="28"/>
        </w:rPr>
        <w:t>Text</w:t>
      </w:r>
      <w:proofErr w:type="spellEnd"/>
      <w:r w:rsidRPr="00B82596">
        <w:rPr>
          <w:szCs w:val="28"/>
        </w:rPr>
        <w:t xml:space="preserve"> </w:t>
      </w:r>
      <w:proofErr w:type="spellStart"/>
      <w:r w:rsidRPr="00B82596">
        <w:rPr>
          <w:szCs w:val="28"/>
        </w:rPr>
        <w:t>of</w:t>
      </w:r>
      <w:proofErr w:type="spellEnd"/>
      <w:r w:rsidRPr="00B82596">
        <w:rPr>
          <w:szCs w:val="28"/>
        </w:rPr>
        <w:t xml:space="preserve"> </w:t>
      </w:r>
      <w:proofErr w:type="spellStart"/>
      <w:r w:rsidRPr="00B82596">
        <w:rPr>
          <w:szCs w:val="28"/>
        </w:rPr>
        <w:t>the</w:t>
      </w:r>
      <w:proofErr w:type="spellEnd"/>
      <w:r w:rsidRPr="00B82596">
        <w:rPr>
          <w:szCs w:val="28"/>
        </w:rPr>
        <w:t xml:space="preserve"> </w:t>
      </w:r>
      <w:proofErr w:type="spellStart"/>
      <w:r w:rsidRPr="00B82596">
        <w:rPr>
          <w:szCs w:val="28"/>
        </w:rPr>
        <w:t>Convention</w:t>
      </w:r>
      <w:proofErr w:type="spellEnd"/>
      <w:r w:rsidRPr="00B82596">
        <w:rPr>
          <w:szCs w:val="28"/>
        </w:rPr>
        <w:t xml:space="preserve"> </w:t>
      </w:r>
      <w:proofErr w:type="spellStart"/>
      <w:r w:rsidRPr="00B82596">
        <w:rPr>
          <w:szCs w:val="28"/>
        </w:rPr>
        <w:t>for</w:t>
      </w:r>
      <w:proofErr w:type="spellEnd"/>
      <w:r w:rsidRPr="00B82596">
        <w:rPr>
          <w:szCs w:val="28"/>
        </w:rPr>
        <w:t xml:space="preserve"> </w:t>
      </w:r>
      <w:proofErr w:type="spellStart"/>
      <w:r w:rsidRPr="00B82596">
        <w:rPr>
          <w:szCs w:val="28"/>
        </w:rPr>
        <w:t>the</w:t>
      </w:r>
      <w:proofErr w:type="spellEnd"/>
      <w:r w:rsidRPr="00B82596">
        <w:rPr>
          <w:szCs w:val="28"/>
        </w:rPr>
        <w:t xml:space="preserve"> </w:t>
      </w:r>
      <w:proofErr w:type="spellStart"/>
      <w:r w:rsidRPr="00B82596">
        <w:rPr>
          <w:szCs w:val="28"/>
        </w:rPr>
        <w:t>Safeguarding</w:t>
      </w:r>
      <w:proofErr w:type="spellEnd"/>
      <w:r w:rsidRPr="00B82596">
        <w:rPr>
          <w:szCs w:val="28"/>
        </w:rPr>
        <w:t xml:space="preserve"> </w:t>
      </w:r>
      <w:proofErr w:type="spellStart"/>
      <w:r w:rsidRPr="00B82596">
        <w:rPr>
          <w:szCs w:val="28"/>
        </w:rPr>
        <w:t>of</w:t>
      </w:r>
      <w:proofErr w:type="spellEnd"/>
      <w:r w:rsidRPr="00B82596">
        <w:rPr>
          <w:szCs w:val="28"/>
        </w:rPr>
        <w:t xml:space="preserve"> </w:t>
      </w:r>
      <w:proofErr w:type="spellStart"/>
      <w:r w:rsidRPr="00B82596">
        <w:rPr>
          <w:szCs w:val="28"/>
        </w:rPr>
        <w:t>the</w:t>
      </w:r>
      <w:proofErr w:type="spellEnd"/>
      <w:r w:rsidRPr="00B82596">
        <w:rPr>
          <w:szCs w:val="28"/>
        </w:rPr>
        <w:t xml:space="preserve"> </w:t>
      </w:r>
      <w:proofErr w:type="spellStart"/>
      <w:r w:rsidRPr="00B82596">
        <w:rPr>
          <w:szCs w:val="28"/>
        </w:rPr>
        <w:t>Intangible</w:t>
      </w:r>
      <w:proofErr w:type="spellEnd"/>
      <w:r w:rsidRPr="00B82596">
        <w:rPr>
          <w:szCs w:val="28"/>
        </w:rPr>
        <w:t xml:space="preserve"> </w:t>
      </w:r>
      <w:proofErr w:type="spellStart"/>
      <w:r w:rsidRPr="00B82596">
        <w:rPr>
          <w:szCs w:val="28"/>
        </w:rPr>
        <w:t>Cultural</w:t>
      </w:r>
      <w:proofErr w:type="spellEnd"/>
      <w:r w:rsidRPr="00B82596">
        <w:rPr>
          <w:szCs w:val="28"/>
        </w:rPr>
        <w:t xml:space="preserve"> </w:t>
      </w:r>
      <w:proofErr w:type="spellStart"/>
      <w:r w:rsidRPr="00B82596">
        <w:rPr>
          <w:szCs w:val="28"/>
        </w:rPr>
        <w:t>Heritage</w:t>
      </w:r>
      <w:proofErr w:type="spellEnd"/>
    </w:p>
    <w:p w14:paraId="21CFD6C3" w14:textId="03845424" w:rsidR="00B82596" w:rsidRDefault="004251EB" w:rsidP="003D5510">
      <w:pPr>
        <w:rPr>
          <w:szCs w:val="28"/>
        </w:rPr>
      </w:pPr>
      <w:hyperlink r:id="rId8" w:history="1">
        <w:r w:rsidR="00B82596" w:rsidRPr="00D86F11">
          <w:rPr>
            <w:rStyle w:val="a3"/>
            <w:szCs w:val="28"/>
          </w:rPr>
          <w:t>https://ich.unesco.org/en/convention</w:t>
        </w:r>
      </w:hyperlink>
    </w:p>
    <w:p w14:paraId="069C8D92" w14:textId="3EEFDF20" w:rsidR="006E53A6" w:rsidRDefault="006E53A6" w:rsidP="003D5510">
      <w:pPr>
        <w:rPr>
          <w:szCs w:val="28"/>
        </w:rPr>
      </w:pPr>
    </w:p>
    <w:p w14:paraId="134F943D" w14:textId="7D08484A" w:rsidR="006E53A6" w:rsidRDefault="006E53A6" w:rsidP="003D5510">
      <w:proofErr w:type="spellStart"/>
      <w:r>
        <w:lastRenderedPageBreak/>
        <w:t>Лабащук</w:t>
      </w:r>
      <w:proofErr w:type="spellEnd"/>
      <w:r>
        <w:t xml:space="preserve"> О.В. Фольклорна практика: формування </w:t>
      </w:r>
      <w:proofErr w:type="spellStart"/>
      <w:r>
        <w:t>компетентностей</w:t>
      </w:r>
      <w:proofErr w:type="spellEnd"/>
      <w:r>
        <w:t xml:space="preserve"> вчителя-словесника та перша спроба наукової роботи.</w:t>
      </w:r>
    </w:p>
    <w:p w14:paraId="41CA4A66" w14:textId="41AE7330" w:rsidR="006E53A6" w:rsidRDefault="004251EB" w:rsidP="003D5510">
      <w:pPr>
        <w:rPr>
          <w:szCs w:val="28"/>
        </w:rPr>
      </w:pPr>
      <w:hyperlink r:id="rId9" w:history="1">
        <w:r w:rsidR="006E53A6" w:rsidRPr="00D86F11">
          <w:rPr>
            <w:rStyle w:val="a3"/>
            <w:szCs w:val="28"/>
          </w:rPr>
          <w:t>http://dspace.tnpu.edu.ua/bitstream/123456789/24161/1/Labashchuk.pdf</w:t>
        </w:r>
      </w:hyperlink>
    </w:p>
    <w:p w14:paraId="688A25BD" w14:textId="77777777" w:rsidR="006E53A6" w:rsidRDefault="006E53A6" w:rsidP="003D5510">
      <w:pPr>
        <w:rPr>
          <w:szCs w:val="28"/>
        </w:rPr>
      </w:pPr>
    </w:p>
    <w:p w14:paraId="0CC5E6AD" w14:textId="77777777" w:rsidR="00B56C83" w:rsidRPr="00A31F4F" w:rsidRDefault="00B56C83" w:rsidP="0030182F">
      <w:pPr>
        <w:rPr>
          <w:rFonts w:ascii="Times New Roman" w:hAnsi="Times New Roman" w:cs="Times New Roman"/>
          <w:b/>
          <w:bCs/>
          <w:sz w:val="28"/>
        </w:rPr>
      </w:pPr>
    </w:p>
    <w:p w14:paraId="1F2F3FB6" w14:textId="77777777" w:rsidR="00B56C83" w:rsidRPr="00A31F4F" w:rsidRDefault="003B2CCC" w:rsidP="00B56C83">
      <w:pPr>
        <w:jc w:val="center"/>
        <w:rPr>
          <w:rFonts w:ascii="Times New Roman" w:hAnsi="Times New Roman" w:cs="Times New Roman"/>
          <w:b/>
          <w:bCs/>
          <w:sz w:val="28"/>
          <w:highlight w:val="yellow"/>
        </w:rPr>
      </w:pPr>
      <w:r>
        <w:rPr>
          <w:rFonts w:ascii="Times New Roman" w:hAnsi="Times New Roman" w:cs="Times New Roman"/>
          <w:b/>
          <w:bCs/>
          <w:sz w:val="28"/>
        </w:rPr>
        <w:t>10</w:t>
      </w:r>
      <w:r w:rsidR="00B56C83" w:rsidRPr="00A31F4F">
        <w:rPr>
          <w:rFonts w:ascii="Times New Roman" w:hAnsi="Times New Roman" w:cs="Times New Roman"/>
          <w:b/>
          <w:bCs/>
          <w:sz w:val="28"/>
        </w:rPr>
        <w:t>. Регуляції і політики курсу</w:t>
      </w:r>
    </w:p>
    <w:p w14:paraId="5DDBAA56" w14:textId="77777777" w:rsidR="00B56C83" w:rsidRPr="00A31F4F" w:rsidRDefault="00B56C83" w:rsidP="00B56C83">
      <w:pPr>
        <w:rPr>
          <w:rFonts w:ascii="Times New Roman" w:hAnsi="Times New Roman" w:cs="Times New Roman"/>
          <w:bCs/>
        </w:rPr>
      </w:pPr>
    </w:p>
    <w:p w14:paraId="7C6BD807" w14:textId="48A3EA4D" w:rsidR="00B56C83" w:rsidRDefault="00B56C83" w:rsidP="00B56C83">
      <w:pPr>
        <w:rPr>
          <w:rFonts w:ascii="Times New Roman" w:hAnsi="Times New Roman" w:cs="Times New Roman"/>
          <w:bCs/>
          <w:sz w:val="20"/>
          <w:szCs w:val="20"/>
        </w:rPr>
      </w:pPr>
      <w:r w:rsidRPr="00A31F4F">
        <w:rPr>
          <w:rFonts w:ascii="Times New Roman" w:hAnsi="Times New Roman" w:cs="Times New Roman"/>
          <w:bCs/>
          <w:sz w:val="20"/>
          <w:szCs w:val="20"/>
        </w:rPr>
        <w:t>Регуляція пропусків.</w:t>
      </w:r>
    </w:p>
    <w:p w14:paraId="536074DF" w14:textId="7EB422AD" w:rsidR="00AB7327" w:rsidRDefault="00AB7327" w:rsidP="00B56C83">
      <w:pPr>
        <w:rPr>
          <w:rFonts w:ascii="Times New Roman" w:hAnsi="Times New Roman" w:cs="Times New Roman"/>
          <w:bCs/>
          <w:sz w:val="20"/>
          <w:szCs w:val="20"/>
        </w:rPr>
      </w:pPr>
      <w:r>
        <w:rPr>
          <w:rFonts w:ascii="Times New Roman" w:hAnsi="Times New Roman" w:cs="Times New Roman"/>
          <w:bCs/>
          <w:sz w:val="20"/>
          <w:szCs w:val="20"/>
        </w:rPr>
        <w:t>Здобувач освіти має бути присутнім на установчій та звітній конференціях, на інструктажі з техніки безпеки під час проходження практики та на місці проходження практики згідно з графіком її проведення.</w:t>
      </w:r>
    </w:p>
    <w:p w14:paraId="5FA34912" w14:textId="1DAA1AC6" w:rsidR="00AB7327" w:rsidRDefault="00AB7327" w:rsidP="00B56C83">
      <w:pPr>
        <w:rPr>
          <w:rFonts w:ascii="Times New Roman" w:hAnsi="Times New Roman" w:cs="Times New Roman"/>
          <w:bCs/>
          <w:sz w:val="20"/>
          <w:szCs w:val="20"/>
        </w:rPr>
      </w:pPr>
      <w:r>
        <w:rPr>
          <w:rFonts w:ascii="Times New Roman" w:hAnsi="Times New Roman" w:cs="Times New Roman"/>
          <w:bCs/>
          <w:sz w:val="20"/>
          <w:szCs w:val="20"/>
        </w:rPr>
        <w:t xml:space="preserve">Пропуски можливі виключно через серйозні причини, серед яких хвороба, повітряна тривога, відключення світла (якщо конференції відбуваються он-лайн). </w:t>
      </w:r>
    </w:p>
    <w:p w14:paraId="21D1CFE9" w14:textId="673EC5FE" w:rsidR="00AB7327" w:rsidRDefault="00AB7327" w:rsidP="00B56C83">
      <w:pPr>
        <w:rPr>
          <w:rFonts w:ascii="Times New Roman" w:hAnsi="Times New Roman" w:cs="Times New Roman"/>
          <w:bCs/>
          <w:sz w:val="20"/>
          <w:szCs w:val="20"/>
        </w:rPr>
      </w:pPr>
      <w:r>
        <w:rPr>
          <w:rFonts w:ascii="Times New Roman" w:hAnsi="Times New Roman" w:cs="Times New Roman"/>
          <w:bCs/>
          <w:sz w:val="20"/>
          <w:szCs w:val="20"/>
        </w:rPr>
        <w:t>Кожен пропуск має бути відпрацьований.</w:t>
      </w:r>
    </w:p>
    <w:p w14:paraId="6E3E84ED" w14:textId="4260BA77" w:rsidR="00AB7327" w:rsidRDefault="00AB7327" w:rsidP="00B56C83">
      <w:pPr>
        <w:rPr>
          <w:rFonts w:ascii="Times New Roman" w:hAnsi="Times New Roman" w:cs="Times New Roman"/>
          <w:bCs/>
          <w:sz w:val="20"/>
          <w:szCs w:val="20"/>
        </w:rPr>
      </w:pPr>
      <w:r>
        <w:rPr>
          <w:rFonts w:ascii="Times New Roman" w:hAnsi="Times New Roman" w:cs="Times New Roman"/>
          <w:bCs/>
          <w:sz w:val="20"/>
          <w:szCs w:val="20"/>
        </w:rPr>
        <w:t xml:space="preserve">Інструктаж та </w:t>
      </w:r>
      <w:r w:rsidR="00967A8E">
        <w:rPr>
          <w:rFonts w:ascii="Times New Roman" w:hAnsi="Times New Roman" w:cs="Times New Roman"/>
          <w:bCs/>
          <w:sz w:val="20"/>
          <w:szCs w:val="20"/>
        </w:rPr>
        <w:t xml:space="preserve">матеріали </w:t>
      </w:r>
      <w:proofErr w:type="spellStart"/>
      <w:r w:rsidR="00967A8E">
        <w:rPr>
          <w:rFonts w:ascii="Times New Roman" w:hAnsi="Times New Roman" w:cs="Times New Roman"/>
          <w:bCs/>
          <w:sz w:val="20"/>
          <w:szCs w:val="20"/>
        </w:rPr>
        <w:t>настановчої</w:t>
      </w:r>
      <w:proofErr w:type="spellEnd"/>
      <w:r w:rsidR="00967A8E">
        <w:rPr>
          <w:rFonts w:ascii="Times New Roman" w:hAnsi="Times New Roman" w:cs="Times New Roman"/>
          <w:bCs/>
          <w:sz w:val="20"/>
          <w:szCs w:val="20"/>
        </w:rPr>
        <w:t xml:space="preserve"> конференції можна прослухати під час консультації.</w:t>
      </w:r>
    </w:p>
    <w:p w14:paraId="13DE2F8A" w14:textId="4038EAA7" w:rsidR="00967A8E" w:rsidRPr="00A31F4F" w:rsidRDefault="00967A8E" w:rsidP="00B56C83">
      <w:pPr>
        <w:rPr>
          <w:rFonts w:ascii="Times New Roman" w:hAnsi="Times New Roman" w:cs="Times New Roman"/>
          <w:sz w:val="20"/>
          <w:szCs w:val="20"/>
        </w:rPr>
      </w:pPr>
      <w:r>
        <w:rPr>
          <w:rFonts w:ascii="Times New Roman" w:hAnsi="Times New Roman" w:cs="Times New Roman"/>
          <w:bCs/>
          <w:sz w:val="20"/>
          <w:szCs w:val="20"/>
        </w:rPr>
        <w:t xml:space="preserve">ВПРОДОВЖ ВСЬОГО ТЕРМІНУ ПРОВЕДЕННЯ ПРАКТИКИ КЕРІВНИК ПРАКТИКИ ВІД УНІВЕРСИТЕТУ ЗНАХОДИТЬСЯ НА ЗВ’ЯЗКУ, КОНСУЛЬТУЄ І ВІДПОВІДАЄ НА БУДЬ-ЯКІ ПИТАННЯ ПРАКТИКАНТІВ. </w:t>
      </w:r>
    </w:p>
    <w:p w14:paraId="10AF84E9" w14:textId="77777777" w:rsidR="00037A2D" w:rsidRDefault="00037A2D" w:rsidP="00B56C83">
      <w:pPr>
        <w:jc w:val="both"/>
        <w:rPr>
          <w:rFonts w:ascii="Times New Roman" w:hAnsi="Times New Roman" w:cs="Times New Roman"/>
          <w:bCs/>
          <w:i/>
          <w:iCs/>
          <w:sz w:val="20"/>
          <w:szCs w:val="20"/>
        </w:rPr>
      </w:pPr>
    </w:p>
    <w:p w14:paraId="7C018FDD" w14:textId="77777777" w:rsidR="00037A2D" w:rsidRPr="00611F08" w:rsidRDefault="00037A2D" w:rsidP="00B56C83">
      <w:pPr>
        <w:jc w:val="both"/>
        <w:rPr>
          <w:rFonts w:ascii="Times New Roman" w:hAnsi="Times New Roman" w:cs="Times New Roman"/>
          <w:b/>
          <w:sz w:val="20"/>
          <w:szCs w:val="20"/>
        </w:rPr>
      </w:pPr>
      <w:r w:rsidRPr="00611F08">
        <w:rPr>
          <w:rFonts w:ascii="Times New Roman" w:hAnsi="Times New Roman" w:cs="Times New Roman"/>
          <w:b/>
          <w:sz w:val="20"/>
          <w:szCs w:val="20"/>
        </w:rPr>
        <w:t>Політика академічної доброчесності</w:t>
      </w:r>
    </w:p>
    <w:p w14:paraId="1498C458" w14:textId="22ED9724" w:rsidR="00037A2D" w:rsidRPr="00037A2D" w:rsidRDefault="00037A2D" w:rsidP="00B56C83">
      <w:pPr>
        <w:jc w:val="both"/>
        <w:rPr>
          <w:rFonts w:ascii="Times New Roman" w:hAnsi="Times New Roman" w:cs="Times New Roman"/>
          <w:bCs/>
          <w:sz w:val="20"/>
          <w:szCs w:val="20"/>
        </w:rPr>
      </w:pPr>
      <w:r w:rsidRPr="00037A2D">
        <w:rPr>
          <w:rFonts w:ascii="Times New Roman" w:hAnsi="Times New Roman" w:cs="Times New Roman"/>
          <w:bCs/>
          <w:sz w:val="20"/>
          <w:szCs w:val="20"/>
        </w:rPr>
        <w:t>Всі записи і матеріали мають бути здійснені здобувачами освіти самостійно у відповідності з вимогами, що засвідчується ауді</w:t>
      </w:r>
      <w:r w:rsidR="00611F08">
        <w:rPr>
          <w:rFonts w:ascii="Times New Roman" w:hAnsi="Times New Roman" w:cs="Times New Roman"/>
          <w:bCs/>
          <w:sz w:val="20"/>
          <w:szCs w:val="20"/>
        </w:rPr>
        <w:t>о-</w:t>
      </w:r>
      <w:r w:rsidRPr="00037A2D">
        <w:rPr>
          <w:rFonts w:ascii="Times New Roman" w:hAnsi="Times New Roman" w:cs="Times New Roman"/>
          <w:bCs/>
          <w:sz w:val="20"/>
          <w:szCs w:val="20"/>
        </w:rPr>
        <w:t xml:space="preserve"> та відеозаписами, які потім піддаються розшифровці.</w:t>
      </w:r>
    </w:p>
    <w:p w14:paraId="3B7C3EEC" w14:textId="60D9CEAB" w:rsidR="00037A2D" w:rsidRPr="00037A2D" w:rsidRDefault="00037A2D" w:rsidP="00B56C83">
      <w:pPr>
        <w:jc w:val="both"/>
        <w:rPr>
          <w:rFonts w:ascii="Times New Roman" w:hAnsi="Times New Roman" w:cs="Times New Roman"/>
          <w:bCs/>
          <w:sz w:val="20"/>
          <w:szCs w:val="20"/>
        </w:rPr>
      </w:pPr>
      <w:r w:rsidRPr="00037A2D">
        <w:rPr>
          <w:rFonts w:ascii="Times New Roman" w:hAnsi="Times New Roman" w:cs="Times New Roman"/>
          <w:bCs/>
          <w:sz w:val="20"/>
          <w:szCs w:val="20"/>
        </w:rPr>
        <w:t>Записи можуть проводитися у мікрогрупах, тоді подається один звіт, але кожен оформлює свій щоденник практики. У звіті зазначається, хто саме робив  та розшифровував кожен запис.</w:t>
      </w:r>
    </w:p>
    <w:p w14:paraId="27974D56" w14:textId="06BD995B" w:rsidR="00037A2D" w:rsidRDefault="00037A2D" w:rsidP="00B56C83">
      <w:pPr>
        <w:jc w:val="both"/>
        <w:rPr>
          <w:rFonts w:ascii="Times New Roman" w:hAnsi="Times New Roman" w:cs="Times New Roman"/>
          <w:bCs/>
          <w:sz w:val="20"/>
          <w:szCs w:val="20"/>
        </w:rPr>
      </w:pPr>
      <w:r w:rsidRPr="00037A2D">
        <w:rPr>
          <w:rFonts w:ascii="Times New Roman" w:hAnsi="Times New Roman" w:cs="Times New Roman"/>
          <w:bCs/>
          <w:sz w:val="20"/>
          <w:szCs w:val="20"/>
        </w:rPr>
        <w:t>ВИКОРИСТАННЯ ЧУЖИХ МАТЕРІАЛІВ НЕ ДОПУСКАЄТЬСЯ!</w:t>
      </w:r>
    </w:p>
    <w:p w14:paraId="32B0ECBC" w14:textId="46385F0D" w:rsidR="00611F08" w:rsidRPr="00037A2D" w:rsidRDefault="00611F08" w:rsidP="00B56C83">
      <w:pPr>
        <w:jc w:val="both"/>
        <w:rPr>
          <w:rFonts w:ascii="Times New Roman" w:hAnsi="Times New Roman" w:cs="Times New Roman"/>
          <w:bCs/>
          <w:sz w:val="20"/>
          <w:szCs w:val="20"/>
        </w:rPr>
      </w:pPr>
      <w:r>
        <w:rPr>
          <w:rFonts w:ascii="Times New Roman" w:hAnsi="Times New Roman" w:cs="Times New Roman"/>
          <w:bCs/>
          <w:sz w:val="20"/>
          <w:szCs w:val="20"/>
        </w:rPr>
        <w:t>Звернення до раніше оприлюдненого матеріалу можливе лише за умови його цитування із покликанням на першоджерело.</w:t>
      </w:r>
    </w:p>
    <w:p w14:paraId="5004D29A" w14:textId="5A8ADBA4" w:rsidR="00037A2D" w:rsidRDefault="00037A2D" w:rsidP="00B56C83">
      <w:pPr>
        <w:jc w:val="both"/>
        <w:rPr>
          <w:rFonts w:ascii="Times New Roman" w:hAnsi="Times New Roman" w:cs="Times New Roman"/>
          <w:bCs/>
          <w:sz w:val="20"/>
          <w:szCs w:val="20"/>
        </w:rPr>
      </w:pPr>
      <w:r>
        <w:rPr>
          <w:rFonts w:ascii="Times New Roman" w:hAnsi="Times New Roman" w:cs="Times New Roman"/>
          <w:bCs/>
          <w:sz w:val="20"/>
          <w:szCs w:val="20"/>
        </w:rPr>
        <w:t>Звіт та щоденник практики не мож</w:t>
      </w:r>
      <w:r w:rsidR="00611F08">
        <w:rPr>
          <w:rFonts w:ascii="Times New Roman" w:hAnsi="Times New Roman" w:cs="Times New Roman"/>
          <w:bCs/>
          <w:sz w:val="20"/>
          <w:szCs w:val="20"/>
        </w:rPr>
        <w:t>уть</w:t>
      </w:r>
      <w:r>
        <w:rPr>
          <w:rFonts w:ascii="Times New Roman" w:hAnsi="Times New Roman" w:cs="Times New Roman"/>
          <w:bCs/>
          <w:sz w:val="20"/>
          <w:szCs w:val="20"/>
        </w:rPr>
        <w:t xml:space="preserve"> бути оцінені за наявності в них порушень норм академічної доброчесності.</w:t>
      </w:r>
    </w:p>
    <w:p w14:paraId="5E44325E" w14:textId="2C43CA38" w:rsidR="00B56C83" w:rsidRPr="00037A2D" w:rsidRDefault="00037A2D" w:rsidP="00B56C83">
      <w:pPr>
        <w:jc w:val="both"/>
        <w:rPr>
          <w:rFonts w:ascii="Times New Roman" w:hAnsi="Times New Roman" w:cs="Times New Roman"/>
          <w:bCs/>
          <w:sz w:val="20"/>
          <w:szCs w:val="20"/>
        </w:rPr>
      </w:pPr>
      <w:r>
        <w:rPr>
          <w:rFonts w:ascii="Times New Roman" w:hAnsi="Times New Roman" w:cs="Times New Roman"/>
          <w:bCs/>
          <w:sz w:val="20"/>
          <w:szCs w:val="20"/>
        </w:rPr>
        <w:t>У такому разі необхідно повторно пройти практику та надати на перевірку відповідні документи для оцінювання.</w:t>
      </w:r>
      <w:r w:rsidR="00B56C83" w:rsidRPr="00A31F4F">
        <w:rPr>
          <w:rFonts w:ascii="Times New Roman" w:hAnsi="Times New Roman" w:cs="Times New Roman"/>
          <w:bCs/>
          <w:i/>
          <w:iCs/>
          <w:sz w:val="20"/>
          <w:szCs w:val="20"/>
        </w:rPr>
        <w:t xml:space="preserve">. </w:t>
      </w:r>
    </w:p>
    <w:p w14:paraId="17C071C6" w14:textId="77777777" w:rsidR="00037A2D" w:rsidRPr="00611F08" w:rsidRDefault="00037A2D" w:rsidP="00B56C83">
      <w:pPr>
        <w:rPr>
          <w:rFonts w:ascii="Times New Roman" w:hAnsi="Times New Roman" w:cs="Times New Roman"/>
          <w:b/>
          <w:iCs/>
          <w:sz w:val="20"/>
          <w:szCs w:val="20"/>
        </w:rPr>
      </w:pPr>
    </w:p>
    <w:p w14:paraId="794D1D95" w14:textId="3FB18176" w:rsidR="00B56C83" w:rsidRPr="00611F08" w:rsidRDefault="00B56C83" w:rsidP="00B56C83">
      <w:pPr>
        <w:rPr>
          <w:rFonts w:ascii="Times New Roman" w:hAnsi="Times New Roman" w:cs="Times New Roman"/>
          <w:b/>
          <w:iCs/>
          <w:sz w:val="20"/>
          <w:szCs w:val="20"/>
        </w:rPr>
      </w:pPr>
      <w:r w:rsidRPr="00611F08">
        <w:rPr>
          <w:rFonts w:ascii="Times New Roman" w:hAnsi="Times New Roman" w:cs="Times New Roman"/>
          <w:b/>
          <w:iCs/>
          <w:sz w:val="20"/>
          <w:szCs w:val="20"/>
        </w:rPr>
        <w:t>Визнання результатів неформальної/</w:t>
      </w:r>
      <w:proofErr w:type="spellStart"/>
      <w:r w:rsidRPr="00611F08">
        <w:rPr>
          <w:rFonts w:ascii="Times New Roman" w:hAnsi="Times New Roman" w:cs="Times New Roman"/>
          <w:b/>
          <w:iCs/>
          <w:sz w:val="20"/>
          <w:szCs w:val="20"/>
        </w:rPr>
        <w:t>інформальної</w:t>
      </w:r>
      <w:proofErr w:type="spellEnd"/>
      <w:r w:rsidRPr="00611F08">
        <w:rPr>
          <w:rFonts w:ascii="Times New Roman" w:hAnsi="Times New Roman" w:cs="Times New Roman"/>
          <w:b/>
          <w:iCs/>
          <w:sz w:val="20"/>
          <w:szCs w:val="20"/>
        </w:rPr>
        <w:t xml:space="preserve"> освіти</w:t>
      </w:r>
    </w:p>
    <w:p w14:paraId="1E74CA60" w14:textId="58B3676B" w:rsidR="00B56C83" w:rsidRDefault="00037A2D" w:rsidP="009D49A7">
      <w:pPr>
        <w:jc w:val="both"/>
        <w:rPr>
          <w:rFonts w:ascii="Times New Roman" w:hAnsi="Times New Roman" w:cs="Times New Roman"/>
          <w:bCs/>
          <w:sz w:val="20"/>
          <w:szCs w:val="20"/>
        </w:rPr>
      </w:pPr>
      <w:r w:rsidRPr="00037A2D">
        <w:rPr>
          <w:rFonts w:ascii="Times New Roman" w:hAnsi="Times New Roman" w:cs="Times New Roman"/>
          <w:bCs/>
          <w:sz w:val="20"/>
          <w:szCs w:val="20"/>
        </w:rPr>
        <w:t>Можливе</w:t>
      </w:r>
      <w:r w:rsidR="00F93877" w:rsidRPr="00037A2D">
        <w:rPr>
          <w:rFonts w:ascii="Times New Roman" w:hAnsi="Times New Roman" w:cs="Times New Roman"/>
          <w:bCs/>
          <w:sz w:val="20"/>
          <w:szCs w:val="20"/>
        </w:rPr>
        <w:t xml:space="preserve"> врахування результатів проходження </w:t>
      </w:r>
      <w:r w:rsidRPr="00037A2D">
        <w:rPr>
          <w:rFonts w:ascii="Times New Roman" w:hAnsi="Times New Roman" w:cs="Times New Roman"/>
          <w:bCs/>
          <w:sz w:val="20"/>
          <w:szCs w:val="20"/>
        </w:rPr>
        <w:t>навчальної фольклорної практики в</w:t>
      </w:r>
      <w:r w:rsidR="00F93877" w:rsidRPr="00037A2D">
        <w:rPr>
          <w:rFonts w:ascii="Times New Roman" w:hAnsi="Times New Roman" w:cs="Times New Roman"/>
          <w:bCs/>
          <w:sz w:val="20"/>
          <w:szCs w:val="20"/>
        </w:rPr>
        <w:t xml:space="preserve"> організаціях </w:t>
      </w:r>
      <w:r w:rsidRPr="00037A2D">
        <w:rPr>
          <w:rFonts w:ascii="Times New Roman" w:hAnsi="Times New Roman" w:cs="Times New Roman"/>
          <w:bCs/>
          <w:sz w:val="20"/>
          <w:szCs w:val="20"/>
        </w:rPr>
        <w:t>та</w:t>
      </w:r>
      <w:r w:rsidR="00F93877" w:rsidRPr="00037A2D">
        <w:rPr>
          <w:rFonts w:ascii="Times New Roman" w:hAnsi="Times New Roman" w:cs="Times New Roman"/>
          <w:bCs/>
          <w:sz w:val="20"/>
          <w:szCs w:val="20"/>
        </w:rPr>
        <w:t xml:space="preserve"> установах</w:t>
      </w:r>
      <w:r w:rsidRPr="00037A2D">
        <w:rPr>
          <w:rFonts w:ascii="Times New Roman" w:hAnsi="Times New Roman" w:cs="Times New Roman"/>
          <w:bCs/>
          <w:sz w:val="20"/>
          <w:szCs w:val="20"/>
        </w:rPr>
        <w:t>, що знаходяться за місцем проживання чи тимчасового перебування здобувача освіти за наявності офіційних звернень з підтвердженням можливості проходження практики та виконання всіх завдань.</w:t>
      </w:r>
    </w:p>
    <w:p w14:paraId="75935F9E" w14:textId="02E4C410" w:rsidR="00037A2D" w:rsidRPr="00037A2D" w:rsidRDefault="00037A2D" w:rsidP="009D49A7">
      <w:pPr>
        <w:jc w:val="both"/>
        <w:rPr>
          <w:rFonts w:ascii="Times New Roman" w:hAnsi="Times New Roman" w:cs="Times New Roman"/>
          <w:bCs/>
          <w:sz w:val="20"/>
          <w:szCs w:val="20"/>
        </w:rPr>
      </w:pPr>
      <w:r>
        <w:rPr>
          <w:rFonts w:ascii="Times New Roman" w:hAnsi="Times New Roman" w:cs="Times New Roman"/>
          <w:bCs/>
          <w:sz w:val="20"/>
          <w:szCs w:val="20"/>
        </w:rPr>
        <w:t>Зараховуються результати неформальної/</w:t>
      </w:r>
      <w:proofErr w:type="spellStart"/>
      <w:r>
        <w:rPr>
          <w:rFonts w:ascii="Times New Roman" w:hAnsi="Times New Roman" w:cs="Times New Roman"/>
          <w:bCs/>
          <w:sz w:val="20"/>
          <w:szCs w:val="20"/>
        </w:rPr>
        <w:t>інформальної</w:t>
      </w:r>
      <w:proofErr w:type="spellEnd"/>
      <w:r>
        <w:rPr>
          <w:rFonts w:ascii="Times New Roman" w:hAnsi="Times New Roman" w:cs="Times New Roman"/>
          <w:bCs/>
          <w:sz w:val="20"/>
          <w:szCs w:val="20"/>
        </w:rPr>
        <w:t xml:space="preserve"> освіти, якщо вони відповідають </w:t>
      </w:r>
      <w:r w:rsidR="009E1D67">
        <w:rPr>
          <w:rFonts w:ascii="Times New Roman" w:hAnsi="Times New Roman" w:cs="Times New Roman"/>
          <w:bCs/>
          <w:sz w:val="20"/>
          <w:szCs w:val="20"/>
        </w:rPr>
        <w:t>меті та завданням практики та формують визначені програмою СК, ЗК та ПРН.</w:t>
      </w:r>
    </w:p>
    <w:p w14:paraId="0184986D" w14:textId="77777777" w:rsidR="00B56C83" w:rsidRPr="00A31F4F" w:rsidRDefault="00B56C83" w:rsidP="00B56C83">
      <w:pPr>
        <w:jc w:val="both"/>
        <w:rPr>
          <w:rFonts w:ascii="Times New Roman" w:hAnsi="Times New Roman" w:cs="Times New Roman"/>
          <w:sz w:val="22"/>
          <w:szCs w:val="22"/>
        </w:rPr>
      </w:pPr>
    </w:p>
    <w:p w14:paraId="56D82F04" w14:textId="77777777" w:rsidR="00B56C83"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14:paraId="776E143F" w14:textId="77777777" w:rsidR="004A0CF7" w:rsidRPr="00DF7D51" w:rsidRDefault="004A0CF7" w:rsidP="004A0CF7">
      <w:pPr>
        <w:jc w:val="both"/>
        <w:rPr>
          <w:rFonts w:ascii="Times New Roman" w:hAnsi="Times New Roman" w:cs="Times New Roman"/>
          <w:b/>
        </w:rPr>
      </w:pPr>
      <w:r w:rsidRPr="00DF7D51">
        <w:rPr>
          <w:rFonts w:ascii="Times New Roman" w:hAnsi="Times New Roman" w:cs="Times New Roman"/>
          <w:b/>
        </w:rPr>
        <w:t xml:space="preserve">ГРАФІК ОСВІТНЬОГО ПРОЦЕСУ НА 2025-2026 </w:t>
      </w:r>
      <w:proofErr w:type="spellStart"/>
      <w:r w:rsidRPr="00DF7D51">
        <w:rPr>
          <w:rFonts w:ascii="Times New Roman" w:hAnsi="Times New Roman" w:cs="Times New Roman"/>
          <w:b/>
        </w:rPr>
        <w:t>н.р</w:t>
      </w:r>
      <w:proofErr w:type="spellEnd"/>
      <w:r w:rsidRPr="00DF7D51">
        <w:rPr>
          <w:rFonts w:ascii="Times New Roman" w:hAnsi="Times New Roman" w:cs="Times New Roman"/>
          <w:b/>
        </w:rPr>
        <w:t xml:space="preserve">. </w:t>
      </w:r>
      <w:r w:rsidRPr="00DF7D51">
        <w:rPr>
          <w:rFonts w:ascii="Times New Roman" w:hAnsi="Times New Roman" w:cs="Times New Roman"/>
        </w:rPr>
        <w:t xml:space="preserve">доступний </w:t>
      </w:r>
      <w:r w:rsidRPr="00CA39F1">
        <w:rPr>
          <w:rFonts w:ascii="Times New Roman" w:hAnsi="Times New Roman" w:cs="Times New Roman"/>
        </w:rPr>
        <w:t xml:space="preserve">за </w:t>
      </w:r>
      <w:proofErr w:type="spellStart"/>
      <w:r w:rsidRPr="00CA39F1">
        <w:rPr>
          <w:rFonts w:ascii="Times New Roman" w:hAnsi="Times New Roman" w:cs="Times New Roman"/>
        </w:rPr>
        <w:t>адресою</w:t>
      </w:r>
      <w:proofErr w:type="spellEnd"/>
      <w:r w:rsidRPr="00CA39F1">
        <w:rPr>
          <w:rFonts w:ascii="Times New Roman" w:hAnsi="Times New Roman" w:cs="Times New Roman"/>
        </w:rPr>
        <w:t>:</w:t>
      </w:r>
      <w:r w:rsidRPr="00CA39F1">
        <w:t xml:space="preserve"> </w:t>
      </w:r>
      <w:hyperlink r:id="rId10" w:history="1">
        <w:r w:rsidRPr="00053D5E">
          <w:rPr>
            <w:rStyle w:val="a3"/>
            <w:rFonts w:ascii="Times New Roman" w:hAnsi="Times New Roman" w:cs="Times New Roman"/>
          </w:rPr>
          <w:t>https://sites.znu.edu.ua/navchalnyj_viddil/1635.ukr.html</w:t>
        </w:r>
      </w:hyperlink>
      <w:r>
        <w:rPr>
          <w:rFonts w:ascii="Times New Roman" w:hAnsi="Times New Roman" w:cs="Times New Roman"/>
        </w:rPr>
        <w:t xml:space="preserve">. </w:t>
      </w:r>
    </w:p>
    <w:p w14:paraId="550BA342" w14:textId="77777777" w:rsidR="004A0CF7" w:rsidRPr="00DF7D51" w:rsidRDefault="004A0CF7" w:rsidP="004A0CF7">
      <w:pPr>
        <w:jc w:val="both"/>
        <w:rPr>
          <w:rFonts w:ascii="Times New Roman" w:hAnsi="Times New Roman" w:cs="Times New Roman"/>
          <w:b/>
        </w:rPr>
      </w:pPr>
    </w:p>
    <w:p w14:paraId="3A82EF6C" w14:textId="77777777" w:rsidR="004A0CF7" w:rsidRPr="00DF7D51" w:rsidRDefault="004A0CF7" w:rsidP="004A0CF7">
      <w:pPr>
        <w:jc w:val="both"/>
        <w:rPr>
          <w:rFonts w:ascii="Times New Roman" w:hAnsi="Times New Roman" w:cs="Times New Roman"/>
        </w:rPr>
      </w:pPr>
      <w:r w:rsidRPr="00DF7D51">
        <w:rPr>
          <w:rFonts w:ascii="Times New Roman" w:hAnsi="Times New Roman" w:cs="Times New Roman"/>
          <w:b/>
        </w:rPr>
        <w:t xml:space="preserve">НАВЧАННЯ ТА ЗАБЕЗПЕЧЕННЯ ЯКОСТІ ОСВІТИ. </w:t>
      </w:r>
      <w:r w:rsidRPr="00DF7D51">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1" w:history="1">
        <w:r w:rsidRPr="00DF7D51">
          <w:rPr>
            <w:rStyle w:val="a3"/>
            <w:rFonts w:ascii="Times New Roman" w:hAnsi="Times New Roman" w:cs="Times New Roman"/>
          </w:rPr>
          <w:t>https://lnk.ua/gk4x2wkVy</w:t>
        </w:r>
      </w:hyperlink>
      <w:r w:rsidRPr="00DF7D51">
        <w:rPr>
          <w:rFonts w:ascii="Times New Roman" w:hAnsi="Times New Roman" w:cs="Times New Roman"/>
        </w:rPr>
        <w:t xml:space="preserve"> </w:t>
      </w:r>
      <w:r w:rsidRPr="00DF7D51">
        <w:rPr>
          <w:rFonts w:ascii="Times New Roman" w:hAnsi="Times New Roman" w:cs="Times New Roman"/>
          <w:bCs/>
          <w:shd w:val="clear" w:color="auto" w:fill="FFFFFF"/>
        </w:rPr>
        <w:t>.</w:t>
      </w:r>
    </w:p>
    <w:p w14:paraId="4C27D0E9" w14:textId="77777777" w:rsidR="004A0CF7" w:rsidRPr="00DF7D51" w:rsidRDefault="004A0CF7" w:rsidP="004A0CF7">
      <w:pPr>
        <w:jc w:val="both"/>
        <w:rPr>
          <w:rFonts w:ascii="Times New Roman" w:hAnsi="Times New Roman" w:cs="Times New Roman"/>
        </w:rPr>
      </w:pPr>
    </w:p>
    <w:p w14:paraId="2E8649D8" w14:textId="77777777" w:rsidR="004A0CF7" w:rsidRPr="00DF7D51" w:rsidRDefault="004A0CF7" w:rsidP="004A0CF7">
      <w:pPr>
        <w:widowControl/>
        <w:shd w:val="clear" w:color="auto" w:fill="FFFFFF"/>
        <w:suppressAutoHyphens w:val="0"/>
        <w:jc w:val="both"/>
        <w:rPr>
          <w:rFonts w:ascii="Times New Roman" w:hAnsi="Times New Roman" w:cs="Times New Roman"/>
        </w:rPr>
      </w:pPr>
      <w:r w:rsidRPr="00DF7D51">
        <w:rPr>
          <w:rFonts w:ascii="Times New Roman" w:hAnsi="Times New Roman" w:cs="Times New Roman"/>
          <w:b/>
        </w:rPr>
        <w:t xml:space="preserve">ПОВТОРНЕ ВИВЧЕННЯ ДИСЦИПЛІН. </w:t>
      </w:r>
      <w:r w:rsidRPr="00DF7D51">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12" w:history="1">
        <w:r w:rsidRPr="00DF7D51">
          <w:rPr>
            <w:rStyle w:val="a3"/>
            <w:rFonts w:ascii="Times New Roman" w:hAnsi="Times New Roman" w:cs="Times New Roman"/>
            <w:color w:val="auto"/>
            <w:u w:val="none"/>
          </w:rPr>
          <w:t>Положенням  про порядок повторного вивчення навчальних дисциплін та повторного навчання у ЗНУ</w:t>
        </w:r>
      </w:hyperlink>
      <w:r w:rsidRPr="00DF7D51">
        <w:rPr>
          <w:rFonts w:ascii="Times New Roman" w:hAnsi="Times New Roman" w:cs="Times New Roman"/>
        </w:rPr>
        <w:t xml:space="preserve">: </w:t>
      </w:r>
      <w:hyperlink r:id="rId13" w:history="1">
        <w:r w:rsidRPr="00DF7D51">
          <w:rPr>
            <w:rStyle w:val="a3"/>
            <w:rFonts w:ascii="Times New Roman" w:hAnsi="Times New Roman" w:cs="Times New Roman"/>
          </w:rPr>
          <w:t>https://lnk.ua/9MVwgEpVz</w:t>
        </w:r>
      </w:hyperlink>
      <w:r w:rsidRPr="00DF7D51">
        <w:rPr>
          <w:rFonts w:ascii="Times New Roman" w:hAnsi="Times New Roman" w:cs="Times New Roman"/>
        </w:rPr>
        <w:t xml:space="preserve"> . </w:t>
      </w:r>
    </w:p>
    <w:p w14:paraId="70CBBD15" w14:textId="77777777" w:rsidR="004A0CF7" w:rsidRPr="00DF7D51" w:rsidRDefault="004A0CF7" w:rsidP="004A0CF7">
      <w:pPr>
        <w:jc w:val="both"/>
        <w:rPr>
          <w:rFonts w:ascii="Times New Roman" w:hAnsi="Times New Roman" w:cs="Times New Roman"/>
        </w:rPr>
      </w:pPr>
    </w:p>
    <w:p w14:paraId="5321B1C2" w14:textId="77777777" w:rsidR="004A0CF7" w:rsidRPr="00DF7D51" w:rsidRDefault="004A0CF7" w:rsidP="004A0CF7">
      <w:pPr>
        <w:jc w:val="both"/>
        <w:rPr>
          <w:rFonts w:ascii="Times New Roman" w:hAnsi="Times New Roman" w:cs="Times New Roman"/>
        </w:rPr>
      </w:pPr>
      <w:r w:rsidRPr="00DF7D51">
        <w:rPr>
          <w:rFonts w:ascii="Times New Roman" w:hAnsi="Times New Roman" w:cs="Times New Roman"/>
          <w:b/>
        </w:rPr>
        <w:t xml:space="preserve">ВИРІШЕННЯ КОНФЛІКТІВ. </w:t>
      </w:r>
      <w:r w:rsidRPr="00DF7D51">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4" w:history="1">
        <w:r w:rsidRPr="00DF7D51">
          <w:rPr>
            <w:rStyle w:val="a3"/>
            <w:rFonts w:ascii="Times New Roman" w:hAnsi="Times New Roman" w:cs="Times New Roman"/>
          </w:rPr>
          <w:t>https://lnk.ua/EYNg6GpVZ</w:t>
        </w:r>
      </w:hyperlink>
      <w:r w:rsidRPr="00DF7D51">
        <w:rPr>
          <w:rFonts w:ascii="Times New Roman" w:hAnsi="Times New Roman" w:cs="Times New Roman"/>
        </w:rPr>
        <w:t xml:space="preserve"> . </w:t>
      </w:r>
    </w:p>
    <w:p w14:paraId="4EAD454E" w14:textId="77777777" w:rsidR="004A0CF7" w:rsidRPr="00DF7D51" w:rsidRDefault="004A0CF7" w:rsidP="004A0CF7">
      <w:pPr>
        <w:jc w:val="both"/>
        <w:rPr>
          <w:rFonts w:ascii="Times New Roman" w:hAnsi="Times New Roman" w:cs="Times New Roman"/>
        </w:rPr>
      </w:pPr>
      <w:r w:rsidRPr="00DF7D51">
        <w:rPr>
          <w:rFonts w:ascii="Times New Roman" w:hAnsi="Times New Roman" w:cs="Times New Roman"/>
        </w:rPr>
        <w:lastRenderedPageBreak/>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5" w:history="1">
        <w:r w:rsidRPr="00053D5E">
          <w:rPr>
            <w:rStyle w:val="a3"/>
            <w:rFonts w:ascii="Times New Roman" w:hAnsi="Times New Roman" w:cs="Times New Roman"/>
          </w:rPr>
          <w:t>https://lnk.ua/QRVdWGwe3</w:t>
        </w:r>
      </w:hyperlink>
      <w:r>
        <w:rPr>
          <w:rFonts w:ascii="Times New Roman" w:hAnsi="Times New Roman" w:cs="Times New Roman"/>
        </w:rPr>
        <w:t>;</w:t>
      </w:r>
      <w:r w:rsidRPr="00DF7D51">
        <w:rPr>
          <w:rFonts w:ascii="Times New Roman" w:hAnsi="Times New Roman" w:cs="Times New Roman"/>
        </w:rPr>
        <w:t xml:space="preserve"> </w:t>
      </w:r>
      <w:r w:rsidRPr="00DF7D51">
        <w:rPr>
          <w:rFonts w:ascii="Times New Roman" w:hAnsi="Times New Roman" w:cs="Times New Roman"/>
          <w:iCs/>
        </w:rPr>
        <w:t>Положення про призначення та виплату соціальних стипендій у ЗНУ</w:t>
      </w:r>
      <w:r w:rsidRPr="00DF7D51">
        <w:rPr>
          <w:rFonts w:ascii="Times New Roman" w:hAnsi="Times New Roman" w:cs="Times New Roman"/>
        </w:rPr>
        <w:t xml:space="preserve">: </w:t>
      </w:r>
      <w:hyperlink r:id="rId16" w:history="1">
        <w:r w:rsidRPr="00053D5E">
          <w:rPr>
            <w:rStyle w:val="a3"/>
            <w:rFonts w:ascii="Times New Roman" w:hAnsi="Times New Roman" w:cs="Times New Roman"/>
          </w:rPr>
          <w:t>https://lnk.ua/3R4avGqeJ</w:t>
        </w:r>
      </w:hyperlink>
      <w:r>
        <w:rPr>
          <w:rFonts w:ascii="Times New Roman" w:hAnsi="Times New Roman" w:cs="Times New Roman"/>
        </w:rPr>
        <w:t>.</w:t>
      </w:r>
      <w:r w:rsidRPr="00DF7D51">
        <w:rPr>
          <w:rFonts w:ascii="Times New Roman" w:hAnsi="Times New Roman" w:cs="Times New Roman"/>
        </w:rPr>
        <w:t xml:space="preserve"> </w:t>
      </w:r>
    </w:p>
    <w:p w14:paraId="68489567" w14:textId="77777777" w:rsidR="004A0CF7" w:rsidRPr="00DF7D51" w:rsidRDefault="004A0CF7" w:rsidP="004A0CF7">
      <w:pPr>
        <w:jc w:val="both"/>
        <w:rPr>
          <w:rFonts w:ascii="Times New Roman" w:hAnsi="Times New Roman" w:cs="Times New Roman"/>
          <w:b/>
        </w:rPr>
      </w:pPr>
    </w:p>
    <w:p w14:paraId="439888FA" w14:textId="77777777" w:rsidR="004A0CF7" w:rsidRPr="00DF7D51" w:rsidRDefault="004A0CF7" w:rsidP="004A0CF7">
      <w:pPr>
        <w:jc w:val="both"/>
        <w:rPr>
          <w:rFonts w:ascii="Times New Roman" w:hAnsi="Times New Roman" w:cs="Times New Roman"/>
        </w:rPr>
      </w:pPr>
      <w:r w:rsidRPr="00DF7D51">
        <w:rPr>
          <w:rFonts w:ascii="Times New Roman" w:hAnsi="Times New Roman" w:cs="Times New Roman"/>
          <w:b/>
        </w:rPr>
        <w:t xml:space="preserve">ПСИХОЛОГІЧНА ДОПОМОГА. </w:t>
      </w:r>
      <w:r w:rsidRPr="00DF7D51">
        <w:rPr>
          <w:rFonts w:ascii="Times New Roman" w:hAnsi="Times New Roman" w:cs="Times New Roman"/>
        </w:rPr>
        <w:t xml:space="preserve">Телефон довіри практичного психолога </w:t>
      </w:r>
      <w:r w:rsidRPr="00DF7D51">
        <w:rPr>
          <w:rFonts w:ascii="Times New Roman" w:hAnsi="Times New Roman" w:cs="Times New Roman"/>
          <w:b/>
        </w:rPr>
        <w:t>Марті Ірини Вадимівни</w:t>
      </w:r>
      <w:r w:rsidRPr="00DF7D51">
        <w:rPr>
          <w:rFonts w:ascii="Times New Roman" w:hAnsi="Times New Roman" w:cs="Times New Roman"/>
        </w:rPr>
        <w:t xml:space="preserve"> (061) 228-15-84, (099) 253-78-73 (щоденно з 9 до 21). </w:t>
      </w:r>
    </w:p>
    <w:p w14:paraId="4DCBC2A0" w14:textId="77777777" w:rsidR="004A0CF7" w:rsidRPr="00DF7D51" w:rsidRDefault="004A0CF7" w:rsidP="004A0CF7">
      <w:pPr>
        <w:jc w:val="both"/>
        <w:rPr>
          <w:rFonts w:ascii="Times New Roman" w:eastAsia="Times New Roman" w:hAnsi="Times New Roman" w:cs="Times New Roman"/>
          <w:b/>
          <w:bCs/>
          <w:lang w:eastAsia="uk-UA"/>
        </w:rPr>
      </w:pPr>
    </w:p>
    <w:p w14:paraId="1CF64BDE" w14:textId="77777777" w:rsidR="004A0CF7" w:rsidRPr="00DF7D51" w:rsidRDefault="004A0CF7" w:rsidP="004A0CF7">
      <w:pPr>
        <w:jc w:val="both"/>
        <w:rPr>
          <w:rFonts w:ascii="Times New Roman" w:eastAsia="Times New Roman" w:hAnsi="Times New Roman" w:cs="Times New Roman"/>
          <w:b/>
          <w:bCs/>
          <w:lang w:eastAsia="uk-UA"/>
        </w:rPr>
      </w:pPr>
      <w:r w:rsidRPr="00DF7D51">
        <w:rPr>
          <w:rFonts w:ascii="Times New Roman" w:eastAsia="Times New Roman" w:hAnsi="Times New Roman" w:cs="Times New Roman"/>
          <w:b/>
          <w:bCs/>
          <w:lang w:eastAsia="uk-UA"/>
        </w:rPr>
        <w:t>УПОВНОВАЖЕНА ОСОБА З ПИТАНЬ ЗАПОБІГАННЯ ТА ВИЯВЛЕННЯ КОРУПЦІЇ</w:t>
      </w:r>
      <w:r w:rsidRPr="00DF7D51">
        <w:rPr>
          <w:rFonts w:ascii="Times New Roman" w:eastAsia="Times New Roman" w:hAnsi="Times New Roman" w:cs="Times New Roman"/>
          <w:lang w:eastAsia="uk-UA"/>
        </w:rPr>
        <w:t xml:space="preserve"> Запорізького національного університету: </w:t>
      </w:r>
      <w:r w:rsidRPr="00DF7D51">
        <w:rPr>
          <w:rFonts w:ascii="Times New Roman" w:eastAsia="Times New Roman" w:hAnsi="Times New Roman" w:cs="Times New Roman"/>
          <w:b/>
          <w:bCs/>
          <w:lang w:eastAsia="uk-UA"/>
        </w:rPr>
        <w:t>Банах Віктор Аркадійович</w:t>
      </w:r>
    </w:p>
    <w:p w14:paraId="2FC95206" w14:textId="77777777" w:rsidR="004A0CF7" w:rsidRPr="00605D5D" w:rsidRDefault="004A0CF7" w:rsidP="004A0CF7">
      <w:pPr>
        <w:jc w:val="both"/>
        <w:rPr>
          <w:rFonts w:ascii="Times New Roman" w:eastAsia="Times New Roman" w:hAnsi="Times New Roman" w:cs="Times New Roman"/>
          <w:lang w:eastAsia="uk-UA"/>
        </w:rPr>
      </w:pPr>
      <w:r w:rsidRPr="00DF7D51">
        <w:rPr>
          <w:rFonts w:ascii="Times New Roman" w:eastAsia="Times New Roman" w:hAnsi="Times New Roman" w:cs="Times New Roman"/>
          <w:lang w:eastAsia="uk-UA"/>
        </w:rPr>
        <w:t>Електронна адреса: </w:t>
      </w:r>
      <w:hyperlink r:id="rId17" w:history="1">
        <w:r w:rsidRPr="00605D5D">
          <w:rPr>
            <w:rStyle w:val="a3"/>
            <w:rFonts w:ascii="Times New Roman" w:hAnsi="Times New Roman" w:cs="Times New Roman"/>
            <w:color w:val="auto"/>
            <w:u w:val="none"/>
            <w:shd w:val="clear" w:color="auto" w:fill="FFFFFF"/>
          </w:rPr>
          <w:t>v_banakh@znu.edu.ua</w:t>
        </w:r>
      </w:hyperlink>
    </w:p>
    <w:p w14:paraId="595C89DE" w14:textId="77777777" w:rsidR="004A0CF7" w:rsidRPr="00DF7D51" w:rsidRDefault="004A0CF7" w:rsidP="004A0CF7">
      <w:pPr>
        <w:jc w:val="both"/>
        <w:rPr>
          <w:rFonts w:ascii="Times New Roman" w:eastAsia="Times New Roman" w:hAnsi="Times New Roman" w:cs="Times New Roman"/>
          <w:lang w:eastAsia="uk-UA"/>
        </w:rPr>
      </w:pPr>
      <w:r w:rsidRPr="00DF7D51">
        <w:rPr>
          <w:rFonts w:ascii="Times New Roman" w:eastAsia="Times New Roman" w:hAnsi="Times New Roman" w:cs="Times New Roman"/>
          <w:lang w:eastAsia="uk-UA"/>
        </w:rPr>
        <w:t xml:space="preserve">Гаряча лінія: </w:t>
      </w:r>
      <w:proofErr w:type="spellStart"/>
      <w:r w:rsidRPr="00DF7D51">
        <w:rPr>
          <w:rFonts w:ascii="Times New Roman" w:eastAsia="Times New Roman" w:hAnsi="Times New Roman" w:cs="Times New Roman"/>
          <w:lang w:eastAsia="uk-UA"/>
        </w:rPr>
        <w:t>тел</w:t>
      </w:r>
      <w:proofErr w:type="spellEnd"/>
      <w:r w:rsidRPr="00DF7D51">
        <w:rPr>
          <w:rFonts w:ascii="Times New Roman" w:eastAsia="Times New Roman" w:hAnsi="Times New Roman" w:cs="Times New Roman"/>
          <w:lang w:eastAsia="uk-UA"/>
        </w:rPr>
        <w:t>.  (</w:t>
      </w:r>
      <w:r w:rsidRPr="00DF7D51">
        <w:rPr>
          <w:rFonts w:ascii="Times New Roman" w:hAnsi="Times New Roman" w:cs="Times New Roman"/>
          <w:shd w:val="clear" w:color="auto" w:fill="FFFFFF"/>
        </w:rPr>
        <w:t>061) 227-12-76, факс 227-12-88</w:t>
      </w:r>
    </w:p>
    <w:p w14:paraId="4E21F3BF" w14:textId="77777777" w:rsidR="004A0CF7" w:rsidRPr="00DF7D51" w:rsidRDefault="004A0CF7" w:rsidP="004A0CF7">
      <w:pPr>
        <w:jc w:val="both"/>
        <w:rPr>
          <w:rFonts w:ascii="Times New Roman" w:eastAsia="Times New Roman" w:hAnsi="Times New Roman" w:cs="Times New Roman"/>
          <w:lang w:eastAsia="uk-UA"/>
        </w:rPr>
      </w:pPr>
    </w:p>
    <w:p w14:paraId="0790C806" w14:textId="77777777" w:rsidR="004A0CF7" w:rsidRPr="00DF7D51" w:rsidRDefault="004A0CF7" w:rsidP="004A0CF7">
      <w:pPr>
        <w:jc w:val="both"/>
        <w:rPr>
          <w:rFonts w:ascii="Times New Roman" w:hAnsi="Times New Roman" w:cs="Times New Roman"/>
        </w:rPr>
      </w:pPr>
      <w:r w:rsidRPr="00DF7D51">
        <w:rPr>
          <w:rFonts w:ascii="Times New Roman" w:hAnsi="Times New Roman" w:cs="Times New Roman"/>
          <w:b/>
        </w:rPr>
        <w:t xml:space="preserve">РІВНІ МОЖЛИВОСТІ ТА ІНКЛЮЗИВНЕ ОСВІТНЄ СЕРЕДОВИЩЕ. </w:t>
      </w:r>
      <w:r w:rsidRPr="00DF7D51">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18" w:history="1">
        <w:r w:rsidRPr="00053D5E">
          <w:rPr>
            <w:rStyle w:val="a3"/>
            <w:rFonts w:ascii="Times New Roman" w:hAnsi="Times New Roman" w:cs="Times New Roman"/>
          </w:rPr>
          <w:t>https://lnk.ua/5pVJr17VP</w:t>
        </w:r>
      </w:hyperlink>
      <w:r>
        <w:rPr>
          <w:rFonts w:ascii="Times New Roman" w:hAnsi="Times New Roman" w:cs="Times New Roman"/>
        </w:rPr>
        <w:t>.</w:t>
      </w:r>
      <w:r w:rsidRPr="00DF7D51">
        <w:rPr>
          <w:rFonts w:ascii="Times New Roman" w:hAnsi="Times New Roman" w:cs="Times New Roman"/>
        </w:rPr>
        <w:t xml:space="preserve"> </w:t>
      </w:r>
    </w:p>
    <w:p w14:paraId="5856354B" w14:textId="77777777" w:rsidR="004A0CF7" w:rsidRPr="00DF7D51" w:rsidRDefault="004A0CF7" w:rsidP="004A0CF7">
      <w:pPr>
        <w:jc w:val="both"/>
        <w:rPr>
          <w:rFonts w:ascii="Times New Roman" w:hAnsi="Times New Roman" w:cs="Times New Roman"/>
          <w:b/>
        </w:rPr>
      </w:pPr>
    </w:p>
    <w:p w14:paraId="7E47510A" w14:textId="77777777" w:rsidR="004A0CF7" w:rsidRPr="00DF7D51" w:rsidRDefault="004A0CF7" w:rsidP="004A0CF7">
      <w:pPr>
        <w:jc w:val="center"/>
        <w:rPr>
          <w:rFonts w:ascii="Times New Roman" w:hAnsi="Times New Roman" w:cs="Times New Roman"/>
          <w:b/>
        </w:rPr>
      </w:pPr>
      <w:r w:rsidRPr="00DF7D51">
        <w:rPr>
          <w:rFonts w:ascii="Times New Roman" w:hAnsi="Times New Roman" w:cs="Times New Roman"/>
          <w:b/>
        </w:rPr>
        <w:t>РЕСУРСИ ДЛЯ НАВЧАННЯ</w:t>
      </w:r>
    </w:p>
    <w:p w14:paraId="10FCE1D3" w14:textId="77777777" w:rsidR="004A0CF7" w:rsidRPr="00DF7D51" w:rsidRDefault="004A0CF7" w:rsidP="004A0CF7">
      <w:pPr>
        <w:jc w:val="both"/>
        <w:rPr>
          <w:rFonts w:ascii="Times New Roman" w:hAnsi="Times New Roman" w:cs="Times New Roman"/>
        </w:rPr>
      </w:pPr>
      <w:r w:rsidRPr="00DF7D51">
        <w:rPr>
          <w:rFonts w:ascii="Times New Roman" w:hAnsi="Times New Roman" w:cs="Times New Roman"/>
          <w:b/>
          <w:caps/>
        </w:rPr>
        <w:t>Наукова бібліотека</w:t>
      </w:r>
      <w:r w:rsidRPr="00DF7D51">
        <w:rPr>
          <w:rFonts w:ascii="Times New Roman" w:hAnsi="Times New Roman" w:cs="Times New Roman"/>
        </w:rPr>
        <w:t xml:space="preserve">: </w:t>
      </w:r>
      <w:hyperlink r:id="rId19" w:history="1">
        <w:r w:rsidRPr="00053D5E">
          <w:rPr>
            <w:rStyle w:val="a3"/>
            <w:rFonts w:ascii="Times New Roman" w:hAnsi="Times New Roman" w:cs="Times New Roman"/>
          </w:rPr>
          <w:t>https://library.znu.edu.ua/</w:t>
        </w:r>
      </w:hyperlink>
      <w:r>
        <w:rPr>
          <w:rFonts w:ascii="Times New Roman" w:hAnsi="Times New Roman" w:cs="Times New Roman"/>
        </w:rPr>
        <w:t>.</w:t>
      </w:r>
      <w:r w:rsidRPr="00DF7D51">
        <w:rPr>
          <w:rFonts w:ascii="Times New Roman" w:hAnsi="Times New Roman" w:cs="Times New Roman"/>
        </w:rPr>
        <w:t xml:space="preserve"> Графік роботи абонементів: понеділок-п`ятниця з 08.00 до 16.00; вихідні дні: субота і неділя.</w:t>
      </w:r>
    </w:p>
    <w:p w14:paraId="5070126D" w14:textId="77777777" w:rsidR="004A0CF7" w:rsidRPr="00DF7D51" w:rsidRDefault="004A0CF7" w:rsidP="004A0CF7">
      <w:pPr>
        <w:jc w:val="both"/>
        <w:rPr>
          <w:rFonts w:ascii="Times New Roman" w:hAnsi="Times New Roman" w:cs="Times New Roman"/>
        </w:rPr>
      </w:pPr>
    </w:p>
    <w:p w14:paraId="767FB0F7" w14:textId="77777777" w:rsidR="004A0CF7" w:rsidRPr="00DF7D51" w:rsidRDefault="004A0CF7" w:rsidP="004A0CF7">
      <w:pPr>
        <w:jc w:val="both"/>
        <w:rPr>
          <w:rFonts w:ascii="Times New Roman" w:hAnsi="Times New Roman" w:cs="Times New Roman"/>
          <w:b/>
        </w:rPr>
      </w:pPr>
      <w:r w:rsidRPr="00DF7D51">
        <w:rPr>
          <w:rFonts w:ascii="Times New Roman" w:hAnsi="Times New Roman" w:cs="Times New Roman"/>
          <w:b/>
          <w:caps/>
        </w:rPr>
        <w:t>Система ЕЛЕКТРОННого</w:t>
      </w:r>
      <w:r w:rsidRPr="00DF7D51">
        <w:rPr>
          <w:rFonts w:ascii="Times New Roman" w:hAnsi="Times New Roman" w:cs="Times New Roman"/>
          <w:b/>
        </w:rPr>
        <w:t xml:space="preserve"> ЗАБЕЗПЕЧЕННЯ НАВЧАННЯ ЗАПОРІЗЬКОГО НАЦІОНАЛЬНОГО УНІВЕРСИТЕТУ  (СЕЗН ЗНУ): </w:t>
      </w:r>
      <w:hyperlink r:id="rId20" w:history="1">
        <w:r w:rsidRPr="00053D5E">
          <w:rPr>
            <w:rStyle w:val="a3"/>
            <w:rFonts w:ascii="Times New Roman" w:hAnsi="Times New Roman" w:cs="Times New Roman"/>
          </w:rPr>
          <w:t>https://moodle.znu.edu.ua/</w:t>
        </w:r>
      </w:hyperlink>
      <w:r>
        <w:rPr>
          <w:rFonts w:ascii="Times New Roman" w:hAnsi="Times New Roman" w:cs="Times New Roman"/>
        </w:rPr>
        <w:t>.</w:t>
      </w:r>
      <w:r w:rsidRPr="00DF7D51">
        <w:rPr>
          <w:rFonts w:ascii="Times New Roman" w:hAnsi="Times New Roman" w:cs="Times New Roman"/>
          <w:u w:val="single"/>
        </w:rPr>
        <w:t xml:space="preserve"> </w:t>
      </w:r>
    </w:p>
    <w:p w14:paraId="1BB4FDFA" w14:textId="77777777" w:rsidR="004A0CF7" w:rsidRPr="00DF7D51" w:rsidRDefault="004A0CF7" w:rsidP="004A0CF7">
      <w:pPr>
        <w:jc w:val="both"/>
        <w:rPr>
          <w:rFonts w:ascii="Times New Roman" w:hAnsi="Times New Roman" w:cs="Times New Roman"/>
        </w:rPr>
      </w:pPr>
      <w:r w:rsidRPr="00DF7D51">
        <w:rPr>
          <w:rFonts w:ascii="Times New Roman" w:hAnsi="Times New Roman" w:cs="Times New Roman"/>
        </w:rPr>
        <w:t xml:space="preserve">Посилання для відновлення паролю: </w:t>
      </w:r>
      <w:hyperlink r:id="rId21" w:history="1">
        <w:r w:rsidRPr="00053D5E">
          <w:rPr>
            <w:rStyle w:val="a3"/>
            <w:rFonts w:ascii="Times New Roman" w:hAnsi="Times New Roman" w:cs="Times New Roman"/>
          </w:rPr>
          <w:t>https://moodle.znu.edu.ua/mod/page/view.php?id=133015</w:t>
        </w:r>
      </w:hyperlink>
      <w:r>
        <w:rPr>
          <w:rFonts w:ascii="Times New Roman" w:hAnsi="Times New Roman" w:cs="Times New Roman"/>
          <w:u w:val="single"/>
        </w:rPr>
        <w:t>.</w:t>
      </w:r>
    </w:p>
    <w:p w14:paraId="0980183F" w14:textId="77777777" w:rsidR="004A0CF7" w:rsidRPr="00DF7D51" w:rsidRDefault="004A0CF7" w:rsidP="004A0CF7">
      <w:pPr>
        <w:jc w:val="both"/>
        <w:rPr>
          <w:rFonts w:ascii="Times New Roman" w:hAnsi="Times New Roman" w:cs="Times New Roman"/>
          <w:b/>
          <w:caps/>
        </w:rPr>
      </w:pPr>
    </w:p>
    <w:p w14:paraId="122ED3C0" w14:textId="77777777" w:rsidR="004A0CF7" w:rsidRPr="00DF7D51" w:rsidRDefault="004A0CF7" w:rsidP="004A0CF7">
      <w:pPr>
        <w:jc w:val="both"/>
        <w:rPr>
          <w:rFonts w:ascii="Times New Roman" w:hAnsi="Times New Roman" w:cs="Times New Roman"/>
        </w:rPr>
      </w:pPr>
      <w:r w:rsidRPr="00DF7D51">
        <w:rPr>
          <w:rFonts w:ascii="Times New Roman" w:hAnsi="Times New Roman" w:cs="Times New Roman"/>
          <w:b/>
          <w:caps/>
        </w:rPr>
        <w:t>Центр інтенсивного вивчення іноземних мов</w:t>
      </w:r>
      <w:r w:rsidRPr="00DF7D51">
        <w:rPr>
          <w:rFonts w:ascii="Times New Roman" w:hAnsi="Times New Roman" w:cs="Times New Roman"/>
          <w:caps/>
        </w:rPr>
        <w:t xml:space="preserve">: </w:t>
      </w:r>
      <w:hyperlink r:id="rId22" w:history="1">
        <w:r w:rsidRPr="00053D5E">
          <w:rPr>
            <w:rStyle w:val="a3"/>
            <w:rFonts w:ascii="Times New Roman" w:hAnsi="Times New Roman" w:cs="Times New Roman"/>
          </w:rPr>
          <w:t>https://sites.znu.edu.ua/child-advance/</w:t>
        </w:r>
      </w:hyperlink>
      <w:r>
        <w:rPr>
          <w:rFonts w:ascii="Times New Roman" w:hAnsi="Times New Roman" w:cs="Times New Roman"/>
          <w:u w:val="single"/>
        </w:rPr>
        <w:t xml:space="preserve">. </w:t>
      </w:r>
    </w:p>
    <w:p w14:paraId="3E9086BE" w14:textId="77777777" w:rsidR="004B1572" w:rsidRPr="00A31F4F" w:rsidRDefault="004B1572" w:rsidP="004A0CF7">
      <w:pPr>
        <w:rPr>
          <w:rFonts w:ascii="Times New Roman" w:hAnsi="Times New Roman" w:cs="Times New Roman"/>
          <w:b/>
          <w:caps/>
          <w:sz w:val="28"/>
          <w:szCs w:val="28"/>
        </w:rPr>
      </w:pPr>
    </w:p>
    <w:p w14:paraId="175CA379" w14:textId="77777777" w:rsidR="004A0CF7" w:rsidRDefault="004A0CF7" w:rsidP="00B56C83">
      <w:pPr>
        <w:jc w:val="both"/>
        <w:rPr>
          <w:rFonts w:ascii="Times New Roman" w:hAnsi="Times New Roman" w:cs="Times New Roman"/>
          <w:b/>
        </w:rPr>
      </w:pPr>
    </w:p>
    <w:p w14:paraId="156A30FB" w14:textId="77777777" w:rsidR="00B56C83" w:rsidRPr="00A31F4F" w:rsidRDefault="00B56C83" w:rsidP="005A7D7D">
      <w:pPr>
        <w:rPr>
          <w:rFonts w:ascii="Times New Roman" w:hAnsi="Times New Roman" w:cs="Times New Roman"/>
          <w:b/>
          <w:sz w:val="26"/>
          <w:szCs w:val="26"/>
        </w:rPr>
      </w:pPr>
    </w:p>
    <w:sectPr w:rsidR="00B56C83" w:rsidRPr="00A31F4F"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altName w:val="Arial Unicode MS"/>
    <w:charset w:val="80"/>
    <w:family w:val="swiss"/>
    <w:pitch w:val="variable"/>
  </w:font>
  <w:font w:name="FreeSans">
    <w:altName w:val="Arial"/>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4D29"/>
    <w:multiLevelType w:val="hybridMultilevel"/>
    <w:tmpl w:val="12EEA6E8"/>
    <w:lvl w:ilvl="0" w:tplc="9AD6A1A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90536A0"/>
    <w:multiLevelType w:val="hybridMultilevel"/>
    <w:tmpl w:val="FCCA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77756"/>
    <w:multiLevelType w:val="hybridMultilevel"/>
    <w:tmpl w:val="A1C6B258"/>
    <w:lvl w:ilvl="0" w:tplc="5F3CDDEE">
      <w:start w:val="2"/>
      <w:numFmt w:val="bullet"/>
      <w:lvlText w:val="-"/>
      <w:lvlJc w:val="left"/>
      <w:pPr>
        <w:ind w:left="720" w:hanging="360"/>
      </w:pPr>
      <w:rPr>
        <w:rFonts w:ascii="Liberation Serif" w:eastAsia="Droid Sans Fallback" w:hAnsi="Liberation Serif" w:cs="FreeSan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29019B"/>
    <w:multiLevelType w:val="hybridMultilevel"/>
    <w:tmpl w:val="B3AECE40"/>
    <w:lvl w:ilvl="0" w:tplc="9AD6A1A6">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C2FC2"/>
    <w:multiLevelType w:val="hybridMultilevel"/>
    <w:tmpl w:val="BFACBBA0"/>
    <w:lvl w:ilvl="0" w:tplc="04220001">
      <w:start w:val="1"/>
      <w:numFmt w:val="bullet"/>
      <w:lvlText w:val=""/>
      <w:lvlJc w:val="left"/>
      <w:pPr>
        <w:tabs>
          <w:tab w:val="num" w:pos="1259"/>
        </w:tabs>
        <w:ind w:left="1259" w:hanging="360"/>
      </w:pPr>
      <w:rPr>
        <w:rFonts w:ascii="Symbol" w:hAnsi="Symbol" w:hint="default"/>
      </w:rPr>
    </w:lvl>
    <w:lvl w:ilvl="1" w:tplc="04220003" w:tentative="1">
      <w:start w:val="1"/>
      <w:numFmt w:val="bullet"/>
      <w:lvlText w:val="o"/>
      <w:lvlJc w:val="left"/>
      <w:pPr>
        <w:tabs>
          <w:tab w:val="num" w:pos="1979"/>
        </w:tabs>
        <w:ind w:left="1979" w:hanging="360"/>
      </w:pPr>
      <w:rPr>
        <w:rFonts w:ascii="Courier New" w:hAnsi="Courier New" w:cs="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cs="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cs="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512D65F8"/>
    <w:multiLevelType w:val="hybridMultilevel"/>
    <w:tmpl w:val="32BA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BF3636"/>
    <w:multiLevelType w:val="hybridMultilevel"/>
    <w:tmpl w:val="DAD49340"/>
    <w:lvl w:ilvl="0" w:tplc="9AD6A1A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24"/>
    <w:rsid w:val="00037A2D"/>
    <w:rsid w:val="00067F76"/>
    <w:rsid w:val="000712AA"/>
    <w:rsid w:val="00086AB9"/>
    <w:rsid w:val="000B61AC"/>
    <w:rsid w:val="000C6520"/>
    <w:rsid w:val="000F0295"/>
    <w:rsid w:val="00104ABC"/>
    <w:rsid w:val="001118F9"/>
    <w:rsid w:val="00111B23"/>
    <w:rsid w:val="001130CE"/>
    <w:rsid w:val="0013304A"/>
    <w:rsid w:val="00134654"/>
    <w:rsid w:val="00140D4C"/>
    <w:rsid w:val="00193E24"/>
    <w:rsid w:val="001B356D"/>
    <w:rsid w:val="001C419F"/>
    <w:rsid w:val="001C5B55"/>
    <w:rsid w:val="001C78FE"/>
    <w:rsid w:val="001D0AEF"/>
    <w:rsid w:val="001D1AD3"/>
    <w:rsid w:val="001E49C0"/>
    <w:rsid w:val="001E5D2C"/>
    <w:rsid w:val="001E6397"/>
    <w:rsid w:val="001F238E"/>
    <w:rsid w:val="00207AB9"/>
    <w:rsid w:val="00224830"/>
    <w:rsid w:val="00226923"/>
    <w:rsid w:val="00230939"/>
    <w:rsid w:val="00235EB6"/>
    <w:rsid w:val="00254367"/>
    <w:rsid w:val="00291498"/>
    <w:rsid w:val="00291AE0"/>
    <w:rsid w:val="002A3ACE"/>
    <w:rsid w:val="002D0115"/>
    <w:rsid w:val="002E566C"/>
    <w:rsid w:val="002F063E"/>
    <w:rsid w:val="0030182F"/>
    <w:rsid w:val="00357926"/>
    <w:rsid w:val="003A3CFF"/>
    <w:rsid w:val="003B2CCC"/>
    <w:rsid w:val="003C7DE7"/>
    <w:rsid w:val="003D5510"/>
    <w:rsid w:val="003E6FEA"/>
    <w:rsid w:val="003F726E"/>
    <w:rsid w:val="00415CBA"/>
    <w:rsid w:val="004251EB"/>
    <w:rsid w:val="0042698E"/>
    <w:rsid w:val="00433D6C"/>
    <w:rsid w:val="00446AB8"/>
    <w:rsid w:val="00457358"/>
    <w:rsid w:val="00457B51"/>
    <w:rsid w:val="00467CB3"/>
    <w:rsid w:val="004715CA"/>
    <w:rsid w:val="0048204A"/>
    <w:rsid w:val="004A0CF7"/>
    <w:rsid w:val="004B1572"/>
    <w:rsid w:val="005004AC"/>
    <w:rsid w:val="00502116"/>
    <w:rsid w:val="00502863"/>
    <w:rsid w:val="00504D24"/>
    <w:rsid w:val="00506C5D"/>
    <w:rsid w:val="00540463"/>
    <w:rsid w:val="00542F49"/>
    <w:rsid w:val="00544EC1"/>
    <w:rsid w:val="005533CA"/>
    <w:rsid w:val="005800C2"/>
    <w:rsid w:val="00581EA8"/>
    <w:rsid w:val="0059267C"/>
    <w:rsid w:val="00592AB5"/>
    <w:rsid w:val="005A7D7D"/>
    <w:rsid w:val="00611F08"/>
    <w:rsid w:val="00623C74"/>
    <w:rsid w:val="00631E32"/>
    <w:rsid w:val="006352A4"/>
    <w:rsid w:val="006726F6"/>
    <w:rsid w:val="006A264F"/>
    <w:rsid w:val="006A7573"/>
    <w:rsid w:val="006A7CC9"/>
    <w:rsid w:val="006C60BB"/>
    <w:rsid w:val="006E53A6"/>
    <w:rsid w:val="006F1946"/>
    <w:rsid w:val="006F21B4"/>
    <w:rsid w:val="00701E11"/>
    <w:rsid w:val="00735E23"/>
    <w:rsid w:val="0078684F"/>
    <w:rsid w:val="00794DEB"/>
    <w:rsid w:val="007E7D5C"/>
    <w:rsid w:val="007F75CF"/>
    <w:rsid w:val="008052DF"/>
    <w:rsid w:val="0081016B"/>
    <w:rsid w:val="0081234C"/>
    <w:rsid w:val="0081607D"/>
    <w:rsid w:val="008619F5"/>
    <w:rsid w:val="00880E22"/>
    <w:rsid w:val="008817B8"/>
    <w:rsid w:val="00881E33"/>
    <w:rsid w:val="00885712"/>
    <w:rsid w:val="008C70FD"/>
    <w:rsid w:val="008E38E6"/>
    <w:rsid w:val="008F3F72"/>
    <w:rsid w:val="00900EF4"/>
    <w:rsid w:val="00967A8E"/>
    <w:rsid w:val="009717E2"/>
    <w:rsid w:val="00976EB5"/>
    <w:rsid w:val="00986676"/>
    <w:rsid w:val="009B2A79"/>
    <w:rsid w:val="009B412D"/>
    <w:rsid w:val="009B7E94"/>
    <w:rsid w:val="009D1156"/>
    <w:rsid w:val="009D41F7"/>
    <w:rsid w:val="009D49A7"/>
    <w:rsid w:val="009D7454"/>
    <w:rsid w:val="009E1D67"/>
    <w:rsid w:val="009E1EBA"/>
    <w:rsid w:val="009F5D29"/>
    <w:rsid w:val="009F6D61"/>
    <w:rsid w:val="00A56B55"/>
    <w:rsid w:val="00A57B11"/>
    <w:rsid w:val="00A65FEB"/>
    <w:rsid w:val="00A66A11"/>
    <w:rsid w:val="00AA071A"/>
    <w:rsid w:val="00AA0DE6"/>
    <w:rsid w:val="00AB7327"/>
    <w:rsid w:val="00AF6743"/>
    <w:rsid w:val="00AF77E8"/>
    <w:rsid w:val="00B40832"/>
    <w:rsid w:val="00B5355C"/>
    <w:rsid w:val="00B56C83"/>
    <w:rsid w:val="00B73111"/>
    <w:rsid w:val="00B82596"/>
    <w:rsid w:val="00B9389C"/>
    <w:rsid w:val="00BD0BE7"/>
    <w:rsid w:val="00BE0E9D"/>
    <w:rsid w:val="00C047F9"/>
    <w:rsid w:val="00C27498"/>
    <w:rsid w:val="00C472AB"/>
    <w:rsid w:val="00C8477C"/>
    <w:rsid w:val="00CA2A3D"/>
    <w:rsid w:val="00CB59BD"/>
    <w:rsid w:val="00CC51D9"/>
    <w:rsid w:val="00D10FBD"/>
    <w:rsid w:val="00D15F46"/>
    <w:rsid w:val="00D31B7B"/>
    <w:rsid w:val="00D32100"/>
    <w:rsid w:val="00D454DC"/>
    <w:rsid w:val="00D60E1B"/>
    <w:rsid w:val="00DB42A7"/>
    <w:rsid w:val="00DF3411"/>
    <w:rsid w:val="00E822F8"/>
    <w:rsid w:val="00E853EF"/>
    <w:rsid w:val="00E85453"/>
    <w:rsid w:val="00EC544F"/>
    <w:rsid w:val="00EE603B"/>
    <w:rsid w:val="00EF5FB8"/>
    <w:rsid w:val="00F07CC4"/>
    <w:rsid w:val="00F30967"/>
    <w:rsid w:val="00F45F50"/>
    <w:rsid w:val="00F46D10"/>
    <w:rsid w:val="00F925EF"/>
    <w:rsid w:val="00F93877"/>
    <w:rsid w:val="00F96BDB"/>
    <w:rsid w:val="00FA5914"/>
    <w:rsid w:val="00FE7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0225"/>
  <w15:docId w15:val="{25523DD8-FDBE-42E7-BCD8-398A61E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table" w:styleId="aa">
    <w:name w:val="Table Grid"/>
    <w:basedOn w:val="a1"/>
    <w:uiPriority w:val="39"/>
    <w:rsid w:val="001E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356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b">
    <w:name w:val="List Paragraph"/>
    <w:basedOn w:val="a"/>
    <w:uiPriority w:val="34"/>
    <w:qFormat/>
    <w:rsid w:val="00FA5914"/>
    <w:pPr>
      <w:ind w:left="720"/>
      <w:contextualSpacing/>
    </w:pPr>
    <w:rPr>
      <w:rFonts w:cs="Mangal"/>
      <w:szCs w:val="21"/>
    </w:rPr>
  </w:style>
  <w:style w:type="character" w:styleId="ac">
    <w:name w:val="Unresolved Mention"/>
    <w:basedOn w:val="a0"/>
    <w:uiPriority w:val="99"/>
    <w:semiHidden/>
    <w:unhideWhenUsed/>
    <w:rsid w:val="00B82596"/>
    <w:rPr>
      <w:color w:val="605E5C"/>
      <w:shd w:val="clear" w:color="auto" w:fill="E1DFDD"/>
    </w:rPr>
  </w:style>
  <w:style w:type="character" w:styleId="ad">
    <w:name w:val="FollowedHyperlink"/>
    <w:basedOn w:val="a0"/>
    <w:uiPriority w:val="99"/>
    <w:semiHidden/>
    <w:unhideWhenUsed/>
    <w:rsid w:val="006F19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285629">
      <w:bodyDiv w:val="1"/>
      <w:marLeft w:val="0"/>
      <w:marRight w:val="0"/>
      <w:marTop w:val="0"/>
      <w:marBottom w:val="0"/>
      <w:divBdr>
        <w:top w:val="none" w:sz="0" w:space="0" w:color="auto"/>
        <w:left w:val="none" w:sz="0" w:space="0" w:color="auto"/>
        <w:bottom w:val="none" w:sz="0" w:space="0" w:color="auto"/>
        <w:right w:val="none" w:sz="0" w:space="0" w:color="auto"/>
      </w:divBdr>
    </w:div>
    <w:div w:id="1734622375">
      <w:bodyDiv w:val="1"/>
      <w:marLeft w:val="0"/>
      <w:marRight w:val="0"/>
      <w:marTop w:val="0"/>
      <w:marBottom w:val="0"/>
      <w:divBdr>
        <w:top w:val="none" w:sz="0" w:space="0" w:color="auto"/>
        <w:left w:val="none" w:sz="0" w:space="0" w:color="auto"/>
        <w:bottom w:val="none" w:sz="0" w:space="0" w:color="auto"/>
        <w:right w:val="none" w:sz="0" w:space="0" w:color="auto"/>
      </w:divBdr>
    </w:div>
    <w:div w:id="19512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convention" TargetMode="External"/><Relationship Id="rId13" Type="http://schemas.openxmlformats.org/officeDocument/2006/relationships/hyperlink" Target="https://lnk.ua/9MVwgEpVz" TargetMode="External"/><Relationship Id="rId18" Type="http://schemas.openxmlformats.org/officeDocument/2006/relationships/hyperlink" Target="https://lnk.ua/5pVJr17VP" TargetMode="External"/><Relationship Id="rId3" Type="http://schemas.openxmlformats.org/officeDocument/2006/relationships/styles" Target="styles.xml"/><Relationship Id="rId21" Type="http://schemas.openxmlformats.org/officeDocument/2006/relationships/hyperlink" Target="https://moodle.znu.edu.ua/mod/page/view.php?id=133015" TargetMode="External"/><Relationship Id="rId7" Type="http://schemas.openxmlformats.org/officeDocument/2006/relationships/hyperlink" Target="https://moodle.znu.edu.ua/course/view.php?id=1367" TargetMode="External"/><Relationship Id="rId12" Type="http://schemas.openxmlformats.org/officeDocument/2006/relationships/hyperlink" Target="https://sites.znu.edu.ua/navchalnyj_viddil/normatyvna_basa/polozhennya_pro_poryadok_povtornogo_vivchennya_navchal__nikh_distsipl__n_ta_povtornogo_navchannya_u_znu.pdf" TargetMode="External"/><Relationship Id="rId17" Type="http://schemas.openxmlformats.org/officeDocument/2006/relationships/hyperlink" Target="mailto:v_banakh@znu.edu.ua" TargetMode="External"/><Relationship Id="rId2" Type="http://schemas.openxmlformats.org/officeDocument/2006/relationships/numbering" Target="numbering.xml"/><Relationship Id="rId16" Type="http://schemas.openxmlformats.org/officeDocument/2006/relationships/hyperlink" Target="https://lnk.ua/3R4avGqeJ" TargetMode="External"/><Relationship Id="rId20" Type="http://schemas.openxmlformats.org/officeDocument/2006/relationships/hyperlink" Target="https://moodle.znu.edu.u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nk.ua/gk4x2wkV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nk.ua/QRVdWGwe3" TargetMode="External"/><Relationship Id="rId23" Type="http://schemas.openxmlformats.org/officeDocument/2006/relationships/fontTable" Target="fontTable.xml"/><Relationship Id="rId10" Type="http://schemas.openxmlformats.org/officeDocument/2006/relationships/hyperlink" Target="https://sites.znu.edu.ua/navchalnyj_viddil/1635.ukr.html" TargetMode="External"/><Relationship Id="rId19" Type="http://schemas.openxmlformats.org/officeDocument/2006/relationships/hyperlink" Target="https://library.znu.edu.ua/" TargetMode="External"/><Relationship Id="rId4" Type="http://schemas.openxmlformats.org/officeDocument/2006/relationships/settings" Target="settings.xml"/><Relationship Id="rId9" Type="http://schemas.openxmlformats.org/officeDocument/2006/relationships/hyperlink" Target="http://dspace.tnpu.edu.ua/bitstream/123456789/24161/1/Labashchuk.pdf" TargetMode="External"/><Relationship Id="rId14" Type="http://schemas.openxmlformats.org/officeDocument/2006/relationships/hyperlink" Target="https://lnk.ua/EYNg6GpVZ" TargetMode="External"/><Relationship Id="rId22" Type="http://schemas.openxmlformats.org/officeDocument/2006/relationships/hyperlink" Target="https://sites.znu.edu.ua/child-advan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ECC74-01F9-4F06-B766-7225951F6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24447</Words>
  <Characters>13935</Characters>
  <Application>Microsoft Office Word</Application>
  <DocSecurity>0</DocSecurity>
  <Lines>116</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ZNU</Company>
  <LinksUpToDate>false</LinksUpToDate>
  <CharactersWithSpaces>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Ірина Павленко</cp:lastModifiedBy>
  <cp:revision>3</cp:revision>
  <cp:lastPrinted>2025-01-21T09:33:00Z</cp:lastPrinted>
  <dcterms:created xsi:type="dcterms:W3CDTF">2025-10-26T13:43:00Z</dcterms:created>
  <dcterms:modified xsi:type="dcterms:W3CDTF">2025-10-28T07:25:00Z</dcterms:modified>
</cp:coreProperties>
</file>