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FAC" w:rsidRPr="00732970" w:rsidRDefault="00821EFD" w:rsidP="00821EFD">
      <w:pPr>
        <w:ind w:left="5216" w:firstLine="720"/>
      </w:pPr>
      <w:r w:rsidRPr="00732970">
        <w:t xml:space="preserve">     </w:t>
      </w:r>
      <w:r w:rsidR="00BF2981" w:rsidRPr="00732970">
        <w:t xml:space="preserve">               </w:t>
      </w:r>
    </w:p>
    <w:p w:rsidR="000C7FAC" w:rsidRPr="00732970" w:rsidRDefault="000C7FAC" w:rsidP="000C7FAC">
      <w:pPr>
        <w:ind w:left="5216"/>
      </w:pPr>
      <w:r w:rsidRPr="00732970">
        <w:t>Додаток до листа ЗПО «ДП «ЗМБС»»</w:t>
      </w:r>
    </w:p>
    <w:p w:rsidR="00BD365D" w:rsidRPr="00732970" w:rsidRDefault="000C7FAC" w:rsidP="000C7FAC">
      <w:pPr>
        <w:ind w:left="5216"/>
        <w:rPr>
          <w:sz w:val="28"/>
          <w:szCs w:val="28"/>
        </w:rPr>
      </w:pPr>
      <w:r w:rsidRPr="00732970">
        <w:t>від 09.09.2025   №</w:t>
      </w:r>
      <w:r w:rsidR="00BF2981" w:rsidRPr="00732970">
        <w:t xml:space="preserve">    </w:t>
      </w:r>
      <w:r w:rsidRPr="00732970">
        <w:t>1/2</w:t>
      </w:r>
      <w:r w:rsidR="00EE4603" w:rsidRPr="00732970">
        <w:t>53</w:t>
      </w:r>
      <w:r w:rsidR="00BF2981" w:rsidRPr="00732970">
        <w:t xml:space="preserve">             </w:t>
      </w:r>
      <w:r w:rsidRPr="00732970">
        <w:t xml:space="preserve">                               </w:t>
      </w:r>
      <w:r w:rsidR="00821EFD" w:rsidRPr="00732970">
        <w:rPr>
          <w:rFonts w:eastAsia="Calibri"/>
          <w:sz w:val="28"/>
          <w:szCs w:val="28"/>
        </w:rPr>
        <w:t xml:space="preserve">                              </w:t>
      </w:r>
      <w:r w:rsidR="00821EFD" w:rsidRPr="00732970">
        <w:rPr>
          <w:rFonts w:eastAsia="Calibri"/>
        </w:rPr>
        <w:t xml:space="preserve">                               </w:t>
      </w:r>
      <w:r w:rsidRPr="00732970">
        <w:rPr>
          <w:rFonts w:eastAsia="Calibri"/>
        </w:rPr>
        <w:t xml:space="preserve">                     </w:t>
      </w:r>
      <w:r w:rsidR="00821EFD" w:rsidRPr="00732970">
        <w:rPr>
          <w:rFonts w:eastAsia="Calibri"/>
          <w:sz w:val="28"/>
          <w:szCs w:val="28"/>
        </w:rPr>
        <w:t xml:space="preserve">       </w:t>
      </w:r>
      <w:r w:rsidRPr="00732970">
        <w:rPr>
          <w:rFonts w:eastAsia="Calibri"/>
          <w:sz w:val="28"/>
          <w:szCs w:val="28"/>
        </w:rPr>
        <w:t xml:space="preserve">                        </w:t>
      </w:r>
    </w:p>
    <w:p w:rsidR="006900A5" w:rsidRPr="00732970" w:rsidRDefault="006900A5" w:rsidP="00BD365D">
      <w:pPr>
        <w:spacing w:line="276" w:lineRule="auto"/>
        <w:rPr>
          <w:bCs/>
          <w:sz w:val="16"/>
          <w:szCs w:val="16"/>
        </w:rPr>
      </w:pPr>
    </w:p>
    <w:p w:rsidR="00821EFD" w:rsidRPr="00732970" w:rsidRDefault="00821EFD" w:rsidP="006900A5">
      <w:pPr>
        <w:jc w:val="center"/>
        <w:rPr>
          <w:bCs/>
          <w:sz w:val="28"/>
          <w:szCs w:val="28"/>
        </w:rPr>
      </w:pPr>
    </w:p>
    <w:p w:rsidR="000C7FAC" w:rsidRPr="00732970" w:rsidRDefault="000C7FAC" w:rsidP="006900A5">
      <w:pPr>
        <w:jc w:val="center"/>
        <w:rPr>
          <w:bCs/>
          <w:sz w:val="28"/>
          <w:szCs w:val="28"/>
        </w:rPr>
      </w:pPr>
    </w:p>
    <w:p w:rsidR="006900A5" w:rsidRPr="00732970" w:rsidRDefault="00821EFD" w:rsidP="006900A5">
      <w:pPr>
        <w:jc w:val="center"/>
        <w:rPr>
          <w:bCs/>
          <w:sz w:val="28"/>
          <w:szCs w:val="28"/>
        </w:rPr>
      </w:pPr>
      <w:r w:rsidRPr="00732970">
        <w:rPr>
          <w:bCs/>
          <w:sz w:val="28"/>
          <w:szCs w:val="28"/>
        </w:rPr>
        <w:t>ПОЛОЖЕННЯ</w:t>
      </w:r>
    </w:p>
    <w:p w:rsidR="006900A5" w:rsidRPr="00732970" w:rsidRDefault="006900A5" w:rsidP="006900A5">
      <w:pPr>
        <w:jc w:val="center"/>
        <w:rPr>
          <w:bCs/>
          <w:sz w:val="28"/>
          <w:szCs w:val="28"/>
        </w:rPr>
      </w:pPr>
      <w:r w:rsidRPr="00732970">
        <w:rPr>
          <w:bCs/>
          <w:sz w:val="28"/>
          <w:szCs w:val="28"/>
        </w:rPr>
        <w:t xml:space="preserve">про проведення </w:t>
      </w:r>
      <w:r w:rsidRPr="00732970">
        <w:rPr>
          <w:sz w:val="28"/>
          <w:szCs w:val="28"/>
        </w:rPr>
        <w:t>н</w:t>
      </w:r>
      <w:r w:rsidRPr="00732970">
        <w:rPr>
          <w:bCs/>
          <w:sz w:val="28"/>
          <w:szCs w:val="28"/>
        </w:rPr>
        <w:t xml:space="preserve">аукової конференції  </w:t>
      </w:r>
    </w:p>
    <w:p w:rsidR="008A279F" w:rsidRPr="00732970" w:rsidRDefault="006900A5" w:rsidP="008A279F">
      <w:pPr>
        <w:jc w:val="center"/>
        <w:rPr>
          <w:bCs/>
          <w:sz w:val="28"/>
          <w:szCs w:val="28"/>
        </w:rPr>
      </w:pPr>
      <w:r w:rsidRPr="00732970">
        <w:rPr>
          <w:bCs/>
          <w:sz w:val="28"/>
          <w:szCs w:val="28"/>
        </w:rPr>
        <w:t xml:space="preserve">для </w:t>
      </w:r>
      <w:r w:rsidRPr="00732970">
        <w:rPr>
          <w:sz w:val="28"/>
          <w:szCs w:val="28"/>
        </w:rPr>
        <w:t xml:space="preserve">учнівської молоді </w:t>
      </w:r>
      <w:r w:rsidRPr="00732970">
        <w:rPr>
          <w:bCs/>
          <w:sz w:val="28"/>
          <w:szCs w:val="28"/>
        </w:rPr>
        <w:t xml:space="preserve">закладів освіти міста </w:t>
      </w:r>
    </w:p>
    <w:p w:rsidR="00682D81" w:rsidRPr="00732970" w:rsidRDefault="00682D81" w:rsidP="00B90F52">
      <w:pPr>
        <w:jc w:val="center"/>
        <w:rPr>
          <w:sz w:val="28"/>
          <w:szCs w:val="28"/>
        </w:rPr>
      </w:pPr>
      <w:r w:rsidRPr="00732970">
        <w:rPr>
          <w:sz w:val="28"/>
          <w:szCs w:val="28"/>
        </w:rPr>
        <w:t xml:space="preserve">«Елементи терапевтичної хортикультури в умовах ботанічного саду </w:t>
      </w:r>
      <w:bookmarkStart w:id="0" w:name="_GoBack"/>
      <w:bookmarkEnd w:id="0"/>
    </w:p>
    <w:p w:rsidR="009A1F70" w:rsidRPr="00732970" w:rsidRDefault="00682D81" w:rsidP="00B90F52">
      <w:pPr>
        <w:jc w:val="center"/>
        <w:rPr>
          <w:sz w:val="28"/>
          <w:szCs w:val="28"/>
        </w:rPr>
      </w:pPr>
      <w:r w:rsidRPr="00732970">
        <w:rPr>
          <w:sz w:val="28"/>
          <w:szCs w:val="28"/>
        </w:rPr>
        <w:t>та їх вплив на ментальне здоров’я людини»</w:t>
      </w:r>
      <w:r w:rsidRPr="00732970">
        <w:rPr>
          <w:bCs/>
          <w:sz w:val="28"/>
          <w:szCs w:val="28"/>
        </w:rPr>
        <w:t>.</w:t>
      </w:r>
    </w:p>
    <w:p w:rsidR="00682D81" w:rsidRPr="00732970" w:rsidRDefault="00682D81" w:rsidP="00B90F52">
      <w:pPr>
        <w:jc w:val="center"/>
        <w:rPr>
          <w:sz w:val="28"/>
          <w:szCs w:val="28"/>
        </w:rPr>
      </w:pPr>
    </w:p>
    <w:p w:rsidR="006900A5" w:rsidRPr="00732970" w:rsidRDefault="00053EE8" w:rsidP="00B90F52">
      <w:pPr>
        <w:jc w:val="center"/>
        <w:rPr>
          <w:sz w:val="28"/>
          <w:szCs w:val="28"/>
        </w:rPr>
      </w:pPr>
      <w:r w:rsidRPr="00732970">
        <w:rPr>
          <w:sz w:val="28"/>
          <w:szCs w:val="28"/>
        </w:rPr>
        <w:t xml:space="preserve">І. </w:t>
      </w:r>
      <w:r w:rsidR="00821EFD" w:rsidRPr="00732970">
        <w:rPr>
          <w:sz w:val="28"/>
          <w:szCs w:val="28"/>
        </w:rPr>
        <w:t>Загальні положення</w:t>
      </w:r>
    </w:p>
    <w:p w:rsidR="00A66CF8" w:rsidRPr="00732970" w:rsidRDefault="00A66CF8" w:rsidP="00A66CF8">
      <w:pPr>
        <w:pStyle w:val="a8"/>
        <w:ind w:left="3945"/>
        <w:jc w:val="both"/>
        <w:rPr>
          <w:sz w:val="28"/>
          <w:szCs w:val="28"/>
        </w:rPr>
      </w:pPr>
    </w:p>
    <w:p w:rsidR="006900A5" w:rsidRPr="00732970" w:rsidRDefault="00821EFD" w:rsidP="002C6383">
      <w:pPr>
        <w:jc w:val="both"/>
        <w:rPr>
          <w:sz w:val="28"/>
          <w:szCs w:val="28"/>
        </w:rPr>
      </w:pPr>
      <w:r w:rsidRPr="00732970">
        <w:rPr>
          <w:sz w:val="28"/>
          <w:szCs w:val="28"/>
        </w:rPr>
        <w:t>1.</w:t>
      </w:r>
      <w:r w:rsidR="006900A5" w:rsidRPr="00732970">
        <w:rPr>
          <w:sz w:val="28"/>
          <w:szCs w:val="28"/>
        </w:rPr>
        <w:t>1. Метою проведення  н</w:t>
      </w:r>
      <w:r w:rsidR="006900A5" w:rsidRPr="00732970">
        <w:rPr>
          <w:bCs/>
          <w:sz w:val="28"/>
          <w:szCs w:val="28"/>
        </w:rPr>
        <w:t xml:space="preserve">аукової конференції для </w:t>
      </w:r>
      <w:r w:rsidR="006900A5" w:rsidRPr="00732970">
        <w:rPr>
          <w:sz w:val="28"/>
          <w:szCs w:val="28"/>
        </w:rPr>
        <w:t xml:space="preserve">учнівської молоді </w:t>
      </w:r>
      <w:r w:rsidR="006900A5" w:rsidRPr="00732970">
        <w:rPr>
          <w:bCs/>
          <w:sz w:val="28"/>
          <w:szCs w:val="28"/>
        </w:rPr>
        <w:t xml:space="preserve">закладів освіти міста </w:t>
      </w:r>
      <w:r w:rsidR="00682D81" w:rsidRPr="00732970">
        <w:rPr>
          <w:sz w:val="28"/>
          <w:szCs w:val="28"/>
        </w:rPr>
        <w:t>«</w:t>
      </w:r>
      <w:r w:rsidR="00682D81" w:rsidRPr="00732970">
        <w:rPr>
          <w:b/>
          <w:sz w:val="28"/>
          <w:szCs w:val="28"/>
        </w:rPr>
        <w:t>Елементи терапевтичної хортикультури в умовах ботанічного саду та їх вплив на ментальне здоров’я людини</w:t>
      </w:r>
      <w:r w:rsidR="00682D81" w:rsidRPr="00732970">
        <w:rPr>
          <w:sz w:val="28"/>
          <w:szCs w:val="28"/>
        </w:rPr>
        <w:t>»</w:t>
      </w:r>
      <w:r w:rsidR="00682D81" w:rsidRPr="00732970">
        <w:rPr>
          <w:bCs/>
          <w:sz w:val="28"/>
          <w:szCs w:val="28"/>
        </w:rPr>
        <w:t xml:space="preserve"> </w:t>
      </w:r>
      <w:r w:rsidR="006900A5" w:rsidRPr="00732970">
        <w:rPr>
          <w:bCs/>
          <w:sz w:val="28"/>
          <w:szCs w:val="28"/>
        </w:rPr>
        <w:t xml:space="preserve">(далі - Конференція) </w:t>
      </w:r>
      <w:r w:rsidR="006900A5" w:rsidRPr="00732970">
        <w:rPr>
          <w:sz w:val="28"/>
          <w:szCs w:val="28"/>
        </w:rPr>
        <w:t xml:space="preserve">є </w:t>
      </w:r>
      <w:r w:rsidRPr="00732970">
        <w:rPr>
          <w:rStyle w:val="aa"/>
          <w:b w:val="0"/>
          <w:sz w:val="28"/>
          <w:szCs w:val="28"/>
        </w:rPr>
        <w:t>виховання в</w:t>
      </w:r>
      <w:r w:rsidR="009446C8" w:rsidRPr="00732970">
        <w:rPr>
          <w:rStyle w:val="aa"/>
          <w:b w:val="0"/>
          <w:sz w:val="28"/>
          <w:szCs w:val="28"/>
        </w:rPr>
        <w:t xml:space="preserve"> </w:t>
      </w:r>
      <w:r w:rsidR="006900A5" w:rsidRPr="00732970">
        <w:rPr>
          <w:sz w:val="28"/>
          <w:szCs w:val="28"/>
        </w:rPr>
        <w:t> учнівської мол</w:t>
      </w:r>
      <w:r w:rsidR="00D87C1C" w:rsidRPr="00732970">
        <w:rPr>
          <w:sz w:val="28"/>
          <w:szCs w:val="28"/>
        </w:rPr>
        <w:t>оді</w:t>
      </w:r>
      <w:r w:rsidR="00D56F02" w:rsidRPr="00732970">
        <w:rPr>
          <w:sz w:val="28"/>
          <w:szCs w:val="28"/>
        </w:rPr>
        <w:t xml:space="preserve"> екологічної культури, </w:t>
      </w:r>
      <w:r w:rsidR="00E45BC7" w:rsidRPr="00732970">
        <w:rPr>
          <w:sz w:val="28"/>
          <w:szCs w:val="28"/>
        </w:rPr>
        <w:t>практичних</w:t>
      </w:r>
      <w:r w:rsidRPr="00732970">
        <w:rPr>
          <w:sz w:val="28"/>
          <w:szCs w:val="28"/>
        </w:rPr>
        <w:t xml:space="preserve"> екологічних навичок й</w:t>
      </w:r>
      <w:r w:rsidR="00E45BC7" w:rsidRPr="00732970">
        <w:rPr>
          <w:sz w:val="28"/>
          <w:szCs w:val="28"/>
        </w:rPr>
        <w:t xml:space="preserve"> умінь,</w:t>
      </w:r>
      <w:r w:rsidR="00160218" w:rsidRPr="00732970">
        <w:rPr>
          <w:sz w:val="28"/>
          <w:szCs w:val="28"/>
        </w:rPr>
        <w:t xml:space="preserve"> </w:t>
      </w:r>
      <w:r w:rsidRPr="00732970">
        <w:rPr>
          <w:sz w:val="28"/>
          <w:szCs w:val="28"/>
        </w:rPr>
        <w:t xml:space="preserve">формування </w:t>
      </w:r>
      <w:r w:rsidR="00682D81" w:rsidRPr="00732970">
        <w:rPr>
          <w:sz w:val="28"/>
          <w:szCs w:val="28"/>
        </w:rPr>
        <w:t>розуміння важливості природних ресурсів для стимуляції фізичного та психологічного здоров’я людини</w:t>
      </w:r>
      <w:r w:rsidR="00A9079A" w:rsidRPr="00732970">
        <w:rPr>
          <w:sz w:val="28"/>
          <w:szCs w:val="28"/>
        </w:rPr>
        <w:t>,</w:t>
      </w:r>
      <w:r w:rsidR="00D56F02" w:rsidRPr="00732970">
        <w:rPr>
          <w:sz w:val="28"/>
          <w:szCs w:val="28"/>
        </w:rPr>
        <w:t xml:space="preserve"> залучення дітей та учнівської молоді до пр</w:t>
      </w:r>
      <w:r w:rsidR="00A9079A" w:rsidRPr="00732970">
        <w:rPr>
          <w:sz w:val="28"/>
          <w:szCs w:val="28"/>
        </w:rPr>
        <w:t>иродоохоронних заходів,</w:t>
      </w:r>
      <w:r w:rsidR="00D56F02" w:rsidRPr="00732970">
        <w:rPr>
          <w:sz w:val="28"/>
          <w:szCs w:val="28"/>
        </w:rPr>
        <w:t xml:space="preserve"> підтр</w:t>
      </w:r>
      <w:r w:rsidRPr="00732970">
        <w:rPr>
          <w:sz w:val="28"/>
          <w:szCs w:val="28"/>
        </w:rPr>
        <w:t>имання їх інтересу до пізнання,</w:t>
      </w:r>
      <w:r w:rsidR="00D56F02" w:rsidRPr="00732970">
        <w:rPr>
          <w:sz w:val="28"/>
          <w:szCs w:val="28"/>
        </w:rPr>
        <w:t xml:space="preserve"> дослідження </w:t>
      </w:r>
      <w:r w:rsidRPr="00732970">
        <w:rPr>
          <w:sz w:val="28"/>
          <w:szCs w:val="28"/>
        </w:rPr>
        <w:t xml:space="preserve">та відновлення </w:t>
      </w:r>
      <w:r w:rsidR="00D56F02" w:rsidRPr="00732970">
        <w:rPr>
          <w:sz w:val="28"/>
          <w:szCs w:val="28"/>
        </w:rPr>
        <w:t>природи рідного к</w:t>
      </w:r>
      <w:r w:rsidR="00160218" w:rsidRPr="00732970">
        <w:rPr>
          <w:sz w:val="28"/>
          <w:szCs w:val="28"/>
        </w:rPr>
        <w:t>раю</w:t>
      </w:r>
      <w:r w:rsidR="00D56F02" w:rsidRPr="00732970">
        <w:rPr>
          <w:sz w:val="28"/>
          <w:szCs w:val="28"/>
        </w:rPr>
        <w:t xml:space="preserve">.  </w:t>
      </w:r>
    </w:p>
    <w:p w:rsidR="006900A5" w:rsidRPr="00732970" w:rsidRDefault="00EA3B0F" w:rsidP="006900A5">
      <w:pPr>
        <w:pStyle w:val="a7"/>
        <w:jc w:val="both"/>
        <w:rPr>
          <w:sz w:val="28"/>
          <w:szCs w:val="28"/>
          <w:lang w:val="uk-UA"/>
        </w:rPr>
      </w:pPr>
      <w:r w:rsidRPr="00732970">
        <w:rPr>
          <w:sz w:val="28"/>
          <w:szCs w:val="28"/>
          <w:lang w:val="uk-UA"/>
        </w:rPr>
        <w:t>1.</w:t>
      </w:r>
      <w:r w:rsidR="006900A5" w:rsidRPr="00732970">
        <w:rPr>
          <w:sz w:val="28"/>
          <w:szCs w:val="28"/>
          <w:lang w:val="uk-UA"/>
        </w:rPr>
        <w:t>2. Завданнями Конференції є:</w:t>
      </w:r>
    </w:p>
    <w:p w:rsidR="006900A5" w:rsidRPr="00732970" w:rsidRDefault="006900A5" w:rsidP="006900A5">
      <w:pPr>
        <w:pStyle w:val="a7"/>
        <w:jc w:val="both"/>
        <w:rPr>
          <w:sz w:val="28"/>
          <w:szCs w:val="28"/>
          <w:lang w:val="uk-UA"/>
        </w:rPr>
      </w:pPr>
      <w:bookmarkStart w:id="1" w:name="n18"/>
      <w:bookmarkEnd w:id="1"/>
      <w:r w:rsidRPr="00732970">
        <w:rPr>
          <w:sz w:val="28"/>
          <w:szCs w:val="28"/>
          <w:lang w:val="uk-UA"/>
        </w:rPr>
        <w:t>- виявлення і підтримка ініціативної екологоорієнтованої та обдарованої учнівської молоді міста Запоріжжя;</w:t>
      </w:r>
    </w:p>
    <w:p w:rsidR="006900A5" w:rsidRPr="00732970" w:rsidRDefault="006900A5" w:rsidP="006900A5">
      <w:pPr>
        <w:pStyle w:val="a7"/>
        <w:jc w:val="both"/>
        <w:rPr>
          <w:sz w:val="28"/>
          <w:szCs w:val="28"/>
          <w:lang w:val="uk-UA"/>
        </w:rPr>
      </w:pPr>
      <w:r w:rsidRPr="00732970">
        <w:rPr>
          <w:sz w:val="28"/>
          <w:szCs w:val="28"/>
          <w:lang w:val="uk-UA"/>
        </w:rPr>
        <w:t>- створення умов для професійного самовизначення здобувачів освіти у природничих екологоспрямованих галузях науки;</w:t>
      </w:r>
    </w:p>
    <w:p w:rsidR="00682D81" w:rsidRPr="00732970" w:rsidRDefault="006900A5" w:rsidP="006900A5">
      <w:pPr>
        <w:pStyle w:val="a7"/>
        <w:jc w:val="both"/>
        <w:rPr>
          <w:sz w:val="28"/>
          <w:szCs w:val="28"/>
          <w:lang w:val="uk-UA"/>
        </w:rPr>
      </w:pPr>
      <w:bookmarkStart w:id="2" w:name="n20"/>
      <w:bookmarkStart w:id="3" w:name="n22"/>
      <w:bookmarkEnd w:id="2"/>
      <w:bookmarkEnd w:id="3"/>
      <w:r w:rsidRPr="00732970">
        <w:rPr>
          <w:sz w:val="28"/>
          <w:szCs w:val="28"/>
          <w:lang w:val="uk-UA"/>
        </w:rPr>
        <w:t xml:space="preserve">- </w:t>
      </w:r>
      <w:r w:rsidR="00196737" w:rsidRPr="00732970">
        <w:rPr>
          <w:sz w:val="28"/>
          <w:szCs w:val="28"/>
          <w:lang w:val="uk-UA"/>
        </w:rPr>
        <w:t>розгляд нових можливостей використання терапевтичного садівництва як інноваційного та ефективного методу реабілітації;</w:t>
      </w:r>
    </w:p>
    <w:p w:rsidR="006900A5" w:rsidRPr="00732970" w:rsidRDefault="00682D81" w:rsidP="006900A5">
      <w:pPr>
        <w:pStyle w:val="a7"/>
        <w:jc w:val="both"/>
        <w:rPr>
          <w:sz w:val="28"/>
          <w:szCs w:val="28"/>
          <w:lang w:val="uk-UA"/>
        </w:rPr>
      </w:pPr>
      <w:r w:rsidRPr="00732970">
        <w:rPr>
          <w:sz w:val="28"/>
          <w:szCs w:val="28"/>
          <w:lang w:val="uk-UA"/>
        </w:rPr>
        <w:t xml:space="preserve">- </w:t>
      </w:r>
      <w:r w:rsidR="006900A5" w:rsidRPr="00732970">
        <w:rPr>
          <w:sz w:val="28"/>
          <w:szCs w:val="28"/>
          <w:lang w:val="uk-UA"/>
        </w:rPr>
        <w:t>пошук нових форм, методів і моделей організації науково-дослідницької та гурткової роботи у закладах освіти.</w:t>
      </w:r>
      <w:bookmarkStart w:id="4" w:name="n23"/>
      <w:bookmarkEnd w:id="4"/>
    </w:p>
    <w:p w:rsidR="006900A5" w:rsidRPr="00732970" w:rsidRDefault="00EA3B0F" w:rsidP="006900A5">
      <w:pPr>
        <w:pStyle w:val="a7"/>
        <w:jc w:val="both"/>
        <w:rPr>
          <w:sz w:val="28"/>
          <w:szCs w:val="28"/>
          <w:lang w:val="uk-UA"/>
        </w:rPr>
      </w:pPr>
      <w:bookmarkStart w:id="5" w:name="n24"/>
      <w:bookmarkStart w:id="6" w:name="n27"/>
      <w:bookmarkEnd w:id="5"/>
      <w:bookmarkEnd w:id="6"/>
      <w:r w:rsidRPr="00732970">
        <w:rPr>
          <w:sz w:val="28"/>
          <w:szCs w:val="28"/>
          <w:lang w:val="uk-UA"/>
        </w:rPr>
        <w:t>1.</w:t>
      </w:r>
      <w:r w:rsidR="006900A5" w:rsidRPr="00732970">
        <w:rPr>
          <w:sz w:val="28"/>
          <w:szCs w:val="28"/>
          <w:lang w:val="uk-UA"/>
        </w:rPr>
        <w:t xml:space="preserve">3. </w:t>
      </w:r>
      <w:r w:rsidR="00880047" w:rsidRPr="00732970">
        <w:rPr>
          <w:bCs/>
          <w:sz w:val="28"/>
          <w:szCs w:val="28"/>
          <w:lang w:val="uk-UA"/>
        </w:rPr>
        <w:t xml:space="preserve">Конференція проводиться </w:t>
      </w:r>
      <w:r w:rsidR="00821EFD" w:rsidRPr="00732970">
        <w:rPr>
          <w:bCs/>
          <w:sz w:val="28"/>
          <w:szCs w:val="28"/>
          <w:lang w:val="uk-UA"/>
        </w:rPr>
        <w:t>у дистанційному форматі</w:t>
      </w:r>
      <w:r w:rsidR="00E14B36" w:rsidRPr="00732970">
        <w:rPr>
          <w:bCs/>
          <w:sz w:val="28"/>
          <w:szCs w:val="28"/>
          <w:lang w:val="uk-UA"/>
        </w:rPr>
        <w:t>.</w:t>
      </w:r>
    </w:p>
    <w:p w:rsidR="006900A5" w:rsidRPr="00732970" w:rsidRDefault="006900A5" w:rsidP="006900A5">
      <w:pPr>
        <w:jc w:val="both"/>
        <w:rPr>
          <w:sz w:val="28"/>
          <w:szCs w:val="28"/>
        </w:rPr>
      </w:pPr>
    </w:p>
    <w:p w:rsidR="006900A5" w:rsidRPr="00732970" w:rsidRDefault="006900A5" w:rsidP="006900A5">
      <w:pPr>
        <w:pStyle w:val="3"/>
        <w:ind w:firstLine="360"/>
        <w:rPr>
          <w:b w:val="0"/>
          <w:szCs w:val="28"/>
        </w:rPr>
      </w:pPr>
      <w:r w:rsidRPr="00732970">
        <w:rPr>
          <w:b w:val="0"/>
          <w:szCs w:val="28"/>
        </w:rPr>
        <w:t>ІI.</w:t>
      </w:r>
      <w:r w:rsidR="00821EFD" w:rsidRPr="00732970">
        <w:rPr>
          <w:b w:val="0"/>
          <w:szCs w:val="28"/>
        </w:rPr>
        <w:t xml:space="preserve"> Організатори Конференції</w:t>
      </w:r>
    </w:p>
    <w:p w:rsidR="00A66CF8" w:rsidRPr="00732970" w:rsidRDefault="00A66CF8" w:rsidP="00A66CF8"/>
    <w:p w:rsidR="006900A5" w:rsidRPr="00732970" w:rsidRDefault="00AD09B4" w:rsidP="00315EBA">
      <w:pPr>
        <w:jc w:val="both"/>
        <w:rPr>
          <w:sz w:val="28"/>
          <w:szCs w:val="28"/>
        </w:rPr>
      </w:pPr>
      <w:r w:rsidRPr="00732970">
        <w:rPr>
          <w:sz w:val="28"/>
          <w:szCs w:val="28"/>
        </w:rPr>
        <w:t xml:space="preserve">2.1. </w:t>
      </w:r>
      <w:r w:rsidR="003A388A" w:rsidRPr="00732970">
        <w:rPr>
          <w:sz w:val="28"/>
          <w:szCs w:val="28"/>
        </w:rPr>
        <w:t>Організаторами</w:t>
      </w:r>
      <w:r w:rsidR="006900A5" w:rsidRPr="00732970">
        <w:rPr>
          <w:sz w:val="28"/>
          <w:szCs w:val="28"/>
        </w:rPr>
        <w:t xml:space="preserve"> </w:t>
      </w:r>
      <w:r w:rsidR="006900A5" w:rsidRPr="00732970">
        <w:rPr>
          <w:bCs/>
          <w:sz w:val="28"/>
          <w:szCs w:val="28"/>
        </w:rPr>
        <w:t xml:space="preserve">Конференції </w:t>
      </w:r>
      <w:r w:rsidR="006900A5" w:rsidRPr="00732970">
        <w:rPr>
          <w:sz w:val="28"/>
          <w:szCs w:val="28"/>
        </w:rPr>
        <w:t>є департамент освіти і науки Запорізької міської ради</w:t>
      </w:r>
      <w:r w:rsidR="007C3F9D" w:rsidRPr="00732970">
        <w:rPr>
          <w:sz w:val="28"/>
          <w:szCs w:val="28"/>
        </w:rPr>
        <w:t xml:space="preserve">, </w:t>
      </w:r>
      <w:r w:rsidR="007E5E0B" w:rsidRPr="00732970">
        <w:rPr>
          <w:sz w:val="28"/>
          <w:szCs w:val="28"/>
        </w:rPr>
        <w:t>управління позашкільної освіти, виховної роботи та національно-патріотичного виховання</w:t>
      </w:r>
      <w:r w:rsidR="00B4501B" w:rsidRPr="00732970">
        <w:rPr>
          <w:sz w:val="28"/>
          <w:szCs w:val="28"/>
        </w:rPr>
        <w:t xml:space="preserve"> департаменту освіти і науки Запорізької міської ради</w:t>
      </w:r>
      <w:r w:rsidR="006900A5" w:rsidRPr="00732970">
        <w:rPr>
          <w:sz w:val="28"/>
          <w:szCs w:val="28"/>
        </w:rPr>
        <w:t xml:space="preserve"> та </w:t>
      </w:r>
      <w:r w:rsidR="00E30406" w:rsidRPr="00732970">
        <w:rPr>
          <w:color w:val="000000"/>
          <w:sz w:val="28"/>
          <w:szCs w:val="28"/>
        </w:rPr>
        <w:t xml:space="preserve">Заклад позашкільної освіти </w:t>
      </w:r>
      <w:r w:rsidR="006900A5" w:rsidRPr="00732970">
        <w:rPr>
          <w:sz w:val="28"/>
          <w:szCs w:val="28"/>
        </w:rPr>
        <w:t xml:space="preserve">«Дитячий парк «Запорізький міський ботанічний сад»» Запорізької </w:t>
      </w:r>
      <w:r w:rsidR="00482B9B" w:rsidRPr="00732970">
        <w:rPr>
          <w:sz w:val="28"/>
          <w:szCs w:val="28"/>
        </w:rPr>
        <w:t>міської ради</w:t>
      </w:r>
      <w:r w:rsidR="00B26054" w:rsidRPr="00732970">
        <w:rPr>
          <w:sz w:val="28"/>
          <w:szCs w:val="28"/>
        </w:rPr>
        <w:t xml:space="preserve"> (далі - ЗПО</w:t>
      </w:r>
      <w:r w:rsidR="006900A5" w:rsidRPr="00732970">
        <w:rPr>
          <w:sz w:val="28"/>
          <w:szCs w:val="28"/>
        </w:rPr>
        <w:t xml:space="preserve"> «ДП «ЗМБС»»).</w:t>
      </w:r>
    </w:p>
    <w:p w:rsidR="006900A5" w:rsidRPr="00732970" w:rsidRDefault="006900A5" w:rsidP="006900A5">
      <w:pPr>
        <w:pStyle w:val="3"/>
        <w:jc w:val="left"/>
        <w:rPr>
          <w:b w:val="0"/>
          <w:szCs w:val="28"/>
        </w:rPr>
      </w:pPr>
    </w:p>
    <w:p w:rsidR="006900A5" w:rsidRPr="00732970" w:rsidRDefault="006900A5" w:rsidP="006900A5">
      <w:pPr>
        <w:pStyle w:val="3"/>
        <w:ind w:firstLine="360"/>
        <w:rPr>
          <w:b w:val="0"/>
          <w:szCs w:val="28"/>
        </w:rPr>
      </w:pPr>
      <w:r w:rsidRPr="00732970">
        <w:rPr>
          <w:b w:val="0"/>
          <w:szCs w:val="28"/>
        </w:rPr>
        <w:t xml:space="preserve">ІІI. </w:t>
      </w:r>
      <w:r w:rsidR="001E1E08" w:rsidRPr="00732970">
        <w:rPr>
          <w:b w:val="0"/>
          <w:szCs w:val="28"/>
        </w:rPr>
        <w:t>Термін</w:t>
      </w:r>
      <w:r w:rsidRPr="00732970">
        <w:rPr>
          <w:b w:val="0"/>
          <w:szCs w:val="28"/>
        </w:rPr>
        <w:t xml:space="preserve"> проведення Конференції.</w:t>
      </w:r>
    </w:p>
    <w:p w:rsidR="00A66CF8" w:rsidRPr="00732970" w:rsidRDefault="00A66CF8" w:rsidP="00A66CF8"/>
    <w:p w:rsidR="00196737" w:rsidRPr="00732970" w:rsidRDefault="00684720" w:rsidP="00821EFD">
      <w:pPr>
        <w:pStyle w:val="a8"/>
        <w:numPr>
          <w:ilvl w:val="1"/>
          <w:numId w:val="8"/>
        </w:numPr>
        <w:ind w:left="0" w:firstLine="0"/>
        <w:jc w:val="both"/>
        <w:rPr>
          <w:sz w:val="28"/>
          <w:szCs w:val="28"/>
        </w:rPr>
      </w:pPr>
      <w:r w:rsidRPr="00732970">
        <w:rPr>
          <w:sz w:val="28"/>
          <w:szCs w:val="28"/>
        </w:rPr>
        <w:t>Конференція</w:t>
      </w:r>
      <w:r w:rsidR="00085F3B" w:rsidRPr="00732970">
        <w:rPr>
          <w:sz w:val="28"/>
          <w:szCs w:val="28"/>
        </w:rPr>
        <w:t xml:space="preserve"> </w:t>
      </w:r>
      <w:r w:rsidR="00482B9B" w:rsidRPr="00732970">
        <w:rPr>
          <w:sz w:val="28"/>
          <w:szCs w:val="28"/>
        </w:rPr>
        <w:t xml:space="preserve">відбудеться </w:t>
      </w:r>
      <w:r w:rsidR="00196737" w:rsidRPr="00732970">
        <w:rPr>
          <w:sz w:val="28"/>
          <w:szCs w:val="28"/>
        </w:rPr>
        <w:t>28.11.2025</w:t>
      </w:r>
      <w:r w:rsidR="00DA20DE" w:rsidRPr="00732970">
        <w:rPr>
          <w:sz w:val="28"/>
          <w:szCs w:val="28"/>
        </w:rPr>
        <w:t xml:space="preserve"> </w:t>
      </w:r>
      <w:r w:rsidR="00821EFD" w:rsidRPr="00732970">
        <w:rPr>
          <w:sz w:val="28"/>
          <w:szCs w:val="28"/>
        </w:rPr>
        <w:t>(дистанційна</w:t>
      </w:r>
      <w:r w:rsidRPr="00732970">
        <w:rPr>
          <w:sz w:val="28"/>
          <w:szCs w:val="28"/>
        </w:rPr>
        <w:t xml:space="preserve"> форма) </w:t>
      </w:r>
      <w:r w:rsidR="00551341" w:rsidRPr="00732970">
        <w:rPr>
          <w:sz w:val="28"/>
          <w:szCs w:val="28"/>
        </w:rPr>
        <w:t>у</w:t>
      </w:r>
      <w:r w:rsidR="00DA20DE" w:rsidRPr="00732970">
        <w:rPr>
          <w:sz w:val="28"/>
          <w:szCs w:val="28"/>
        </w:rPr>
        <w:t xml:space="preserve"> приміщенні ЗПО «ДП «ЗМБС»»</w:t>
      </w:r>
      <w:r w:rsidR="00085F3B" w:rsidRPr="00732970">
        <w:rPr>
          <w:sz w:val="28"/>
          <w:szCs w:val="28"/>
        </w:rPr>
        <w:t xml:space="preserve"> за адресою: </w:t>
      </w:r>
      <w:r w:rsidR="009218D3" w:rsidRPr="00732970">
        <w:rPr>
          <w:sz w:val="28"/>
          <w:szCs w:val="28"/>
        </w:rPr>
        <w:t xml:space="preserve">м. Запоріжжя, </w:t>
      </w:r>
      <w:r w:rsidR="00085F3B" w:rsidRPr="00732970">
        <w:rPr>
          <w:sz w:val="28"/>
          <w:szCs w:val="28"/>
        </w:rPr>
        <w:t>вул.</w:t>
      </w:r>
      <w:r w:rsidR="009218D3" w:rsidRPr="00732970">
        <w:rPr>
          <w:sz w:val="28"/>
          <w:szCs w:val="28"/>
        </w:rPr>
        <w:t xml:space="preserve"> </w:t>
      </w:r>
      <w:r w:rsidR="00085F3B" w:rsidRPr="00732970">
        <w:rPr>
          <w:sz w:val="28"/>
          <w:szCs w:val="28"/>
        </w:rPr>
        <w:t>Чарівна,11.</w:t>
      </w:r>
    </w:p>
    <w:p w:rsidR="009218D3" w:rsidRPr="00732970" w:rsidRDefault="00085F3B" w:rsidP="00196737">
      <w:pPr>
        <w:pStyle w:val="a8"/>
        <w:ind w:left="0" w:firstLine="567"/>
        <w:jc w:val="both"/>
        <w:rPr>
          <w:rStyle w:val="a3"/>
          <w:color w:val="auto"/>
          <w:sz w:val="28"/>
          <w:szCs w:val="28"/>
          <w:u w:val="none"/>
        </w:rPr>
      </w:pPr>
      <w:r w:rsidRPr="00732970">
        <w:rPr>
          <w:sz w:val="28"/>
          <w:szCs w:val="28"/>
        </w:rPr>
        <w:t xml:space="preserve">Інформація </w:t>
      </w:r>
      <w:r w:rsidR="00196737" w:rsidRPr="00732970">
        <w:rPr>
          <w:sz w:val="28"/>
          <w:szCs w:val="28"/>
        </w:rPr>
        <w:t xml:space="preserve"> </w:t>
      </w:r>
      <w:r w:rsidRPr="00732970">
        <w:rPr>
          <w:sz w:val="28"/>
          <w:szCs w:val="28"/>
        </w:rPr>
        <w:t xml:space="preserve">про </w:t>
      </w:r>
      <w:r w:rsidR="00196737" w:rsidRPr="00732970">
        <w:rPr>
          <w:sz w:val="28"/>
          <w:szCs w:val="28"/>
        </w:rPr>
        <w:t xml:space="preserve"> </w:t>
      </w:r>
      <w:r w:rsidRPr="00732970">
        <w:rPr>
          <w:sz w:val="28"/>
          <w:szCs w:val="28"/>
        </w:rPr>
        <w:t xml:space="preserve">умови </w:t>
      </w:r>
      <w:r w:rsidR="00196737" w:rsidRPr="00732970">
        <w:rPr>
          <w:sz w:val="28"/>
          <w:szCs w:val="28"/>
        </w:rPr>
        <w:t xml:space="preserve"> </w:t>
      </w:r>
      <w:r w:rsidRPr="00732970">
        <w:rPr>
          <w:sz w:val="28"/>
          <w:szCs w:val="28"/>
        </w:rPr>
        <w:t xml:space="preserve">проведення </w:t>
      </w:r>
      <w:r w:rsidR="00196737" w:rsidRPr="00732970">
        <w:rPr>
          <w:sz w:val="28"/>
          <w:szCs w:val="28"/>
        </w:rPr>
        <w:t xml:space="preserve"> </w:t>
      </w:r>
      <w:r w:rsidRPr="00732970">
        <w:rPr>
          <w:sz w:val="28"/>
          <w:szCs w:val="28"/>
        </w:rPr>
        <w:t xml:space="preserve">Конференції </w:t>
      </w:r>
      <w:r w:rsidR="00196737" w:rsidRPr="00732970">
        <w:rPr>
          <w:sz w:val="28"/>
          <w:szCs w:val="28"/>
        </w:rPr>
        <w:t xml:space="preserve"> </w:t>
      </w:r>
      <w:r w:rsidR="00880047" w:rsidRPr="00732970">
        <w:rPr>
          <w:sz w:val="28"/>
          <w:szCs w:val="28"/>
        </w:rPr>
        <w:t>розміщується</w:t>
      </w:r>
      <w:r w:rsidR="00196737" w:rsidRPr="00732970">
        <w:rPr>
          <w:sz w:val="28"/>
          <w:szCs w:val="28"/>
        </w:rPr>
        <w:t xml:space="preserve"> </w:t>
      </w:r>
      <w:r w:rsidR="00880047" w:rsidRPr="00732970">
        <w:rPr>
          <w:sz w:val="28"/>
          <w:szCs w:val="28"/>
        </w:rPr>
        <w:t xml:space="preserve">  на </w:t>
      </w:r>
      <w:r w:rsidR="00196737" w:rsidRPr="00732970">
        <w:rPr>
          <w:sz w:val="28"/>
          <w:szCs w:val="28"/>
        </w:rPr>
        <w:t xml:space="preserve"> </w:t>
      </w:r>
      <w:r w:rsidR="00880047" w:rsidRPr="00732970">
        <w:rPr>
          <w:sz w:val="28"/>
          <w:szCs w:val="28"/>
        </w:rPr>
        <w:t xml:space="preserve"> сайті ЗПО «ДП «ЗМБС»» за посиланням: </w:t>
      </w:r>
      <w:hyperlink r:id="rId7" w:history="1">
        <w:r w:rsidR="00880047" w:rsidRPr="00732970">
          <w:rPr>
            <w:rStyle w:val="a3"/>
            <w:sz w:val="28"/>
            <w:szCs w:val="28"/>
          </w:rPr>
          <w:t>www.botsad.zp.ua</w:t>
        </w:r>
      </w:hyperlink>
      <w:r w:rsidR="00B1661C" w:rsidRPr="00732970">
        <w:rPr>
          <w:rStyle w:val="a3"/>
          <w:color w:val="auto"/>
          <w:sz w:val="28"/>
          <w:szCs w:val="28"/>
        </w:rPr>
        <w:t xml:space="preserve">. </w:t>
      </w:r>
    </w:p>
    <w:p w:rsidR="002E1F28" w:rsidRPr="00732970" w:rsidRDefault="00A66CF8" w:rsidP="00821EFD">
      <w:pPr>
        <w:pStyle w:val="a8"/>
        <w:ind w:left="0"/>
        <w:jc w:val="both"/>
        <w:rPr>
          <w:sz w:val="28"/>
          <w:szCs w:val="28"/>
        </w:rPr>
      </w:pPr>
      <w:r w:rsidRPr="00732970">
        <w:rPr>
          <w:sz w:val="28"/>
          <w:szCs w:val="28"/>
        </w:rPr>
        <w:t xml:space="preserve">Довідки за телефонами : </w:t>
      </w:r>
      <w:r w:rsidR="00196737" w:rsidRPr="00732970">
        <w:rPr>
          <w:sz w:val="28"/>
          <w:szCs w:val="28"/>
        </w:rPr>
        <w:t>(061)707-01-81,</w:t>
      </w:r>
      <w:r w:rsidRPr="00732970">
        <w:rPr>
          <w:sz w:val="28"/>
          <w:szCs w:val="28"/>
        </w:rPr>
        <w:t xml:space="preserve"> (061)270-87-67</w:t>
      </w:r>
      <w:r w:rsidR="00A2031E" w:rsidRPr="00732970">
        <w:rPr>
          <w:sz w:val="28"/>
          <w:szCs w:val="28"/>
        </w:rPr>
        <w:t>.</w:t>
      </w:r>
    </w:p>
    <w:p w:rsidR="0089006E" w:rsidRPr="00732970" w:rsidRDefault="0089006E" w:rsidP="002E1F28">
      <w:pPr>
        <w:pStyle w:val="3"/>
        <w:ind w:firstLine="360"/>
        <w:rPr>
          <w:b w:val="0"/>
          <w:szCs w:val="28"/>
        </w:rPr>
      </w:pPr>
    </w:p>
    <w:p w:rsidR="002E1F28" w:rsidRPr="00732970" w:rsidRDefault="002E1F28" w:rsidP="002E1F28">
      <w:pPr>
        <w:pStyle w:val="3"/>
        <w:ind w:firstLine="360"/>
        <w:rPr>
          <w:b w:val="0"/>
          <w:szCs w:val="28"/>
        </w:rPr>
      </w:pPr>
      <w:r w:rsidRPr="00732970">
        <w:rPr>
          <w:b w:val="0"/>
          <w:szCs w:val="28"/>
        </w:rPr>
        <w:t>ІV</w:t>
      </w:r>
      <w:r w:rsidR="00053EE8" w:rsidRPr="00732970">
        <w:rPr>
          <w:b w:val="0"/>
          <w:szCs w:val="28"/>
        </w:rPr>
        <w:t>. Умови проведення Конференції</w:t>
      </w:r>
    </w:p>
    <w:p w:rsidR="002E1F28" w:rsidRPr="00732970" w:rsidRDefault="002E1F28" w:rsidP="002E1F28">
      <w:pPr>
        <w:pStyle w:val="a8"/>
        <w:ind w:left="0" w:firstLine="567"/>
        <w:jc w:val="both"/>
        <w:rPr>
          <w:sz w:val="28"/>
          <w:szCs w:val="28"/>
        </w:rPr>
      </w:pPr>
    </w:p>
    <w:p w:rsidR="002E1F28" w:rsidRPr="00732970" w:rsidRDefault="002E1F28" w:rsidP="002E1F28">
      <w:pPr>
        <w:pStyle w:val="a7"/>
        <w:numPr>
          <w:ilvl w:val="1"/>
          <w:numId w:val="10"/>
        </w:numPr>
        <w:ind w:left="0" w:firstLine="0"/>
        <w:jc w:val="both"/>
        <w:rPr>
          <w:sz w:val="28"/>
          <w:szCs w:val="28"/>
          <w:lang w:val="uk-UA"/>
        </w:rPr>
      </w:pPr>
      <w:r w:rsidRPr="00732970">
        <w:rPr>
          <w:sz w:val="28"/>
          <w:szCs w:val="28"/>
          <w:lang w:val="uk-UA"/>
        </w:rPr>
        <w:t>Конференція відбудеться</w:t>
      </w:r>
      <w:r w:rsidR="00196737" w:rsidRPr="00732970">
        <w:rPr>
          <w:sz w:val="28"/>
          <w:szCs w:val="28"/>
          <w:lang w:val="uk-UA"/>
        </w:rPr>
        <w:t xml:space="preserve"> 28.11.2025</w:t>
      </w:r>
      <w:r w:rsidR="006D2051" w:rsidRPr="00732970">
        <w:rPr>
          <w:sz w:val="28"/>
          <w:szCs w:val="28"/>
          <w:lang w:val="uk-UA"/>
        </w:rPr>
        <w:t xml:space="preserve"> року </w:t>
      </w:r>
      <w:r w:rsidR="00053EE8" w:rsidRPr="00732970">
        <w:rPr>
          <w:sz w:val="28"/>
          <w:szCs w:val="28"/>
          <w:lang w:val="uk-UA"/>
        </w:rPr>
        <w:t>в дистанційному форматі</w:t>
      </w:r>
      <w:r w:rsidRPr="00732970">
        <w:rPr>
          <w:sz w:val="28"/>
          <w:szCs w:val="28"/>
          <w:lang w:val="uk-UA"/>
        </w:rPr>
        <w:t>.</w:t>
      </w:r>
      <w:r w:rsidRPr="00732970">
        <w:rPr>
          <w:sz w:val="28"/>
          <w:szCs w:val="28"/>
          <w:shd w:val="clear" w:color="auto" w:fill="FFFFFF"/>
          <w:lang w:val="uk-UA"/>
        </w:rPr>
        <w:t xml:space="preserve"> </w:t>
      </w:r>
    </w:p>
    <w:p w:rsidR="002E1F28" w:rsidRPr="00732970" w:rsidRDefault="002E1F28" w:rsidP="002E1F28">
      <w:pPr>
        <w:pStyle w:val="a7"/>
        <w:numPr>
          <w:ilvl w:val="1"/>
          <w:numId w:val="10"/>
        </w:numPr>
        <w:ind w:left="0" w:firstLine="0"/>
        <w:jc w:val="both"/>
        <w:rPr>
          <w:sz w:val="28"/>
          <w:szCs w:val="28"/>
          <w:lang w:val="uk-UA"/>
        </w:rPr>
      </w:pPr>
      <w:r w:rsidRPr="00732970">
        <w:rPr>
          <w:bCs/>
          <w:sz w:val="28"/>
          <w:szCs w:val="28"/>
          <w:lang w:val="uk-UA"/>
        </w:rPr>
        <w:t>Конференція</w:t>
      </w:r>
      <w:r w:rsidRPr="00732970">
        <w:rPr>
          <w:sz w:val="28"/>
          <w:szCs w:val="28"/>
          <w:lang w:val="uk-UA"/>
        </w:rPr>
        <w:t xml:space="preserve"> проводиться на добровільних засадах. Надані заявки є згодою на обробку персональних даних учасників Конференції.</w:t>
      </w:r>
    </w:p>
    <w:p w:rsidR="002E1F28" w:rsidRPr="00732970" w:rsidRDefault="002E1F28" w:rsidP="002E1F28">
      <w:pPr>
        <w:pStyle w:val="a7"/>
        <w:numPr>
          <w:ilvl w:val="1"/>
          <w:numId w:val="10"/>
        </w:numPr>
        <w:ind w:left="0" w:firstLine="0"/>
        <w:jc w:val="both"/>
        <w:rPr>
          <w:sz w:val="28"/>
          <w:szCs w:val="28"/>
          <w:lang w:val="uk-UA"/>
        </w:rPr>
      </w:pPr>
      <w:r w:rsidRPr="00732970">
        <w:rPr>
          <w:sz w:val="28"/>
          <w:szCs w:val="28"/>
          <w:lang w:val="uk-UA"/>
        </w:rPr>
        <w:t>Матеріали, надані учасниками Конференції, зберігаються у методичному кабінеті та на сайті ЗПО «ДП «ЗМБС»» і можуть бути використані при узагальненні та розповсюджені методичних матеріалів еколого-природничого змісту серед закладів освіти міста.</w:t>
      </w:r>
    </w:p>
    <w:p w:rsidR="002E1F28" w:rsidRPr="00732970" w:rsidRDefault="002E1F28" w:rsidP="002E1F28">
      <w:pPr>
        <w:pStyle w:val="a7"/>
        <w:jc w:val="both"/>
        <w:rPr>
          <w:sz w:val="28"/>
          <w:szCs w:val="28"/>
          <w:lang w:val="uk-UA"/>
        </w:rPr>
      </w:pPr>
    </w:p>
    <w:p w:rsidR="002E1F28" w:rsidRPr="00732970" w:rsidRDefault="00053EE8" w:rsidP="002E1F28">
      <w:pPr>
        <w:pStyle w:val="a7"/>
        <w:jc w:val="center"/>
        <w:rPr>
          <w:sz w:val="28"/>
          <w:szCs w:val="28"/>
          <w:lang w:val="uk-UA"/>
        </w:rPr>
      </w:pPr>
      <w:r w:rsidRPr="00732970">
        <w:rPr>
          <w:sz w:val="28"/>
          <w:szCs w:val="28"/>
          <w:lang w:val="uk-UA"/>
        </w:rPr>
        <w:t>V. Учасники Конференції</w:t>
      </w:r>
    </w:p>
    <w:p w:rsidR="002E1F28" w:rsidRPr="00732970" w:rsidRDefault="002E1F28" w:rsidP="002E1F28">
      <w:pPr>
        <w:pStyle w:val="3"/>
        <w:tabs>
          <w:tab w:val="left" w:pos="426"/>
        </w:tabs>
        <w:jc w:val="both"/>
        <w:rPr>
          <w:b w:val="0"/>
          <w:bCs w:val="0"/>
          <w:szCs w:val="28"/>
        </w:rPr>
      </w:pPr>
    </w:p>
    <w:p w:rsidR="002E1F28" w:rsidRPr="00732970" w:rsidRDefault="002E1F28" w:rsidP="002E1F28">
      <w:pPr>
        <w:pStyle w:val="3"/>
        <w:numPr>
          <w:ilvl w:val="1"/>
          <w:numId w:val="11"/>
        </w:numPr>
        <w:tabs>
          <w:tab w:val="left" w:pos="426"/>
        </w:tabs>
        <w:ind w:left="0" w:firstLine="0"/>
        <w:jc w:val="both"/>
        <w:rPr>
          <w:b w:val="0"/>
          <w:szCs w:val="28"/>
        </w:rPr>
      </w:pPr>
      <w:r w:rsidRPr="00732970">
        <w:rPr>
          <w:b w:val="0"/>
          <w:bCs w:val="0"/>
          <w:szCs w:val="28"/>
        </w:rPr>
        <w:t xml:space="preserve"> </w:t>
      </w:r>
      <w:r w:rsidRPr="00732970">
        <w:rPr>
          <w:b w:val="0"/>
          <w:szCs w:val="28"/>
        </w:rPr>
        <w:t xml:space="preserve">До участі у Конференції запрошуються здобувачі освіти  закладів </w:t>
      </w:r>
      <w:r w:rsidR="00053EE8" w:rsidRPr="00732970">
        <w:rPr>
          <w:b w:val="0"/>
          <w:szCs w:val="28"/>
        </w:rPr>
        <w:t xml:space="preserve">загальної середньої та позашкільної </w:t>
      </w:r>
      <w:r w:rsidRPr="00732970">
        <w:rPr>
          <w:b w:val="0"/>
          <w:szCs w:val="28"/>
        </w:rPr>
        <w:t xml:space="preserve">освіти міста віком від 11 до 20 років. </w:t>
      </w:r>
    </w:p>
    <w:p w:rsidR="002E1F28" w:rsidRPr="00732970" w:rsidRDefault="002E1F28" w:rsidP="002E1F28">
      <w:pPr>
        <w:pStyle w:val="3"/>
        <w:numPr>
          <w:ilvl w:val="1"/>
          <w:numId w:val="11"/>
        </w:numPr>
        <w:tabs>
          <w:tab w:val="left" w:pos="426"/>
        </w:tabs>
        <w:ind w:left="0" w:firstLine="0"/>
        <w:jc w:val="both"/>
        <w:rPr>
          <w:b w:val="0"/>
          <w:szCs w:val="28"/>
        </w:rPr>
      </w:pPr>
      <w:r w:rsidRPr="00732970">
        <w:rPr>
          <w:b w:val="0"/>
          <w:szCs w:val="28"/>
        </w:rPr>
        <w:t xml:space="preserve"> Всі учасники Конференції розподіляються за такими віковими категоріями:</w:t>
      </w:r>
    </w:p>
    <w:p w:rsidR="002E1F28" w:rsidRPr="00732970" w:rsidRDefault="002E1F28" w:rsidP="002E1F28">
      <w:pPr>
        <w:jc w:val="both"/>
        <w:rPr>
          <w:sz w:val="28"/>
          <w:szCs w:val="28"/>
        </w:rPr>
      </w:pPr>
      <w:r w:rsidRPr="00732970">
        <w:rPr>
          <w:sz w:val="28"/>
          <w:szCs w:val="28"/>
        </w:rPr>
        <w:t>- І вікова категорія (молодша, учасники 11-14 років);</w:t>
      </w:r>
    </w:p>
    <w:p w:rsidR="002E1F28" w:rsidRPr="00732970" w:rsidRDefault="002E1F28" w:rsidP="002E1F28">
      <w:pPr>
        <w:jc w:val="both"/>
        <w:rPr>
          <w:sz w:val="28"/>
          <w:szCs w:val="28"/>
        </w:rPr>
      </w:pPr>
      <w:r w:rsidRPr="00732970">
        <w:rPr>
          <w:sz w:val="28"/>
          <w:szCs w:val="28"/>
        </w:rPr>
        <w:t>- ІІ вікова категорія (середня, учасники 15-17 років);</w:t>
      </w:r>
    </w:p>
    <w:p w:rsidR="002E1F28" w:rsidRPr="00732970" w:rsidRDefault="002E1F28" w:rsidP="002E1F28">
      <w:pPr>
        <w:jc w:val="both"/>
        <w:rPr>
          <w:sz w:val="28"/>
          <w:szCs w:val="28"/>
        </w:rPr>
      </w:pPr>
      <w:r w:rsidRPr="00732970">
        <w:rPr>
          <w:sz w:val="28"/>
          <w:szCs w:val="28"/>
        </w:rPr>
        <w:t>- ІІІ вікова категорія (молодіжна, учасники 18-20 років).</w:t>
      </w:r>
    </w:p>
    <w:p w:rsidR="002E1F28" w:rsidRPr="00732970" w:rsidRDefault="002E1F28" w:rsidP="002E1F28">
      <w:pPr>
        <w:jc w:val="both"/>
        <w:rPr>
          <w:sz w:val="28"/>
          <w:szCs w:val="28"/>
        </w:rPr>
      </w:pPr>
    </w:p>
    <w:p w:rsidR="002E1F28" w:rsidRPr="00732970" w:rsidRDefault="002E1F28" w:rsidP="002E1F28">
      <w:pPr>
        <w:jc w:val="center"/>
        <w:rPr>
          <w:sz w:val="28"/>
          <w:szCs w:val="28"/>
        </w:rPr>
      </w:pPr>
      <w:r w:rsidRPr="00732970">
        <w:rPr>
          <w:bCs/>
          <w:sz w:val="28"/>
          <w:szCs w:val="28"/>
        </w:rPr>
        <w:t>VI.</w:t>
      </w:r>
      <w:r w:rsidRPr="00732970">
        <w:rPr>
          <w:sz w:val="28"/>
          <w:szCs w:val="28"/>
        </w:rPr>
        <w:t xml:space="preserve"> </w:t>
      </w:r>
      <w:r w:rsidR="00053EE8" w:rsidRPr="00732970">
        <w:rPr>
          <w:sz w:val="28"/>
          <w:szCs w:val="28"/>
        </w:rPr>
        <w:t>Участь у Конференції</w:t>
      </w:r>
    </w:p>
    <w:p w:rsidR="002E1F28" w:rsidRPr="00732970" w:rsidRDefault="002E1F28" w:rsidP="002E1F28">
      <w:pPr>
        <w:pStyle w:val="a7"/>
        <w:jc w:val="both"/>
        <w:rPr>
          <w:sz w:val="28"/>
          <w:szCs w:val="28"/>
          <w:lang w:val="uk-UA"/>
        </w:rPr>
      </w:pPr>
    </w:p>
    <w:p w:rsidR="002E1F28" w:rsidRPr="00732970" w:rsidRDefault="002E1F28" w:rsidP="002E1F28">
      <w:pPr>
        <w:pStyle w:val="a7"/>
        <w:numPr>
          <w:ilvl w:val="1"/>
          <w:numId w:val="12"/>
        </w:numPr>
        <w:ind w:left="0" w:firstLine="0"/>
        <w:jc w:val="both"/>
        <w:rPr>
          <w:sz w:val="28"/>
          <w:szCs w:val="28"/>
          <w:lang w:val="uk-UA"/>
        </w:rPr>
      </w:pPr>
      <w:r w:rsidRPr="00732970">
        <w:rPr>
          <w:sz w:val="28"/>
          <w:szCs w:val="28"/>
          <w:lang w:val="uk-UA"/>
        </w:rPr>
        <w:t>Для участі у Конференці</w:t>
      </w:r>
      <w:r w:rsidR="00196737" w:rsidRPr="00732970">
        <w:rPr>
          <w:sz w:val="28"/>
          <w:szCs w:val="28"/>
          <w:lang w:val="uk-UA"/>
        </w:rPr>
        <w:t>ї необхідно надати до 26.11.2025</w:t>
      </w:r>
      <w:r w:rsidRPr="00732970">
        <w:rPr>
          <w:sz w:val="28"/>
          <w:szCs w:val="28"/>
          <w:lang w:val="uk-UA"/>
        </w:rPr>
        <w:t xml:space="preserve"> року на електронну адресу ЗПО «ДП «ЗМБС»»:  </w:t>
      </w:r>
      <w:hyperlink r:id="rId8" w:history="1">
        <w:r w:rsidR="008F5EE5" w:rsidRPr="00732970">
          <w:rPr>
            <w:rStyle w:val="a3"/>
            <w:color w:val="1010B0"/>
            <w:sz w:val="28"/>
            <w:szCs w:val="28"/>
            <w:lang w:val="uk-UA"/>
          </w:rPr>
          <w:t>conferencebotsad@ukr.</w:t>
        </w:r>
      </w:hyperlink>
      <w:r w:rsidR="008F5EE5" w:rsidRPr="00732970">
        <w:rPr>
          <w:color w:val="1010B0"/>
          <w:sz w:val="28"/>
          <w:szCs w:val="28"/>
          <w:u w:val="single"/>
          <w:lang w:val="uk-UA"/>
        </w:rPr>
        <w:t>net</w:t>
      </w:r>
      <w:r w:rsidRPr="00732970">
        <w:rPr>
          <w:sz w:val="28"/>
          <w:szCs w:val="28"/>
          <w:lang w:val="uk-UA"/>
        </w:rPr>
        <w:t xml:space="preserve"> (</w:t>
      </w:r>
      <w:r w:rsidR="00053EE8" w:rsidRPr="00732970">
        <w:rPr>
          <w:sz w:val="28"/>
          <w:szCs w:val="28"/>
          <w:lang w:val="uk-UA"/>
        </w:rPr>
        <w:t>вказавши тему листа</w:t>
      </w:r>
      <w:r w:rsidRPr="00732970">
        <w:rPr>
          <w:sz w:val="28"/>
          <w:szCs w:val="28"/>
          <w:lang w:val="uk-UA"/>
        </w:rPr>
        <w:t xml:space="preserve"> «Конференція») такі документи та матеріали: </w:t>
      </w:r>
    </w:p>
    <w:p w:rsidR="002E1F28" w:rsidRPr="00732970" w:rsidRDefault="002E1F28" w:rsidP="002E1F28">
      <w:pPr>
        <w:pStyle w:val="a7"/>
        <w:jc w:val="both"/>
        <w:rPr>
          <w:sz w:val="28"/>
          <w:szCs w:val="28"/>
          <w:lang w:val="uk-UA"/>
        </w:rPr>
      </w:pPr>
      <w:r w:rsidRPr="00732970">
        <w:rPr>
          <w:sz w:val="28"/>
          <w:szCs w:val="28"/>
          <w:lang w:val="uk-UA"/>
        </w:rPr>
        <w:t>- заяв</w:t>
      </w:r>
      <w:r w:rsidR="00053EE8" w:rsidRPr="00732970">
        <w:rPr>
          <w:sz w:val="28"/>
          <w:szCs w:val="28"/>
          <w:lang w:val="uk-UA"/>
        </w:rPr>
        <w:t>к</w:t>
      </w:r>
      <w:r w:rsidRPr="00732970">
        <w:rPr>
          <w:sz w:val="28"/>
          <w:szCs w:val="28"/>
          <w:lang w:val="uk-UA"/>
        </w:rPr>
        <w:t xml:space="preserve">у на </w:t>
      </w:r>
      <w:r w:rsidR="00053EE8" w:rsidRPr="00732970">
        <w:rPr>
          <w:sz w:val="28"/>
          <w:szCs w:val="28"/>
          <w:lang w:val="uk-UA"/>
        </w:rPr>
        <w:t>участь у Конференції за формою (додаток до Положення)</w:t>
      </w:r>
      <w:r w:rsidRPr="00732970">
        <w:rPr>
          <w:sz w:val="28"/>
          <w:szCs w:val="28"/>
          <w:lang w:val="uk-UA"/>
        </w:rPr>
        <w:t xml:space="preserve">;  </w:t>
      </w:r>
    </w:p>
    <w:p w:rsidR="002E1F28" w:rsidRPr="00732970" w:rsidRDefault="002E1F28" w:rsidP="002E1F28">
      <w:pPr>
        <w:pStyle w:val="a7"/>
        <w:jc w:val="both"/>
        <w:rPr>
          <w:sz w:val="28"/>
          <w:szCs w:val="28"/>
          <w:lang w:val="uk-UA"/>
        </w:rPr>
      </w:pPr>
      <w:r w:rsidRPr="00732970">
        <w:rPr>
          <w:sz w:val="28"/>
          <w:szCs w:val="28"/>
          <w:lang w:val="uk-UA"/>
        </w:rPr>
        <w:t>- конкурсні проєкти та матеріали учасника, які відповідають темі Конференції</w:t>
      </w:r>
      <w:r w:rsidR="00114ADB" w:rsidRPr="00732970">
        <w:rPr>
          <w:sz w:val="28"/>
          <w:szCs w:val="28"/>
          <w:lang w:val="uk-UA"/>
        </w:rPr>
        <w:t>;</w:t>
      </w:r>
    </w:p>
    <w:p w:rsidR="00114ADB" w:rsidRPr="00732970" w:rsidRDefault="00114ADB" w:rsidP="00114ADB">
      <w:pPr>
        <w:pStyle w:val="a7"/>
        <w:jc w:val="both"/>
        <w:rPr>
          <w:sz w:val="28"/>
          <w:szCs w:val="28"/>
          <w:lang w:val="uk-UA"/>
        </w:rPr>
      </w:pPr>
      <w:r w:rsidRPr="00732970">
        <w:rPr>
          <w:sz w:val="28"/>
          <w:szCs w:val="28"/>
          <w:lang w:val="uk-UA"/>
        </w:rPr>
        <w:t xml:space="preserve">- </w:t>
      </w:r>
      <w:r w:rsidR="00053EE8" w:rsidRPr="00732970">
        <w:rPr>
          <w:sz w:val="28"/>
          <w:szCs w:val="28"/>
          <w:lang w:val="uk-UA"/>
        </w:rPr>
        <w:t>відео</w:t>
      </w:r>
      <w:r w:rsidRPr="00732970">
        <w:rPr>
          <w:sz w:val="28"/>
          <w:szCs w:val="28"/>
          <w:lang w:val="uk-UA"/>
        </w:rPr>
        <w:t>захист проєктної роботи (за можливістю, у зручному для учасника форматі).</w:t>
      </w:r>
    </w:p>
    <w:p w:rsidR="002E1F28" w:rsidRPr="00732970" w:rsidRDefault="002E1F28" w:rsidP="00114ADB">
      <w:pPr>
        <w:pStyle w:val="a7"/>
        <w:jc w:val="both"/>
        <w:rPr>
          <w:sz w:val="28"/>
          <w:szCs w:val="28"/>
          <w:lang w:val="uk-UA"/>
        </w:rPr>
      </w:pPr>
    </w:p>
    <w:p w:rsidR="002E1F28" w:rsidRPr="00732970" w:rsidRDefault="002E1F28" w:rsidP="002E1F28">
      <w:pPr>
        <w:shd w:val="clear" w:color="auto" w:fill="FFFFFF"/>
        <w:jc w:val="center"/>
        <w:textAlignment w:val="baseline"/>
        <w:rPr>
          <w:sz w:val="28"/>
          <w:szCs w:val="28"/>
        </w:rPr>
      </w:pPr>
      <w:r w:rsidRPr="00732970">
        <w:rPr>
          <w:bCs/>
          <w:sz w:val="28"/>
          <w:szCs w:val="28"/>
        </w:rPr>
        <w:t>VІI. Вимоги</w:t>
      </w:r>
      <w:r w:rsidR="00053EE8" w:rsidRPr="00732970">
        <w:rPr>
          <w:bCs/>
          <w:sz w:val="28"/>
          <w:szCs w:val="28"/>
        </w:rPr>
        <w:t xml:space="preserve"> до робіт учасників Конференції</w:t>
      </w:r>
    </w:p>
    <w:p w:rsidR="002E1F28" w:rsidRPr="00732970" w:rsidRDefault="002E1F28" w:rsidP="002E1F28">
      <w:pPr>
        <w:pStyle w:val="a7"/>
        <w:ind w:left="720"/>
        <w:jc w:val="both"/>
        <w:rPr>
          <w:sz w:val="28"/>
          <w:szCs w:val="28"/>
          <w:lang w:val="uk-UA"/>
        </w:rPr>
      </w:pPr>
    </w:p>
    <w:p w:rsidR="002E1F28" w:rsidRPr="00732970" w:rsidRDefault="002E1F28" w:rsidP="002E1F28">
      <w:pPr>
        <w:pStyle w:val="a7"/>
        <w:tabs>
          <w:tab w:val="left" w:pos="426"/>
        </w:tabs>
        <w:jc w:val="both"/>
        <w:rPr>
          <w:sz w:val="28"/>
          <w:szCs w:val="28"/>
          <w:lang w:val="uk-UA"/>
        </w:rPr>
      </w:pPr>
      <w:r w:rsidRPr="00732970">
        <w:rPr>
          <w:sz w:val="28"/>
          <w:szCs w:val="28"/>
          <w:lang w:val="uk-UA"/>
        </w:rPr>
        <w:t>7.1. На Конференцію приймаються творчі авторські (індивідуальні) роботи</w:t>
      </w:r>
      <w:r w:rsidR="00053EE8" w:rsidRPr="00732970">
        <w:rPr>
          <w:sz w:val="28"/>
          <w:szCs w:val="28"/>
          <w:lang w:val="uk-UA"/>
        </w:rPr>
        <w:t>,</w:t>
      </w:r>
      <w:r w:rsidRPr="00732970">
        <w:rPr>
          <w:sz w:val="28"/>
          <w:szCs w:val="28"/>
          <w:lang w:val="uk-UA"/>
        </w:rPr>
        <w:t xml:space="preserve"> які відповідають темі конференції і представляють дослідницьку діяльн</w:t>
      </w:r>
      <w:r w:rsidR="00EB0CE5" w:rsidRPr="00732970">
        <w:rPr>
          <w:sz w:val="28"/>
          <w:szCs w:val="28"/>
          <w:lang w:val="uk-UA"/>
        </w:rPr>
        <w:t xml:space="preserve">ість щодо </w:t>
      </w:r>
      <w:r w:rsidR="008334B1" w:rsidRPr="00732970">
        <w:rPr>
          <w:sz w:val="28"/>
          <w:szCs w:val="28"/>
          <w:lang w:val="uk-UA"/>
        </w:rPr>
        <w:t xml:space="preserve">вивчення </w:t>
      </w:r>
      <w:r w:rsidR="00AF4044" w:rsidRPr="00732970">
        <w:rPr>
          <w:sz w:val="28"/>
          <w:szCs w:val="28"/>
          <w:lang w:val="uk-UA"/>
        </w:rPr>
        <w:t>нових можливостей використання терапевтичного садівництва як інноваційного та ефективного методу реабілітації</w:t>
      </w:r>
      <w:r w:rsidRPr="00732970">
        <w:rPr>
          <w:sz w:val="28"/>
          <w:szCs w:val="28"/>
          <w:lang w:val="uk-UA"/>
        </w:rPr>
        <w:t xml:space="preserve">. </w:t>
      </w:r>
    </w:p>
    <w:p w:rsidR="002E1F28" w:rsidRPr="00732970" w:rsidRDefault="002E1F28" w:rsidP="002E1F28">
      <w:pPr>
        <w:pStyle w:val="a7"/>
        <w:tabs>
          <w:tab w:val="left" w:pos="426"/>
        </w:tabs>
        <w:jc w:val="both"/>
        <w:rPr>
          <w:sz w:val="28"/>
          <w:szCs w:val="28"/>
          <w:lang w:val="uk-UA"/>
        </w:rPr>
      </w:pPr>
      <w:r w:rsidRPr="00732970">
        <w:rPr>
          <w:sz w:val="28"/>
          <w:szCs w:val="28"/>
          <w:lang w:val="uk-UA"/>
        </w:rPr>
        <w:t xml:space="preserve">7.2. Зміст роботи має містити: </w:t>
      </w:r>
    </w:p>
    <w:p w:rsidR="002E1F28" w:rsidRPr="00732970" w:rsidRDefault="002E1F28" w:rsidP="002E1F28">
      <w:pPr>
        <w:pStyle w:val="a7"/>
        <w:tabs>
          <w:tab w:val="left" w:pos="426"/>
        </w:tabs>
        <w:jc w:val="both"/>
        <w:rPr>
          <w:sz w:val="28"/>
          <w:szCs w:val="28"/>
          <w:lang w:val="uk-UA"/>
        </w:rPr>
      </w:pPr>
      <w:r w:rsidRPr="00732970">
        <w:rPr>
          <w:sz w:val="28"/>
          <w:szCs w:val="28"/>
          <w:lang w:val="uk-UA"/>
        </w:rPr>
        <w:t>- відомості про автора (ПІБ повністю, вік, заклад, клас) та керівника, обґрунтування обраної теми та її наг</w:t>
      </w:r>
      <w:r w:rsidR="004546B8" w:rsidRPr="00732970">
        <w:rPr>
          <w:sz w:val="28"/>
          <w:szCs w:val="28"/>
          <w:lang w:val="uk-UA"/>
        </w:rPr>
        <w:t xml:space="preserve">альності, завдання та напрямки </w:t>
      </w:r>
      <w:r w:rsidRPr="00732970">
        <w:rPr>
          <w:sz w:val="28"/>
          <w:szCs w:val="28"/>
          <w:lang w:val="uk-UA"/>
        </w:rPr>
        <w:t>практичної діяльності, пошуки та очікуван</w:t>
      </w:r>
      <w:r w:rsidR="004546B8" w:rsidRPr="00732970">
        <w:rPr>
          <w:sz w:val="28"/>
          <w:szCs w:val="28"/>
          <w:lang w:val="uk-UA"/>
        </w:rPr>
        <w:t>ий результат,</w:t>
      </w:r>
      <w:r w:rsidRPr="00732970">
        <w:rPr>
          <w:sz w:val="28"/>
          <w:szCs w:val="28"/>
          <w:lang w:val="uk-UA"/>
        </w:rPr>
        <w:t xml:space="preserve"> власні дослідження, висновки, пропозиції щодо вирішення означених у роботі проблем або ініціатив.</w:t>
      </w:r>
    </w:p>
    <w:p w:rsidR="002E1F28" w:rsidRPr="00732970" w:rsidRDefault="002E1F28" w:rsidP="002E1F28">
      <w:pPr>
        <w:pStyle w:val="a7"/>
        <w:tabs>
          <w:tab w:val="left" w:pos="426"/>
        </w:tabs>
        <w:jc w:val="both"/>
        <w:rPr>
          <w:sz w:val="28"/>
          <w:szCs w:val="28"/>
          <w:lang w:val="uk-UA"/>
        </w:rPr>
      </w:pPr>
      <w:r w:rsidRPr="00732970">
        <w:rPr>
          <w:sz w:val="28"/>
          <w:szCs w:val="28"/>
          <w:lang w:val="uk-UA"/>
        </w:rPr>
        <w:t>7.3. Роботи учасників виконуються у вигляді презентації (Power Point) або відеоролика (до 5 хв.) і надаються у електронному вигляді з обов’язковим те</w:t>
      </w:r>
      <w:r w:rsidR="00053EE8" w:rsidRPr="00732970">
        <w:rPr>
          <w:sz w:val="28"/>
          <w:szCs w:val="28"/>
          <w:lang w:val="uk-UA"/>
        </w:rPr>
        <w:t>кстовим (тезовим) супроводом у форматі</w:t>
      </w:r>
      <w:r w:rsidRPr="00732970">
        <w:rPr>
          <w:sz w:val="28"/>
          <w:szCs w:val="28"/>
          <w:lang w:val="uk-UA"/>
        </w:rPr>
        <w:t xml:space="preserve"> </w:t>
      </w:r>
      <w:r w:rsidRPr="00732970">
        <w:rPr>
          <w:sz w:val="28"/>
          <w:szCs w:val="28"/>
          <w:shd w:val="clear" w:color="auto" w:fill="FFFFFF"/>
          <w:lang w:val="uk-UA"/>
        </w:rPr>
        <w:t>Microsoft</w:t>
      </w:r>
      <w:r w:rsidRPr="00732970">
        <w:rPr>
          <w:rStyle w:val="apple-converted-space"/>
          <w:sz w:val="28"/>
          <w:szCs w:val="28"/>
          <w:shd w:val="clear" w:color="auto" w:fill="FFFFFF"/>
          <w:lang w:val="uk-UA"/>
        </w:rPr>
        <w:t> </w:t>
      </w:r>
      <w:r w:rsidRPr="00732970">
        <w:rPr>
          <w:bCs/>
          <w:sz w:val="28"/>
          <w:szCs w:val="28"/>
          <w:shd w:val="clear" w:color="auto" w:fill="FFFFFF"/>
          <w:lang w:val="uk-UA"/>
        </w:rPr>
        <w:t>Word</w:t>
      </w:r>
      <w:r w:rsidRPr="00732970">
        <w:rPr>
          <w:sz w:val="28"/>
          <w:szCs w:val="28"/>
          <w:lang w:val="uk-UA"/>
        </w:rPr>
        <w:t xml:space="preserve"> (4-5 сторінок тексту формату А-4 через 1,5 інтервал</w:t>
      </w:r>
      <w:r w:rsidRPr="00732970">
        <w:rPr>
          <w:bCs/>
          <w:sz w:val="28"/>
          <w:szCs w:val="28"/>
          <w:shd w:val="clear" w:color="auto" w:fill="FFFFFF"/>
          <w:lang w:val="uk-UA"/>
        </w:rPr>
        <w:t xml:space="preserve">, </w:t>
      </w:r>
      <w:r w:rsidRPr="00732970">
        <w:rPr>
          <w:sz w:val="28"/>
          <w:szCs w:val="28"/>
          <w:shd w:val="clear" w:color="auto" w:fill="FFFFFF"/>
          <w:lang w:val="uk-UA"/>
        </w:rPr>
        <w:t>Times New Roman, кегль</w:t>
      </w:r>
      <w:r w:rsidRPr="00732970">
        <w:rPr>
          <w:rStyle w:val="apple-converted-space"/>
          <w:sz w:val="28"/>
          <w:szCs w:val="28"/>
          <w:shd w:val="clear" w:color="auto" w:fill="FFFFFF"/>
          <w:lang w:val="uk-UA"/>
        </w:rPr>
        <w:t> </w:t>
      </w:r>
      <w:r w:rsidRPr="00732970">
        <w:rPr>
          <w:bCs/>
          <w:sz w:val="28"/>
          <w:szCs w:val="28"/>
          <w:shd w:val="clear" w:color="auto" w:fill="FFFFFF"/>
          <w:lang w:val="uk-UA"/>
        </w:rPr>
        <w:t xml:space="preserve">14, </w:t>
      </w:r>
      <w:r w:rsidRPr="00732970">
        <w:rPr>
          <w:sz w:val="28"/>
          <w:szCs w:val="28"/>
          <w:lang w:val="uk-UA"/>
        </w:rPr>
        <w:t>сторінки  мають бути пронумеровані, опис основних ета</w:t>
      </w:r>
      <w:r w:rsidR="00B23582" w:rsidRPr="00732970">
        <w:rPr>
          <w:sz w:val="28"/>
          <w:szCs w:val="28"/>
          <w:lang w:val="uk-UA"/>
        </w:rPr>
        <w:t>пів роботи може супроводжуватись</w:t>
      </w:r>
      <w:r w:rsidRPr="00732970">
        <w:rPr>
          <w:sz w:val="28"/>
          <w:szCs w:val="28"/>
          <w:lang w:val="uk-UA"/>
        </w:rPr>
        <w:t xml:space="preserve"> фото, графіками, діаграмами, розрахунками тощо).</w:t>
      </w:r>
    </w:p>
    <w:p w:rsidR="002E1F28" w:rsidRPr="00732970" w:rsidRDefault="002E1F28" w:rsidP="002E1F28">
      <w:pPr>
        <w:pStyle w:val="a7"/>
        <w:tabs>
          <w:tab w:val="left" w:pos="426"/>
        </w:tabs>
        <w:jc w:val="both"/>
        <w:rPr>
          <w:sz w:val="28"/>
          <w:szCs w:val="28"/>
          <w:lang w:val="uk-UA"/>
        </w:rPr>
      </w:pPr>
      <w:r w:rsidRPr="00732970">
        <w:rPr>
          <w:sz w:val="28"/>
          <w:szCs w:val="28"/>
          <w:lang w:val="uk-UA"/>
        </w:rPr>
        <w:lastRenderedPageBreak/>
        <w:t>7.4. Роботи учасників, заявки (скан-копії) та супроводжуючі матеріали Конференції надсилати  на електронну адресу ЗПО</w:t>
      </w:r>
      <w:r w:rsidR="00B23582" w:rsidRPr="00732970">
        <w:rPr>
          <w:sz w:val="28"/>
          <w:szCs w:val="28"/>
          <w:lang w:val="uk-UA"/>
        </w:rPr>
        <w:t xml:space="preserve"> «ДП «ЗМБС»»: </w:t>
      </w:r>
      <w:hyperlink r:id="rId9" w:history="1">
        <w:r w:rsidR="003331ED" w:rsidRPr="00732970">
          <w:rPr>
            <w:rStyle w:val="a3"/>
            <w:color w:val="1010B0"/>
            <w:sz w:val="28"/>
            <w:szCs w:val="28"/>
            <w:lang w:val="uk-UA"/>
          </w:rPr>
          <w:t>conferencebotsad@ukr.</w:t>
        </w:r>
      </w:hyperlink>
      <w:r w:rsidR="003331ED" w:rsidRPr="00732970">
        <w:rPr>
          <w:color w:val="1010B0"/>
          <w:sz w:val="28"/>
          <w:szCs w:val="28"/>
          <w:u w:val="single"/>
          <w:lang w:val="uk-UA"/>
        </w:rPr>
        <w:t>net</w:t>
      </w:r>
      <w:r w:rsidRPr="00732970">
        <w:rPr>
          <w:sz w:val="28"/>
          <w:szCs w:val="28"/>
          <w:lang w:val="uk-UA"/>
        </w:rPr>
        <w:t xml:space="preserve"> (обов’язково вказавши тему</w:t>
      </w:r>
      <w:r w:rsidR="004C17AB" w:rsidRPr="00732970">
        <w:rPr>
          <w:sz w:val="28"/>
          <w:szCs w:val="28"/>
          <w:lang w:val="uk-UA"/>
        </w:rPr>
        <w:t xml:space="preserve"> листа</w:t>
      </w:r>
      <w:r w:rsidR="00B82661" w:rsidRPr="00732970">
        <w:rPr>
          <w:sz w:val="28"/>
          <w:szCs w:val="28"/>
          <w:lang w:val="uk-UA"/>
        </w:rPr>
        <w:t xml:space="preserve"> «Конферен</w:t>
      </w:r>
      <w:r w:rsidR="00AF4044" w:rsidRPr="00732970">
        <w:rPr>
          <w:sz w:val="28"/>
          <w:szCs w:val="28"/>
          <w:lang w:val="uk-UA"/>
        </w:rPr>
        <w:t>ція») до 26.11.2025</w:t>
      </w:r>
    </w:p>
    <w:p w:rsidR="002E1F28" w:rsidRPr="00732970" w:rsidRDefault="002E1F28" w:rsidP="002E1F28">
      <w:pPr>
        <w:pStyle w:val="a7"/>
        <w:tabs>
          <w:tab w:val="left" w:pos="426"/>
        </w:tabs>
        <w:jc w:val="both"/>
        <w:rPr>
          <w:sz w:val="28"/>
          <w:szCs w:val="28"/>
          <w:lang w:val="uk-UA"/>
        </w:rPr>
      </w:pPr>
      <w:r w:rsidRPr="00732970">
        <w:rPr>
          <w:sz w:val="28"/>
          <w:szCs w:val="28"/>
          <w:lang w:val="uk-UA"/>
        </w:rPr>
        <w:t>7.5. Критерії первинної експертизи учнівської роботи:</w:t>
      </w:r>
    </w:p>
    <w:p w:rsidR="002E1F28" w:rsidRPr="00732970" w:rsidRDefault="002E1F28" w:rsidP="002E1F28">
      <w:pPr>
        <w:pStyle w:val="a8"/>
        <w:shd w:val="clear" w:color="auto" w:fill="FFFFFF"/>
        <w:ind w:left="-104"/>
        <w:jc w:val="both"/>
        <w:textAlignment w:val="baseline"/>
        <w:rPr>
          <w:sz w:val="28"/>
          <w:szCs w:val="28"/>
        </w:rPr>
      </w:pPr>
      <w:r w:rsidRPr="00732970">
        <w:rPr>
          <w:sz w:val="28"/>
          <w:szCs w:val="28"/>
        </w:rPr>
        <w:t xml:space="preserve"> - актуальність обраної теми роботи у відповідності до теми Конференції;</w:t>
      </w:r>
    </w:p>
    <w:p w:rsidR="002E1F28" w:rsidRPr="00732970" w:rsidRDefault="002E1F28" w:rsidP="002E1F28">
      <w:pPr>
        <w:shd w:val="clear" w:color="auto" w:fill="FFFFFF"/>
        <w:tabs>
          <w:tab w:val="left" w:pos="142"/>
          <w:tab w:val="left" w:pos="284"/>
        </w:tabs>
        <w:autoSpaceDN w:val="0"/>
        <w:contextualSpacing/>
        <w:jc w:val="both"/>
        <w:textAlignment w:val="baseline"/>
        <w:rPr>
          <w:sz w:val="28"/>
          <w:szCs w:val="28"/>
        </w:rPr>
      </w:pPr>
      <w:r w:rsidRPr="00732970">
        <w:rPr>
          <w:sz w:val="28"/>
          <w:szCs w:val="28"/>
        </w:rPr>
        <w:t xml:space="preserve">- доцільність і обґрунтування власних досліджень, </w:t>
      </w:r>
      <w:r w:rsidR="004C17AB" w:rsidRPr="00732970">
        <w:rPr>
          <w:sz w:val="28"/>
          <w:szCs w:val="28"/>
        </w:rPr>
        <w:t>генерація нових цікавих ідей;</w:t>
      </w:r>
    </w:p>
    <w:p w:rsidR="002E1F28" w:rsidRPr="00732970" w:rsidRDefault="002E1F28" w:rsidP="002E1F28">
      <w:pPr>
        <w:shd w:val="clear" w:color="auto" w:fill="FFFFFF"/>
        <w:tabs>
          <w:tab w:val="left" w:pos="142"/>
          <w:tab w:val="left" w:pos="284"/>
        </w:tabs>
        <w:autoSpaceDN w:val="0"/>
        <w:contextualSpacing/>
        <w:jc w:val="both"/>
        <w:textAlignment w:val="baseline"/>
        <w:rPr>
          <w:sz w:val="28"/>
          <w:szCs w:val="28"/>
        </w:rPr>
      </w:pPr>
      <w:r w:rsidRPr="00732970">
        <w:rPr>
          <w:sz w:val="28"/>
          <w:szCs w:val="28"/>
        </w:rPr>
        <w:t>- визначення та аналіз показників до обраної теми, власні дослідження і висновки;</w:t>
      </w:r>
    </w:p>
    <w:p w:rsidR="002E1F28" w:rsidRPr="00732970" w:rsidRDefault="002E1F28" w:rsidP="002E1F28">
      <w:pPr>
        <w:shd w:val="clear" w:color="auto" w:fill="FFFFFF"/>
        <w:tabs>
          <w:tab w:val="left" w:pos="142"/>
          <w:tab w:val="left" w:pos="284"/>
        </w:tabs>
        <w:autoSpaceDN w:val="0"/>
        <w:contextualSpacing/>
        <w:jc w:val="both"/>
        <w:textAlignment w:val="baseline"/>
        <w:rPr>
          <w:sz w:val="28"/>
          <w:szCs w:val="28"/>
        </w:rPr>
      </w:pPr>
      <w:r w:rsidRPr="00732970">
        <w:rPr>
          <w:sz w:val="28"/>
          <w:szCs w:val="28"/>
        </w:rPr>
        <w:t xml:space="preserve">- </w:t>
      </w:r>
      <w:r w:rsidR="004C17AB" w:rsidRPr="00732970">
        <w:rPr>
          <w:sz w:val="28"/>
          <w:szCs w:val="28"/>
        </w:rPr>
        <w:t>покликання</w:t>
      </w:r>
      <w:r w:rsidRPr="00732970">
        <w:rPr>
          <w:sz w:val="28"/>
          <w:szCs w:val="28"/>
        </w:rPr>
        <w:t xml:space="preserve"> на використану літературу та інтернет-ресурси (сайти);</w:t>
      </w:r>
    </w:p>
    <w:p w:rsidR="004B02B6" w:rsidRPr="00732970" w:rsidRDefault="002E1F28" w:rsidP="004B02B6">
      <w:pPr>
        <w:shd w:val="clear" w:color="auto" w:fill="FFFFFF"/>
        <w:autoSpaceDN w:val="0"/>
        <w:spacing w:before="100" w:beforeAutospacing="1" w:after="100" w:afterAutospacing="1"/>
        <w:contextualSpacing/>
        <w:jc w:val="both"/>
        <w:textAlignment w:val="baseline"/>
        <w:rPr>
          <w:sz w:val="28"/>
          <w:szCs w:val="28"/>
        </w:rPr>
      </w:pPr>
      <w:r w:rsidRPr="00732970">
        <w:rPr>
          <w:sz w:val="28"/>
          <w:szCs w:val="28"/>
        </w:rPr>
        <w:t>- теоретичні й практичні досягнення автора у зазначеній темі (як що є, додати до роботи та текстового документу фото або скан-копії матеріалів, до</w:t>
      </w:r>
      <w:r w:rsidR="004B02B6" w:rsidRPr="00732970">
        <w:rPr>
          <w:sz w:val="28"/>
          <w:szCs w:val="28"/>
        </w:rPr>
        <w:t>кументів, які це підтверджують).</w:t>
      </w:r>
    </w:p>
    <w:p w:rsidR="002E1F28" w:rsidRPr="00732970" w:rsidRDefault="004B02B6" w:rsidP="004B02B6">
      <w:pPr>
        <w:shd w:val="clear" w:color="auto" w:fill="FFFFFF"/>
        <w:autoSpaceDN w:val="0"/>
        <w:spacing w:before="100" w:beforeAutospacing="1" w:after="100" w:afterAutospacing="1"/>
        <w:contextualSpacing/>
        <w:jc w:val="both"/>
        <w:textAlignment w:val="baseline"/>
        <w:rPr>
          <w:sz w:val="28"/>
          <w:szCs w:val="28"/>
        </w:rPr>
      </w:pPr>
      <w:r w:rsidRPr="00732970">
        <w:rPr>
          <w:sz w:val="28"/>
          <w:szCs w:val="28"/>
        </w:rPr>
        <w:t xml:space="preserve"> </w:t>
      </w:r>
    </w:p>
    <w:p w:rsidR="002E1F28" w:rsidRPr="00732970" w:rsidRDefault="002E1F28" w:rsidP="002E1F28">
      <w:pPr>
        <w:shd w:val="clear" w:color="auto" w:fill="FFFFFF"/>
        <w:jc w:val="center"/>
        <w:textAlignment w:val="baseline"/>
        <w:rPr>
          <w:bCs/>
          <w:sz w:val="28"/>
          <w:szCs w:val="28"/>
        </w:rPr>
      </w:pPr>
      <w:r w:rsidRPr="00732970">
        <w:rPr>
          <w:bCs/>
          <w:sz w:val="28"/>
          <w:szCs w:val="28"/>
        </w:rPr>
        <w:t xml:space="preserve">VІІI. </w:t>
      </w:r>
      <w:r w:rsidR="004C17AB" w:rsidRPr="00732970">
        <w:rPr>
          <w:bCs/>
          <w:sz w:val="28"/>
          <w:szCs w:val="28"/>
        </w:rPr>
        <w:t>Захист робіт</w:t>
      </w:r>
    </w:p>
    <w:p w:rsidR="002E1F28" w:rsidRPr="00732970" w:rsidRDefault="002E1F28" w:rsidP="002E1F28">
      <w:pPr>
        <w:pStyle w:val="a7"/>
        <w:jc w:val="center"/>
        <w:rPr>
          <w:sz w:val="28"/>
          <w:szCs w:val="28"/>
          <w:lang w:val="uk-UA"/>
        </w:rPr>
      </w:pPr>
    </w:p>
    <w:p w:rsidR="00FD05C4" w:rsidRPr="00732970" w:rsidRDefault="00FD05C4" w:rsidP="00FD05C4">
      <w:pPr>
        <w:pStyle w:val="a7"/>
        <w:tabs>
          <w:tab w:val="left" w:pos="426"/>
        </w:tabs>
        <w:jc w:val="both"/>
        <w:rPr>
          <w:sz w:val="28"/>
          <w:szCs w:val="28"/>
          <w:lang w:val="uk-UA"/>
        </w:rPr>
      </w:pPr>
      <w:r w:rsidRPr="00732970">
        <w:rPr>
          <w:sz w:val="28"/>
          <w:szCs w:val="28"/>
          <w:lang w:val="uk-UA"/>
        </w:rPr>
        <w:t>8.1. Оцінка робіт учасників відбувається у дистанційному форматі.</w:t>
      </w:r>
    </w:p>
    <w:p w:rsidR="00FD05C4" w:rsidRPr="00732970" w:rsidRDefault="00FD05C4" w:rsidP="00FD05C4">
      <w:pPr>
        <w:pStyle w:val="a7"/>
        <w:jc w:val="both"/>
        <w:rPr>
          <w:sz w:val="28"/>
          <w:szCs w:val="28"/>
          <w:lang w:val="uk-UA"/>
        </w:rPr>
      </w:pPr>
      <w:r w:rsidRPr="00732970">
        <w:rPr>
          <w:sz w:val="28"/>
          <w:szCs w:val="28"/>
          <w:lang w:val="uk-UA"/>
        </w:rPr>
        <w:t>8.2. Пі</w:t>
      </w:r>
      <w:r w:rsidR="004C17AB" w:rsidRPr="00732970">
        <w:rPr>
          <w:sz w:val="28"/>
          <w:szCs w:val="28"/>
          <w:lang w:val="uk-UA"/>
        </w:rPr>
        <w:t>сля перегляду робіт члени журі</w:t>
      </w:r>
      <w:r w:rsidRPr="00732970">
        <w:rPr>
          <w:sz w:val="28"/>
          <w:szCs w:val="28"/>
          <w:lang w:val="uk-UA"/>
        </w:rPr>
        <w:t xml:space="preserve"> заносять висновки до оціночних листів, на підставі яких визначається загальний сумарний рейтинг кожного учасника.</w:t>
      </w:r>
    </w:p>
    <w:p w:rsidR="00FD05C4" w:rsidRPr="00732970" w:rsidRDefault="00FD05C4" w:rsidP="00FD05C4">
      <w:pPr>
        <w:pStyle w:val="a7"/>
        <w:jc w:val="both"/>
        <w:rPr>
          <w:sz w:val="28"/>
          <w:szCs w:val="28"/>
          <w:lang w:val="uk-UA"/>
        </w:rPr>
      </w:pPr>
      <w:r w:rsidRPr="00732970">
        <w:rPr>
          <w:sz w:val="28"/>
          <w:szCs w:val="28"/>
          <w:lang w:val="uk-UA"/>
        </w:rPr>
        <w:t xml:space="preserve">8.4. </w:t>
      </w:r>
      <w:r w:rsidR="00407DBE" w:rsidRPr="00732970">
        <w:rPr>
          <w:sz w:val="28"/>
          <w:szCs w:val="28"/>
          <w:lang w:val="uk-UA"/>
        </w:rPr>
        <w:t>Рішення журі буде оприлюднено 04.12.2025</w:t>
      </w:r>
      <w:r w:rsidRPr="00732970">
        <w:rPr>
          <w:sz w:val="28"/>
          <w:szCs w:val="28"/>
          <w:lang w:val="uk-UA"/>
        </w:rPr>
        <w:t xml:space="preserve"> на сайті ЗПО «ДП «ЗМБС»» та на інших </w:t>
      </w:r>
      <w:r w:rsidR="0096040C" w:rsidRPr="00732970">
        <w:rPr>
          <w:sz w:val="28"/>
          <w:szCs w:val="28"/>
          <w:lang w:val="uk-UA"/>
        </w:rPr>
        <w:t xml:space="preserve">офіційних </w:t>
      </w:r>
      <w:r w:rsidR="004C17AB" w:rsidRPr="00732970">
        <w:rPr>
          <w:sz w:val="28"/>
          <w:szCs w:val="28"/>
          <w:lang w:val="uk-UA"/>
        </w:rPr>
        <w:t>інтернет-</w:t>
      </w:r>
      <w:r w:rsidR="00243561" w:rsidRPr="00732970">
        <w:rPr>
          <w:sz w:val="28"/>
          <w:szCs w:val="28"/>
          <w:lang w:val="uk-UA"/>
        </w:rPr>
        <w:t>ресурсах</w:t>
      </w:r>
      <w:r w:rsidRPr="00732970">
        <w:rPr>
          <w:sz w:val="28"/>
          <w:szCs w:val="28"/>
          <w:lang w:val="uk-UA"/>
        </w:rPr>
        <w:t xml:space="preserve"> закладу.</w:t>
      </w:r>
    </w:p>
    <w:p w:rsidR="00FD05C4" w:rsidRPr="00732970" w:rsidRDefault="00FD05C4" w:rsidP="00FD05C4">
      <w:pPr>
        <w:pStyle w:val="a7"/>
        <w:jc w:val="both"/>
        <w:rPr>
          <w:sz w:val="28"/>
          <w:szCs w:val="28"/>
          <w:lang w:val="uk-UA"/>
        </w:rPr>
      </w:pPr>
      <w:r w:rsidRPr="00732970">
        <w:rPr>
          <w:sz w:val="28"/>
          <w:szCs w:val="28"/>
          <w:lang w:val="uk-UA"/>
        </w:rPr>
        <w:t xml:space="preserve">8.5. Рішення журі є остаточним. </w:t>
      </w:r>
    </w:p>
    <w:p w:rsidR="004C17AB" w:rsidRPr="00732970" w:rsidRDefault="00FD05C4" w:rsidP="00FD05C4">
      <w:pPr>
        <w:pStyle w:val="a7"/>
        <w:jc w:val="both"/>
        <w:rPr>
          <w:sz w:val="28"/>
          <w:szCs w:val="28"/>
          <w:lang w:val="uk-UA"/>
        </w:rPr>
      </w:pPr>
      <w:r w:rsidRPr="00732970">
        <w:rPr>
          <w:sz w:val="28"/>
          <w:szCs w:val="28"/>
          <w:lang w:val="uk-UA"/>
        </w:rPr>
        <w:t xml:space="preserve">8.5. </w:t>
      </w:r>
      <w:r w:rsidR="004C17AB" w:rsidRPr="00732970">
        <w:rPr>
          <w:sz w:val="28"/>
          <w:szCs w:val="28"/>
          <w:lang w:val="uk-UA"/>
        </w:rPr>
        <w:t>Всі учасники отрима</w:t>
      </w:r>
      <w:r w:rsidRPr="00732970">
        <w:rPr>
          <w:sz w:val="28"/>
          <w:szCs w:val="28"/>
          <w:lang w:val="uk-UA"/>
        </w:rPr>
        <w:t xml:space="preserve">ють сертифікати учасників Конференції. </w:t>
      </w:r>
    </w:p>
    <w:p w:rsidR="00FD05C4" w:rsidRPr="00732970" w:rsidRDefault="004C17AB" w:rsidP="00FD05C4">
      <w:pPr>
        <w:pStyle w:val="a7"/>
        <w:jc w:val="both"/>
        <w:rPr>
          <w:sz w:val="28"/>
          <w:szCs w:val="28"/>
          <w:lang w:val="uk-UA"/>
        </w:rPr>
      </w:pPr>
      <w:r w:rsidRPr="00732970">
        <w:rPr>
          <w:sz w:val="28"/>
          <w:szCs w:val="28"/>
          <w:lang w:val="uk-UA"/>
        </w:rPr>
        <w:t xml:space="preserve">8.6. </w:t>
      </w:r>
      <w:r w:rsidR="00FD05C4" w:rsidRPr="00732970">
        <w:rPr>
          <w:sz w:val="28"/>
          <w:szCs w:val="28"/>
          <w:lang w:val="uk-UA"/>
        </w:rPr>
        <w:t xml:space="preserve">Переможців </w:t>
      </w:r>
      <w:r w:rsidRPr="00732970">
        <w:rPr>
          <w:sz w:val="28"/>
          <w:szCs w:val="28"/>
          <w:lang w:val="uk-UA"/>
        </w:rPr>
        <w:t xml:space="preserve">Конференції </w:t>
      </w:r>
      <w:r w:rsidR="00FD05C4" w:rsidRPr="00732970">
        <w:rPr>
          <w:sz w:val="28"/>
          <w:szCs w:val="28"/>
          <w:lang w:val="uk-UA"/>
        </w:rPr>
        <w:t>буде нагороджено дипломами та цінними призами.</w:t>
      </w:r>
    </w:p>
    <w:p w:rsidR="002E1F28" w:rsidRPr="00732970" w:rsidRDefault="002E1F28" w:rsidP="00FD05C4">
      <w:pPr>
        <w:pStyle w:val="a7"/>
        <w:tabs>
          <w:tab w:val="left" w:pos="426"/>
        </w:tabs>
        <w:jc w:val="both"/>
        <w:rPr>
          <w:sz w:val="28"/>
          <w:szCs w:val="28"/>
          <w:lang w:val="uk-UA"/>
        </w:rPr>
      </w:pPr>
    </w:p>
    <w:p w:rsidR="002E1F28" w:rsidRPr="00732970" w:rsidRDefault="002E1F28" w:rsidP="002E1F28">
      <w:pPr>
        <w:jc w:val="center"/>
        <w:rPr>
          <w:sz w:val="28"/>
          <w:szCs w:val="28"/>
        </w:rPr>
      </w:pPr>
    </w:p>
    <w:p w:rsidR="002E1F28" w:rsidRPr="00732970" w:rsidRDefault="002E1F28" w:rsidP="002E1F28">
      <w:pPr>
        <w:jc w:val="center"/>
        <w:rPr>
          <w:sz w:val="28"/>
          <w:szCs w:val="28"/>
        </w:rPr>
      </w:pPr>
    </w:p>
    <w:p w:rsidR="002E1F28" w:rsidRPr="00732970" w:rsidRDefault="002E1F28" w:rsidP="002E1F28">
      <w:pPr>
        <w:jc w:val="center"/>
        <w:rPr>
          <w:sz w:val="28"/>
          <w:szCs w:val="28"/>
        </w:rPr>
      </w:pPr>
    </w:p>
    <w:p w:rsidR="00243561" w:rsidRPr="00732970" w:rsidRDefault="00243561" w:rsidP="002E1F28">
      <w:pPr>
        <w:jc w:val="center"/>
        <w:rPr>
          <w:sz w:val="28"/>
          <w:szCs w:val="28"/>
        </w:rPr>
      </w:pPr>
    </w:p>
    <w:p w:rsidR="00243561" w:rsidRPr="00732970" w:rsidRDefault="00243561" w:rsidP="002E1F28">
      <w:pPr>
        <w:jc w:val="center"/>
        <w:rPr>
          <w:sz w:val="28"/>
          <w:szCs w:val="28"/>
        </w:rPr>
      </w:pPr>
    </w:p>
    <w:p w:rsidR="00243561" w:rsidRPr="00732970" w:rsidRDefault="00243561" w:rsidP="002E1F28">
      <w:pPr>
        <w:jc w:val="center"/>
        <w:rPr>
          <w:sz w:val="28"/>
          <w:szCs w:val="28"/>
        </w:rPr>
      </w:pPr>
    </w:p>
    <w:p w:rsidR="00243561" w:rsidRPr="00732970" w:rsidRDefault="00243561" w:rsidP="002E1F28">
      <w:pPr>
        <w:jc w:val="center"/>
        <w:rPr>
          <w:sz w:val="28"/>
          <w:szCs w:val="28"/>
        </w:rPr>
      </w:pPr>
    </w:p>
    <w:p w:rsidR="00243561" w:rsidRPr="00732970" w:rsidRDefault="00243561" w:rsidP="002E1F28">
      <w:pPr>
        <w:jc w:val="center"/>
        <w:rPr>
          <w:sz w:val="28"/>
          <w:szCs w:val="28"/>
        </w:rPr>
      </w:pPr>
    </w:p>
    <w:p w:rsidR="00243561" w:rsidRPr="00732970" w:rsidRDefault="00243561" w:rsidP="002E1F28">
      <w:pPr>
        <w:jc w:val="center"/>
        <w:rPr>
          <w:sz w:val="28"/>
          <w:szCs w:val="28"/>
        </w:rPr>
      </w:pPr>
    </w:p>
    <w:p w:rsidR="00243561" w:rsidRPr="00732970" w:rsidRDefault="00243561" w:rsidP="002E1F28">
      <w:pPr>
        <w:jc w:val="center"/>
        <w:rPr>
          <w:sz w:val="28"/>
          <w:szCs w:val="28"/>
        </w:rPr>
      </w:pPr>
    </w:p>
    <w:p w:rsidR="00243561" w:rsidRPr="00732970" w:rsidRDefault="00243561" w:rsidP="002E1F28">
      <w:pPr>
        <w:jc w:val="center"/>
        <w:rPr>
          <w:sz w:val="28"/>
          <w:szCs w:val="28"/>
        </w:rPr>
      </w:pPr>
    </w:p>
    <w:p w:rsidR="00243561" w:rsidRPr="00732970" w:rsidRDefault="00243561" w:rsidP="002E1F28">
      <w:pPr>
        <w:jc w:val="center"/>
        <w:rPr>
          <w:sz w:val="28"/>
          <w:szCs w:val="28"/>
        </w:rPr>
      </w:pPr>
    </w:p>
    <w:p w:rsidR="00243561" w:rsidRPr="00732970" w:rsidRDefault="00243561" w:rsidP="002E1F28">
      <w:pPr>
        <w:jc w:val="center"/>
        <w:rPr>
          <w:sz w:val="28"/>
          <w:szCs w:val="28"/>
        </w:rPr>
      </w:pPr>
    </w:p>
    <w:p w:rsidR="002E1F28" w:rsidRPr="00732970" w:rsidRDefault="002E1F28" w:rsidP="002E1F28">
      <w:pPr>
        <w:rPr>
          <w:sz w:val="28"/>
          <w:szCs w:val="28"/>
        </w:rPr>
      </w:pPr>
    </w:p>
    <w:p w:rsidR="00053EE8" w:rsidRPr="00732970" w:rsidRDefault="00053EE8" w:rsidP="00BF2981">
      <w:pPr>
        <w:ind w:firstLine="720"/>
        <w:jc w:val="right"/>
      </w:pPr>
    </w:p>
    <w:p w:rsidR="00053EE8" w:rsidRPr="00732970" w:rsidRDefault="00053EE8" w:rsidP="00BF2981">
      <w:pPr>
        <w:ind w:firstLine="720"/>
        <w:jc w:val="right"/>
      </w:pPr>
    </w:p>
    <w:p w:rsidR="00053EE8" w:rsidRPr="00732970" w:rsidRDefault="00053EE8" w:rsidP="00BF2981">
      <w:pPr>
        <w:ind w:firstLine="720"/>
        <w:jc w:val="right"/>
      </w:pPr>
    </w:p>
    <w:p w:rsidR="00053EE8" w:rsidRPr="00732970" w:rsidRDefault="00053EE8" w:rsidP="00BF2981">
      <w:pPr>
        <w:ind w:firstLine="720"/>
        <w:jc w:val="right"/>
      </w:pPr>
    </w:p>
    <w:p w:rsidR="00053EE8" w:rsidRPr="00732970" w:rsidRDefault="00053EE8" w:rsidP="00BF2981">
      <w:pPr>
        <w:ind w:firstLine="720"/>
        <w:jc w:val="right"/>
      </w:pPr>
    </w:p>
    <w:p w:rsidR="004C17AB" w:rsidRPr="00732970" w:rsidRDefault="004C17AB" w:rsidP="00407DBE">
      <w:pPr>
        <w:jc w:val="right"/>
        <w:rPr>
          <w:sz w:val="28"/>
          <w:szCs w:val="28"/>
        </w:rPr>
      </w:pPr>
    </w:p>
    <w:p w:rsidR="004C17AB" w:rsidRPr="00732970" w:rsidRDefault="004C17AB" w:rsidP="004C17AB">
      <w:pPr>
        <w:rPr>
          <w:sz w:val="28"/>
          <w:szCs w:val="28"/>
        </w:rPr>
      </w:pPr>
    </w:p>
    <w:p w:rsidR="004C17AB" w:rsidRPr="00732970" w:rsidRDefault="004C17AB" w:rsidP="000C7FAC">
      <w:r w:rsidRPr="00732970">
        <w:rPr>
          <w:sz w:val="28"/>
          <w:szCs w:val="28"/>
        </w:rPr>
        <w:t xml:space="preserve">                                                                </w:t>
      </w:r>
    </w:p>
    <w:p w:rsidR="004C17AB" w:rsidRPr="00732970" w:rsidRDefault="004C17AB" w:rsidP="004C17AB">
      <w:pPr>
        <w:ind w:firstLine="720"/>
        <w:jc w:val="center"/>
      </w:pPr>
      <w:r w:rsidRPr="00732970">
        <w:t>ЗАЯВКА</w:t>
      </w:r>
    </w:p>
    <w:p w:rsidR="004C17AB" w:rsidRPr="00732970" w:rsidRDefault="004C17AB" w:rsidP="004C17AB">
      <w:pPr>
        <w:jc w:val="center"/>
        <w:rPr>
          <w:bCs/>
        </w:rPr>
      </w:pPr>
      <w:r w:rsidRPr="00732970">
        <w:rPr>
          <w:bCs/>
        </w:rPr>
        <w:t xml:space="preserve">на участь у </w:t>
      </w:r>
      <w:r w:rsidRPr="00732970">
        <w:t>н</w:t>
      </w:r>
      <w:r w:rsidRPr="00732970">
        <w:rPr>
          <w:bCs/>
        </w:rPr>
        <w:t xml:space="preserve">ауковій конференції </w:t>
      </w:r>
    </w:p>
    <w:p w:rsidR="004C17AB" w:rsidRPr="00732970" w:rsidRDefault="004C17AB" w:rsidP="004C17AB">
      <w:pPr>
        <w:jc w:val="center"/>
        <w:rPr>
          <w:bCs/>
        </w:rPr>
      </w:pPr>
      <w:r w:rsidRPr="00732970">
        <w:rPr>
          <w:bCs/>
        </w:rPr>
        <w:t xml:space="preserve">для </w:t>
      </w:r>
      <w:r w:rsidRPr="00732970">
        <w:t xml:space="preserve">учнівської молоді </w:t>
      </w:r>
      <w:r w:rsidRPr="00732970">
        <w:rPr>
          <w:bCs/>
        </w:rPr>
        <w:t xml:space="preserve">закладів освіти міста </w:t>
      </w:r>
    </w:p>
    <w:p w:rsidR="00407DBE" w:rsidRPr="00732970" w:rsidRDefault="00407DBE" w:rsidP="00407DBE">
      <w:pPr>
        <w:jc w:val="center"/>
      </w:pPr>
      <w:r w:rsidRPr="00732970">
        <w:t xml:space="preserve">«Елементи терапевтичної хортикультури в умовах ботанічного саду </w:t>
      </w:r>
    </w:p>
    <w:p w:rsidR="00407DBE" w:rsidRPr="00732970" w:rsidRDefault="00407DBE" w:rsidP="00407DBE">
      <w:pPr>
        <w:jc w:val="center"/>
      </w:pPr>
      <w:r w:rsidRPr="00732970">
        <w:t>та їх вплив на ментальне здоров’я людини»</w:t>
      </w:r>
      <w:r w:rsidRPr="00732970">
        <w:rPr>
          <w:bCs/>
        </w:rPr>
        <w:t>.</w:t>
      </w:r>
    </w:p>
    <w:p w:rsidR="004C17AB" w:rsidRPr="00732970" w:rsidRDefault="004C17AB" w:rsidP="004C17AB">
      <w:pPr>
        <w:jc w:val="center"/>
      </w:pPr>
    </w:p>
    <w:p w:rsidR="00407DBE" w:rsidRPr="00732970" w:rsidRDefault="00407DBE" w:rsidP="004C17AB">
      <w:pPr>
        <w:jc w:val="center"/>
      </w:pPr>
    </w:p>
    <w:p w:rsidR="004C17AB" w:rsidRPr="00732970" w:rsidRDefault="004C17AB" w:rsidP="004C17AB">
      <w:pPr>
        <w:rPr>
          <w:sz w:val="22"/>
          <w:szCs w:val="22"/>
        </w:rPr>
      </w:pPr>
      <w:r w:rsidRPr="00732970">
        <w:rPr>
          <w:sz w:val="22"/>
          <w:szCs w:val="22"/>
        </w:rPr>
        <w:t>Прізвище :_____________________________________________________________________________</w:t>
      </w:r>
    </w:p>
    <w:p w:rsidR="004C17AB" w:rsidRPr="00732970" w:rsidRDefault="004C17AB" w:rsidP="004C17AB">
      <w:pPr>
        <w:rPr>
          <w:sz w:val="22"/>
          <w:szCs w:val="22"/>
        </w:rPr>
      </w:pPr>
      <w:r w:rsidRPr="00732970">
        <w:rPr>
          <w:sz w:val="22"/>
          <w:szCs w:val="22"/>
        </w:rPr>
        <w:t xml:space="preserve">Ім’я:  _____________________________________По батькові:_________________________________ </w:t>
      </w:r>
    </w:p>
    <w:p w:rsidR="004C17AB" w:rsidRPr="00732970" w:rsidRDefault="004C17AB" w:rsidP="004C17AB">
      <w:pPr>
        <w:rPr>
          <w:sz w:val="22"/>
          <w:szCs w:val="22"/>
        </w:rPr>
      </w:pPr>
      <w:r w:rsidRPr="00732970">
        <w:rPr>
          <w:sz w:val="22"/>
          <w:szCs w:val="22"/>
        </w:rPr>
        <w:t>Вік учасника: __________________________________________________________________________</w:t>
      </w:r>
    </w:p>
    <w:p w:rsidR="004C17AB" w:rsidRPr="00732970" w:rsidRDefault="004C17AB" w:rsidP="004C17AB">
      <w:pPr>
        <w:rPr>
          <w:sz w:val="22"/>
          <w:szCs w:val="22"/>
        </w:rPr>
      </w:pPr>
      <w:r w:rsidRPr="00732970">
        <w:rPr>
          <w:sz w:val="22"/>
          <w:szCs w:val="22"/>
        </w:rPr>
        <w:t>Науковий керівник (П.І.Б., посада): _______________________________________________________</w:t>
      </w:r>
    </w:p>
    <w:p w:rsidR="004C17AB" w:rsidRPr="00732970" w:rsidRDefault="004C17AB" w:rsidP="004C17AB">
      <w:pPr>
        <w:rPr>
          <w:sz w:val="22"/>
          <w:szCs w:val="22"/>
        </w:rPr>
      </w:pPr>
      <w:r w:rsidRPr="00732970">
        <w:rPr>
          <w:sz w:val="22"/>
          <w:szCs w:val="22"/>
        </w:rPr>
        <w:t>______________________________________________________________________________________</w:t>
      </w:r>
    </w:p>
    <w:p w:rsidR="004C17AB" w:rsidRPr="00732970" w:rsidRDefault="004C17AB" w:rsidP="004C17AB">
      <w:pPr>
        <w:rPr>
          <w:sz w:val="22"/>
          <w:szCs w:val="22"/>
        </w:rPr>
      </w:pPr>
      <w:r w:rsidRPr="00732970">
        <w:rPr>
          <w:sz w:val="22"/>
          <w:szCs w:val="22"/>
        </w:rPr>
        <w:t>Заклад освіти, клас, гурток, курс: _________________________________________________________</w:t>
      </w:r>
    </w:p>
    <w:p w:rsidR="004C17AB" w:rsidRPr="00732970" w:rsidRDefault="004C17AB" w:rsidP="004C17AB">
      <w:pPr>
        <w:rPr>
          <w:sz w:val="22"/>
          <w:szCs w:val="22"/>
        </w:rPr>
      </w:pPr>
      <w:r w:rsidRPr="00732970">
        <w:rPr>
          <w:sz w:val="22"/>
          <w:szCs w:val="22"/>
        </w:rPr>
        <w:t>______________________________________________________________________________________</w:t>
      </w:r>
    </w:p>
    <w:p w:rsidR="004C17AB" w:rsidRPr="00732970" w:rsidRDefault="004C17AB" w:rsidP="004C17AB">
      <w:pPr>
        <w:rPr>
          <w:sz w:val="22"/>
          <w:szCs w:val="22"/>
        </w:rPr>
      </w:pPr>
      <w:r w:rsidRPr="00732970">
        <w:rPr>
          <w:sz w:val="22"/>
          <w:szCs w:val="22"/>
        </w:rPr>
        <w:t>______________________________________________________________________________________</w:t>
      </w:r>
    </w:p>
    <w:p w:rsidR="004C17AB" w:rsidRPr="00732970" w:rsidRDefault="004C17AB" w:rsidP="004C17AB">
      <w:pPr>
        <w:rPr>
          <w:sz w:val="22"/>
          <w:szCs w:val="22"/>
        </w:rPr>
      </w:pPr>
      <w:r w:rsidRPr="00732970">
        <w:rPr>
          <w:sz w:val="22"/>
          <w:szCs w:val="22"/>
        </w:rPr>
        <w:t>Контактна інформація про учасника:</w:t>
      </w:r>
    </w:p>
    <w:p w:rsidR="004C17AB" w:rsidRPr="00732970" w:rsidRDefault="004C17AB" w:rsidP="004C17AB">
      <w:pPr>
        <w:rPr>
          <w:sz w:val="22"/>
          <w:szCs w:val="22"/>
        </w:rPr>
      </w:pPr>
      <w:r w:rsidRPr="00732970">
        <w:rPr>
          <w:sz w:val="22"/>
          <w:szCs w:val="22"/>
        </w:rPr>
        <w:t>поштова адреса, індекс: _________________________________________________________________</w:t>
      </w:r>
    </w:p>
    <w:p w:rsidR="004C17AB" w:rsidRPr="00732970" w:rsidRDefault="004C17AB" w:rsidP="004C17AB">
      <w:pPr>
        <w:rPr>
          <w:sz w:val="22"/>
          <w:szCs w:val="22"/>
        </w:rPr>
      </w:pPr>
      <w:r w:rsidRPr="00732970">
        <w:rPr>
          <w:sz w:val="22"/>
          <w:szCs w:val="22"/>
        </w:rPr>
        <w:t>область: ______________________________________________________________________________</w:t>
      </w:r>
    </w:p>
    <w:p w:rsidR="004C17AB" w:rsidRPr="00732970" w:rsidRDefault="004C17AB" w:rsidP="004C17AB">
      <w:pPr>
        <w:rPr>
          <w:sz w:val="22"/>
          <w:szCs w:val="22"/>
        </w:rPr>
      </w:pPr>
      <w:r w:rsidRPr="00732970">
        <w:rPr>
          <w:sz w:val="22"/>
          <w:szCs w:val="22"/>
        </w:rPr>
        <w:t>район: ________________________________________________________________________________</w:t>
      </w:r>
    </w:p>
    <w:p w:rsidR="004C17AB" w:rsidRPr="00732970" w:rsidRDefault="004C17AB" w:rsidP="004C17AB">
      <w:pPr>
        <w:rPr>
          <w:sz w:val="22"/>
          <w:szCs w:val="22"/>
        </w:rPr>
      </w:pPr>
      <w:r w:rsidRPr="00732970">
        <w:rPr>
          <w:sz w:val="22"/>
          <w:szCs w:val="22"/>
        </w:rPr>
        <w:t>місто/селище: _________________________________________________________________________</w:t>
      </w:r>
    </w:p>
    <w:p w:rsidR="004C17AB" w:rsidRPr="00732970" w:rsidRDefault="004C17AB" w:rsidP="004C17AB">
      <w:pPr>
        <w:rPr>
          <w:sz w:val="22"/>
          <w:szCs w:val="22"/>
        </w:rPr>
      </w:pPr>
      <w:r w:rsidRPr="00732970">
        <w:rPr>
          <w:sz w:val="22"/>
          <w:szCs w:val="22"/>
        </w:rPr>
        <w:t>контактний телефон ( моб.): _____________________________________________________________</w:t>
      </w:r>
    </w:p>
    <w:p w:rsidR="004C17AB" w:rsidRPr="00732970" w:rsidRDefault="004C17AB" w:rsidP="004C17AB">
      <w:pPr>
        <w:rPr>
          <w:sz w:val="22"/>
          <w:szCs w:val="22"/>
        </w:rPr>
      </w:pPr>
      <w:r w:rsidRPr="00732970">
        <w:rPr>
          <w:sz w:val="22"/>
          <w:szCs w:val="22"/>
        </w:rPr>
        <w:t>Е-mail: _______________________________________________________________________________</w:t>
      </w:r>
    </w:p>
    <w:p w:rsidR="004C17AB" w:rsidRPr="00732970" w:rsidRDefault="004C17AB" w:rsidP="004C17AB">
      <w:pPr>
        <w:jc w:val="both"/>
        <w:rPr>
          <w:sz w:val="22"/>
          <w:szCs w:val="22"/>
        </w:rPr>
      </w:pPr>
      <w:r w:rsidRPr="00732970">
        <w:rPr>
          <w:sz w:val="22"/>
          <w:szCs w:val="22"/>
        </w:rPr>
        <w:t>Назва проєкту:_______________________________________________________________________________________________________________________________________________________________________</w:t>
      </w:r>
    </w:p>
    <w:p w:rsidR="004C17AB" w:rsidRPr="00732970" w:rsidRDefault="004C17AB" w:rsidP="004C17AB">
      <w:pPr>
        <w:rPr>
          <w:sz w:val="22"/>
          <w:szCs w:val="22"/>
        </w:rPr>
      </w:pPr>
    </w:p>
    <w:p w:rsidR="004C17AB" w:rsidRPr="00732970" w:rsidRDefault="004C17AB" w:rsidP="004C17AB">
      <w:pPr>
        <w:ind w:firstLine="567"/>
        <w:jc w:val="both"/>
        <w:rPr>
          <w:bCs/>
          <w:sz w:val="22"/>
          <w:szCs w:val="22"/>
          <w:u w:val="single"/>
        </w:rPr>
      </w:pPr>
      <w:r w:rsidRPr="00732970">
        <w:rPr>
          <w:sz w:val="22"/>
          <w:szCs w:val="22"/>
          <w:u w:val="single"/>
        </w:rPr>
        <w:t xml:space="preserve">Звертаємо Вашу увагу, що підписуючи дану Заявку, учасник конференції добровільно надає ЗПО «ДП «ЗМБС»» згоду на обробку своїх персональних даних. Своєю згодою Заявник підтверджує, що він повідомлений (без додаткового письмового повідомлення) про права, визначені Законом України "Про захист персональних даних" та про мету обробки внесених у заявку персональних даних. </w:t>
      </w:r>
    </w:p>
    <w:p w:rsidR="004C17AB" w:rsidRPr="00732970" w:rsidRDefault="004C17AB" w:rsidP="004C17AB">
      <w:pPr>
        <w:jc w:val="both"/>
        <w:rPr>
          <w:sz w:val="22"/>
          <w:szCs w:val="22"/>
        </w:rPr>
      </w:pPr>
    </w:p>
    <w:p w:rsidR="00407DBE" w:rsidRPr="00732970" w:rsidRDefault="00407DBE" w:rsidP="004C17AB">
      <w:pPr>
        <w:jc w:val="both"/>
        <w:rPr>
          <w:sz w:val="22"/>
          <w:szCs w:val="22"/>
        </w:rPr>
      </w:pPr>
    </w:p>
    <w:p w:rsidR="004C17AB" w:rsidRPr="00732970" w:rsidRDefault="004C17AB" w:rsidP="004C17AB">
      <w:pPr>
        <w:shd w:val="clear" w:color="auto" w:fill="FFFFFF"/>
        <w:jc w:val="both"/>
        <w:textAlignment w:val="baseline"/>
        <w:rPr>
          <w:sz w:val="22"/>
          <w:szCs w:val="22"/>
        </w:rPr>
      </w:pPr>
      <w:r w:rsidRPr="00732970">
        <w:rPr>
          <w:sz w:val="22"/>
          <w:szCs w:val="22"/>
        </w:rPr>
        <w:t>Дата заповнення ____________                                 Підпис учасника ____________________</w:t>
      </w:r>
    </w:p>
    <w:p w:rsidR="004C17AB" w:rsidRPr="00732970" w:rsidRDefault="004C17AB" w:rsidP="000C7FAC">
      <w:pPr>
        <w:shd w:val="clear" w:color="auto" w:fill="FFFFFF"/>
        <w:jc w:val="both"/>
        <w:textAlignment w:val="baseline"/>
        <w:rPr>
          <w:sz w:val="28"/>
          <w:szCs w:val="28"/>
        </w:rPr>
      </w:pPr>
      <w:r w:rsidRPr="00732970">
        <w:rPr>
          <w:sz w:val="22"/>
          <w:szCs w:val="22"/>
        </w:rPr>
        <w:t xml:space="preserve">                                                                                  Підпис керівника ____________________</w:t>
      </w:r>
      <w:r w:rsidRPr="00732970">
        <w:rPr>
          <w:sz w:val="28"/>
          <w:szCs w:val="28"/>
        </w:rPr>
        <w:t xml:space="preserve">                     </w:t>
      </w:r>
    </w:p>
    <w:p w:rsidR="004C17AB" w:rsidRPr="00732970" w:rsidRDefault="004C17AB" w:rsidP="004C17AB">
      <w:pPr>
        <w:shd w:val="clear" w:color="auto" w:fill="FFFFFF"/>
        <w:jc w:val="center"/>
        <w:textAlignment w:val="baseline"/>
        <w:rPr>
          <w:sz w:val="28"/>
          <w:szCs w:val="28"/>
        </w:rPr>
      </w:pPr>
    </w:p>
    <w:p w:rsidR="004C17AB" w:rsidRPr="00732970" w:rsidRDefault="004C17AB" w:rsidP="00BF2981">
      <w:pPr>
        <w:ind w:firstLine="720"/>
        <w:jc w:val="right"/>
      </w:pPr>
    </w:p>
    <w:p w:rsidR="004C17AB" w:rsidRPr="00732970" w:rsidRDefault="004C17AB" w:rsidP="00BF2981">
      <w:pPr>
        <w:ind w:firstLine="720"/>
        <w:jc w:val="right"/>
      </w:pPr>
    </w:p>
    <w:p w:rsidR="004C17AB" w:rsidRPr="00732970" w:rsidRDefault="004C17AB" w:rsidP="004C17AB"/>
    <w:p w:rsidR="004C17AB" w:rsidRPr="00732970" w:rsidRDefault="004C17AB" w:rsidP="00BF2981">
      <w:pPr>
        <w:ind w:firstLine="720"/>
        <w:jc w:val="right"/>
      </w:pPr>
    </w:p>
    <w:p w:rsidR="004C17AB" w:rsidRPr="00732970" w:rsidRDefault="004C17AB" w:rsidP="00BF2981">
      <w:pPr>
        <w:ind w:firstLine="720"/>
        <w:jc w:val="right"/>
      </w:pPr>
    </w:p>
    <w:p w:rsidR="004C17AB" w:rsidRPr="00732970" w:rsidRDefault="004C17AB" w:rsidP="00BF2981">
      <w:pPr>
        <w:ind w:firstLine="720"/>
        <w:jc w:val="right"/>
      </w:pPr>
    </w:p>
    <w:p w:rsidR="004C17AB" w:rsidRPr="00732970" w:rsidRDefault="004C17AB" w:rsidP="00BF2981">
      <w:pPr>
        <w:ind w:firstLine="720"/>
        <w:jc w:val="right"/>
      </w:pPr>
    </w:p>
    <w:p w:rsidR="004C17AB" w:rsidRPr="00732970" w:rsidRDefault="004C17AB" w:rsidP="00BF2981">
      <w:pPr>
        <w:ind w:firstLine="720"/>
        <w:jc w:val="right"/>
      </w:pPr>
    </w:p>
    <w:p w:rsidR="004C17AB" w:rsidRPr="00732970" w:rsidRDefault="004C17AB" w:rsidP="00BF2981">
      <w:pPr>
        <w:ind w:firstLine="720"/>
        <w:jc w:val="right"/>
      </w:pPr>
    </w:p>
    <w:p w:rsidR="004C17AB" w:rsidRPr="00732970" w:rsidRDefault="004C17AB" w:rsidP="00BF2981">
      <w:pPr>
        <w:ind w:firstLine="720"/>
        <w:jc w:val="right"/>
      </w:pPr>
    </w:p>
    <w:p w:rsidR="004C17AB" w:rsidRPr="00732970" w:rsidRDefault="004C17AB" w:rsidP="00BF2981">
      <w:pPr>
        <w:ind w:firstLine="720"/>
        <w:jc w:val="right"/>
      </w:pPr>
    </w:p>
    <w:p w:rsidR="004C17AB" w:rsidRPr="00732970" w:rsidRDefault="004C17AB" w:rsidP="00BF2981">
      <w:pPr>
        <w:ind w:firstLine="720"/>
        <w:jc w:val="right"/>
      </w:pPr>
    </w:p>
    <w:p w:rsidR="000C7FAC" w:rsidRPr="00732970" w:rsidRDefault="000C7FAC" w:rsidP="000C7FAC">
      <w:pPr>
        <w:rPr>
          <w:rFonts w:eastAsia="Calibri"/>
          <w:sz w:val="28"/>
          <w:szCs w:val="28"/>
        </w:rPr>
      </w:pPr>
    </w:p>
    <w:p w:rsidR="002E1F28" w:rsidRPr="00732970" w:rsidRDefault="004C17AB" w:rsidP="004C17AB">
      <w:pPr>
        <w:ind w:left="5216"/>
        <w:rPr>
          <w:sz w:val="28"/>
          <w:szCs w:val="28"/>
        </w:rPr>
      </w:pPr>
      <w:r w:rsidRPr="00732970">
        <w:rPr>
          <w:rFonts w:eastAsia="Calibri"/>
          <w:sz w:val="28"/>
          <w:szCs w:val="28"/>
        </w:rPr>
        <w:t xml:space="preserve">                                            </w:t>
      </w:r>
      <w:r w:rsidRPr="00732970">
        <w:rPr>
          <w:rFonts w:eastAsia="Calibri"/>
        </w:rPr>
        <w:t xml:space="preserve">                                   </w:t>
      </w:r>
      <w:r w:rsidR="000C7FAC" w:rsidRPr="00732970">
        <w:rPr>
          <w:rFonts w:eastAsia="Calibri"/>
        </w:rPr>
        <w:t xml:space="preserve">                    </w:t>
      </w:r>
      <w:r w:rsidRPr="00732970">
        <w:rPr>
          <w:rFonts w:eastAsia="Calibri"/>
          <w:sz w:val="28"/>
          <w:szCs w:val="28"/>
        </w:rPr>
        <w:t xml:space="preserve">       </w:t>
      </w:r>
      <w:r w:rsidR="000C7FAC" w:rsidRPr="00732970">
        <w:rPr>
          <w:rFonts w:eastAsia="Calibri"/>
          <w:sz w:val="28"/>
          <w:szCs w:val="28"/>
        </w:rPr>
        <w:t xml:space="preserve">             </w:t>
      </w:r>
    </w:p>
    <w:p w:rsidR="004D5488" w:rsidRPr="00732970" w:rsidRDefault="004D5488" w:rsidP="004D5488">
      <w:pPr>
        <w:rPr>
          <w:sz w:val="28"/>
          <w:szCs w:val="28"/>
        </w:rPr>
      </w:pPr>
    </w:p>
    <w:tbl>
      <w:tblPr>
        <w:tblW w:w="0" w:type="auto"/>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56"/>
      </w:tblGrid>
      <w:tr w:rsidR="002E1F28" w:rsidRPr="00732970" w:rsidTr="00F928F8">
        <w:trPr>
          <w:trHeight w:val="204"/>
        </w:trPr>
        <w:tc>
          <w:tcPr>
            <w:tcW w:w="9356" w:type="dxa"/>
            <w:tcBorders>
              <w:top w:val="nil"/>
              <w:left w:val="nil"/>
              <w:bottom w:val="nil"/>
              <w:right w:val="nil"/>
            </w:tcBorders>
            <w:shd w:val="clear" w:color="auto" w:fill="FFFFFF"/>
            <w:tcMar>
              <w:top w:w="0" w:type="dxa"/>
              <w:left w:w="108" w:type="dxa"/>
              <w:bottom w:w="0" w:type="dxa"/>
              <w:right w:w="108" w:type="dxa"/>
            </w:tcMar>
          </w:tcPr>
          <w:p w:rsidR="002E1F28" w:rsidRPr="00732970" w:rsidRDefault="002E1F28" w:rsidP="004D5488">
            <w:pPr>
              <w:pStyle w:val="a9"/>
              <w:spacing w:before="0" w:beforeAutospacing="0" w:after="0" w:afterAutospacing="0" w:line="204" w:lineRule="atLeast"/>
              <w:rPr>
                <w:sz w:val="28"/>
                <w:szCs w:val="28"/>
                <w:lang w:val="uk-UA" w:eastAsia="en-US"/>
              </w:rPr>
            </w:pPr>
          </w:p>
        </w:tc>
      </w:tr>
    </w:tbl>
    <w:p w:rsidR="00671362" w:rsidRPr="00732970" w:rsidRDefault="00671362" w:rsidP="000C7FAC">
      <w:pPr>
        <w:rPr>
          <w:sz w:val="28"/>
          <w:szCs w:val="28"/>
        </w:rPr>
      </w:pPr>
    </w:p>
    <w:sectPr w:rsidR="00671362" w:rsidRPr="00732970" w:rsidSect="00821EFD">
      <w:pgSz w:w="11906" w:h="16838"/>
      <w:pgMar w:top="709" w:right="567" w:bottom="96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077" w:rsidRDefault="00873077" w:rsidP="008F705B">
      <w:r>
        <w:separator/>
      </w:r>
    </w:p>
  </w:endnote>
  <w:endnote w:type="continuationSeparator" w:id="0">
    <w:p w:rsidR="00873077" w:rsidRDefault="00873077" w:rsidP="008F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077" w:rsidRDefault="00873077" w:rsidP="008F705B">
      <w:r>
        <w:separator/>
      </w:r>
    </w:p>
  </w:footnote>
  <w:footnote w:type="continuationSeparator" w:id="0">
    <w:p w:rsidR="00873077" w:rsidRDefault="00873077" w:rsidP="008F7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7670B"/>
    <w:multiLevelType w:val="hybridMultilevel"/>
    <w:tmpl w:val="1A2EA1E8"/>
    <w:lvl w:ilvl="0" w:tplc="140EDA1C">
      <w:start w:val="1"/>
      <w:numFmt w:val="upperRoman"/>
      <w:lvlText w:val="%1."/>
      <w:lvlJc w:val="left"/>
      <w:pPr>
        <w:ind w:left="3945" w:hanging="720"/>
      </w:pPr>
      <w:rPr>
        <w:rFonts w:hint="default"/>
      </w:rPr>
    </w:lvl>
    <w:lvl w:ilvl="1" w:tplc="04190019" w:tentative="1">
      <w:start w:val="1"/>
      <w:numFmt w:val="lowerLetter"/>
      <w:lvlText w:val="%2."/>
      <w:lvlJc w:val="left"/>
      <w:pPr>
        <w:ind w:left="4305" w:hanging="360"/>
      </w:pPr>
    </w:lvl>
    <w:lvl w:ilvl="2" w:tplc="0419001B" w:tentative="1">
      <w:start w:val="1"/>
      <w:numFmt w:val="lowerRoman"/>
      <w:lvlText w:val="%3."/>
      <w:lvlJc w:val="right"/>
      <w:pPr>
        <w:ind w:left="5025" w:hanging="180"/>
      </w:pPr>
    </w:lvl>
    <w:lvl w:ilvl="3" w:tplc="0419000F" w:tentative="1">
      <w:start w:val="1"/>
      <w:numFmt w:val="decimal"/>
      <w:lvlText w:val="%4."/>
      <w:lvlJc w:val="left"/>
      <w:pPr>
        <w:ind w:left="5745" w:hanging="360"/>
      </w:pPr>
    </w:lvl>
    <w:lvl w:ilvl="4" w:tplc="04190019" w:tentative="1">
      <w:start w:val="1"/>
      <w:numFmt w:val="lowerLetter"/>
      <w:lvlText w:val="%5."/>
      <w:lvlJc w:val="left"/>
      <w:pPr>
        <w:ind w:left="6465" w:hanging="360"/>
      </w:pPr>
    </w:lvl>
    <w:lvl w:ilvl="5" w:tplc="0419001B" w:tentative="1">
      <w:start w:val="1"/>
      <w:numFmt w:val="lowerRoman"/>
      <w:lvlText w:val="%6."/>
      <w:lvlJc w:val="right"/>
      <w:pPr>
        <w:ind w:left="7185" w:hanging="180"/>
      </w:pPr>
    </w:lvl>
    <w:lvl w:ilvl="6" w:tplc="0419000F" w:tentative="1">
      <w:start w:val="1"/>
      <w:numFmt w:val="decimal"/>
      <w:lvlText w:val="%7."/>
      <w:lvlJc w:val="left"/>
      <w:pPr>
        <w:ind w:left="7905" w:hanging="360"/>
      </w:pPr>
    </w:lvl>
    <w:lvl w:ilvl="7" w:tplc="04190019" w:tentative="1">
      <w:start w:val="1"/>
      <w:numFmt w:val="lowerLetter"/>
      <w:lvlText w:val="%8."/>
      <w:lvlJc w:val="left"/>
      <w:pPr>
        <w:ind w:left="8625" w:hanging="360"/>
      </w:pPr>
    </w:lvl>
    <w:lvl w:ilvl="8" w:tplc="0419001B" w:tentative="1">
      <w:start w:val="1"/>
      <w:numFmt w:val="lowerRoman"/>
      <w:lvlText w:val="%9."/>
      <w:lvlJc w:val="right"/>
      <w:pPr>
        <w:ind w:left="9345" w:hanging="180"/>
      </w:pPr>
    </w:lvl>
  </w:abstractNum>
  <w:abstractNum w:abstractNumId="1" w15:restartNumberingAfterBreak="0">
    <w:nsid w:val="0DE40DEC"/>
    <w:multiLevelType w:val="hybridMultilevel"/>
    <w:tmpl w:val="AFE0BB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BE674D"/>
    <w:multiLevelType w:val="hybridMultilevel"/>
    <w:tmpl w:val="D42EA45A"/>
    <w:lvl w:ilvl="0" w:tplc="D588823C">
      <w:start w:val="15"/>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3311533E"/>
    <w:multiLevelType w:val="hybridMultilevel"/>
    <w:tmpl w:val="93964EE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87B0E94"/>
    <w:multiLevelType w:val="multilevel"/>
    <w:tmpl w:val="E54074E6"/>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3A9A67E4"/>
    <w:multiLevelType w:val="hybridMultilevel"/>
    <w:tmpl w:val="FAAE96F6"/>
    <w:lvl w:ilvl="0" w:tplc="9DBA8D7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01679F"/>
    <w:multiLevelType w:val="hybridMultilevel"/>
    <w:tmpl w:val="2D5A213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F9C6C17"/>
    <w:multiLevelType w:val="multilevel"/>
    <w:tmpl w:val="0010B3BE"/>
    <w:lvl w:ilvl="0">
      <w:start w:val="3"/>
      <w:numFmt w:val="decimal"/>
      <w:lvlText w:val="%1."/>
      <w:lvlJc w:val="left"/>
      <w:pPr>
        <w:ind w:left="450" w:hanging="450"/>
      </w:pPr>
      <w:rPr>
        <w:rFonts w:hint="default"/>
      </w:rPr>
    </w:lvl>
    <w:lvl w:ilvl="1">
      <w:start w:val="1"/>
      <w:numFmt w:val="decimal"/>
      <w:lvlText w:val="%1.%2."/>
      <w:lvlJc w:val="left"/>
      <w:pPr>
        <w:ind w:left="1146" w:hanging="720"/>
      </w:pPr>
      <w:rPr>
        <w:rFonts w:hint="default"/>
        <w:sz w:val="28"/>
        <w:szCs w:val="28"/>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520B3C39"/>
    <w:multiLevelType w:val="hybridMultilevel"/>
    <w:tmpl w:val="3A727DB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6D443C0"/>
    <w:multiLevelType w:val="hybridMultilevel"/>
    <w:tmpl w:val="F416978C"/>
    <w:lvl w:ilvl="0" w:tplc="AB10F72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6DB04900"/>
    <w:multiLevelType w:val="multilevel"/>
    <w:tmpl w:val="89F635F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BF70323"/>
    <w:multiLevelType w:val="multilevel"/>
    <w:tmpl w:val="FEFE18CA"/>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5"/>
  </w:num>
  <w:num w:numId="3">
    <w:abstractNumId w:val="6"/>
  </w:num>
  <w:num w:numId="4">
    <w:abstractNumId w:val="1"/>
  </w:num>
  <w:num w:numId="5">
    <w:abstractNumId w:val="8"/>
  </w:num>
  <w:num w:numId="6">
    <w:abstractNumId w:val="3"/>
  </w:num>
  <w:num w:numId="7">
    <w:abstractNumId w:val="9"/>
  </w:num>
  <w:num w:numId="8">
    <w:abstractNumId w:val="7"/>
  </w:num>
  <w:num w:numId="9">
    <w:abstractNumId w:val="0"/>
  </w:num>
  <w:num w:numId="10">
    <w:abstractNumId w:val="4"/>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E16BB"/>
    <w:rsid w:val="00006C9F"/>
    <w:rsid w:val="00023DE5"/>
    <w:rsid w:val="000364A8"/>
    <w:rsid w:val="00040B35"/>
    <w:rsid w:val="00053EE8"/>
    <w:rsid w:val="00064696"/>
    <w:rsid w:val="000659A5"/>
    <w:rsid w:val="00067017"/>
    <w:rsid w:val="000750C4"/>
    <w:rsid w:val="00075DE0"/>
    <w:rsid w:val="00083708"/>
    <w:rsid w:val="00085F3B"/>
    <w:rsid w:val="00092EAC"/>
    <w:rsid w:val="000941C2"/>
    <w:rsid w:val="000A175B"/>
    <w:rsid w:val="000A20D0"/>
    <w:rsid w:val="000C62C3"/>
    <w:rsid w:val="000C7FAC"/>
    <w:rsid w:val="000D4B28"/>
    <w:rsid w:val="000D581C"/>
    <w:rsid w:val="000E6744"/>
    <w:rsid w:val="000E6E60"/>
    <w:rsid w:val="000F1F7A"/>
    <w:rsid w:val="000F6700"/>
    <w:rsid w:val="001115EF"/>
    <w:rsid w:val="00111D5A"/>
    <w:rsid w:val="00114ADB"/>
    <w:rsid w:val="0011629E"/>
    <w:rsid w:val="00125FD2"/>
    <w:rsid w:val="001368BE"/>
    <w:rsid w:val="001470CF"/>
    <w:rsid w:val="001508B3"/>
    <w:rsid w:val="001571D9"/>
    <w:rsid w:val="00157CF0"/>
    <w:rsid w:val="00160218"/>
    <w:rsid w:val="0018030C"/>
    <w:rsid w:val="001820DF"/>
    <w:rsid w:val="001926B2"/>
    <w:rsid w:val="0019575B"/>
    <w:rsid w:val="00196737"/>
    <w:rsid w:val="001A5E39"/>
    <w:rsid w:val="001A6C02"/>
    <w:rsid w:val="001B1CEA"/>
    <w:rsid w:val="001B2847"/>
    <w:rsid w:val="001D5630"/>
    <w:rsid w:val="001E1E08"/>
    <w:rsid w:val="001F39C1"/>
    <w:rsid w:val="00201045"/>
    <w:rsid w:val="0020323D"/>
    <w:rsid w:val="00204944"/>
    <w:rsid w:val="00223D7E"/>
    <w:rsid w:val="00235419"/>
    <w:rsid w:val="00243561"/>
    <w:rsid w:val="00245E5C"/>
    <w:rsid w:val="00265522"/>
    <w:rsid w:val="00267C81"/>
    <w:rsid w:val="002809C7"/>
    <w:rsid w:val="00284FE3"/>
    <w:rsid w:val="002A0413"/>
    <w:rsid w:val="002A7499"/>
    <w:rsid w:val="002B0FF5"/>
    <w:rsid w:val="002B3284"/>
    <w:rsid w:val="002C0713"/>
    <w:rsid w:val="002C6383"/>
    <w:rsid w:val="002C6E76"/>
    <w:rsid w:val="002D1508"/>
    <w:rsid w:val="002D5B24"/>
    <w:rsid w:val="002E1E2E"/>
    <w:rsid w:val="002E1F28"/>
    <w:rsid w:val="002E2B5D"/>
    <w:rsid w:val="002E3B0A"/>
    <w:rsid w:val="002F243E"/>
    <w:rsid w:val="002F3529"/>
    <w:rsid w:val="002F4663"/>
    <w:rsid w:val="003023D5"/>
    <w:rsid w:val="0030381A"/>
    <w:rsid w:val="00306B61"/>
    <w:rsid w:val="00312859"/>
    <w:rsid w:val="00315EBA"/>
    <w:rsid w:val="00332EAB"/>
    <w:rsid w:val="003331ED"/>
    <w:rsid w:val="00342E70"/>
    <w:rsid w:val="00344301"/>
    <w:rsid w:val="0035196A"/>
    <w:rsid w:val="0036654B"/>
    <w:rsid w:val="00367386"/>
    <w:rsid w:val="00383832"/>
    <w:rsid w:val="003A388A"/>
    <w:rsid w:val="003B35FB"/>
    <w:rsid w:val="003B589E"/>
    <w:rsid w:val="003D3F80"/>
    <w:rsid w:val="003E61DD"/>
    <w:rsid w:val="003E7E1A"/>
    <w:rsid w:val="00407DBE"/>
    <w:rsid w:val="004144A8"/>
    <w:rsid w:val="0043234A"/>
    <w:rsid w:val="00435118"/>
    <w:rsid w:val="00453055"/>
    <w:rsid w:val="004546B8"/>
    <w:rsid w:val="00456E99"/>
    <w:rsid w:val="00460832"/>
    <w:rsid w:val="00482B9B"/>
    <w:rsid w:val="004837BA"/>
    <w:rsid w:val="004852F0"/>
    <w:rsid w:val="004931CA"/>
    <w:rsid w:val="00496749"/>
    <w:rsid w:val="004A0DD6"/>
    <w:rsid w:val="004B02B6"/>
    <w:rsid w:val="004B4998"/>
    <w:rsid w:val="004B4AFA"/>
    <w:rsid w:val="004C17AB"/>
    <w:rsid w:val="004C5B79"/>
    <w:rsid w:val="004D124C"/>
    <w:rsid w:val="004D2A96"/>
    <w:rsid w:val="004D36A3"/>
    <w:rsid w:val="004D5488"/>
    <w:rsid w:val="004E65C6"/>
    <w:rsid w:val="004F2865"/>
    <w:rsid w:val="0050503D"/>
    <w:rsid w:val="005077AD"/>
    <w:rsid w:val="005217B8"/>
    <w:rsid w:val="00524A2C"/>
    <w:rsid w:val="00524B2A"/>
    <w:rsid w:val="00531335"/>
    <w:rsid w:val="00532C4F"/>
    <w:rsid w:val="00534ED5"/>
    <w:rsid w:val="00546774"/>
    <w:rsid w:val="00550A87"/>
    <w:rsid w:val="00551341"/>
    <w:rsid w:val="005515AF"/>
    <w:rsid w:val="00553B1A"/>
    <w:rsid w:val="005554CF"/>
    <w:rsid w:val="0056240B"/>
    <w:rsid w:val="0056352B"/>
    <w:rsid w:val="00571CE4"/>
    <w:rsid w:val="00572BFE"/>
    <w:rsid w:val="00577B12"/>
    <w:rsid w:val="00580DE4"/>
    <w:rsid w:val="00581498"/>
    <w:rsid w:val="005841C0"/>
    <w:rsid w:val="00585818"/>
    <w:rsid w:val="005938D4"/>
    <w:rsid w:val="005A5664"/>
    <w:rsid w:val="005B751B"/>
    <w:rsid w:val="005C5C14"/>
    <w:rsid w:val="005D31D5"/>
    <w:rsid w:val="005D6BE8"/>
    <w:rsid w:val="005D7AF2"/>
    <w:rsid w:val="005E626F"/>
    <w:rsid w:val="005F6A7F"/>
    <w:rsid w:val="006016C5"/>
    <w:rsid w:val="0060325A"/>
    <w:rsid w:val="00614F8E"/>
    <w:rsid w:val="006228E4"/>
    <w:rsid w:val="0063364A"/>
    <w:rsid w:val="00643723"/>
    <w:rsid w:val="006509CB"/>
    <w:rsid w:val="00671362"/>
    <w:rsid w:val="00682D81"/>
    <w:rsid w:val="00684720"/>
    <w:rsid w:val="006900A5"/>
    <w:rsid w:val="006928A4"/>
    <w:rsid w:val="0069529B"/>
    <w:rsid w:val="006A355E"/>
    <w:rsid w:val="006A6DF9"/>
    <w:rsid w:val="006B53EC"/>
    <w:rsid w:val="006C0892"/>
    <w:rsid w:val="006C2CEA"/>
    <w:rsid w:val="006D0597"/>
    <w:rsid w:val="006D2051"/>
    <w:rsid w:val="006E1863"/>
    <w:rsid w:val="006E1AD8"/>
    <w:rsid w:val="006E5C7C"/>
    <w:rsid w:val="006F1C3C"/>
    <w:rsid w:val="006F2277"/>
    <w:rsid w:val="00701B63"/>
    <w:rsid w:val="00702848"/>
    <w:rsid w:val="0070481F"/>
    <w:rsid w:val="0073000C"/>
    <w:rsid w:val="00732970"/>
    <w:rsid w:val="00764B5D"/>
    <w:rsid w:val="0076648A"/>
    <w:rsid w:val="007746CE"/>
    <w:rsid w:val="0077501B"/>
    <w:rsid w:val="00787E60"/>
    <w:rsid w:val="0079707A"/>
    <w:rsid w:val="007A04F1"/>
    <w:rsid w:val="007A31A7"/>
    <w:rsid w:val="007A5CF1"/>
    <w:rsid w:val="007B22BD"/>
    <w:rsid w:val="007B364F"/>
    <w:rsid w:val="007C3F9D"/>
    <w:rsid w:val="007D154A"/>
    <w:rsid w:val="007D6224"/>
    <w:rsid w:val="007D6541"/>
    <w:rsid w:val="007D7E3D"/>
    <w:rsid w:val="007E0C7B"/>
    <w:rsid w:val="007E5E0B"/>
    <w:rsid w:val="007F2D86"/>
    <w:rsid w:val="007F5ADD"/>
    <w:rsid w:val="00805EA6"/>
    <w:rsid w:val="00821EFD"/>
    <w:rsid w:val="008334B1"/>
    <w:rsid w:val="00837C8F"/>
    <w:rsid w:val="00840528"/>
    <w:rsid w:val="008425B3"/>
    <w:rsid w:val="0084755D"/>
    <w:rsid w:val="00850435"/>
    <w:rsid w:val="00852E51"/>
    <w:rsid w:val="00861A45"/>
    <w:rsid w:val="00873077"/>
    <w:rsid w:val="00877AB1"/>
    <w:rsid w:val="00880047"/>
    <w:rsid w:val="00886593"/>
    <w:rsid w:val="00887584"/>
    <w:rsid w:val="0089006E"/>
    <w:rsid w:val="008A257B"/>
    <w:rsid w:val="008A279F"/>
    <w:rsid w:val="008A6BE3"/>
    <w:rsid w:val="008B19C7"/>
    <w:rsid w:val="008B3C11"/>
    <w:rsid w:val="008B716E"/>
    <w:rsid w:val="008B77AD"/>
    <w:rsid w:val="008C6B2A"/>
    <w:rsid w:val="008D6514"/>
    <w:rsid w:val="008E0394"/>
    <w:rsid w:val="008E16BB"/>
    <w:rsid w:val="008E7C10"/>
    <w:rsid w:val="008F4FEE"/>
    <w:rsid w:val="008F5576"/>
    <w:rsid w:val="008F58F0"/>
    <w:rsid w:val="008F5BBC"/>
    <w:rsid w:val="008F5EE5"/>
    <w:rsid w:val="008F705B"/>
    <w:rsid w:val="00913152"/>
    <w:rsid w:val="00920267"/>
    <w:rsid w:val="0092088B"/>
    <w:rsid w:val="009218D3"/>
    <w:rsid w:val="00921B21"/>
    <w:rsid w:val="00927A57"/>
    <w:rsid w:val="00934C77"/>
    <w:rsid w:val="0094453C"/>
    <w:rsid w:val="009446C8"/>
    <w:rsid w:val="0095311F"/>
    <w:rsid w:val="0096040C"/>
    <w:rsid w:val="0096645B"/>
    <w:rsid w:val="00972D9D"/>
    <w:rsid w:val="00977105"/>
    <w:rsid w:val="00992C93"/>
    <w:rsid w:val="00992EE2"/>
    <w:rsid w:val="009A1F70"/>
    <w:rsid w:val="009A4DB6"/>
    <w:rsid w:val="009A5A42"/>
    <w:rsid w:val="009D1B04"/>
    <w:rsid w:val="009F14E0"/>
    <w:rsid w:val="00A0523F"/>
    <w:rsid w:val="00A15C59"/>
    <w:rsid w:val="00A17951"/>
    <w:rsid w:val="00A2031E"/>
    <w:rsid w:val="00A21AD9"/>
    <w:rsid w:val="00A272BA"/>
    <w:rsid w:val="00A34227"/>
    <w:rsid w:val="00A43014"/>
    <w:rsid w:val="00A5027A"/>
    <w:rsid w:val="00A56E78"/>
    <w:rsid w:val="00A571E8"/>
    <w:rsid w:val="00A625F0"/>
    <w:rsid w:val="00A66C60"/>
    <w:rsid w:val="00A66CF8"/>
    <w:rsid w:val="00A7272C"/>
    <w:rsid w:val="00A72BD5"/>
    <w:rsid w:val="00A73CCB"/>
    <w:rsid w:val="00A7797E"/>
    <w:rsid w:val="00A77F8B"/>
    <w:rsid w:val="00A80143"/>
    <w:rsid w:val="00A84F92"/>
    <w:rsid w:val="00A9079A"/>
    <w:rsid w:val="00A94EFE"/>
    <w:rsid w:val="00AA33B6"/>
    <w:rsid w:val="00AA3AAC"/>
    <w:rsid w:val="00AA7C9D"/>
    <w:rsid w:val="00AC37BC"/>
    <w:rsid w:val="00AC47B4"/>
    <w:rsid w:val="00AD09B4"/>
    <w:rsid w:val="00AD3522"/>
    <w:rsid w:val="00AD451B"/>
    <w:rsid w:val="00AD69CB"/>
    <w:rsid w:val="00AE0F09"/>
    <w:rsid w:val="00AE43C3"/>
    <w:rsid w:val="00AF4044"/>
    <w:rsid w:val="00B042BE"/>
    <w:rsid w:val="00B12FC4"/>
    <w:rsid w:val="00B1661C"/>
    <w:rsid w:val="00B22916"/>
    <w:rsid w:val="00B23582"/>
    <w:rsid w:val="00B26054"/>
    <w:rsid w:val="00B27EEA"/>
    <w:rsid w:val="00B33386"/>
    <w:rsid w:val="00B349AB"/>
    <w:rsid w:val="00B3637A"/>
    <w:rsid w:val="00B41B80"/>
    <w:rsid w:val="00B4501B"/>
    <w:rsid w:val="00B47DF2"/>
    <w:rsid w:val="00B53C55"/>
    <w:rsid w:val="00B61C24"/>
    <w:rsid w:val="00B746B3"/>
    <w:rsid w:val="00B80853"/>
    <w:rsid w:val="00B82661"/>
    <w:rsid w:val="00B82D9F"/>
    <w:rsid w:val="00B873C9"/>
    <w:rsid w:val="00B90288"/>
    <w:rsid w:val="00B90F52"/>
    <w:rsid w:val="00B91089"/>
    <w:rsid w:val="00B940AC"/>
    <w:rsid w:val="00BA3648"/>
    <w:rsid w:val="00BA4CA7"/>
    <w:rsid w:val="00BC5C0D"/>
    <w:rsid w:val="00BD1717"/>
    <w:rsid w:val="00BD365D"/>
    <w:rsid w:val="00BE5B6E"/>
    <w:rsid w:val="00BE6B87"/>
    <w:rsid w:val="00BF2981"/>
    <w:rsid w:val="00C15918"/>
    <w:rsid w:val="00C20A01"/>
    <w:rsid w:val="00C20F18"/>
    <w:rsid w:val="00C218C2"/>
    <w:rsid w:val="00C34384"/>
    <w:rsid w:val="00C37A82"/>
    <w:rsid w:val="00C6505C"/>
    <w:rsid w:val="00C65624"/>
    <w:rsid w:val="00C8052F"/>
    <w:rsid w:val="00C85D73"/>
    <w:rsid w:val="00C87C25"/>
    <w:rsid w:val="00C93456"/>
    <w:rsid w:val="00CB4A61"/>
    <w:rsid w:val="00CB5C9B"/>
    <w:rsid w:val="00CD6581"/>
    <w:rsid w:val="00CE3B2C"/>
    <w:rsid w:val="00CE4CBC"/>
    <w:rsid w:val="00CF49B1"/>
    <w:rsid w:val="00D27491"/>
    <w:rsid w:val="00D3497E"/>
    <w:rsid w:val="00D35BDF"/>
    <w:rsid w:val="00D56F02"/>
    <w:rsid w:val="00D7184B"/>
    <w:rsid w:val="00D82DE0"/>
    <w:rsid w:val="00D877B1"/>
    <w:rsid w:val="00D87C1C"/>
    <w:rsid w:val="00D92642"/>
    <w:rsid w:val="00D94C6A"/>
    <w:rsid w:val="00D96B38"/>
    <w:rsid w:val="00DA20DE"/>
    <w:rsid w:val="00DA7B47"/>
    <w:rsid w:val="00DB2E3C"/>
    <w:rsid w:val="00DB40A3"/>
    <w:rsid w:val="00DC3BC0"/>
    <w:rsid w:val="00DC4A7C"/>
    <w:rsid w:val="00DC6891"/>
    <w:rsid w:val="00DD4ABA"/>
    <w:rsid w:val="00DE0624"/>
    <w:rsid w:val="00DE26A4"/>
    <w:rsid w:val="00DF454C"/>
    <w:rsid w:val="00DF4875"/>
    <w:rsid w:val="00DF513C"/>
    <w:rsid w:val="00E04C89"/>
    <w:rsid w:val="00E04FFC"/>
    <w:rsid w:val="00E06B83"/>
    <w:rsid w:val="00E14B36"/>
    <w:rsid w:val="00E15D66"/>
    <w:rsid w:val="00E168DE"/>
    <w:rsid w:val="00E2380F"/>
    <w:rsid w:val="00E23E8A"/>
    <w:rsid w:val="00E27050"/>
    <w:rsid w:val="00E30406"/>
    <w:rsid w:val="00E308FF"/>
    <w:rsid w:val="00E42AD6"/>
    <w:rsid w:val="00E45BC7"/>
    <w:rsid w:val="00E51BEB"/>
    <w:rsid w:val="00E71FA6"/>
    <w:rsid w:val="00E76962"/>
    <w:rsid w:val="00E800B3"/>
    <w:rsid w:val="00E803E5"/>
    <w:rsid w:val="00E83B0F"/>
    <w:rsid w:val="00E864E5"/>
    <w:rsid w:val="00E86D90"/>
    <w:rsid w:val="00E91010"/>
    <w:rsid w:val="00EA3B0F"/>
    <w:rsid w:val="00EA3FD9"/>
    <w:rsid w:val="00EB0CE5"/>
    <w:rsid w:val="00EB300F"/>
    <w:rsid w:val="00EB37FB"/>
    <w:rsid w:val="00EB45EE"/>
    <w:rsid w:val="00EC1CA1"/>
    <w:rsid w:val="00EE4603"/>
    <w:rsid w:val="00EE5964"/>
    <w:rsid w:val="00EF17B1"/>
    <w:rsid w:val="00F11F7C"/>
    <w:rsid w:val="00F162B6"/>
    <w:rsid w:val="00F30413"/>
    <w:rsid w:val="00F3153D"/>
    <w:rsid w:val="00F430FF"/>
    <w:rsid w:val="00F4646F"/>
    <w:rsid w:val="00F655C7"/>
    <w:rsid w:val="00F65821"/>
    <w:rsid w:val="00F66DE4"/>
    <w:rsid w:val="00F801FB"/>
    <w:rsid w:val="00F80C64"/>
    <w:rsid w:val="00F94148"/>
    <w:rsid w:val="00F95E08"/>
    <w:rsid w:val="00FA20E6"/>
    <w:rsid w:val="00FA44EE"/>
    <w:rsid w:val="00FA557D"/>
    <w:rsid w:val="00FA657A"/>
    <w:rsid w:val="00FB1319"/>
    <w:rsid w:val="00FC7B2E"/>
    <w:rsid w:val="00FD05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E31E4-D012-461C-AD87-9478239C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6CE"/>
    <w:pPr>
      <w:spacing w:after="0" w:line="240" w:lineRule="auto"/>
    </w:pPr>
    <w:rPr>
      <w:rFonts w:ascii="Times New Roman" w:eastAsia="Times New Roman" w:hAnsi="Times New Roman" w:cs="Times New Roman"/>
      <w:sz w:val="24"/>
      <w:szCs w:val="24"/>
      <w:lang w:val="uk-UA" w:eastAsia="ru-RU"/>
    </w:rPr>
  </w:style>
  <w:style w:type="paragraph" w:styleId="3">
    <w:name w:val="heading 3"/>
    <w:basedOn w:val="a"/>
    <w:next w:val="a"/>
    <w:link w:val="30"/>
    <w:uiPriority w:val="99"/>
    <w:qFormat/>
    <w:rsid w:val="006900A5"/>
    <w:pPr>
      <w:keepNext/>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46CE"/>
    <w:rPr>
      <w:color w:val="0000FF"/>
      <w:u w:val="single"/>
    </w:rPr>
  </w:style>
  <w:style w:type="paragraph" w:styleId="a4">
    <w:name w:val="Balloon Text"/>
    <w:basedOn w:val="a"/>
    <w:link w:val="a5"/>
    <w:uiPriority w:val="99"/>
    <w:semiHidden/>
    <w:unhideWhenUsed/>
    <w:rsid w:val="00572BFE"/>
    <w:rPr>
      <w:rFonts w:ascii="Tahoma" w:hAnsi="Tahoma" w:cs="Tahoma"/>
      <w:sz w:val="16"/>
      <w:szCs w:val="16"/>
    </w:rPr>
  </w:style>
  <w:style w:type="character" w:customStyle="1" w:styleId="a5">
    <w:name w:val="Текст выноски Знак"/>
    <w:basedOn w:val="a0"/>
    <w:link w:val="a4"/>
    <w:uiPriority w:val="99"/>
    <w:semiHidden/>
    <w:rsid w:val="00572BFE"/>
    <w:rPr>
      <w:rFonts w:ascii="Tahoma" w:eastAsia="Times New Roman" w:hAnsi="Tahoma" w:cs="Tahoma"/>
      <w:sz w:val="16"/>
      <w:szCs w:val="16"/>
      <w:lang w:val="uk-UA" w:eastAsia="ru-RU"/>
    </w:rPr>
  </w:style>
  <w:style w:type="paragraph" w:styleId="HTML">
    <w:name w:val="HTML Preformatted"/>
    <w:basedOn w:val="a"/>
    <w:link w:val="HTML0"/>
    <w:uiPriority w:val="99"/>
    <w:unhideWhenUsed/>
    <w:rsid w:val="00572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572BFE"/>
    <w:rPr>
      <w:rFonts w:ascii="Courier New" w:eastAsia="Times New Roman" w:hAnsi="Courier New" w:cs="Courier New"/>
      <w:sz w:val="20"/>
      <w:szCs w:val="20"/>
      <w:lang w:eastAsia="ru-RU"/>
    </w:rPr>
  </w:style>
  <w:style w:type="character" w:customStyle="1" w:styleId="a6">
    <w:name w:val="Основной текст_"/>
    <w:basedOn w:val="a0"/>
    <w:link w:val="1"/>
    <w:rsid w:val="008A257B"/>
    <w:rPr>
      <w:sz w:val="26"/>
      <w:szCs w:val="26"/>
      <w:shd w:val="clear" w:color="auto" w:fill="FFFFFF"/>
    </w:rPr>
  </w:style>
  <w:style w:type="paragraph" w:customStyle="1" w:styleId="1">
    <w:name w:val="Основной текст1"/>
    <w:basedOn w:val="a"/>
    <w:link w:val="a6"/>
    <w:rsid w:val="008A257B"/>
    <w:pPr>
      <w:shd w:val="clear" w:color="auto" w:fill="FFFFFF"/>
      <w:spacing w:after="60" w:line="0" w:lineRule="atLeast"/>
    </w:pPr>
    <w:rPr>
      <w:rFonts w:asciiTheme="minorHAnsi" w:eastAsiaTheme="minorHAnsi" w:hAnsiTheme="minorHAnsi" w:cstheme="minorBidi"/>
      <w:sz w:val="26"/>
      <w:szCs w:val="26"/>
      <w:lang w:val="ru-RU" w:eastAsia="en-US"/>
    </w:rPr>
  </w:style>
  <w:style w:type="paragraph" w:styleId="a7">
    <w:name w:val="No Spacing"/>
    <w:uiPriority w:val="1"/>
    <w:qFormat/>
    <w:rsid w:val="00CB5C9B"/>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qFormat/>
    <w:rsid w:val="00AC47B4"/>
    <w:pPr>
      <w:ind w:left="720"/>
      <w:contextualSpacing/>
    </w:pPr>
  </w:style>
  <w:style w:type="character" w:customStyle="1" w:styleId="30">
    <w:name w:val="Заголовок 3 Знак"/>
    <w:basedOn w:val="a0"/>
    <w:link w:val="3"/>
    <w:uiPriority w:val="99"/>
    <w:rsid w:val="006900A5"/>
    <w:rPr>
      <w:rFonts w:ascii="Times New Roman" w:eastAsia="Times New Roman" w:hAnsi="Times New Roman" w:cs="Times New Roman"/>
      <w:b/>
      <w:bCs/>
      <w:sz w:val="28"/>
      <w:szCs w:val="24"/>
      <w:lang w:val="uk-UA" w:eastAsia="ru-RU"/>
    </w:rPr>
  </w:style>
  <w:style w:type="character" w:customStyle="1" w:styleId="hps">
    <w:name w:val="hps"/>
    <w:basedOn w:val="a0"/>
    <w:rsid w:val="006900A5"/>
  </w:style>
  <w:style w:type="paragraph" w:styleId="a9">
    <w:name w:val="Normal (Web)"/>
    <w:basedOn w:val="a"/>
    <w:uiPriority w:val="99"/>
    <w:unhideWhenUsed/>
    <w:rsid w:val="006900A5"/>
    <w:pPr>
      <w:spacing w:before="100" w:beforeAutospacing="1" w:after="100" w:afterAutospacing="1"/>
    </w:pPr>
    <w:rPr>
      <w:lang w:val="ru-RU"/>
    </w:rPr>
  </w:style>
  <w:style w:type="character" w:customStyle="1" w:styleId="apple-converted-space">
    <w:name w:val="apple-converted-space"/>
    <w:basedOn w:val="a0"/>
    <w:rsid w:val="006900A5"/>
  </w:style>
  <w:style w:type="character" w:styleId="aa">
    <w:name w:val="Strong"/>
    <w:basedOn w:val="a0"/>
    <w:uiPriority w:val="22"/>
    <w:qFormat/>
    <w:rsid w:val="006900A5"/>
    <w:rPr>
      <w:rFonts w:cs="Times New Roman"/>
      <w:b/>
      <w:bCs/>
    </w:rPr>
  </w:style>
  <w:style w:type="table" w:styleId="ab">
    <w:name w:val="Table Grid"/>
    <w:basedOn w:val="a1"/>
    <w:uiPriority w:val="39"/>
    <w:rsid w:val="00AE0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tn">
    <w:name w:val="atn"/>
    <w:basedOn w:val="a0"/>
    <w:rsid w:val="0018030C"/>
  </w:style>
  <w:style w:type="paragraph" w:styleId="ac">
    <w:name w:val="header"/>
    <w:basedOn w:val="a"/>
    <w:link w:val="ad"/>
    <w:uiPriority w:val="99"/>
    <w:unhideWhenUsed/>
    <w:rsid w:val="008F705B"/>
    <w:pPr>
      <w:tabs>
        <w:tab w:val="center" w:pos="4677"/>
        <w:tab w:val="right" w:pos="9355"/>
      </w:tabs>
    </w:pPr>
  </w:style>
  <w:style w:type="character" w:customStyle="1" w:styleId="ad">
    <w:name w:val="Верхний колонтитул Знак"/>
    <w:basedOn w:val="a0"/>
    <w:link w:val="ac"/>
    <w:uiPriority w:val="99"/>
    <w:rsid w:val="008F705B"/>
    <w:rPr>
      <w:rFonts w:ascii="Times New Roman" w:eastAsia="Times New Roman" w:hAnsi="Times New Roman" w:cs="Times New Roman"/>
      <w:sz w:val="24"/>
      <w:szCs w:val="24"/>
      <w:lang w:val="uk-UA" w:eastAsia="ru-RU"/>
    </w:rPr>
  </w:style>
  <w:style w:type="paragraph" w:styleId="ae">
    <w:name w:val="footer"/>
    <w:basedOn w:val="a"/>
    <w:link w:val="af"/>
    <w:uiPriority w:val="99"/>
    <w:unhideWhenUsed/>
    <w:rsid w:val="008F705B"/>
    <w:pPr>
      <w:tabs>
        <w:tab w:val="center" w:pos="4677"/>
        <w:tab w:val="right" w:pos="9355"/>
      </w:tabs>
    </w:pPr>
  </w:style>
  <w:style w:type="character" w:customStyle="1" w:styleId="af">
    <w:name w:val="Нижний колонтитул Знак"/>
    <w:basedOn w:val="a0"/>
    <w:link w:val="ae"/>
    <w:uiPriority w:val="99"/>
    <w:rsid w:val="008F705B"/>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botsad@ukr." TargetMode="External"/><Relationship Id="rId3" Type="http://schemas.openxmlformats.org/officeDocument/2006/relationships/settings" Target="settings.xml"/><Relationship Id="rId7" Type="http://schemas.openxmlformats.org/officeDocument/2006/relationships/hyperlink" Target="http://www.botsad.zp.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ferencebotsad@u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1273</TotalTime>
  <Pages>4</Pages>
  <Words>5485</Words>
  <Characters>3128</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Учетная запись Майкрософт</cp:lastModifiedBy>
  <cp:revision>52</cp:revision>
  <cp:lastPrinted>2025-09-09T06:58:00Z</cp:lastPrinted>
  <dcterms:created xsi:type="dcterms:W3CDTF">2017-09-20T13:52:00Z</dcterms:created>
  <dcterms:modified xsi:type="dcterms:W3CDTF">2025-10-29T12:17:00Z</dcterms:modified>
</cp:coreProperties>
</file>