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E0" w:rsidRDefault="00FC5FE0">
      <w:pPr>
        <w:widowControl/>
        <w:suppressAutoHyphens w:val="0"/>
        <w:spacing w:after="160" w:line="259" w:lineRule="auto"/>
        <w:rPr>
          <w:rFonts w:ascii="Times New Roman" w:hAnsi="Times New Roman" w:cs="Times New Roman"/>
          <w:szCs w:val="28"/>
        </w:rPr>
      </w:pPr>
      <w:r>
        <w:rPr>
          <w:rFonts w:ascii="Times New Roman" w:hAnsi="Times New Roman" w:cs="Times New Roman"/>
          <w:noProof/>
          <w:szCs w:val="28"/>
          <w:lang w:val="ru-RU" w:eastAsia="ru-RU" w:bidi="ar-SA"/>
        </w:rPr>
        <w:drawing>
          <wp:anchor distT="0" distB="0" distL="114300" distR="114300" simplePos="0" relativeHeight="251658240" behindDoc="0" locked="0" layoutInCell="1" allowOverlap="1">
            <wp:simplePos x="0" y="0"/>
            <wp:positionH relativeFrom="column">
              <wp:posOffset>-958215</wp:posOffset>
            </wp:positionH>
            <wp:positionV relativeFrom="paragraph">
              <wp:posOffset>-820420</wp:posOffset>
            </wp:positionV>
            <wp:extent cx="7345045" cy="10288905"/>
            <wp:effectExtent l="19050" t="0" r="8255" b="0"/>
            <wp:wrapThrough wrapText="bothSides">
              <wp:wrapPolygon edited="0">
                <wp:start x="-56" y="0"/>
                <wp:lineTo x="-56" y="21556"/>
                <wp:lineTo x="21624" y="21556"/>
                <wp:lineTo x="21624" y="0"/>
                <wp:lineTo x="-56" y="0"/>
              </wp:wrapPolygon>
            </wp:wrapThrough>
            <wp:docPr id="1" name="Рисунок 0" descr="Житлове пра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итлове право.jpg"/>
                    <pic:cNvPicPr/>
                  </pic:nvPicPr>
                  <pic:blipFill>
                    <a:blip r:embed="rId8" cstate="print"/>
                    <a:stretch>
                      <a:fillRect/>
                    </a:stretch>
                  </pic:blipFill>
                  <pic:spPr>
                    <a:xfrm>
                      <a:off x="0" y="0"/>
                      <a:ext cx="7345045" cy="10288905"/>
                    </a:xfrm>
                    <a:prstGeom prst="rect">
                      <a:avLst/>
                    </a:prstGeom>
                  </pic:spPr>
                </pic:pic>
              </a:graphicData>
            </a:graphic>
          </wp:anchor>
        </w:drawing>
      </w:r>
      <w:r>
        <w:rPr>
          <w:rFonts w:ascii="Times New Roman" w:hAnsi="Times New Roman" w:cs="Times New Roman"/>
          <w:szCs w:val="28"/>
        </w:rPr>
        <w:br w:type="page"/>
      </w:r>
    </w:p>
    <w:p w:rsidR="00757275" w:rsidRPr="00A31F4F" w:rsidRDefault="00757275" w:rsidP="00757275">
      <w:pPr>
        <w:jc w:val="center"/>
        <w:rPr>
          <w:rFonts w:ascii="Times New Roman" w:hAnsi="Times New Roman" w:cs="Times New Roman"/>
          <w:szCs w:val="28"/>
        </w:rPr>
      </w:pPr>
      <w:r w:rsidRPr="00A31F4F">
        <w:rPr>
          <w:rFonts w:ascii="Times New Roman" w:hAnsi="Times New Roman" w:cs="Times New Roman"/>
          <w:szCs w:val="28"/>
        </w:rPr>
        <w:lastRenderedPageBreak/>
        <w:t>ЗАПОРІЗЬКИЙ НАЦІОНАЛЬНИЙ УНІВЕРСИТЕТ</w:t>
      </w:r>
    </w:p>
    <w:p w:rsidR="00757275" w:rsidRPr="00A31F4F" w:rsidRDefault="00757275" w:rsidP="00757275">
      <w:pPr>
        <w:jc w:val="center"/>
        <w:rPr>
          <w:rFonts w:ascii="Times New Roman" w:hAnsi="Times New Roman" w:cs="Times New Roman"/>
          <w:caps/>
          <w:szCs w:val="28"/>
        </w:rPr>
      </w:pPr>
      <w:r>
        <w:rPr>
          <w:rFonts w:ascii="Times New Roman" w:hAnsi="Times New Roman" w:cs="Times New Roman"/>
          <w:caps/>
          <w:szCs w:val="28"/>
        </w:rPr>
        <w:t xml:space="preserve">юридичний </w:t>
      </w:r>
      <w:r w:rsidRPr="00A31F4F">
        <w:rPr>
          <w:rFonts w:ascii="Times New Roman" w:hAnsi="Times New Roman" w:cs="Times New Roman"/>
          <w:caps/>
          <w:szCs w:val="28"/>
        </w:rPr>
        <w:t>Факультет</w:t>
      </w:r>
    </w:p>
    <w:p w:rsidR="00757275" w:rsidRPr="00A31F4F" w:rsidRDefault="00757275" w:rsidP="00757275">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rsidR="00757275" w:rsidRPr="00A31F4F" w:rsidRDefault="00757275" w:rsidP="00757275">
      <w:pPr>
        <w:jc w:val="center"/>
        <w:rPr>
          <w:rFonts w:ascii="Times New Roman" w:hAnsi="Times New Roman" w:cs="Times New Roman"/>
          <w:b/>
        </w:rPr>
      </w:pPr>
      <w:r w:rsidRPr="00A31F4F">
        <w:rPr>
          <w:rFonts w:ascii="Times New Roman" w:hAnsi="Times New Roman" w:cs="Times New Roman"/>
          <w:b/>
        </w:rPr>
        <w:t xml:space="preserve">                                             </w:t>
      </w:r>
    </w:p>
    <w:p w:rsidR="00757275" w:rsidRDefault="00757275" w:rsidP="00757275">
      <w:pPr>
        <w:jc w:val="center"/>
        <w:rPr>
          <w:rFonts w:ascii="Times New Roman" w:hAnsi="Times New Roman" w:cs="Times New Roman"/>
          <w:b/>
          <w:sz w:val="22"/>
          <w:szCs w:val="22"/>
        </w:rPr>
      </w:pPr>
    </w:p>
    <w:p w:rsidR="00757275" w:rsidRDefault="00757275" w:rsidP="00757275">
      <w:pPr>
        <w:jc w:val="center"/>
        <w:rPr>
          <w:rFonts w:ascii="Times New Roman" w:hAnsi="Times New Roman" w:cs="Times New Roman"/>
          <w:b/>
          <w:sz w:val="22"/>
          <w:szCs w:val="22"/>
        </w:rPr>
      </w:pPr>
    </w:p>
    <w:p w:rsidR="00757275" w:rsidRPr="00A31F4F" w:rsidRDefault="00757275" w:rsidP="00757275">
      <w:pPr>
        <w:jc w:val="center"/>
        <w:rPr>
          <w:rFonts w:ascii="Times New Roman" w:hAnsi="Times New Roman" w:cs="Times New Roman"/>
          <w:b/>
          <w:sz w:val="22"/>
          <w:szCs w:val="22"/>
        </w:rPr>
      </w:pPr>
    </w:p>
    <w:p w:rsidR="00757275" w:rsidRPr="00A31F4F" w:rsidRDefault="00757275" w:rsidP="00757275">
      <w:pPr>
        <w:jc w:val="center"/>
        <w:rPr>
          <w:rFonts w:ascii="Times New Roman" w:hAnsi="Times New Roman" w:cs="Times New Roman"/>
        </w:rPr>
      </w:pPr>
      <w:r w:rsidRPr="00A31F4F">
        <w:rPr>
          <w:rFonts w:ascii="Times New Roman" w:hAnsi="Times New Roman" w:cs="Times New Roman"/>
          <w:b/>
        </w:rPr>
        <w:t xml:space="preserve">                                                       ЗАТВЕРДЖУЮ</w:t>
      </w:r>
    </w:p>
    <w:p w:rsidR="00757275" w:rsidRPr="00A31F4F" w:rsidRDefault="00757275" w:rsidP="00757275">
      <w:pPr>
        <w:ind w:left="5400"/>
        <w:rPr>
          <w:rFonts w:ascii="Times New Roman" w:hAnsi="Times New Roman" w:cs="Times New Roman"/>
        </w:rPr>
      </w:pPr>
    </w:p>
    <w:p w:rsidR="00757275" w:rsidRPr="00A31F4F" w:rsidRDefault="00757275" w:rsidP="00757275">
      <w:pPr>
        <w:ind w:left="5400"/>
        <w:rPr>
          <w:rFonts w:ascii="Times New Roman" w:hAnsi="Times New Roman" w:cs="Times New Roman"/>
        </w:rPr>
      </w:pPr>
      <w:r w:rsidRPr="00A31F4F">
        <w:rPr>
          <w:rFonts w:ascii="Times New Roman" w:hAnsi="Times New Roman" w:cs="Times New Roman"/>
        </w:rPr>
        <w:t>Дек</w:t>
      </w:r>
      <w:r>
        <w:rPr>
          <w:rFonts w:ascii="Times New Roman" w:hAnsi="Times New Roman" w:cs="Times New Roman"/>
        </w:rPr>
        <w:t>ан юридичного факультету</w:t>
      </w:r>
      <w:r w:rsidRPr="00A31F4F">
        <w:rPr>
          <w:rFonts w:ascii="Times New Roman" w:hAnsi="Times New Roman" w:cs="Times New Roman"/>
        </w:rPr>
        <w:t xml:space="preserve"> </w:t>
      </w:r>
    </w:p>
    <w:p w:rsidR="00757275" w:rsidRPr="00A31F4F" w:rsidRDefault="00757275" w:rsidP="00757275">
      <w:pPr>
        <w:ind w:left="5400"/>
        <w:rPr>
          <w:rFonts w:ascii="Times New Roman" w:hAnsi="Times New Roman" w:cs="Times New Roman"/>
        </w:rPr>
      </w:pPr>
      <w:r w:rsidRPr="00A31F4F">
        <w:rPr>
          <w:rFonts w:ascii="Times New Roman" w:hAnsi="Times New Roman" w:cs="Times New Roman"/>
        </w:rPr>
        <w:t>ЗНУ</w:t>
      </w:r>
    </w:p>
    <w:p w:rsidR="00757275" w:rsidRPr="00A31F4F" w:rsidRDefault="00757275" w:rsidP="00757275">
      <w:pPr>
        <w:ind w:left="5400"/>
        <w:rPr>
          <w:rFonts w:ascii="Times New Roman" w:hAnsi="Times New Roman" w:cs="Times New Roman"/>
          <w:sz w:val="16"/>
        </w:rPr>
      </w:pPr>
      <w:r>
        <w:rPr>
          <w:rFonts w:ascii="Times New Roman" w:hAnsi="Times New Roman" w:cs="Times New Roman"/>
          <w:szCs w:val="28"/>
        </w:rPr>
        <w:t>__</w:t>
      </w:r>
      <w:r w:rsidRPr="00A31F4F">
        <w:rPr>
          <w:rFonts w:ascii="Times New Roman" w:hAnsi="Times New Roman" w:cs="Times New Roman"/>
          <w:szCs w:val="28"/>
        </w:rPr>
        <w:t>_____</w:t>
      </w:r>
      <w:r>
        <w:rPr>
          <w:rFonts w:ascii="Times New Roman" w:hAnsi="Times New Roman" w:cs="Times New Roman"/>
          <w:szCs w:val="28"/>
        </w:rPr>
        <w:t>___</w:t>
      </w:r>
      <w:r w:rsidRPr="00A31F4F">
        <w:rPr>
          <w:rFonts w:ascii="Times New Roman" w:hAnsi="Times New Roman" w:cs="Times New Roman"/>
          <w:szCs w:val="28"/>
        </w:rPr>
        <w:t>_</w:t>
      </w:r>
      <w:r>
        <w:rPr>
          <w:rFonts w:ascii="Times New Roman" w:hAnsi="Times New Roman" w:cs="Times New Roman"/>
          <w:szCs w:val="28"/>
        </w:rPr>
        <w:t>__</w:t>
      </w:r>
      <w:r w:rsidRPr="00A31F4F">
        <w:rPr>
          <w:rFonts w:ascii="Times New Roman" w:hAnsi="Times New Roman" w:cs="Times New Roman"/>
          <w:szCs w:val="28"/>
        </w:rPr>
        <w:t xml:space="preserve">        </w:t>
      </w:r>
      <w:r w:rsidRPr="005546AB">
        <w:rPr>
          <w:rFonts w:ascii="Times New Roman" w:hAnsi="Times New Roman" w:cs="Times New Roman"/>
          <w:szCs w:val="28"/>
          <w:u w:val="single"/>
        </w:rPr>
        <w:t>Т.О. Коломоєць</w:t>
      </w:r>
      <w:r w:rsidRPr="00A31F4F">
        <w:rPr>
          <w:rFonts w:ascii="Times New Roman" w:hAnsi="Times New Roman" w:cs="Times New Roman"/>
          <w:sz w:val="16"/>
        </w:rPr>
        <w:t xml:space="preserve"> </w:t>
      </w:r>
    </w:p>
    <w:p w:rsidR="00757275" w:rsidRPr="00A31F4F" w:rsidRDefault="00757275" w:rsidP="00757275">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rsidR="00757275" w:rsidRPr="00A31F4F" w:rsidRDefault="00757275" w:rsidP="00757275">
      <w:pPr>
        <w:rPr>
          <w:rFonts w:ascii="Times New Roman" w:hAnsi="Times New Roman" w:cs="Times New Roman"/>
          <w:sz w:val="22"/>
        </w:rPr>
      </w:pPr>
      <w:r w:rsidRPr="00A31F4F">
        <w:rPr>
          <w:rFonts w:ascii="Times New Roman" w:hAnsi="Times New Roman" w:cs="Times New Roman"/>
        </w:rPr>
        <w:t xml:space="preserve">                                                                                                «______»_______________202</w:t>
      </w:r>
      <w:r w:rsidRPr="00534E11">
        <w:rPr>
          <w:rFonts w:ascii="Times New Roman" w:hAnsi="Times New Roman" w:cs="Times New Roman"/>
        </w:rPr>
        <w:t>5</w:t>
      </w:r>
      <w:r>
        <w:rPr>
          <w:rFonts w:ascii="Times New Roman" w:hAnsi="Times New Roman" w:cs="Times New Roman"/>
        </w:rPr>
        <w:t xml:space="preserve"> р.</w:t>
      </w:r>
    </w:p>
    <w:p w:rsidR="00757275" w:rsidRPr="00A31F4F" w:rsidRDefault="00757275" w:rsidP="00757275">
      <w:pPr>
        <w:jc w:val="center"/>
        <w:rPr>
          <w:rFonts w:ascii="Times New Roman" w:hAnsi="Times New Roman" w:cs="Times New Roman"/>
          <w:sz w:val="20"/>
          <w:szCs w:val="20"/>
        </w:rPr>
      </w:pPr>
    </w:p>
    <w:p w:rsidR="00757275" w:rsidRDefault="00757275" w:rsidP="00757275">
      <w:pPr>
        <w:jc w:val="center"/>
        <w:rPr>
          <w:rFonts w:ascii="Times New Roman" w:hAnsi="Times New Roman" w:cs="Times New Roman"/>
          <w:sz w:val="20"/>
          <w:szCs w:val="20"/>
        </w:rPr>
      </w:pPr>
    </w:p>
    <w:p w:rsidR="00757275" w:rsidRDefault="00757275" w:rsidP="00757275">
      <w:pPr>
        <w:jc w:val="center"/>
        <w:rPr>
          <w:rFonts w:ascii="Times New Roman" w:hAnsi="Times New Roman" w:cs="Times New Roman"/>
          <w:sz w:val="20"/>
          <w:szCs w:val="20"/>
        </w:rPr>
      </w:pPr>
    </w:p>
    <w:p w:rsidR="00757275" w:rsidRPr="00A31F4F" w:rsidRDefault="00757275" w:rsidP="00757275">
      <w:pPr>
        <w:jc w:val="center"/>
        <w:rPr>
          <w:rFonts w:ascii="Times New Roman" w:hAnsi="Times New Roman" w:cs="Times New Roman"/>
          <w:sz w:val="20"/>
          <w:szCs w:val="20"/>
        </w:rPr>
      </w:pPr>
    </w:p>
    <w:p w:rsidR="00757275" w:rsidRPr="00A31F4F" w:rsidRDefault="00757275" w:rsidP="00757275">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757275" w:rsidRDefault="00757275" w:rsidP="00757275">
      <w:pPr>
        <w:jc w:val="center"/>
        <w:rPr>
          <w:rFonts w:ascii="Times New Roman" w:hAnsi="Times New Roman" w:cs="Times New Roman"/>
          <w:b/>
          <w:bCs/>
          <w:sz w:val="28"/>
          <w:szCs w:val="28"/>
          <w:u w:val="single"/>
        </w:rPr>
      </w:pPr>
      <w:r w:rsidRPr="005546AB">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Житлове право</w:t>
      </w:r>
    </w:p>
    <w:p w:rsidR="00757275" w:rsidRPr="00A31F4F" w:rsidRDefault="00757275" w:rsidP="00757275">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rsidR="00757275" w:rsidRPr="00A31F4F" w:rsidRDefault="00757275" w:rsidP="00757275">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 xml:space="preserve">підготовки </w:t>
      </w:r>
      <w:r w:rsidRPr="005546AB">
        <w:rPr>
          <w:rFonts w:ascii="Times New Roman" w:hAnsi="Times New Roman" w:cs="Times New Roman"/>
          <w:b/>
          <w:bCs/>
          <w:sz w:val="28"/>
          <w:szCs w:val="28"/>
          <w:u w:val="single"/>
        </w:rPr>
        <w:t>бакалаврів</w:t>
      </w:r>
    </w:p>
    <w:p w:rsidR="00757275" w:rsidRPr="00A31F4F" w:rsidRDefault="00757275" w:rsidP="00757275">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rsidR="00757275" w:rsidRPr="00A31F4F" w:rsidRDefault="00757275" w:rsidP="00757275">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rsidR="00757275" w:rsidRPr="00A31F4F" w:rsidRDefault="00757275" w:rsidP="00757275">
      <w:pPr>
        <w:jc w:val="center"/>
        <w:rPr>
          <w:rFonts w:ascii="Times New Roman" w:hAnsi="Times New Roman" w:cs="Times New Roman"/>
          <w:sz w:val="28"/>
          <w:szCs w:val="28"/>
        </w:rPr>
      </w:pPr>
    </w:p>
    <w:p w:rsidR="00757275" w:rsidRPr="00A31F4F" w:rsidRDefault="00757275" w:rsidP="00757275">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w:t>
      </w:r>
      <w:r>
        <w:rPr>
          <w:rFonts w:ascii="Times New Roman" w:hAnsi="Times New Roman" w:cs="Times New Roman"/>
          <w:sz w:val="28"/>
          <w:szCs w:val="28"/>
        </w:rPr>
        <w:t>/</w:t>
      </w:r>
      <w:proofErr w:type="spellStart"/>
      <w:r>
        <w:rPr>
          <w:rFonts w:ascii="Times New Roman" w:hAnsi="Times New Roman" w:cs="Times New Roman"/>
          <w:sz w:val="28"/>
          <w:szCs w:val="28"/>
        </w:rPr>
        <w:t>-наукова</w:t>
      </w:r>
      <w:proofErr w:type="spellEnd"/>
      <w:r w:rsidRPr="00A31F4F">
        <w:rPr>
          <w:rFonts w:ascii="Times New Roman" w:hAnsi="Times New Roman" w:cs="Times New Roman"/>
          <w:sz w:val="28"/>
          <w:szCs w:val="28"/>
        </w:rPr>
        <w:t xml:space="preserve"> програма</w:t>
      </w:r>
      <w:r>
        <w:rPr>
          <w:rFonts w:ascii="Times New Roman" w:hAnsi="Times New Roman" w:cs="Times New Roman"/>
          <w:sz w:val="28"/>
          <w:szCs w:val="28"/>
        </w:rPr>
        <w:t xml:space="preserve"> </w:t>
      </w:r>
      <w:r>
        <w:rPr>
          <w:rFonts w:ascii="Times New Roman" w:hAnsi="Times New Roman" w:cs="Times New Roman"/>
          <w:b/>
          <w:sz w:val="28"/>
          <w:szCs w:val="28"/>
          <w:u w:val="single"/>
        </w:rPr>
        <w:t>«Право</w:t>
      </w:r>
      <w:r w:rsidRPr="005546AB">
        <w:rPr>
          <w:rFonts w:ascii="Times New Roman" w:hAnsi="Times New Roman" w:cs="Times New Roman"/>
          <w:b/>
          <w:sz w:val="28"/>
          <w:szCs w:val="28"/>
          <w:u w:val="single"/>
        </w:rPr>
        <w:t>»</w:t>
      </w:r>
    </w:p>
    <w:p w:rsidR="00757275" w:rsidRPr="00A31F4F" w:rsidRDefault="00757275" w:rsidP="00757275">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rsidR="00757275" w:rsidRPr="00A31F4F" w:rsidRDefault="00757275" w:rsidP="00757275">
      <w:pPr>
        <w:jc w:val="center"/>
        <w:rPr>
          <w:rFonts w:ascii="Times New Roman" w:hAnsi="Times New Roman" w:cs="Times New Roman"/>
          <w:sz w:val="28"/>
          <w:szCs w:val="28"/>
        </w:rPr>
      </w:pPr>
      <w:r>
        <w:rPr>
          <w:rFonts w:ascii="Times New Roman" w:hAnsi="Times New Roman" w:cs="Times New Roman"/>
          <w:sz w:val="28"/>
          <w:szCs w:val="28"/>
        </w:rPr>
        <w:t xml:space="preserve">спеціальності </w:t>
      </w:r>
      <w:r w:rsidRPr="00986EA9">
        <w:rPr>
          <w:rFonts w:ascii="Times New Roman" w:hAnsi="Times New Roman" w:cs="Times New Roman"/>
          <w:b/>
          <w:sz w:val="28"/>
          <w:szCs w:val="28"/>
          <w:u w:val="single"/>
        </w:rPr>
        <w:t>D 8 Право</w:t>
      </w:r>
    </w:p>
    <w:p w:rsidR="00757275" w:rsidRPr="00A31F4F" w:rsidRDefault="00757275" w:rsidP="00757275">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rsidR="00757275" w:rsidRPr="00A31F4F" w:rsidRDefault="00757275" w:rsidP="00757275">
      <w:pPr>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sidRPr="00986EA9">
        <w:rPr>
          <w:rFonts w:ascii="Times New Roman" w:hAnsi="Times New Roman" w:cs="Times New Roman"/>
          <w:b/>
          <w:sz w:val="28"/>
          <w:szCs w:val="28"/>
          <w:u w:val="single"/>
        </w:rPr>
        <w:t>D Бізнес, адміністрування та право</w:t>
      </w:r>
    </w:p>
    <w:p w:rsidR="00757275" w:rsidRPr="00A31F4F" w:rsidRDefault="00757275" w:rsidP="00757275">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rsidR="00757275" w:rsidRPr="00A31F4F" w:rsidRDefault="00757275" w:rsidP="00757275">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rsidR="00757275" w:rsidRPr="00A31F4F" w:rsidRDefault="00757275" w:rsidP="00757275">
      <w:pPr>
        <w:ind w:left="1418" w:hanging="1418"/>
        <w:rPr>
          <w:rFonts w:ascii="Times New Roman" w:hAnsi="Times New Roman" w:cs="Times New Roman"/>
          <w:b/>
          <w:bCs/>
        </w:rPr>
      </w:pPr>
      <w:r>
        <w:rPr>
          <w:rFonts w:ascii="Times New Roman" w:hAnsi="Times New Roman" w:cs="Times New Roman"/>
          <w:b/>
          <w:bCs/>
          <w:caps/>
        </w:rPr>
        <w:t>викладач</w:t>
      </w:r>
      <w:r w:rsidRPr="00A31F4F">
        <w:rPr>
          <w:rFonts w:ascii="Times New Roman" w:hAnsi="Times New Roman" w:cs="Times New Roman"/>
          <w:b/>
          <w:bCs/>
        </w:rPr>
        <w:t xml:space="preserve">: </w:t>
      </w:r>
      <w:r>
        <w:rPr>
          <w:rFonts w:ascii="Times New Roman" w:hAnsi="Times New Roman" w:cs="Times New Roman"/>
          <w:b/>
          <w:bCs/>
          <w:u w:val="single"/>
        </w:rPr>
        <w:t>Самойленко Георгій Валерійович</w:t>
      </w:r>
      <w:r w:rsidRPr="005546AB">
        <w:rPr>
          <w:rFonts w:ascii="Times New Roman" w:hAnsi="Times New Roman" w:cs="Times New Roman"/>
          <w:b/>
          <w:bCs/>
          <w:u w:val="single"/>
        </w:rPr>
        <w:t xml:space="preserve">, доктор юридичних наук, професор, </w:t>
      </w:r>
      <w:r>
        <w:rPr>
          <w:rFonts w:ascii="Times New Roman" w:hAnsi="Times New Roman" w:cs="Times New Roman"/>
          <w:b/>
          <w:bCs/>
          <w:u w:val="single"/>
        </w:rPr>
        <w:t xml:space="preserve">професор </w:t>
      </w:r>
      <w:r w:rsidRPr="005546AB">
        <w:rPr>
          <w:rFonts w:ascii="Times New Roman" w:hAnsi="Times New Roman" w:cs="Times New Roman"/>
          <w:b/>
          <w:bCs/>
          <w:u w:val="single"/>
        </w:rPr>
        <w:t>кафедри цивільного права</w:t>
      </w:r>
    </w:p>
    <w:p w:rsidR="00757275" w:rsidRPr="00A31F4F" w:rsidRDefault="00757275" w:rsidP="00757275">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rsidR="00757275" w:rsidRPr="00A31F4F" w:rsidRDefault="00757275" w:rsidP="00757275">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rsidR="00757275" w:rsidRPr="00A31F4F" w:rsidRDefault="00757275" w:rsidP="00757275">
      <w:pPr>
        <w:rPr>
          <w:rFonts w:ascii="Times New Roman" w:hAnsi="Times New Roman" w:cs="Times New Roman"/>
          <w:b/>
          <w:bCs/>
          <w:sz w:val="16"/>
          <w:szCs w:val="16"/>
          <w:vertAlign w:val="superscript"/>
        </w:rPr>
      </w:pPr>
    </w:p>
    <w:p w:rsidR="00757275" w:rsidRDefault="00757275" w:rsidP="00757275">
      <w:pPr>
        <w:jc w:val="center"/>
        <w:rPr>
          <w:rFonts w:ascii="Times New Roman" w:hAnsi="Times New Roman" w:cs="Times New Roman"/>
          <w:sz w:val="22"/>
          <w:szCs w:val="22"/>
          <w:vertAlign w:val="superscript"/>
        </w:rPr>
      </w:pPr>
    </w:p>
    <w:p w:rsidR="00757275" w:rsidRDefault="00757275" w:rsidP="00757275">
      <w:pPr>
        <w:jc w:val="center"/>
        <w:rPr>
          <w:rFonts w:ascii="Times New Roman" w:hAnsi="Times New Roman" w:cs="Times New Roman"/>
          <w:sz w:val="22"/>
          <w:szCs w:val="22"/>
          <w:vertAlign w:val="superscript"/>
        </w:rPr>
      </w:pPr>
    </w:p>
    <w:p w:rsidR="00757275" w:rsidRPr="00A31F4F" w:rsidRDefault="00757275" w:rsidP="00757275">
      <w:pPr>
        <w:jc w:val="center"/>
        <w:rPr>
          <w:rFonts w:ascii="Times New Roman" w:hAnsi="Times New Roman" w:cs="Times New Roman"/>
          <w:sz w:val="22"/>
          <w:szCs w:val="22"/>
          <w:vertAlign w:val="superscript"/>
        </w:rPr>
      </w:pPr>
    </w:p>
    <w:tbl>
      <w:tblPr>
        <w:tblW w:w="0" w:type="auto"/>
        <w:tblLook w:val="01E0"/>
      </w:tblPr>
      <w:tblGrid>
        <w:gridCol w:w="4826"/>
        <w:gridCol w:w="4745"/>
      </w:tblGrid>
      <w:tr w:rsidR="00757275" w:rsidRPr="00A31F4F" w:rsidTr="00A102BC">
        <w:tc>
          <w:tcPr>
            <w:tcW w:w="4826" w:type="dxa"/>
          </w:tcPr>
          <w:p w:rsidR="00757275" w:rsidRPr="00A31F4F" w:rsidRDefault="00757275" w:rsidP="00A102BC">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757275" w:rsidRPr="00A31F4F" w:rsidRDefault="00757275" w:rsidP="00A102BC">
            <w:pPr>
              <w:spacing w:line="276" w:lineRule="auto"/>
              <w:rPr>
                <w:rFonts w:ascii="Times New Roman" w:hAnsi="Times New Roman" w:cs="Times New Roman"/>
              </w:rPr>
            </w:pPr>
            <w:r w:rsidRPr="00A31F4F">
              <w:rPr>
                <w:rFonts w:ascii="Times New Roman" w:hAnsi="Times New Roman" w:cs="Times New Roman"/>
              </w:rPr>
              <w:t>на за</w:t>
            </w:r>
            <w:r>
              <w:rPr>
                <w:rFonts w:ascii="Times New Roman" w:hAnsi="Times New Roman" w:cs="Times New Roman"/>
              </w:rPr>
              <w:t>сіданні кафедри цивільного права</w:t>
            </w:r>
          </w:p>
          <w:p w:rsidR="00757275" w:rsidRPr="00A31F4F" w:rsidRDefault="00757275" w:rsidP="00A102BC">
            <w:pPr>
              <w:spacing w:line="276" w:lineRule="auto"/>
              <w:rPr>
                <w:rFonts w:ascii="Times New Roman" w:hAnsi="Times New Roman" w:cs="Times New Roman"/>
              </w:rPr>
            </w:pPr>
          </w:p>
          <w:p w:rsidR="00757275" w:rsidRPr="00A31F4F" w:rsidRDefault="00757275" w:rsidP="00A102BC">
            <w:pPr>
              <w:spacing w:line="276" w:lineRule="auto"/>
              <w:rPr>
                <w:rFonts w:ascii="Times New Roman" w:hAnsi="Times New Roman" w:cs="Times New Roman"/>
              </w:rPr>
            </w:pPr>
            <w:r>
              <w:rPr>
                <w:rFonts w:ascii="Times New Roman" w:hAnsi="Times New Roman" w:cs="Times New Roman"/>
              </w:rPr>
              <w:t xml:space="preserve">Протокол № </w:t>
            </w:r>
            <w:r w:rsidR="004F36BF">
              <w:rPr>
                <w:rFonts w:ascii="Times New Roman" w:hAnsi="Times New Roman" w:cs="Times New Roman"/>
              </w:rPr>
              <w:t>1</w:t>
            </w:r>
            <w:r>
              <w:rPr>
                <w:rFonts w:ascii="Times New Roman" w:hAnsi="Times New Roman" w:cs="Times New Roman"/>
              </w:rPr>
              <w:t xml:space="preserve"> від 28 серпня 2025</w:t>
            </w:r>
            <w:r w:rsidRPr="00A31F4F">
              <w:rPr>
                <w:rFonts w:ascii="Times New Roman" w:hAnsi="Times New Roman" w:cs="Times New Roman"/>
              </w:rPr>
              <w:t xml:space="preserve"> р.</w:t>
            </w:r>
          </w:p>
          <w:p w:rsidR="00757275" w:rsidRPr="00A31F4F" w:rsidRDefault="00757275" w:rsidP="00A102BC">
            <w:pPr>
              <w:spacing w:line="276" w:lineRule="auto"/>
              <w:rPr>
                <w:rFonts w:ascii="Times New Roman" w:hAnsi="Times New Roman" w:cs="Times New Roman"/>
              </w:rPr>
            </w:pPr>
            <w:r w:rsidRPr="00A31F4F">
              <w:rPr>
                <w:rFonts w:ascii="Times New Roman" w:hAnsi="Times New Roman" w:cs="Times New Roman"/>
              </w:rPr>
              <w:t>Завід</w:t>
            </w:r>
            <w:r>
              <w:rPr>
                <w:rFonts w:ascii="Times New Roman" w:hAnsi="Times New Roman" w:cs="Times New Roman"/>
              </w:rPr>
              <w:t>увач кафедри цивільного права</w:t>
            </w:r>
          </w:p>
          <w:p w:rsidR="00757275" w:rsidRDefault="00757275" w:rsidP="00A102BC">
            <w:pPr>
              <w:spacing w:line="276" w:lineRule="auto"/>
              <w:jc w:val="center"/>
              <w:rPr>
                <w:rFonts w:ascii="Times New Roman" w:hAnsi="Times New Roman" w:cs="Times New Roman"/>
              </w:rPr>
            </w:pPr>
          </w:p>
          <w:p w:rsidR="00757275" w:rsidRPr="00A31F4F" w:rsidRDefault="00757275" w:rsidP="00A102BC">
            <w:pPr>
              <w:spacing w:line="276" w:lineRule="auto"/>
              <w:rPr>
                <w:rFonts w:ascii="Times New Roman" w:hAnsi="Times New Roman" w:cs="Times New Roman"/>
              </w:rPr>
            </w:pPr>
            <w:r w:rsidRPr="00A31F4F">
              <w:rPr>
                <w:rFonts w:ascii="Times New Roman" w:hAnsi="Times New Roman" w:cs="Times New Roman"/>
              </w:rPr>
              <w:t>___________________</w:t>
            </w:r>
            <w:r w:rsidRPr="003C6852">
              <w:rPr>
                <w:rFonts w:ascii="Times New Roman" w:hAnsi="Times New Roman" w:cs="Times New Roman"/>
                <w:u w:val="single"/>
              </w:rPr>
              <w:t>Д.О. Єрмоленко</w:t>
            </w:r>
          </w:p>
          <w:p w:rsidR="00757275" w:rsidRPr="00A31F4F" w:rsidRDefault="00757275" w:rsidP="00A102BC">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vertAlign w:val="superscript"/>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rsidR="00757275" w:rsidRPr="00A31F4F" w:rsidRDefault="00757275" w:rsidP="00A102BC">
            <w:pPr>
              <w:spacing w:line="276" w:lineRule="auto"/>
              <w:rPr>
                <w:rFonts w:ascii="Times New Roman" w:hAnsi="Times New Roman" w:cs="Times New Roman"/>
              </w:rPr>
            </w:pPr>
          </w:p>
          <w:p w:rsidR="00757275" w:rsidRPr="00A31F4F" w:rsidRDefault="00757275" w:rsidP="00A102BC">
            <w:pPr>
              <w:spacing w:line="276" w:lineRule="auto"/>
              <w:rPr>
                <w:rFonts w:ascii="Times New Roman" w:hAnsi="Times New Roman" w:cs="Times New Roman"/>
              </w:rPr>
            </w:pPr>
          </w:p>
          <w:p w:rsidR="00757275" w:rsidRPr="00A31F4F" w:rsidRDefault="00757275" w:rsidP="00A102BC">
            <w:pPr>
              <w:spacing w:line="276" w:lineRule="auto"/>
              <w:rPr>
                <w:rFonts w:ascii="Times New Roman" w:hAnsi="Times New Roman" w:cs="Times New Roman"/>
              </w:rPr>
            </w:pPr>
          </w:p>
          <w:p w:rsidR="00757275" w:rsidRPr="00A31F4F" w:rsidRDefault="00757275" w:rsidP="00A102BC">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757275" w:rsidRDefault="00757275" w:rsidP="00A102BC">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w:t>
            </w:r>
          </w:p>
          <w:p w:rsidR="00757275" w:rsidRPr="00A31F4F" w:rsidRDefault="00757275" w:rsidP="00A102BC">
            <w:pPr>
              <w:spacing w:line="276" w:lineRule="auto"/>
              <w:rPr>
                <w:rFonts w:ascii="Times New Roman" w:hAnsi="Times New Roman" w:cs="Times New Roman"/>
              </w:rPr>
            </w:pPr>
            <w:r>
              <w:rPr>
                <w:rFonts w:ascii="Times New Roman" w:hAnsi="Times New Roman" w:cs="Times New Roman"/>
              </w:rPr>
              <w:t xml:space="preserve">       </w:t>
            </w:r>
            <w:r w:rsidRPr="00A31F4F">
              <w:rPr>
                <w:rFonts w:ascii="Times New Roman" w:hAnsi="Times New Roman" w:cs="Times New Roman"/>
              </w:rPr>
              <w:t>програми</w:t>
            </w:r>
            <w:r>
              <w:rPr>
                <w:rFonts w:ascii="Times New Roman" w:hAnsi="Times New Roman" w:cs="Times New Roman"/>
              </w:rPr>
              <w:t xml:space="preserve"> «Право»</w:t>
            </w:r>
          </w:p>
          <w:p w:rsidR="00757275" w:rsidRPr="00A31F4F" w:rsidRDefault="00757275" w:rsidP="00A102BC">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w:t>
            </w:r>
            <w:r>
              <w:rPr>
                <w:rFonts w:ascii="Times New Roman" w:hAnsi="Times New Roman" w:cs="Times New Roman"/>
                <w:u w:val="single"/>
              </w:rPr>
              <w:t>Д.О. Єрмоленко</w:t>
            </w:r>
          </w:p>
          <w:p w:rsidR="00757275" w:rsidRPr="00A31F4F" w:rsidRDefault="00757275" w:rsidP="00A102BC">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rsidR="00757275" w:rsidRPr="00A31F4F" w:rsidRDefault="00757275" w:rsidP="00A102BC">
            <w:pPr>
              <w:autoSpaceDE w:val="0"/>
              <w:autoSpaceDN w:val="0"/>
              <w:spacing w:line="276" w:lineRule="auto"/>
              <w:rPr>
                <w:rFonts w:ascii="Times New Roman" w:hAnsi="Times New Roman" w:cs="Times New Roman"/>
                <w:lang w:eastAsia="en-US"/>
              </w:rPr>
            </w:pPr>
          </w:p>
        </w:tc>
      </w:tr>
    </w:tbl>
    <w:p w:rsidR="00757275" w:rsidRPr="00A31F4F" w:rsidRDefault="00757275" w:rsidP="00757275">
      <w:pPr>
        <w:jc w:val="center"/>
        <w:rPr>
          <w:rFonts w:ascii="Times New Roman" w:hAnsi="Times New Roman" w:cs="Times New Roman"/>
          <w:sz w:val="28"/>
          <w:szCs w:val="28"/>
        </w:rPr>
      </w:pPr>
      <w:r>
        <w:rPr>
          <w:rFonts w:ascii="Times New Roman" w:hAnsi="Times New Roman" w:cs="Times New Roman"/>
          <w:sz w:val="28"/>
          <w:szCs w:val="28"/>
        </w:rPr>
        <w:t>2025</w:t>
      </w:r>
      <w:r w:rsidRPr="00A31F4F">
        <w:rPr>
          <w:rFonts w:ascii="Times New Roman" w:hAnsi="Times New Roman" w:cs="Times New Roman"/>
          <w:sz w:val="28"/>
          <w:szCs w:val="28"/>
        </w:rPr>
        <w:t xml:space="preserve"> рік</w:t>
      </w:r>
    </w:p>
    <w:p w:rsidR="00757275" w:rsidRDefault="00757275">
      <w:pPr>
        <w:widowControl/>
        <w:suppressAutoHyphens w:val="0"/>
        <w:spacing w:after="160" w:line="259" w:lineRule="auto"/>
        <w:rPr>
          <w:rFonts w:ascii="Times New Roman" w:hAnsi="Times New Roman" w:cs="Times New Roman"/>
          <w:sz w:val="26"/>
          <w:szCs w:val="26"/>
        </w:rPr>
      </w:pPr>
    </w:p>
    <w:p w:rsidR="005C7E3A" w:rsidRDefault="005C7E3A"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rsidR="00B56C83" w:rsidRPr="004470BD" w:rsidRDefault="00B56C83" w:rsidP="00B56C83">
      <w:pPr>
        <w:rPr>
          <w:rFonts w:ascii="Times New Roman" w:hAnsi="Times New Roman" w:cs="Times New Roman"/>
          <w:b/>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B03F99">
        <w:rPr>
          <w:rFonts w:ascii="Times New Roman" w:hAnsi="Times New Roman" w:cs="Times New Roman"/>
          <w:b/>
        </w:rPr>
        <w:t xml:space="preserve"> G</w:t>
      </w:r>
      <w:proofErr w:type="spellStart"/>
      <w:r w:rsidR="00B03F99">
        <w:rPr>
          <w:rFonts w:ascii="Times New Roman" w:hAnsi="Times New Roman" w:cs="Times New Roman"/>
          <w:b/>
          <w:lang w:val="en-US"/>
        </w:rPr>
        <w:t>eorgesamoil</w:t>
      </w:r>
      <w:proofErr w:type="spellEnd"/>
      <w:r w:rsidR="00B03F99" w:rsidRPr="004470BD">
        <w:rPr>
          <w:rFonts w:ascii="Times New Roman" w:hAnsi="Times New Roman" w:cs="Times New Roman"/>
          <w:b/>
          <w:lang w:val="ru-RU"/>
        </w:rPr>
        <w:t>1976@</w:t>
      </w:r>
      <w:proofErr w:type="spellStart"/>
      <w:r w:rsidR="00B03F99">
        <w:rPr>
          <w:rFonts w:ascii="Times New Roman" w:hAnsi="Times New Roman" w:cs="Times New Roman"/>
          <w:b/>
          <w:lang w:val="en-US"/>
        </w:rPr>
        <w:t>gmail</w:t>
      </w:r>
      <w:proofErr w:type="spellEnd"/>
      <w:r w:rsidR="00B03F99" w:rsidRPr="004470BD">
        <w:rPr>
          <w:rFonts w:ascii="Times New Roman" w:hAnsi="Times New Roman" w:cs="Times New Roman"/>
          <w:b/>
          <w:lang w:val="ru-RU"/>
        </w:rPr>
        <w:t>.</w:t>
      </w:r>
      <w:r w:rsidR="00B03F99">
        <w:rPr>
          <w:rFonts w:ascii="Times New Roman" w:hAnsi="Times New Roman" w:cs="Times New Roman"/>
          <w:b/>
          <w:lang w:val="en-US"/>
        </w:rPr>
        <w:t>com</w:t>
      </w:r>
    </w:p>
    <w:p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w:t>
      </w:r>
      <w:r w:rsidR="00757275">
        <w:rPr>
          <w:rFonts w:ascii="Times New Roman" w:hAnsi="Times New Roman" w:cs="Times New Roman"/>
          <w:b/>
        </w:rPr>
        <w:t xml:space="preserve"> </w:t>
      </w:r>
      <w:r w:rsidR="00757275" w:rsidRPr="00757275">
        <w:rPr>
          <w:rFonts w:ascii="Times New Roman" w:hAnsi="Times New Roman" w:cs="Times New Roman"/>
          <w:b/>
        </w:rPr>
        <w:t>https://moodle.znu.edu.ua/course/view.php?id=7664</w:t>
      </w:r>
      <w:r w:rsidRPr="00A31F4F">
        <w:rPr>
          <w:rFonts w:ascii="Times New Roman" w:hAnsi="Times New Roman" w:cs="Times New Roman"/>
          <w:b/>
        </w:rPr>
        <w:t xml:space="preserve"> </w:t>
      </w:r>
    </w:p>
    <w:p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B03F99">
        <w:rPr>
          <w:rFonts w:ascii="Times New Roman" w:hAnsi="Times New Roman" w:cs="Times New Roman"/>
          <w:b/>
        </w:rPr>
        <w:t xml:space="preserve"> 097 8404009</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Skype</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Telegram – за вибором викладача </w:t>
      </w:r>
    </w:p>
    <w:p w:rsidR="00B56C83" w:rsidRPr="00A31F4F"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r w:rsidR="00A61344">
        <w:rPr>
          <w:rFonts w:ascii="Times New Roman" w:hAnsi="Times New Roman" w:cs="Times New Roman"/>
          <w:b/>
        </w:rPr>
        <w:t xml:space="preserve">цивільного права </w:t>
      </w:r>
      <w:r w:rsidRPr="00A31F4F">
        <w:rPr>
          <w:rFonts w:ascii="Times New Roman" w:hAnsi="Times New Roman" w:cs="Times New Roman"/>
          <w:sz w:val="22"/>
          <w:szCs w:val="22"/>
        </w:rPr>
        <w:t>(</w:t>
      </w:r>
      <w:r w:rsidR="00A61344">
        <w:rPr>
          <w:rFonts w:ascii="Times New Roman" w:hAnsi="Times New Roman" w:cs="Times New Roman"/>
          <w:sz w:val="22"/>
          <w:szCs w:val="22"/>
        </w:rPr>
        <w:t xml:space="preserve">5 корпус ЗНУ, </w:t>
      </w:r>
      <w:proofErr w:type="spellStart"/>
      <w:r w:rsidR="00A61344">
        <w:rPr>
          <w:rFonts w:ascii="Times New Roman" w:hAnsi="Times New Roman" w:cs="Times New Roman"/>
          <w:sz w:val="22"/>
          <w:szCs w:val="22"/>
        </w:rPr>
        <w:t>ауд</w:t>
      </w:r>
      <w:proofErr w:type="spellEnd"/>
      <w:r w:rsidR="00A61344">
        <w:rPr>
          <w:rFonts w:ascii="Times New Roman" w:hAnsi="Times New Roman" w:cs="Times New Roman"/>
          <w:sz w:val="22"/>
          <w:szCs w:val="22"/>
        </w:rPr>
        <w:t>. 108)</w:t>
      </w:r>
    </w:p>
    <w:p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5417D4" w:rsidRDefault="005417D4" w:rsidP="005417D4">
      <w:pPr>
        <w:pStyle w:val="a8"/>
        <w:ind w:left="0" w:firstLine="709"/>
        <w:jc w:val="both"/>
        <w:rPr>
          <w:lang w:val="uk-UA"/>
        </w:rPr>
      </w:pPr>
      <w:r w:rsidRPr="005417D4">
        <w:rPr>
          <w:b/>
          <w:bCs/>
          <w:lang w:val="uk-UA"/>
        </w:rPr>
        <w:t xml:space="preserve">Мета курсу «Житлове право» </w:t>
      </w:r>
      <w:r w:rsidRPr="005417D4">
        <w:rPr>
          <w:bCs/>
          <w:lang w:val="uk-UA"/>
        </w:rPr>
        <w:t>п</w:t>
      </w:r>
      <w:r w:rsidRPr="005417D4">
        <w:rPr>
          <w:lang w:val="uk-UA"/>
        </w:rPr>
        <w:t>олягає у тому, щоб дати студентам уяву про сучасний механізм правового регулювання житлових правовідносин, навчити їх концептуальним засадам правових інститутів, які вивчаються в межах даної галузі; виробити у студентів вміння правильно розуміти зміст і тлумачити нормативні акти, користуватися ними у практичній діяльності.</w:t>
      </w:r>
    </w:p>
    <w:p w:rsidR="005417D4" w:rsidRPr="005417D4" w:rsidRDefault="005417D4" w:rsidP="005417D4">
      <w:pPr>
        <w:pStyle w:val="a8"/>
        <w:spacing w:after="0"/>
        <w:ind w:left="0" w:firstLine="709"/>
        <w:contextualSpacing/>
        <w:jc w:val="both"/>
        <w:rPr>
          <w:b/>
          <w:lang w:val="uk-UA"/>
        </w:rPr>
      </w:pPr>
      <w:r w:rsidRPr="005417D4">
        <w:rPr>
          <w:b/>
          <w:lang w:val="uk-UA"/>
        </w:rPr>
        <w:t xml:space="preserve">Завдання курсу: </w:t>
      </w:r>
    </w:p>
    <w:p w:rsidR="005417D4" w:rsidRPr="005417D4" w:rsidRDefault="005417D4" w:rsidP="005417D4">
      <w:pPr>
        <w:pStyle w:val="a8"/>
        <w:spacing w:after="0"/>
        <w:ind w:left="0" w:firstLine="709"/>
        <w:contextualSpacing/>
        <w:jc w:val="both"/>
        <w:rPr>
          <w:lang w:val="uk-UA"/>
        </w:rPr>
      </w:pPr>
      <w:r w:rsidRPr="005417D4">
        <w:rPr>
          <w:lang w:val="uk-UA"/>
        </w:rPr>
        <w:t>оволодіння категоріальним апаратом;</w:t>
      </w:r>
    </w:p>
    <w:p w:rsidR="005417D4" w:rsidRPr="005417D4" w:rsidRDefault="005417D4" w:rsidP="005417D4">
      <w:pPr>
        <w:pStyle w:val="a8"/>
        <w:spacing w:after="0"/>
        <w:ind w:left="0" w:firstLine="709"/>
        <w:contextualSpacing/>
        <w:jc w:val="both"/>
        <w:rPr>
          <w:lang w:val="uk-UA"/>
        </w:rPr>
      </w:pPr>
      <w:r w:rsidRPr="005417D4">
        <w:rPr>
          <w:lang w:val="uk-UA"/>
        </w:rPr>
        <w:t>вироблення особливого юридичного мислення, необхідного для засвоєння і застосування права;</w:t>
      </w:r>
    </w:p>
    <w:p w:rsidR="005417D4" w:rsidRPr="005417D4" w:rsidRDefault="005417D4" w:rsidP="005417D4">
      <w:pPr>
        <w:pStyle w:val="a8"/>
        <w:spacing w:after="0"/>
        <w:ind w:left="0" w:firstLine="709"/>
        <w:contextualSpacing/>
        <w:jc w:val="both"/>
        <w:rPr>
          <w:lang w:val="uk-UA"/>
        </w:rPr>
      </w:pPr>
      <w:r w:rsidRPr="005417D4">
        <w:rPr>
          <w:lang w:val="uk-UA"/>
        </w:rPr>
        <w:t>засвоєння змісту нормативно-правових актів та їх тлумачення;</w:t>
      </w:r>
    </w:p>
    <w:p w:rsidR="005417D4" w:rsidRPr="005417D4" w:rsidRDefault="005417D4" w:rsidP="005417D4">
      <w:pPr>
        <w:pStyle w:val="a8"/>
        <w:spacing w:after="0"/>
        <w:ind w:left="0" w:firstLine="709"/>
        <w:contextualSpacing/>
        <w:jc w:val="both"/>
        <w:rPr>
          <w:lang w:val="uk-UA"/>
        </w:rPr>
      </w:pPr>
      <w:r w:rsidRPr="005417D4">
        <w:rPr>
          <w:lang w:val="uk-UA"/>
        </w:rPr>
        <w:t>вироблення навиків практичного застосування знань.</w:t>
      </w:r>
    </w:p>
    <w:p w:rsidR="005417D4" w:rsidRPr="005417D4" w:rsidRDefault="005417D4" w:rsidP="005417D4">
      <w:pPr>
        <w:pStyle w:val="a8"/>
        <w:spacing w:after="0"/>
        <w:ind w:left="0" w:firstLine="709"/>
        <w:contextualSpacing/>
        <w:jc w:val="both"/>
        <w:rPr>
          <w:lang w:val="uk-UA"/>
        </w:rPr>
      </w:pPr>
      <w:r>
        <w:rPr>
          <w:lang w:val="uk-UA"/>
        </w:rPr>
        <w:t>П</w:t>
      </w:r>
      <w:r w:rsidRPr="005417D4">
        <w:rPr>
          <w:lang w:val="uk-UA"/>
        </w:rPr>
        <w:t>рактичні заняття доповнюють лекційний курс та забезпечують поглиблене вивчення більш складних і важливих тем курсу, розвивають уміння самостійно вивчати, аналізувати законодавчі акти, формувати й обґрунтовувати висновки та узагальнення.</w:t>
      </w:r>
    </w:p>
    <w:p w:rsidR="005C7E3A" w:rsidRPr="004462C9" w:rsidRDefault="005C7E3A" w:rsidP="005C7E3A">
      <w:pPr>
        <w:shd w:val="clear" w:color="auto" w:fill="FFFFFF"/>
        <w:ind w:firstLine="709"/>
        <w:jc w:val="both"/>
        <w:rPr>
          <w:rFonts w:ascii="Times New Roman" w:hAnsi="Times New Roman" w:cs="Times New Roman"/>
        </w:rPr>
      </w:pPr>
      <w:r w:rsidRPr="004462C9">
        <w:rPr>
          <w:rFonts w:ascii="Times New Roman" w:hAnsi="Times New Roman" w:cs="Times New Roman"/>
        </w:rPr>
        <w:t xml:space="preserve">Основні </w:t>
      </w:r>
      <w:r w:rsidRPr="004462C9">
        <w:rPr>
          <w:rFonts w:ascii="Times New Roman" w:hAnsi="Times New Roman" w:cs="Times New Roman"/>
          <w:b/>
        </w:rPr>
        <w:t>міждисциплінарні зв’язки</w:t>
      </w:r>
      <w:r w:rsidRPr="004462C9">
        <w:rPr>
          <w:rFonts w:ascii="Times New Roman" w:hAnsi="Times New Roman" w:cs="Times New Roman"/>
        </w:rPr>
        <w:t xml:space="preserve"> навчальної дисципліни циклу загальної підготовки «</w:t>
      </w:r>
      <w:r w:rsidRPr="004462C9">
        <w:rPr>
          <w:rFonts w:ascii="Times New Roman" w:hAnsi="Times New Roman" w:cs="Times New Roman"/>
          <w:b/>
        </w:rPr>
        <w:t>Права і свободи людини та громадянина в Україні</w:t>
      </w:r>
      <w:r w:rsidRPr="004462C9">
        <w:rPr>
          <w:rFonts w:ascii="Times New Roman" w:hAnsi="Times New Roman" w:cs="Times New Roman"/>
        </w:rPr>
        <w:t>» (ВД3), яка є інтегральною міжгалузевою дисципліною і має досить тісний зв’язок із усім комплексом правознавчих дисциплін, зокрема має зв’язок з такими компонентами освітньо-професійної програми: Права та обов'язки людини і громадянина в України (ЗП 6), Теорія держави та права (ППН 1), Конституційне право (ППН 4), Адміністративне право (ППН 5), Цивільне право (ППН 7), Міжнародний захист прав людини (ППН 11).</w:t>
      </w:r>
    </w:p>
    <w:p w:rsidR="005C7E3A" w:rsidRPr="005C7E3A" w:rsidRDefault="005C7E3A" w:rsidP="005C7E3A">
      <w:pPr>
        <w:ind w:firstLine="709"/>
        <w:contextualSpacing/>
        <w:jc w:val="both"/>
        <w:rPr>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260"/>
        <w:gridCol w:w="3260"/>
      </w:tblGrid>
      <w:tr w:rsidR="00B56C83" w:rsidRPr="00A31F4F"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A66DCD">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A66DCD">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A66DCD">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E72E16" w:rsidP="008A66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B56C83" w:rsidRPr="00A31F4F">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E72E16" w:rsidP="008A66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B56C83" w:rsidRPr="00A31F4F">
              <w:rPr>
                <w:rFonts w:ascii="Times New Roman" w:hAnsi="Times New Roman" w:cs="Times New Roman"/>
              </w:rPr>
              <w:t>-й</w:t>
            </w:r>
          </w:p>
        </w:tc>
      </w:tr>
      <w:tr w:rsidR="00B56C83" w:rsidRPr="00A31F4F"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A66EF" w:rsidP="00A66DCD">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B56C83" w:rsidRPr="00A31F4F"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A66EF"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A66DCD">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8E5E23" w:rsidP="00CF62C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w:t>
            </w:r>
            <w:r w:rsidR="00CF62CE">
              <w:rPr>
                <w:rFonts w:ascii="Times New Roman" w:hAnsi="Times New Roman" w:cs="Times New Roman"/>
              </w:rPr>
              <w:t>8</w:t>
            </w:r>
            <w:r w:rsidR="008A66EF">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8A66EF"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rsidTr="00A66DCD">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A66DCD">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8A66EF" w:rsidP="00CF62C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w:t>
            </w:r>
            <w:r w:rsidR="00CF62CE">
              <w:rPr>
                <w:rFonts w:ascii="Times New Roman" w:hAnsi="Times New Roman" w:cs="Times New Roman"/>
              </w:rPr>
              <w:t>8</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8A66EF"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F62CE" w:rsidP="008E5E23">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34</w:t>
            </w:r>
            <w:r w:rsidR="008A66EF">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8A66EF" w:rsidP="00C14E6B">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14E6B">
              <w:rPr>
                <w:rFonts w:ascii="Times New Roman" w:hAnsi="Times New Roman" w:cs="Times New Roman"/>
              </w:rPr>
              <w:t>0</w:t>
            </w:r>
            <w:r>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FE0754">
        <w:trPr>
          <w:trHeight w:val="37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14E6B" w:rsidRDefault="00C14E6B" w:rsidP="00A66DCD">
            <w:pPr>
              <w:rPr>
                <w:rFonts w:ascii="Times New Roman" w:hAnsi="Times New Roman" w:cs="Times New Roman"/>
                <w:color w:val="232333"/>
                <w:spacing w:val="5"/>
                <w:shd w:val="clear" w:color="auto" w:fill="FFFFFF"/>
              </w:rPr>
            </w:pPr>
            <w:r w:rsidRPr="008E5E23">
              <w:rPr>
                <w:rFonts w:ascii="Times New Roman" w:hAnsi="Times New Roman" w:cs="Times New Roman"/>
                <w:bCs/>
                <w:i/>
                <w:lang w:val="en-US"/>
              </w:rPr>
              <w:t xml:space="preserve">zoom </w:t>
            </w:r>
            <w:r w:rsidRPr="008E5E23">
              <w:rPr>
                <w:rFonts w:ascii="Times New Roman" w:hAnsi="Times New Roman" w:cs="Times New Roman"/>
                <w:color w:val="232333"/>
                <w:spacing w:val="5"/>
                <w:shd w:val="clear" w:color="auto" w:fill="FFFFFF"/>
              </w:rPr>
              <w:t>812 0772 8921</w:t>
            </w:r>
            <w:r w:rsidRPr="008E5E23">
              <w:rPr>
                <w:rFonts w:ascii="Times New Roman" w:hAnsi="Times New Roman" w:cs="Times New Roman"/>
                <w:color w:val="232333"/>
                <w:spacing w:val="5"/>
                <w:shd w:val="clear" w:color="auto" w:fill="FFFFFF"/>
                <w:lang w:val="en-US"/>
              </w:rPr>
              <w:t xml:space="preserve"> </w:t>
            </w:r>
            <w:r w:rsidRPr="008E5E23">
              <w:rPr>
                <w:rFonts w:ascii="Times New Roman" w:hAnsi="Times New Roman" w:cs="Times New Roman"/>
                <w:color w:val="232333"/>
                <w:spacing w:val="5"/>
                <w:shd w:val="clear" w:color="auto" w:fill="FFFFFF"/>
              </w:rPr>
              <w:t>777888</w:t>
            </w:r>
          </w:p>
          <w:p w:rsidR="00CF62CE" w:rsidRPr="00FE0754" w:rsidRDefault="007028D3" w:rsidP="00A66DCD">
            <w:pPr>
              <w:rPr>
                <w:rFonts w:ascii="Times New Roman" w:hAnsi="Times New Roman" w:cs="Times New Roman"/>
                <w:sz w:val="20"/>
                <w:szCs w:val="20"/>
                <w:lang w:eastAsia="en-US"/>
              </w:rPr>
            </w:pPr>
            <w:r>
              <w:rPr>
                <w:rFonts w:ascii="Times New Roman" w:hAnsi="Times New Roman" w:cs="Times New Roman"/>
                <w:color w:val="232333"/>
                <w:spacing w:val="5"/>
                <w:shd w:val="clear" w:color="auto" w:fill="FFFFFF"/>
                <w:lang w:val="en-US"/>
              </w:rPr>
              <w:t>htpps://</w:t>
            </w:r>
            <w:r w:rsidR="00FE0754">
              <w:rPr>
                <w:rFonts w:ascii="Times New Roman" w:hAnsi="Times New Roman" w:cs="Times New Roman"/>
                <w:color w:val="232333"/>
                <w:spacing w:val="5"/>
                <w:shd w:val="clear" w:color="auto" w:fill="FFFFFF"/>
                <w:lang w:val="en-US"/>
              </w:rPr>
              <w:t>meet.google.com/pev-ybsa-ouj</w:t>
            </w:r>
          </w:p>
        </w:tc>
      </w:tr>
      <w:tr w:rsidR="00B56C83" w:rsidRPr="00A31F4F"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lastRenderedPageBreak/>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B56C83" w:rsidP="00A66DCD">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8E5E23" w:rsidRPr="008E5E23" w:rsidRDefault="008E5E23" w:rsidP="008E5E23">
            <w:pPr>
              <w:jc w:val="center"/>
              <w:rPr>
                <w:rFonts w:ascii="Times New Roman" w:hAnsi="Times New Roman" w:cs="Times New Roman"/>
                <w:bCs/>
                <w:i/>
              </w:rPr>
            </w:pPr>
            <w:r w:rsidRPr="008E5E23">
              <w:rPr>
                <w:rFonts w:ascii="Times New Roman" w:hAnsi="Times New Roman" w:cs="Times New Roman"/>
              </w:rPr>
              <w:t>https://moodle.znu.edu.ua/course/view.php?id=7664</w:t>
            </w:r>
          </w:p>
          <w:p w:rsidR="00B56C83" w:rsidRPr="00A31F4F" w:rsidRDefault="00B56C83" w:rsidP="00A66DCD">
            <w:pPr>
              <w:spacing w:line="276" w:lineRule="auto"/>
              <w:jc w:val="center"/>
              <w:rPr>
                <w:rFonts w:ascii="Times New Roman" w:hAnsi="Times New Roman" w:cs="Times New Roman"/>
              </w:rPr>
            </w:pPr>
          </w:p>
        </w:tc>
      </w:tr>
    </w:tbl>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701"/>
        <w:gridCol w:w="3792"/>
      </w:tblGrid>
      <w:tr w:rsidR="00B56C83" w:rsidRPr="00A31F4F" w:rsidTr="00413CEE">
        <w:tc>
          <w:tcPr>
            <w:tcW w:w="436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A66DCD">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rsidR="00B56C83" w:rsidRPr="00A31F4F" w:rsidRDefault="00B56C83" w:rsidP="00A66DCD">
            <w:pPr>
              <w:autoSpaceDE w:val="0"/>
              <w:autoSpaceDN w:val="0"/>
              <w:spacing w:line="276" w:lineRule="auto"/>
              <w:ind w:firstLine="295"/>
              <w:jc w:val="center"/>
              <w:rPr>
                <w:rFonts w:ascii="Times New Roman"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FF0120">
            <w:pPr>
              <w:autoSpaceDE w:val="0"/>
              <w:autoSpaceDN w:val="0"/>
              <w:spacing w:line="276" w:lineRule="auto"/>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792"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413CEE">
        <w:tc>
          <w:tcPr>
            <w:tcW w:w="4361"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792"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rsidTr="00413CEE">
        <w:tc>
          <w:tcPr>
            <w:tcW w:w="4361" w:type="dxa"/>
            <w:tcBorders>
              <w:top w:val="single" w:sz="4" w:space="0" w:color="auto"/>
              <w:left w:val="single" w:sz="4" w:space="0" w:color="auto"/>
              <w:bottom w:val="single" w:sz="4" w:space="0" w:color="auto"/>
              <w:right w:val="single" w:sz="4" w:space="0" w:color="auto"/>
            </w:tcBorders>
          </w:tcPr>
          <w:p w:rsidR="00460568" w:rsidRPr="000F2024" w:rsidRDefault="00460568" w:rsidP="00460568">
            <w:pPr>
              <w:pStyle w:val="af0"/>
              <w:widowControl/>
              <w:numPr>
                <w:ilvl w:val="0"/>
                <w:numId w:val="2"/>
              </w:numPr>
              <w:ind w:left="142" w:hanging="142"/>
              <w:jc w:val="both"/>
            </w:pPr>
            <w:r w:rsidRPr="000F2024">
              <w:t xml:space="preserve">Визначати переконливість аргументів у процесі оцінки заздалегідь невідомих умов та обставин. </w:t>
            </w:r>
          </w:p>
          <w:p w:rsidR="00460568" w:rsidRPr="000F2024" w:rsidRDefault="00460568" w:rsidP="00460568">
            <w:pPr>
              <w:pStyle w:val="af0"/>
              <w:widowControl/>
              <w:numPr>
                <w:ilvl w:val="0"/>
                <w:numId w:val="2"/>
              </w:numPr>
              <w:ind w:left="142" w:hanging="142"/>
              <w:jc w:val="both"/>
            </w:pPr>
            <w:r w:rsidRPr="000F2024">
              <w:t xml:space="preserve">Здійснювати аналіз суспільних процесів у контексті аналізованої проблеми і демонструвати власне бачення шляхів її розв’язання. </w:t>
            </w:r>
          </w:p>
          <w:p w:rsidR="00460568" w:rsidRPr="000F2024" w:rsidRDefault="00460568" w:rsidP="00460568">
            <w:pPr>
              <w:pStyle w:val="af0"/>
              <w:widowControl/>
              <w:numPr>
                <w:ilvl w:val="0"/>
                <w:numId w:val="2"/>
              </w:numPr>
              <w:ind w:left="142" w:hanging="142"/>
              <w:jc w:val="both"/>
            </w:pPr>
            <w:r w:rsidRPr="000F2024">
              <w:t xml:space="preserve">Проводити збір і інтегрований аналіз матеріалів з різних джерел. </w:t>
            </w:r>
          </w:p>
          <w:p w:rsidR="00460568" w:rsidRPr="000F2024" w:rsidRDefault="00460568" w:rsidP="00460568">
            <w:pPr>
              <w:pStyle w:val="af0"/>
              <w:widowControl/>
              <w:numPr>
                <w:ilvl w:val="0"/>
                <w:numId w:val="2"/>
              </w:numPr>
              <w:ind w:left="142" w:hanging="142"/>
              <w:jc w:val="both"/>
            </w:pPr>
            <w:r w:rsidRPr="000F2024">
              <w:t xml:space="preserve">Формулювати власні обґрунтовані судження на основі аналізу відомої проблеми. </w:t>
            </w:r>
          </w:p>
          <w:p w:rsidR="00460568" w:rsidRPr="000F2024" w:rsidRDefault="00460568" w:rsidP="00460568">
            <w:pPr>
              <w:pStyle w:val="af0"/>
              <w:widowControl/>
              <w:numPr>
                <w:ilvl w:val="0"/>
                <w:numId w:val="2"/>
              </w:numPr>
              <w:ind w:left="142" w:hanging="142"/>
              <w:jc w:val="both"/>
            </w:pPr>
            <w:r w:rsidRPr="000F2024">
              <w:t xml:space="preserve">Давати короткий висновок щодо окремих фактичних обставин (даних) з достатньою обґрунтованістю. </w:t>
            </w:r>
          </w:p>
          <w:p w:rsidR="00460568" w:rsidRPr="000F2024" w:rsidRDefault="00460568" w:rsidP="00460568">
            <w:pPr>
              <w:pStyle w:val="af0"/>
              <w:widowControl/>
              <w:numPr>
                <w:ilvl w:val="0"/>
                <w:numId w:val="2"/>
              </w:numPr>
              <w:ind w:left="142" w:hanging="142"/>
              <w:jc w:val="both"/>
            </w:pPr>
            <w:r w:rsidRPr="000F2024">
              <w:t xml:space="preserve">Оцінювати недоліки і переваги аргументів, аналізуючи відому проблему. </w:t>
            </w:r>
          </w:p>
          <w:p w:rsidR="00460568" w:rsidRPr="000F2024" w:rsidRDefault="00460568" w:rsidP="00460568">
            <w:pPr>
              <w:pStyle w:val="af0"/>
              <w:widowControl/>
              <w:numPr>
                <w:ilvl w:val="0"/>
                <w:numId w:val="2"/>
              </w:numPr>
              <w:ind w:left="142" w:hanging="142"/>
              <w:jc w:val="both"/>
            </w:pPr>
            <w:r w:rsidRPr="000F2024">
              <w:t xml:space="preserve">Складати та узгоджувати план власного дослідження і самостійно збирати матеріали за визначеними джерелами. </w:t>
            </w:r>
          </w:p>
          <w:p w:rsidR="00460568" w:rsidRPr="000F2024" w:rsidRDefault="00460568" w:rsidP="00460568">
            <w:pPr>
              <w:pStyle w:val="af0"/>
              <w:widowControl/>
              <w:numPr>
                <w:ilvl w:val="0"/>
                <w:numId w:val="2"/>
              </w:numPr>
              <w:ind w:left="142" w:hanging="142"/>
              <w:jc w:val="both"/>
            </w:pPr>
            <w:r w:rsidRPr="000F2024">
              <w:t xml:space="preserve">Використовувати різноманітні інформаційні джерела для повного та всебічного встановлення певних обставин. </w:t>
            </w:r>
          </w:p>
          <w:p w:rsidR="00460568" w:rsidRPr="000F2024" w:rsidRDefault="00460568" w:rsidP="00460568">
            <w:pPr>
              <w:pStyle w:val="af0"/>
              <w:widowControl/>
              <w:numPr>
                <w:ilvl w:val="0"/>
                <w:numId w:val="2"/>
              </w:numPr>
              <w:ind w:left="142" w:hanging="142"/>
              <w:jc w:val="both"/>
            </w:pPr>
            <w:r w:rsidRPr="000F2024">
              <w:t xml:space="preserve">Самостійно визначати ті обставини, у з’ясуванні яких потрібна допомога, і діяти відповідно до отриманих рекомендацій. </w:t>
            </w:r>
          </w:p>
          <w:p w:rsidR="00460568" w:rsidRPr="000F2024" w:rsidRDefault="00460568" w:rsidP="00460568">
            <w:pPr>
              <w:pStyle w:val="af0"/>
              <w:widowControl/>
              <w:numPr>
                <w:ilvl w:val="0"/>
                <w:numId w:val="2"/>
              </w:numPr>
              <w:ind w:left="142" w:hanging="142"/>
              <w:jc w:val="both"/>
            </w:pPr>
            <w:r w:rsidRPr="000F2024">
              <w:t xml:space="preserve">Вільно спілкуватися державною та іноземною мовами як усно, так і письмово, правильно вживаючи правничу термінологію. </w:t>
            </w:r>
          </w:p>
          <w:p w:rsidR="00460568" w:rsidRPr="000F2024" w:rsidRDefault="00460568" w:rsidP="00460568">
            <w:pPr>
              <w:pStyle w:val="af0"/>
              <w:widowControl/>
              <w:numPr>
                <w:ilvl w:val="0"/>
                <w:numId w:val="2"/>
              </w:numPr>
              <w:ind w:left="142" w:hanging="142"/>
              <w:jc w:val="both"/>
            </w:pPr>
            <w:r w:rsidRPr="000F2024">
              <w:t xml:space="preserve">Володіти базовими навичками риторики. </w:t>
            </w:r>
          </w:p>
          <w:p w:rsidR="00460568" w:rsidRPr="000F2024" w:rsidRDefault="00460568" w:rsidP="00460568">
            <w:pPr>
              <w:pStyle w:val="af0"/>
              <w:widowControl/>
              <w:numPr>
                <w:ilvl w:val="0"/>
                <w:numId w:val="2"/>
              </w:numPr>
              <w:ind w:left="142" w:hanging="142"/>
              <w:jc w:val="both"/>
            </w:pPr>
            <w:r w:rsidRPr="000F2024">
              <w:lastRenderedPageBreak/>
              <w:t xml:space="preserve">Доносити до респондента матеріал з певної проблематики доступно і зрозуміло. </w:t>
            </w:r>
          </w:p>
          <w:p w:rsidR="00460568" w:rsidRPr="000F2024" w:rsidRDefault="00460568" w:rsidP="00460568">
            <w:pPr>
              <w:pStyle w:val="af0"/>
              <w:widowControl/>
              <w:numPr>
                <w:ilvl w:val="0"/>
                <w:numId w:val="2"/>
              </w:numPr>
              <w:ind w:left="142" w:hanging="142"/>
              <w:jc w:val="both"/>
            </w:pPr>
            <w:r w:rsidRPr="000F2024">
              <w:t xml:space="preserve">Пояснювати характер певних подій та процесів з розумінням професійного та суспільного контексту </w:t>
            </w:r>
          </w:p>
          <w:p w:rsidR="00460568" w:rsidRPr="000F2024" w:rsidRDefault="00460568" w:rsidP="00460568">
            <w:pPr>
              <w:pStyle w:val="af0"/>
              <w:widowControl/>
              <w:numPr>
                <w:ilvl w:val="0"/>
                <w:numId w:val="2"/>
              </w:numPr>
              <w:ind w:left="142" w:hanging="142"/>
              <w:jc w:val="both"/>
            </w:pPr>
            <w:r w:rsidRPr="000F2024">
              <w:t xml:space="preserve">Належно використовувати статистичну інформацію, отриману з першоджерел та вторинних джерел для своєї професійної діяльності. </w:t>
            </w:r>
          </w:p>
          <w:p w:rsidR="00460568" w:rsidRPr="000F2024" w:rsidRDefault="00460568" w:rsidP="00460568">
            <w:pPr>
              <w:pStyle w:val="af0"/>
              <w:widowControl/>
              <w:numPr>
                <w:ilvl w:val="0"/>
                <w:numId w:val="2"/>
              </w:numPr>
              <w:ind w:left="142" w:hanging="142"/>
              <w:jc w:val="both"/>
            </w:pPr>
            <w:r w:rsidRPr="000F2024">
              <w:t xml:space="preserve">Вільно використовувати для професійної діяльності доступні інформаційні технології і бази даних. </w:t>
            </w:r>
          </w:p>
          <w:p w:rsidR="00460568" w:rsidRPr="000F2024" w:rsidRDefault="00460568" w:rsidP="00460568">
            <w:pPr>
              <w:pStyle w:val="af0"/>
              <w:widowControl/>
              <w:numPr>
                <w:ilvl w:val="0"/>
                <w:numId w:val="2"/>
              </w:numPr>
              <w:ind w:left="142" w:hanging="142"/>
              <w:jc w:val="both"/>
            </w:pPr>
            <w:r w:rsidRPr="000F2024">
              <w:t xml:space="preserve">Демонструвати вміння користуватися комп’ютерними програмами, необхідними у професійній діяльності. </w:t>
            </w:r>
          </w:p>
          <w:p w:rsidR="00460568" w:rsidRPr="000F2024" w:rsidRDefault="00460568" w:rsidP="00460568">
            <w:pPr>
              <w:pStyle w:val="af0"/>
              <w:widowControl/>
              <w:numPr>
                <w:ilvl w:val="0"/>
                <w:numId w:val="2"/>
              </w:numPr>
              <w:ind w:left="142" w:hanging="142"/>
              <w:jc w:val="both"/>
            </w:pPr>
            <w:r w:rsidRPr="000F2024">
              <w:t xml:space="preserve">Працювати в групі, формуючи власний внесок у виконання завдань групи. </w:t>
            </w:r>
          </w:p>
          <w:p w:rsidR="00460568" w:rsidRPr="000F2024" w:rsidRDefault="00460568" w:rsidP="00460568">
            <w:pPr>
              <w:pStyle w:val="af0"/>
              <w:widowControl/>
              <w:numPr>
                <w:ilvl w:val="0"/>
                <w:numId w:val="2"/>
              </w:numPr>
              <w:ind w:left="142" w:hanging="142"/>
              <w:jc w:val="both"/>
            </w:pPr>
            <w:r w:rsidRPr="000F2024">
              <w:t xml:space="preserve">Виявляти знання і розуміння основних сучасних правових доктрин, цінностей та принципів функціонування національної правової системи. </w:t>
            </w:r>
          </w:p>
          <w:p w:rsidR="00460568" w:rsidRPr="000F2024" w:rsidRDefault="00460568" w:rsidP="00460568">
            <w:pPr>
              <w:pStyle w:val="af0"/>
              <w:widowControl/>
              <w:numPr>
                <w:ilvl w:val="0"/>
                <w:numId w:val="2"/>
              </w:numPr>
              <w:ind w:left="142" w:hanging="142"/>
              <w:jc w:val="both"/>
            </w:pPr>
            <w:r w:rsidRPr="000F2024">
              <w:t xml:space="preserve">Демонструвати необхідні знання та розуміння сутності та змісту основних правових інститутів і норм фундаментальних галузей права. </w:t>
            </w:r>
          </w:p>
          <w:p w:rsidR="00460568" w:rsidRPr="000F2024" w:rsidRDefault="00460568" w:rsidP="00460568">
            <w:pPr>
              <w:pStyle w:val="af0"/>
              <w:widowControl/>
              <w:numPr>
                <w:ilvl w:val="0"/>
                <w:numId w:val="2"/>
              </w:numPr>
              <w:ind w:left="142" w:hanging="142"/>
              <w:jc w:val="both"/>
            </w:pPr>
            <w:r w:rsidRPr="000F2024">
              <w:t xml:space="preserve">Пояснювати природу та зміст основних правових явищ і процесів. </w:t>
            </w:r>
          </w:p>
          <w:p w:rsidR="00460568" w:rsidRPr="000F2024" w:rsidRDefault="00460568" w:rsidP="00460568">
            <w:pPr>
              <w:pStyle w:val="af0"/>
              <w:widowControl/>
              <w:numPr>
                <w:ilvl w:val="0"/>
                <w:numId w:val="2"/>
              </w:numPr>
              <w:ind w:left="142" w:hanging="142"/>
              <w:jc w:val="both"/>
            </w:pPr>
            <w:r w:rsidRPr="000F2024">
              <w:t xml:space="preserve">Застосовувати набуті знання у різних правових ситуаціях, виокремлювати юридично значущі факти і формувати обґрунтовані правові висновки. </w:t>
            </w:r>
          </w:p>
          <w:p w:rsidR="00460568" w:rsidRPr="000F2024" w:rsidRDefault="00460568" w:rsidP="00460568">
            <w:pPr>
              <w:pStyle w:val="af0"/>
              <w:widowControl/>
              <w:numPr>
                <w:ilvl w:val="0"/>
                <w:numId w:val="2"/>
              </w:numPr>
              <w:ind w:left="142" w:hanging="142"/>
              <w:jc w:val="both"/>
            </w:pPr>
            <w:r w:rsidRPr="000F2024">
              <w:t xml:space="preserve">Готувати проекти необхідних актів застосування права відповідно до правового висновку зробленого у різних правових ситуаціях. </w:t>
            </w:r>
          </w:p>
          <w:p w:rsidR="00B56C83" w:rsidRPr="00A31F4F" w:rsidRDefault="00460568" w:rsidP="00460568">
            <w:pPr>
              <w:autoSpaceDE w:val="0"/>
              <w:autoSpaceDN w:val="0"/>
              <w:spacing w:line="276" w:lineRule="auto"/>
              <w:ind w:firstLine="295"/>
              <w:jc w:val="both"/>
              <w:rPr>
                <w:rFonts w:ascii="Times New Roman" w:hAnsi="Times New Roman" w:cs="Times New Roman"/>
                <w:lang w:eastAsia="en-US"/>
              </w:rPr>
            </w:pPr>
            <w:r w:rsidRPr="000F2024">
              <w:t>Надавати консультації щодо можливих способів захисту прав та інтересів клієнтів у різних правових ситуаціях.</w:t>
            </w:r>
          </w:p>
        </w:tc>
        <w:tc>
          <w:tcPr>
            <w:tcW w:w="1701" w:type="dxa"/>
            <w:tcBorders>
              <w:top w:val="single" w:sz="4" w:space="0" w:color="auto"/>
              <w:left w:val="single" w:sz="4" w:space="0" w:color="auto"/>
              <w:bottom w:val="single" w:sz="4" w:space="0" w:color="auto"/>
              <w:right w:val="single" w:sz="4" w:space="0" w:color="auto"/>
            </w:tcBorders>
          </w:tcPr>
          <w:p w:rsidR="00413CEE" w:rsidRDefault="00413CEE" w:rsidP="00413CEE">
            <w:pPr>
              <w:jc w:val="both"/>
            </w:pPr>
            <w:r w:rsidRPr="00413CEE">
              <w:lastRenderedPageBreak/>
              <w:t>Навчання здійснюється шляхом засвоєння теоретичного лекційного матеріалу на лекціях та шляхом підготовки до практичних занять, на яких обговорюються питання теми, вирішуються практичні завдання та задачі, висловлюються позиції з наукових (теоретичних) та практичних питань</w:t>
            </w:r>
            <w:r>
              <w:t>; здійснюються публічні виступи та презентуються власні презентації магістрів з певної теми</w:t>
            </w:r>
            <w:r w:rsidRPr="00413CEE">
              <w:t>.</w:t>
            </w:r>
          </w:p>
          <w:p w:rsidR="00413CEE" w:rsidRDefault="00413CEE" w:rsidP="00413CEE">
            <w:pPr>
              <w:jc w:val="both"/>
            </w:pPr>
            <w:r>
              <w:t xml:space="preserve">Поглиблене засвоєння </w:t>
            </w:r>
            <w:r>
              <w:lastRenderedPageBreak/>
              <w:t xml:space="preserve">матеріалу досягається шляхом виконання магістрами додаткових видів робіт, зокрема, підготовки та виступів на конференціях та публікаціях тез конференцій, підготовки презентацій та публічних виступів за тематикою курсу дисципліни, підготовки рефератів та есе. </w:t>
            </w:r>
          </w:p>
          <w:p w:rsidR="00413CEE" w:rsidRDefault="00413CEE" w:rsidP="00413CEE">
            <w:pPr>
              <w:jc w:val="both"/>
            </w:pPr>
          </w:p>
          <w:p w:rsidR="00413CEE" w:rsidRDefault="00413CEE" w:rsidP="00413CEE">
            <w:pPr>
              <w:jc w:val="both"/>
            </w:pPr>
          </w:p>
          <w:p w:rsidR="00413CEE" w:rsidRDefault="00413CEE" w:rsidP="00413CEE">
            <w:pPr>
              <w:jc w:val="both"/>
            </w:pPr>
          </w:p>
          <w:p w:rsidR="00B56C83" w:rsidRPr="00A31F4F" w:rsidRDefault="00413CEE" w:rsidP="00413CEE">
            <w:pPr>
              <w:jc w:val="both"/>
              <w:rPr>
                <w:rFonts w:ascii="Times New Roman" w:hAnsi="Times New Roman" w:cs="Times New Roman"/>
                <w:lang w:eastAsia="en-US"/>
              </w:rPr>
            </w:pPr>
            <w:r>
              <w:rPr>
                <w:sz w:val="28"/>
                <w:szCs w:val="28"/>
              </w:rPr>
              <w:t xml:space="preserve">  </w:t>
            </w:r>
          </w:p>
        </w:tc>
        <w:tc>
          <w:tcPr>
            <w:tcW w:w="3792" w:type="dxa"/>
            <w:tcBorders>
              <w:top w:val="single" w:sz="4" w:space="0" w:color="auto"/>
              <w:left w:val="single" w:sz="4" w:space="0" w:color="auto"/>
              <w:bottom w:val="single" w:sz="4" w:space="0" w:color="auto"/>
              <w:right w:val="single" w:sz="4" w:space="0" w:color="auto"/>
            </w:tcBorders>
          </w:tcPr>
          <w:p w:rsidR="00FF0120" w:rsidRPr="006331B8" w:rsidRDefault="00FF0120" w:rsidP="00FF0120">
            <w:pPr>
              <w:rPr>
                <w:b/>
                <w:i/>
                <w:u w:val="single"/>
                <w:lang w:val="ru-RU"/>
              </w:rPr>
            </w:pPr>
            <w:proofErr w:type="spellStart"/>
            <w:r w:rsidRPr="006331B8">
              <w:rPr>
                <w:b/>
                <w:i/>
                <w:u w:val="single"/>
                <w:lang w:val="ru-RU"/>
              </w:rPr>
              <w:lastRenderedPageBreak/>
              <w:t>Поточні</w:t>
            </w:r>
            <w:proofErr w:type="spellEnd"/>
            <w:r w:rsidRPr="006331B8">
              <w:rPr>
                <w:b/>
                <w:i/>
                <w:u w:val="single"/>
                <w:lang w:val="ru-RU"/>
              </w:rPr>
              <w:t xml:space="preserve"> </w:t>
            </w:r>
            <w:proofErr w:type="spellStart"/>
            <w:r w:rsidRPr="006331B8">
              <w:rPr>
                <w:b/>
                <w:i/>
                <w:u w:val="single"/>
                <w:lang w:val="ru-RU"/>
              </w:rPr>
              <w:t>контрольні</w:t>
            </w:r>
            <w:proofErr w:type="spellEnd"/>
            <w:r w:rsidRPr="006331B8">
              <w:rPr>
                <w:b/>
                <w:i/>
                <w:u w:val="single"/>
                <w:lang w:val="ru-RU"/>
              </w:rPr>
              <w:t xml:space="preserve"> заходи (</w:t>
            </w:r>
            <w:proofErr w:type="spellStart"/>
            <w:r w:rsidRPr="006331B8">
              <w:rPr>
                <w:b/>
                <w:i/>
                <w:u w:val="single"/>
              </w:rPr>
              <w:t>max</w:t>
            </w:r>
            <w:proofErr w:type="spellEnd"/>
            <w:r w:rsidRPr="00643344">
              <w:rPr>
                <w:b/>
                <w:i/>
                <w:u w:val="single"/>
                <w:lang w:val="ru-RU"/>
              </w:rPr>
              <w:t xml:space="preserve"> 60</w:t>
            </w:r>
            <w:r>
              <w:rPr>
                <w:b/>
                <w:i/>
                <w:u w:val="single"/>
              </w:rPr>
              <w:t xml:space="preserve"> балів</w:t>
            </w:r>
            <w:r w:rsidRPr="006331B8">
              <w:rPr>
                <w:b/>
                <w:i/>
                <w:u w:val="single"/>
                <w:lang w:val="ru-RU"/>
              </w:rPr>
              <w:t>):</w:t>
            </w:r>
          </w:p>
          <w:p w:rsidR="00FF0120" w:rsidRPr="006331B8" w:rsidRDefault="00FF0120" w:rsidP="00413CEE">
            <w:pPr>
              <w:jc w:val="both"/>
              <w:rPr>
                <w:iCs/>
              </w:rPr>
            </w:pPr>
            <w:r w:rsidRPr="006331B8">
              <w:rPr>
                <w:iCs/>
              </w:rPr>
              <w:t xml:space="preserve">Поточний контроль передбачає такі </w:t>
            </w:r>
            <w:r w:rsidRPr="006331B8">
              <w:rPr>
                <w:b/>
                <w:i/>
                <w:iCs/>
              </w:rPr>
              <w:t>теоретичні</w:t>
            </w:r>
            <w:r w:rsidRPr="006331B8">
              <w:rPr>
                <w:iCs/>
              </w:rPr>
              <w:t xml:space="preserve"> завдання:</w:t>
            </w:r>
          </w:p>
          <w:p w:rsidR="00FF0120" w:rsidRDefault="00FF0120" w:rsidP="00413CEE">
            <w:pPr>
              <w:widowControl/>
              <w:numPr>
                <w:ilvl w:val="0"/>
                <w:numId w:val="3"/>
              </w:numPr>
              <w:suppressAutoHyphens w:val="0"/>
              <w:ind w:left="0" w:firstLine="0"/>
              <w:jc w:val="both"/>
              <w:rPr>
                <w:iCs/>
              </w:rPr>
            </w:pPr>
            <w:r w:rsidRPr="00210FEA">
              <w:rPr>
                <w:iCs/>
              </w:rPr>
              <w:t xml:space="preserve">Усне опитування і обговорення питань теми. </w:t>
            </w:r>
          </w:p>
          <w:p w:rsidR="00FF0120" w:rsidRPr="00210FEA" w:rsidRDefault="00FF0120" w:rsidP="00413CEE">
            <w:pPr>
              <w:widowControl/>
              <w:numPr>
                <w:ilvl w:val="0"/>
                <w:numId w:val="3"/>
              </w:numPr>
              <w:suppressAutoHyphens w:val="0"/>
              <w:ind w:left="0" w:firstLine="0"/>
              <w:jc w:val="both"/>
              <w:rPr>
                <w:iCs/>
              </w:rPr>
            </w:pPr>
            <w:r w:rsidRPr="00210FEA">
              <w:rPr>
                <w:iCs/>
              </w:rPr>
              <w:t>Короткі контрольні роботи за пройденим матеріалом.</w:t>
            </w:r>
          </w:p>
          <w:p w:rsidR="00FF0120" w:rsidRPr="006331B8" w:rsidRDefault="00FF0120" w:rsidP="00413CEE">
            <w:pPr>
              <w:jc w:val="both"/>
              <w:rPr>
                <w:iCs/>
              </w:rPr>
            </w:pPr>
            <w:r w:rsidRPr="006331B8">
              <w:rPr>
                <w:iCs/>
              </w:rPr>
              <w:t xml:space="preserve">Поточний контроль передбачає такі </w:t>
            </w:r>
            <w:r w:rsidRPr="006331B8">
              <w:rPr>
                <w:b/>
                <w:i/>
                <w:iCs/>
              </w:rPr>
              <w:t>практичні</w:t>
            </w:r>
            <w:r w:rsidRPr="006331B8">
              <w:rPr>
                <w:iCs/>
              </w:rPr>
              <w:t xml:space="preserve"> завдання:</w:t>
            </w:r>
          </w:p>
          <w:p w:rsidR="00FF0120" w:rsidRPr="006331B8" w:rsidRDefault="00FF0120" w:rsidP="00413CEE">
            <w:pPr>
              <w:widowControl/>
              <w:numPr>
                <w:ilvl w:val="0"/>
                <w:numId w:val="3"/>
              </w:numPr>
              <w:suppressAutoHyphens w:val="0"/>
              <w:ind w:left="0" w:firstLine="0"/>
              <w:jc w:val="both"/>
              <w:rPr>
                <w:iCs/>
              </w:rPr>
            </w:pPr>
            <w:r>
              <w:rPr>
                <w:iCs/>
              </w:rPr>
              <w:t>Вирішення задач</w:t>
            </w:r>
            <w:r w:rsidRPr="006331B8">
              <w:rPr>
                <w:iCs/>
              </w:rPr>
              <w:t>.</w:t>
            </w:r>
          </w:p>
          <w:p w:rsidR="00FF0120" w:rsidRPr="006331B8" w:rsidRDefault="00FF0120" w:rsidP="00413CEE">
            <w:pPr>
              <w:widowControl/>
              <w:numPr>
                <w:ilvl w:val="0"/>
                <w:numId w:val="3"/>
              </w:numPr>
              <w:suppressAutoHyphens w:val="0"/>
              <w:ind w:left="0" w:firstLine="0"/>
              <w:jc w:val="both"/>
              <w:rPr>
                <w:iCs/>
              </w:rPr>
            </w:pPr>
            <w:r>
              <w:rPr>
                <w:iCs/>
              </w:rPr>
              <w:t xml:space="preserve">Обговорення змісту та підготовка </w:t>
            </w:r>
            <w:r w:rsidRPr="006331B8">
              <w:rPr>
                <w:iCs/>
              </w:rPr>
              <w:t>власних тез доповідей, статей і магістерських досліджень.</w:t>
            </w:r>
          </w:p>
          <w:p w:rsidR="00FF0120" w:rsidRDefault="00FF0120" w:rsidP="00413CEE">
            <w:pPr>
              <w:widowControl/>
              <w:numPr>
                <w:ilvl w:val="0"/>
                <w:numId w:val="3"/>
              </w:numPr>
              <w:suppressAutoHyphens w:val="0"/>
              <w:ind w:left="0" w:firstLine="0"/>
              <w:jc w:val="both"/>
              <w:rPr>
                <w:iCs/>
              </w:rPr>
            </w:pPr>
            <w:r w:rsidRPr="006331B8">
              <w:rPr>
                <w:iCs/>
              </w:rPr>
              <w:t>Презентація власних досліджень.</w:t>
            </w:r>
          </w:p>
          <w:p w:rsidR="00FF0120" w:rsidRDefault="00FF0120" w:rsidP="00413CEE">
            <w:pPr>
              <w:jc w:val="both"/>
              <w:rPr>
                <w:b/>
                <w:bCs/>
                <w:i/>
                <w:iCs/>
                <w:color w:val="000000"/>
              </w:rPr>
            </w:pPr>
            <w:r>
              <w:rPr>
                <w:b/>
                <w:bCs/>
                <w:i/>
                <w:iCs/>
                <w:color w:val="000000"/>
              </w:rPr>
              <w:t>Додаткові види роботи:</w:t>
            </w:r>
          </w:p>
          <w:p w:rsidR="00FF0120" w:rsidRPr="001E336D" w:rsidRDefault="00FF0120" w:rsidP="00413CEE">
            <w:pPr>
              <w:widowControl/>
              <w:suppressAutoHyphens w:val="0"/>
              <w:jc w:val="both"/>
              <w:rPr>
                <w:i/>
                <w:iCs/>
                <w:color w:val="000000"/>
              </w:rPr>
            </w:pPr>
            <w:r w:rsidRPr="00C0464B">
              <w:rPr>
                <w:b/>
                <w:bCs/>
                <w:i/>
                <w:iCs/>
                <w:color w:val="000000"/>
              </w:rPr>
              <w:t>Індивідуальне письмове завдання</w:t>
            </w:r>
            <w:r>
              <w:rPr>
                <w:i/>
                <w:iCs/>
                <w:color w:val="000000"/>
              </w:rPr>
              <w:t xml:space="preserve"> у вигляді реферату, </w:t>
            </w:r>
            <w:proofErr w:type="spellStart"/>
            <w:r>
              <w:rPr>
                <w:i/>
                <w:iCs/>
                <w:color w:val="000000"/>
              </w:rPr>
              <w:t>аргументативного</w:t>
            </w:r>
            <w:proofErr w:type="spellEnd"/>
            <w:r>
              <w:rPr>
                <w:i/>
                <w:iCs/>
                <w:color w:val="000000"/>
              </w:rPr>
              <w:t xml:space="preserve"> есе чи написання та публікації тез конференції (</w:t>
            </w:r>
            <w:proofErr w:type="spellStart"/>
            <w:r>
              <w:rPr>
                <w:i/>
                <w:iCs/>
                <w:color w:val="000000"/>
              </w:rPr>
              <w:t>max</w:t>
            </w:r>
            <w:proofErr w:type="spellEnd"/>
            <w:r w:rsidRPr="00A96198">
              <w:rPr>
                <w:i/>
                <w:iCs/>
                <w:color w:val="000000"/>
                <w:lang w:val="ru-RU"/>
              </w:rPr>
              <w:t xml:space="preserve"> </w:t>
            </w:r>
            <w:r>
              <w:rPr>
                <w:i/>
                <w:iCs/>
                <w:color w:val="000000"/>
                <w:lang w:val="ru-RU"/>
              </w:rPr>
              <w:t>12</w:t>
            </w:r>
            <w:r w:rsidRPr="00A96198">
              <w:rPr>
                <w:i/>
                <w:iCs/>
                <w:color w:val="000000"/>
                <w:lang w:val="ru-RU"/>
              </w:rPr>
              <w:t xml:space="preserve"> </w:t>
            </w:r>
            <w:r>
              <w:rPr>
                <w:i/>
                <w:iCs/>
                <w:color w:val="000000"/>
              </w:rPr>
              <w:t xml:space="preserve">балів) виконується за бажанням студента. Теми рефератів, есе, тез конференції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 – не більше 1 реферату та 1 есе за семестр. Усі письмові завдання подаються виключно через платформу </w:t>
            </w:r>
            <w:proofErr w:type="spellStart"/>
            <w:r>
              <w:rPr>
                <w:i/>
                <w:iCs/>
                <w:color w:val="000000"/>
              </w:rPr>
              <w:t>Moodle</w:t>
            </w:r>
            <w:proofErr w:type="spellEnd"/>
            <w:r w:rsidRPr="00D54399">
              <w:rPr>
                <w:i/>
                <w:iCs/>
                <w:color w:val="000000"/>
              </w:rPr>
              <w:t xml:space="preserve">. </w:t>
            </w:r>
          </w:p>
          <w:p w:rsidR="00FF0120" w:rsidRPr="00210FEA" w:rsidRDefault="00FF0120" w:rsidP="00413CEE">
            <w:pPr>
              <w:widowControl/>
              <w:suppressAutoHyphens w:val="0"/>
              <w:jc w:val="both"/>
              <w:rPr>
                <w:iCs/>
              </w:rPr>
            </w:pPr>
            <w:r w:rsidRPr="00C0464B">
              <w:rPr>
                <w:b/>
                <w:bCs/>
                <w:i/>
                <w:iCs/>
                <w:color w:val="000000"/>
              </w:rPr>
              <w:t>Реферат</w:t>
            </w:r>
            <w:r>
              <w:rPr>
                <w:i/>
                <w:iCs/>
                <w:color w:val="000000"/>
              </w:rPr>
              <w:t xml:space="preserve"> передбачає реферування (стислий переказ основних </w:t>
            </w:r>
            <w:r>
              <w:rPr>
                <w:i/>
                <w:iCs/>
                <w:color w:val="000000"/>
              </w:rPr>
              <w:lastRenderedPageBreak/>
              <w:t>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Перелік реферованих джерел оформлюється за зразком:</w:t>
            </w:r>
          </w:p>
          <w:p w:rsidR="0050283B" w:rsidRPr="0050283B" w:rsidRDefault="0050283B" w:rsidP="0050283B">
            <w:pPr>
              <w:rPr>
                <w:rFonts w:ascii="Times New Roman" w:hAnsi="Times New Roman" w:cs="Times New Roman"/>
                <w:bCs/>
                <w:i/>
                <w:u w:val="single"/>
              </w:rPr>
            </w:pPr>
            <w:r w:rsidRPr="0050283B">
              <w:rPr>
                <w:rFonts w:ascii="Times New Roman" w:hAnsi="Times New Roman" w:cs="Times New Roman"/>
                <w:u w:val="single"/>
              </w:rPr>
              <w:t>https://moodle.znu.edu.ua/course/view.php?id=7664</w:t>
            </w:r>
            <w:r w:rsidRPr="0050283B">
              <w:rPr>
                <w:rFonts w:ascii="Times New Roman" w:hAnsi="Times New Roman" w:cs="Times New Roman"/>
                <w:bCs/>
                <w:i/>
                <w:u w:val="single"/>
              </w:rPr>
              <w:t xml:space="preserve"> </w:t>
            </w:r>
          </w:p>
          <w:p w:rsidR="00FF0120" w:rsidRPr="001E6C08" w:rsidRDefault="00FF0120" w:rsidP="00413CEE">
            <w:pPr>
              <w:widowControl/>
              <w:suppressAutoHyphens w:val="0"/>
              <w:jc w:val="both"/>
              <w:rPr>
                <w:b/>
                <w:i/>
                <w:iCs/>
              </w:rPr>
            </w:pPr>
            <w:r w:rsidRPr="001E6C08">
              <w:rPr>
                <w:b/>
                <w:i/>
                <w:iCs/>
              </w:rPr>
              <w:t xml:space="preserve">Есе </w:t>
            </w:r>
            <w:r>
              <w:rPr>
                <w:b/>
                <w:i/>
                <w:iCs/>
              </w:rPr>
              <w:t xml:space="preserve">– </w:t>
            </w:r>
            <w:r>
              <w:rPr>
                <w:i/>
                <w:iCs/>
              </w:rPr>
              <w:t xml:space="preserve">письмовий виклад студентом проблемного питання з тематики, визначення особливостей правового регулювання правовідносин, причин його недоліків та власних висновків та пропозицій з удосконалення чинного законодавства.  Обсяг – 2-3 сторінки А4, </w:t>
            </w:r>
            <w:proofErr w:type="spellStart"/>
            <w:r>
              <w:rPr>
                <w:i/>
                <w:iCs/>
              </w:rPr>
              <w:t>Times</w:t>
            </w:r>
            <w:proofErr w:type="spellEnd"/>
            <w:r w:rsidRPr="001E6C08">
              <w:rPr>
                <w:i/>
                <w:iCs/>
              </w:rPr>
              <w:t xml:space="preserve"> </w:t>
            </w:r>
            <w:proofErr w:type="spellStart"/>
            <w:r>
              <w:rPr>
                <w:i/>
                <w:iCs/>
              </w:rPr>
              <w:t>New</w:t>
            </w:r>
            <w:proofErr w:type="spellEnd"/>
            <w:r w:rsidRPr="001E6C08">
              <w:rPr>
                <w:i/>
                <w:iCs/>
              </w:rPr>
              <w:t xml:space="preserve"> </w:t>
            </w:r>
            <w:proofErr w:type="spellStart"/>
            <w:r>
              <w:rPr>
                <w:i/>
                <w:iCs/>
              </w:rPr>
              <w:t>Roman</w:t>
            </w:r>
            <w:proofErr w:type="spellEnd"/>
            <w:r w:rsidRPr="001E6C08">
              <w:rPr>
                <w:i/>
                <w:iCs/>
              </w:rPr>
              <w:t xml:space="preserve">? </w:t>
            </w:r>
            <w:r>
              <w:rPr>
                <w:i/>
                <w:iCs/>
              </w:rPr>
              <w:t xml:space="preserve">Інтервал 1,5 </w:t>
            </w:r>
          </w:p>
          <w:p w:rsidR="00FF0120" w:rsidRPr="00425EA8" w:rsidRDefault="00FF0120" w:rsidP="00FF0120">
            <w:pPr>
              <w:rPr>
                <w:sz w:val="6"/>
                <w:szCs w:val="6"/>
              </w:rPr>
            </w:pPr>
          </w:p>
          <w:p w:rsidR="00FF0120" w:rsidRPr="001E6C08" w:rsidRDefault="00FF0120" w:rsidP="00FF0120">
            <w:pPr>
              <w:rPr>
                <w:b/>
                <w:i/>
                <w:u w:val="single"/>
              </w:rPr>
            </w:pPr>
            <w:r w:rsidRPr="001E6C08">
              <w:rPr>
                <w:b/>
                <w:i/>
                <w:u w:val="single"/>
              </w:rPr>
              <w:t>Підсумкові контрольні заходи (</w:t>
            </w:r>
            <w:proofErr w:type="spellStart"/>
            <w:r w:rsidRPr="006331B8">
              <w:rPr>
                <w:b/>
                <w:i/>
                <w:u w:val="single"/>
              </w:rPr>
              <w:t>max</w:t>
            </w:r>
            <w:proofErr w:type="spellEnd"/>
            <w:r w:rsidRPr="001E6C08">
              <w:rPr>
                <w:b/>
                <w:i/>
                <w:u w:val="single"/>
              </w:rPr>
              <w:t xml:space="preserve"> 40</w:t>
            </w:r>
            <w:r>
              <w:rPr>
                <w:b/>
                <w:i/>
                <w:u w:val="single"/>
              </w:rPr>
              <w:t xml:space="preserve"> балів</w:t>
            </w:r>
            <w:r w:rsidRPr="001E6C08">
              <w:rPr>
                <w:b/>
                <w:i/>
                <w:u w:val="single"/>
              </w:rPr>
              <w:t>):</w:t>
            </w:r>
          </w:p>
          <w:p w:rsidR="00FF0120" w:rsidRPr="00643344" w:rsidRDefault="00FF0120" w:rsidP="00FF0120">
            <w:pPr>
              <w:jc w:val="both"/>
              <w:rPr>
                <w:b/>
                <w:i/>
                <w:lang w:val="ru-RU"/>
              </w:rPr>
            </w:pPr>
            <w:r w:rsidRPr="006331B8">
              <w:rPr>
                <w:b/>
                <w:i/>
              </w:rPr>
              <w:t xml:space="preserve">Теоретичний підсумковий контроль </w:t>
            </w:r>
            <w:r w:rsidRPr="006331B8">
              <w:t xml:space="preserve">– 2 тести </w:t>
            </w:r>
            <w:r w:rsidRPr="001E6C08">
              <w:t>по 10 балів кожен</w:t>
            </w:r>
            <w:r w:rsidRPr="006331B8">
              <w:t xml:space="preserve"> (за 1й і 2й </w:t>
            </w:r>
            <w:proofErr w:type="spellStart"/>
            <w:r w:rsidRPr="006331B8">
              <w:t>півсеместри</w:t>
            </w:r>
            <w:proofErr w:type="spellEnd"/>
            <w:r w:rsidRPr="006331B8">
              <w:t xml:space="preserve">, проводиться </w:t>
            </w:r>
            <w:proofErr w:type="spellStart"/>
            <w:r w:rsidRPr="006331B8">
              <w:t>онлайн</w:t>
            </w:r>
            <w:proofErr w:type="spellEnd"/>
            <w:r w:rsidRPr="006331B8">
              <w:t xml:space="preserve"> на платформі </w:t>
            </w:r>
            <w:proofErr w:type="spellStart"/>
            <w:r w:rsidRPr="006331B8">
              <w:t>Moodle</w:t>
            </w:r>
            <w:proofErr w:type="spellEnd"/>
            <w:r w:rsidRPr="006331B8">
              <w:t>)</w:t>
            </w:r>
            <w:r w:rsidRPr="00643344">
              <w:rPr>
                <w:lang w:val="ru-RU"/>
              </w:rPr>
              <w:t>.</w:t>
            </w:r>
          </w:p>
          <w:p w:rsidR="00FF0120" w:rsidRPr="006331B8" w:rsidRDefault="00FF0120" w:rsidP="00FF0120">
            <w:pPr>
              <w:jc w:val="both"/>
            </w:pPr>
            <w:r>
              <w:rPr>
                <w:b/>
                <w:i/>
              </w:rPr>
              <w:t xml:space="preserve">Залік </w:t>
            </w:r>
            <w:r w:rsidRPr="006331B8">
              <w:rPr>
                <w:b/>
                <w:i/>
              </w:rPr>
              <w:t>(</w:t>
            </w:r>
            <w:r>
              <w:rPr>
                <w:b/>
                <w:i/>
              </w:rPr>
              <w:t xml:space="preserve">презентація </w:t>
            </w:r>
            <w:proofErr w:type="spellStart"/>
            <w:r>
              <w:rPr>
                <w:b/>
                <w:i/>
              </w:rPr>
              <w:t>проєкту</w:t>
            </w:r>
            <w:proofErr w:type="spellEnd"/>
            <w:r w:rsidRPr="006331B8">
              <w:rPr>
                <w:b/>
                <w:i/>
              </w:rPr>
              <w:t>)</w:t>
            </w:r>
            <w:r w:rsidRPr="006331B8">
              <w:t xml:space="preserve"> – підготовка і презентація плану-проспекту кваліфікаційної роботи магістра</w:t>
            </w:r>
            <w:r>
              <w:t xml:space="preserve"> або обраної теми курсу (мах</w:t>
            </w:r>
            <w:r w:rsidRPr="006331B8">
              <w:t>.</w:t>
            </w:r>
            <w:r>
              <w:t xml:space="preserve"> 20 балів).</w:t>
            </w:r>
            <w:r w:rsidRPr="006331B8">
              <w:t xml:space="preserve">  </w:t>
            </w:r>
          </w:p>
          <w:p w:rsidR="00FF0120" w:rsidRDefault="00FF0120" w:rsidP="00FF0120">
            <w:pPr>
              <w:jc w:val="both"/>
              <w:rPr>
                <w:i/>
                <w:iCs/>
                <w:color w:val="000000"/>
                <w:lang w:val="ru-RU"/>
              </w:rPr>
            </w:pPr>
            <w:r w:rsidRPr="006331B8">
              <w:rPr>
                <w:b/>
                <w:i/>
              </w:rPr>
              <w:t xml:space="preserve">Вимоги </w:t>
            </w:r>
            <w:r>
              <w:rPr>
                <w:b/>
                <w:i/>
              </w:rPr>
              <w:t xml:space="preserve">до презентації </w:t>
            </w:r>
            <w:proofErr w:type="spellStart"/>
            <w:r w:rsidRPr="006331B8">
              <w:rPr>
                <w:b/>
                <w:i/>
              </w:rPr>
              <w:t>проєкту</w:t>
            </w:r>
            <w:proofErr w:type="spellEnd"/>
            <w:r w:rsidRPr="006331B8">
              <w:t>:</w:t>
            </w:r>
            <w:r>
              <w:t xml:space="preserve"> </w:t>
            </w:r>
            <w:r w:rsidRPr="006331B8">
              <w:t xml:space="preserve">Презентації мають бути підготовлені в </w:t>
            </w:r>
            <w:proofErr w:type="spellStart"/>
            <w:r w:rsidRPr="006331B8">
              <w:t>Power</w:t>
            </w:r>
            <w:proofErr w:type="spellEnd"/>
            <w:r w:rsidRPr="006331B8">
              <w:t xml:space="preserve"> </w:t>
            </w:r>
            <w:proofErr w:type="spellStart"/>
            <w:r w:rsidRPr="006331B8">
              <w:t>Point</w:t>
            </w:r>
            <w:proofErr w:type="spellEnd"/>
            <w:r w:rsidRPr="006331B8">
              <w:t xml:space="preserve"> формат</w:t>
            </w:r>
            <w:r>
              <w:t>і</w:t>
            </w:r>
            <w:r w:rsidRPr="006331B8">
              <w:t>, до 1</w:t>
            </w:r>
            <w:r>
              <w:t>5</w:t>
            </w:r>
            <w:r w:rsidRPr="006331B8">
              <w:t xml:space="preserve"> слайдів.</w:t>
            </w:r>
          </w:p>
          <w:p w:rsidR="00B56C83" w:rsidRPr="00FF0120" w:rsidRDefault="00B56C83" w:rsidP="00A66DCD">
            <w:pPr>
              <w:autoSpaceDE w:val="0"/>
              <w:autoSpaceDN w:val="0"/>
              <w:spacing w:line="276" w:lineRule="auto"/>
              <w:ind w:firstLine="295"/>
              <w:jc w:val="both"/>
              <w:rPr>
                <w:rFonts w:ascii="Times New Roman" w:hAnsi="Times New Roman" w:cs="Times New Roman"/>
                <w:lang w:val="ru-RU" w:eastAsia="en-US"/>
              </w:rPr>
            </w:pPr>
          </w:p>
        </w:tc>
      </w:tr>
    </w:tbl>
    <w:p w:rsidR="00B56C83" w:rsidRPr="00A31F4F" w:rsidRDefault="00B56C83" w:rsidP="00B56C83">
      <w:pPr>
        <w:jc w:val="center"/>
        <w:rPr>
          <w:rFonts w:ascii="Times New Roman" w:hAnsi="Times New Roman" w:cs="Times New Roman"/>
          <w:b/>
          <w:bCs/>
          <w:sz w:val="28"/>
        </w:rPr>
      </w:pPr>
    </w:p>
    <w:p w:rsidR="00B56C83" w:rsidRPr="00A31F4F" w:rsidRDefault="00B56C83" w:rsidP="00B56C83">
      <w:pPr>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
          <w:bCs/>
          <w:sz w:val="22"/>
          <w:szCs w:val="22"/>
        </w:rPr>
        <w:t xml:space="preserve"> </w:t>
      </w:r>
      <w:r w:rsidRPr="00A31F4F">
        <w:rPr>
          <w:rFonts w:ascii="Times New Roman" w:hAnsi="Times New Roman" w:cs="Times New Roman"/>
          <w:bCs/>
          <w:i/>
          <w:sz w:val="22"/>
          <w:szCs w:val="22"/>
        </w:rPr>
        <w:t>Компетентності/результати навчання в рамках освітньої компоненти мають корелюватися зі змістом відповідної освітньо-професійної/</w:t>
      </w:r>
      <w:proofErr w:type="spellStart"/>
      <w:r w:rsidRPr="00A31F4F">
        <w:rPr>
          <w:rFonts w:ascii="Times New Roman" w:hAnsi="Times New Roman" w:cs="Times New Roman"/>
          <w:bCs/>
          <w:i/>
          <w:sz w:val="22"/>
          <w:szCs w:val="22"/>
        </w:rPr>
        <w:t>освітньо-наукової</w:t>
      </w:r>
      <w:proofErr w:type="spellEnd"/>
      <w:r w:rsidRPr="00A31F4F">
        <w:rPr>
          <w:rFonts w:ascii="Times New Roman" w:hAnsi="Times New Roman" w:cs="Times New Roman"/>
          <w:bCs/>
          <w:i/>
          <w:sz w:val="22"/>
          <w:szCs w:val="22"/>
        </w:rPr>
        <w:t xml:space="preserve"> програми (див. матриці відповідності). Кількість </w:t>
      </w:r>
      <w:proofErr w:type="spellStart"/>
      <w:r w:rsidRPr="00A31F4F">
        <w:rPr>
          <w:rFonts w:ascii="Times New Roman" w:hAnsi="Times New Roman" w:cs="Times New Roman"/>
          <w:bCs/>
          <w:i/>
          <w:sz w:val="22"/>
          <w:szCs w:val="22"/>
        </w:rPr>
        <w:t>компетентностей</w:t>
      </w:r>
      <w:proofErr w:type="spellEnd"/>
      <w:r w:rsidRPr="00A31F4F">
        <w:rPr>
          <w:rFonts w:ascii="Times New Roman" w:hAnsi="Times New Roman" w:cs="Times New Roman"/>
          <w:bCs/>
          <w:i/>
          <w:sz w:val="22"/>
          <w:szCs w:val="22"/>
        </w:rPr>
        <w:t>/результатів навчання, форм і методів визначається науково-педагогічним працівником і гарантом освітньо-професійної/</w:t>
      </w:r>
      <w:proofErr w:type="spellStart"/>
      <w:r w:rsidRPr="00A31F4F">
        <w:rPr>
          <w:rFonts w:ascii="Times New Roman" w:hAnsi="Times New Roman" w:cs="Times New Roman"/>
          <w:bCs/>
          <w:i/>
          <w:sz w:val="22"/>
          <w:szCs w:val="22"/>
        </w:rPr>
        <w:t>освітньо-наукової</w:t>
      </w:r>
      <w:proofErr w:type="spellEnd"/>
      <w:r w:rsidRPr="00A31F4F">
        <w:rPr>
          <w:rFonts w:ascii="Times New Roman" w:hAnsi="Times New Roman" w:cs="Times New Roman"/>
          <w:bCs/>
          <w:i/>
          <w:sz w:val="22"/>
          <w:szCs w:val="22"/>
        </w:rPr>
        <w:t xml:space="preserve"> програми. </w:t>
      </w:r>
    </w:p>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p>
    <w:p w:rsidR="0050283B" w:rsidRDefault="0050283B" w:rsidP="00B56C83">
      <w:pPr>
        <w:tabs>
          <w:tab w:val="left" w:pos="284"/>
          <w:tab w:val="left" w:pos="567"/>
        </w:tabs>
        <w:ind w:left="360" w:hanging="360"/>
        <w:jc w:val="center"/>
        <w:rPr>
          <w:rFonts w:ascii="Times New Roman" w:hAnsi="Times New Roman" w:cs="Times New Roman"/>
          <w:b/>
          <w:bCs/>
          <w:sz w:val="28"/>
          <w:szCs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lastRenderedPageBreak/>
        <w:t>3. Зміст навчальної дисципліни</w:t>
      </w:r>
    </w:p>
    <w:p w:rsidR="00AE0658" w:rsidRPr="00AE0658" w:rsidRDefault="00AE0658" w:rsidP="00AE0658">
      <w:pPr>
        <w:pStyle w:val="3"/>
        <w:keepLines w:val="0"/>
        <w:widowControl/>
        <w:numPr>
          <w:ilvl w:val="2"/>
          <w:numId w:val="0"/>
        </w:numPr>
        <w:tabs>
          <w:tab w:val="num" w:pos="0"/>
        </w:tabs>
        <w:spacing w:before="0"/>
        <w:jc w:val="center"/>
        <w:rPr>
          <w:rFonts w:ascii="Times New Roman" w:hAnsi="Times New Roman" w:cs="Times New Roman"/>
          <w:i/>
          <w:color w:val="000000" w:themeColor="text1"/>
          <w:sz w:val="28"/>
          <w:szCs w:val="28"/>
        </w:rPr>
      </w:pPr>
      <w:r w:rsidRPr="00AE0658">
        <w:rPr>
          <w:rFonts w:ascii="Times New Roman" w:hAnsi="Times New Roman" w:cs="Times New Roman"/>
          <w:color w:val="000000" w:themeColor="text1"/>
          <w:sz w:val="28"/>
          <w:szCs w:val="28"/>
        </w:rPr>
        <w:t>Змістов</w:t>
      </w:r>
      <w:r w:rsidR="00E72E16">
        <w:rPr>
          <w:rFonts w:ascii="Times New Roman" w:hAnsi="Times New Roman" w:cs="Times New Roman"/>
          <w:color w:val="000000" w:themeColor="text1"/>
          <w:sz w:val="28"/>
          <w:szCs w:val="28"/>
        </w:rPr>
        <w:t>н</w:t>
      </w:r>
      <w:r w:rsidRPr="00AE0658">
        <w:rPr>
          <w:rFonts w:ascii="Times New Roman" w:hAnsi="Times New Roman" w:cs="Times New Roman"/>
          <w:color w:val="000000" w:themeColor="text1"/>
          <w:sz w:val="28"/>
          <w:szCs w:val="28"/>
        </w:rPr>
        <w:t>ий модуль 1. З</w:t>
      </w:r>
      <w:proofErr w:type="spellStart"/>
      <w:r w:rsidRPr="00AE0658">
        <w:rPr>
          <w:rFonts w:ascii="Times New Roman" w:hAnsi="Times New Roman" w:cs="Times New Roman"/>
          <w:color w:val="000000" w:themeColor="text1"/>
          <w:sz w:val="28"/>
          <w:szCs w:val="28"/>
          <w:lang w:val="ru-RU"/>
        </w:rPr>
        <w:t>агальні</w:t>
      </w:r>
      <w:proofErr w:type="spellEnd"/>
      <w:r w:rsidRPr="00AE0658">
        <w:rPr>
          <w:rFonts w:ascii="Times New Roman" w:hAnsi="Times New Roman" w:cs="Times New Roman"/>
          <w:color w:val="000000" w:themeColor="text1"/>
          <w:sz w:val="28"/>
          <w:szCs w:val="28"/>
          <w:lang w:val="ru-RU"/>
        </w:rPr>
        <w:t xml:space="preserve"> </w:t>
      </w:r>
      <w:proofErr w:type="spellStart"/>
      <w:r w:rsidRPr="00AE0658">
        <w:rPr>
          <w:rFonts w:ascii="Times New Roman" w:hAnsi="Times New Roman" w:cs="Times New Roman"/>
          <w:color w:val="000000" w:themeColor="text1"/>
          <w:sz w:val="28"/>
          <w:szCs w:val="28"/>
          <w:lang w:val="ru-RU"/>
        </w:rPr>
        <w:t>положення</w:t>
      </w:r>
      <w:proofErr w:type="spellEnd"/>
      <w:r w:rsidRPr="00AE0658">
        <w:rPr>
          <w:rFonts w:ascii="Times New Roman" w:hAnsi="Times New Roman" w:cs="Times New Roman"/>
          <w:color w:val="000000" w:themeColor="text1"/>
          <w:sz w:val="28"/>
          <w:szCs w:val="28"/>
          <w:lang w:val="ru-RU"/>
        </w:rPr>
        <w:t xml:space="preserve"> </w:t>
      </w:r>
      <w:proofErr w:type="spellStart"/>
      <w:r w:rsidR="00E72E16">
        <w:rPr>
          <w:rFonts w:ascii="Times New Roman" w:hAnsi="Times New Roman" w:cs="Times New Roman"/>
          <w:color w:val="000000" w:themeColor="text1"/>
          <w:sz w:val="28"/>
          <w:szCs w:val="28"/>
          <w:lang w:val="ru-RU"/>
        </w:rPr>
        <w:t>житлового</w:t>
      </w:r>
      <w:proofErr w:type="spellEnd"/>
      <w:r w:rsidR="00E72E16">
        <w:rPr>
          <w:rFonts w:ascii="Times New Roman" w:hAnsi="Times New Roman" w:cs="Times New Roman"/>
          <w:color w:val="000000" w:themeColor="text1"/>
          <w:sz w:val="28"/>
          <w:szCs w:val="28"/>
          <w:lang w:val="ru-RU"/>
        </w:rPr>
        <w:t xml:space="preserve"> </w:t>
      </w:r>
      <w:r w:rsidRPr="00AE0658">
        <w:rPr>
          <w:rFonts w:ascii="Times New Roman" w:hAnsi="Times New Roman" w:cs="Times New Roman"/>
          <w:color w:val="000000" w:themeColor="text1"/>
          <w:sz w:val="28"/>
          <w:szCs w:val="28"/>
          <w:lang w:val="ru-RU"/>
        </w:rPr>
        <w:t>права</w:t>
      </w:r>
      <w:r w:rsidRPr="00AE0658">
        <w:rPr>
          <w:rFonts w:ascii="Times New Roman" w:hAnsi="Times New Roman" w:cs="Times New Roman"/>
          <w:color w:val="000000" w:themeColor="text1"/>
          <w:sz w:val="28"/>
          <w:szCs w:val="28"/>
        </w:rPr>
        <w:t xml:space="preserve"> </w:t>
      </w:r>
    </w:p>
    <w:p w:rsidR="00AE0658" w:rsidRDefault="00AE0658" w:rsidP="00AE0658">
      <w:pPr>
        <w:rPr>
          <w:sz w:val="28"/>
          <w:szCs w:val="28"/>
        </w:rPr>
      </w:pP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Поняття житлового права, його предмет</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Методи та принципи житлового права</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Система та загальна характеристика житлового законодавства</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Джерела житлового права</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Поняття житлових правовідносин та їх структура</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 xml:space="preserve">Житлові права та </w:t>
      </w:r>
      <w:r w:rsidR="00E24DB7" w:rsidRPr="00E72E16">
        <w:rPr>
          <w:sz w:val="28"/>
          <w:szCs w:val="28"/>
        </w:rPr>
        <w:t>обов’язки</w:t>
      </w:r>
      <w:r w:rsidRPr="00E72E16">
        <w:rPr>
          <w:sz w:val="28"/>
          <w:szCs w:val="28"/>
        </w:rPr>
        <w:t xml:space="preserve"> громадян</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«Житло»: поняття, ознаки, правове регулювання, вимоги.</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Поняття та види житлового фонду.</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Державний, комунальний житловий фонд.</w:t>
      </w:r>
    </w:p>
    <w:p w:rsidR="00E72E16" w:rsidRP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Приватний житловий фонд.</w:t>
      </w:r>
    </w:p>
    <w:p w:rsidR="00E72E16" w:rsidRDefault="00E72E16" w:rsidP="00E72E16">
      <w:pPr>
        <w:pStyle w:val="af0"/>
        <w:widowControl/>
        <w:numPr>
          <w:ilvl w:val="0"/>
          <w:numId w:val="11"/>
        </w:numPr>
        <w:suppressAutoHyphens w:val="0"/>
        <w:ind w:left="0" w:firstLine="0"/>
        <w:jc w:val="both"/>
        <w:rPr>
          <w:sz w:val="28"/>
          <w:szCs w:val="28"/>
        </w:rPr>
      </w:pPr>
      <w:r w:rsidRPr="00E72E16">
        <w:rPr>
          <w:sz w:val="28"/>
          <w:szCs w:val="28"/>
        </w:rPr>
        <w:t>Житловий фонд соціального призначення.</w:t>
      </w:r>
    </w:p>
    <w:p w:rsidR="00E72E16" w:rsidRDefault="00E72E16" w:rsidP="00E72E16">
      <w:pPr>
        <w:pStyle w:val="3"/>
        <w:keepLines w:val="0"/>
        <w:widowControl/>
        <w:numPr>
          <w:ilvl w:val="2"/>
          <w:numId w:val="0"/>
        </w:numPr>
        <w:tabs>
          <w:tab w:val="num" w:pos="0"/>
        </w:tabs>
        <w:spacing w:before="0"/>
        <w:jc w:val="center"/>
        <w:rPr>
          <w:rFonts w:ascii="Times New Roman" w:hAnsi="Times New Roman" w:cs="Times New Roman"/>
          <w:color w:val="000000" w:themeColor="text1"/>
          <w:sz w:val="28"/>
          <w:szCs w:val="28"/>
        </w:rPr>
      </w:pPr>
    </w:p>
    <w:p w:rsidR="008D43D7" w:rsidRPr="008D43D7" w:rsidRDefault="00E72E16" w:rsidP="008D43D7">
      <w:pPr>
        <w:contextualSpacing/>
        <w:jc w:val="center"/>
        <w:rPr>
          <w:rFonts w:ascii="Times New Roman" w:hAnsi="Times New Roman" w:cs="Times New Roman"/>
          <w:b/>
          <w:caps/>
          <w:color w:val="000000"/>
          <w:spacing w:val="1"/>
          <w:sz w:val="28"/>
          <w:szCs w:val="28"/>
        </w:rPr>
      </w:pPr>
      <w:r w:rsidRPr="008D43D7">
        <w:rPr>
          <w:rFonts w:ascii="Times New Roman" w:hAnsi="Times New Roman" w:cs="Times New Roman"/>
          <w:b/>
          <w:color w:val="000000" w:themeColor="text1"/>
          <w:sz w:val="28"/>
          <w:szCs w:val="28"/>
        </w:rPr>
        <w:t xml:space="preserve">Змістовний модуль 2. </w:t>
      </w:r>
      <w:r w:rsidRPr="008D43D7">
        <w:rPr>
          <w:rFonts w:ascii="Times New Roman" w:hAnsi="Times New Roman" w:cs="Times New Roman"/>
          <w:b/>
          <w:color w:val="000000"/>
          <w:sz w:val="28"/>
          <w:szCs w:val="28"/>
        </w:rPr>
        <w:t>Забезпечення громадян житлом</w:t>
      </w:r>
      <w:r w:rsidR="008D43D7" w:rsidRPr="008D43D7">
        <w:rPr>
          <w:rFonts w:ascii="Times New Roman" w:hAnsi="Times New Roman" w:cs="Times New Roman"/>
          <w:b/>
          <w:color w:val="000000"/>
          <w:sz w:val="28"/>
          <w:szCs w:val="28"/>
        </w:rPr>
        <w:t xml:space="preserve">. </w:t>
      </w:r>
      <w:r w:rsidR="008D43D7" w:rsidRPr="008D43D7">
        <w:rPr>
          <w:rFonts w:ascii="Times New Roman" w:hAnsi="Times New Roman" w:cs="Times New Roman"/>
          <w:b/>
          <w:color w:val="000000"/>
          <w:spacing w:val="1"/>
          <w:sz w:val="28"/>
          <w:szCs w:val="28"/>
        </w:rPr>
        <w:t>Користування житловими приміщеннями в будинках державного та комунального житлового фонду. Правове забезпечення приватизації житлового фонду</w:t>
      </w:r>
    </w:p>
    <w:p w:rsidR="008D43D7" w:rsidRPr="008D43D7" w:rsidRDefault="008D43D7" w:rsidP="008D43D7">
      <w:pPr>
        <w:contextualSpacing/>
        <w:jc w:val="center"/>
        <w:rPr>
          <w:rFonts w:asciiTheme="minorHAnsi" w:hAnsiTheme="minorHAnsi"/>
          <w:b/>
          <w:color w:val="000000"/>
          <w:spacing w:val="1"/>
          <w:sz w:val="28"/>
          <w:szCs w:val="28"/>
        </w:rPr>
      </w:pP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Загальна характеристика забезпечення громадян житлом.</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Постановка громадян на квартирний облік.</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Забезпечення громадян житлом в будинках державного житлового фонду.</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«Ордер». Заселення.</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 xml:space="preserve">Підстави та порядок виселення з житлових приміщень </w:t>
      </w:r>
      <w:proofErr w:type="spellStart"/>
      <w:r w:rsidRPr="00E24DB7">
        <w:rPr>
          <w:sz w:val="28"/>
          <w:szCs w:val="28"/>
        </w:rPr>
        <w:t>деражвного</w:t>
      </w:r>
      <w:proofErr w:type="spellEnd"/>
      <w:r w:rsidRPr="00E24DB7">
        <w:rPr>
          <w:sz w:val="28"/>
          <w:szCs w:val="28"/>
        </w:rPr>
        <w:t xml:space="preserve"> житлового фонду.</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Договірно-правове регулювання забезпечення житлом у державному житловому фонді</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Договір піднайму житлового приміщення</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Збереження права на житлове приміщення за громадянами у разі їх тимчасової відсутності</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Обмін житловими приміщеннями у державному і колективному житловому фонді</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Квартирна плата.</w:t>
      </w:r>
    </w:p>
    <w:p w:rsidR="008D43D7" w:rsidRPr="00E24DB7" w:rsidRDefault="008D43D7" w:rsidP="00E24DB7">
      <w:pPr>
        <w:pStyle w:val="af0"/>
        <w:widowControl/>
        <w:numPr>
          <w:ilvl w:val="0"/>
          <w:numId w:val="15"/>
        </w:numPr>
        <w:suppressAutoHyphens w:val="0"/>
        <w:jc w:val="both"/>
        <w:rPr>
          <w:sz w:val="28"/>
          <w:szCs w:val="28"/>
        </w:rPr>
      </w:pPr>
      <w:r w:rsidRPr="00E24DB7">
        <w:rPr>
          <w:sz w:val="28"/>
          <w:szCs w:val="28"/>
        </w:rPr>
        <w:t>Субсидії</w:t>
      </w:r>
    </w:p>
    <w:p w:rsidR="00E24DB7" w:rsidRPr="00E24DB7" w:rsidRDefault="00E24DB7" w:rsidP="00E24DB7">
      <w:pPr>
        <w:pStyle w:val="af0"/>
        <w:widowControl/>
        <w:numPr>
          <w:ilvl w:val="0"/>
          <w:numId w:val="15"/>
        </w:numPr>
        <w:suppressAutoHyphens w:val="0"/>
        <w:jc w:val="both"/>
        <w:rPr>
          <w:sz w:val="28"/>
          <w:szCs w:val="28"/>
        </w:rPr>
      </w:pPr>
      <w:r w:rsidRPr="00E24DB7">
        <w:rPr>
          <w:sz w:val="28"/>
          <w:szCs w:val="28"/>
        </w:rPr>
        <w:t>Право громадян на приватизацію державного житлового фонду</w:t>
      </w:r>
    </w:p>
    <w:p w:rsidR="00E24DB7" w:rsidRPr="00E24DB7" w:rsidRDefault="00E24DB7" w:rsidP="00E24DB7">
      <w:pPr>
        <w:pStyle w:val="af0"/>
        <w:widowControl/>
        <w:numPr>
          <w:ilvl w:val="0"/>
          <w:numId w:val="15"/>
        </w:numPr>
        <w:suppressAutoHyphens w:val="0"/>
        <w:jc w:val="both"/>
        <w:rPr>
          <w:sz w:val="28"/>
          <w:szCs w:val="28"/>
        </w:rPr>
      </w:pPr>
      <w:r w:rsidRPr="00E24DB7">
        <w:rPr>
          <w:sz w:val="28"/>
          <w:szCs w:val="28"/>
        </w:rPr>
        <w:t>Механізм приватизації об’єктів державного житлового фонду</w:t>
      </w:r>
    </w:p>
    <w:p w:rsidR="00E24DB7" w:rsidRPr="00E24DB7" w:rsidRDefault="00E24DB7" w:rsidP="00E24DB7">
      <w:pPr>
        <w:pStyle w:val="af0"/>
        <w:widowControl/>
        <w:numPr>
          <w:ilvl w:val="0"/>
          <w:numId w:val="15"/>
        </w:numPr>
        <w:suppressAutoHyphens w:val="0"/>
        <w:jc w:val="both"/>
        <w:rPr>
          <w:sz w:val="28"/>
          <w:szCs w:val="28"/>
        </w:rPr>
      </w:pPr>
      <w:r w:rsidRPr="00E24DB7">
        <w:rPr>
          <w:sz w:val="28"/>
          <w:szCs w:val="28"/>
        </w:rPr>
        <w:t>Правові питання приватизації громадського житлового фонду</w:t>
      </w:r>
    </w:p>
    <w:p w:rsidR="00E24DB7" w:rsidRPr="00E24DB7" w:rsidRDefault="00E24DB7" w:rsidP="00E24DB7">
      <w:pPr>
        <w:pStyle w:val="af0"/>
        <w:widowControl/>
        <w:numPr>
          <w:ilvl w:val="0"/>
          <w:numId w:val="15"/>
        </w:numPr>
        <w:suppressAutoHyphens w:val="0"/>
        <w:jc w:val="both"/>
        <w:rPr>
          <w:sz w:val="28"/>
          <w:szCs w:val="28"/>
        </w:rPr>
      </w:pPr>
      <w:r w:rsidRPr="00E24DB7">
        <w:rPr>
          <w:sz w:val="28"/>
          <w:szCs w:val="28"/>
        </w:rPr>
        <w:t>Приватизація допоміжних приміщень житлового будинку</w:t>
      </w:r>
    </w:p>
    <w:p w:rsidR="00E24DB7" w:rsidRPr="00E24DB7" w:rsidRDefault="00E24DB7" w:rsidP="00E24DB7">
      <w:pPr>
        <w:pStyle w:val="af0"/>
        <w:widowControl/>
        <w:numPr>
          <w:ilvl w:val="0"/>
          <w:numId w:val="15"/>
        </w:numPr>
        <w:suppressAutoHyphens w:val="0"/>
        <w:jc w:val="both"/>
        <w:rPr>
          <w:sz w:val="28"/>
          <w:szCs w:val="28"/>
        </w:rPr>
      </w:pPr>
      <w:r w:rsidRPr="00E24DB7">
        <w:rPr>
          <w:sz w:val="28"/>
          <w:szCs w:val="28"/>
        </w:rPr>
        <w:t>Реприватизація житла</w:t>
      </w:r>
    </w:p>
    <w:p w:rsidR="00E72E16" w:rsidRDefault="00E72E16" w:rsidP="00E72E16">
      <w:pPr>
        <w:widowControl/>
        <w:suppressAutoHyphens w:val="0"/>
        <w:contextualSpacing/>
        <w:jc w:val="both"/>
        <w:rPr>
          <w:sz w:val="28"/>
          <w:szCs w:val="28"/>
        </w:rPr>
      </w:pPr>
    </w:p>
    <w:p w:rsidR="007A4523" w:rsidRPr="00F7785B" w:rsidRDefault="006D3002" w:rsidP="007A4523">
      <w:pPr>
        <w:contextualSpacing/>
        <w:jc w:val="center"/>
        <w:rPr>
          <w:b/>
          <w:color w:val="000000"/>
          <w:sz w:val="28"/>
          <w:szCs w:val="28"/>
        </w:rPr>
      </w:pPr>
      <w:r w:rsidRPr="008D43D7">
        <w:rPr>
          <w:rFonts w:ascii="Times New Roman" w:hAnsi="Times New Roman" w:cs="Times New Roman"/>
          <w:b/>
          <w:color w:val="000000" w:themeColor="text1"/>
          <w:sz w:val="28"/>
          <w:szCs w:val="28"/>
        </w:rPr>
        <w:t xml:space="preserve">Змістовний модуль </w:t>
      </w:r>
      <w:r>
        <w:rPr>
          <w:rFonts w:ascii="Times New Roman" w:hAnsi="Times New Roman" w:cs="Times New Roman"/>
          <w:b/>
          <w:color w:val="000000" w:themeColor="text1"/>
          <w:sz w:val="28"/>
          <w:szCs w:val="28"/>
        </w:rPr>
        <w:t>3</w:t>
      </w:r>
      <w:r w:rsidRPr="008D43D7">
        <w:rPr>
          <w:rFonts w:ascii="Times New Roman" w:hAnsi="Times New Roman" w:cs="Times New Roman"/>
          <w:b/>
          <w:color w:val="000000" w:themeColor="text1"/>
          <w:sz w:val="28"/>
          <w:szCs w:val="28"/>
        </w:rPr>
        <w:t xml:space="preserve">. </w:t>
      </w:r>
      <w:r w:rsidR="007A4523" w:rsidRPr="00F7785B">
        <w:rPr>
          <w:rFonts w:ascii="Times New Roman Полужирный" w:hAnsi="Times New Roman Полужирный"/>
          <w:b/>
          <w:color w:val="000000"/>
          <w:sz w:val="28"/>
          <w:szCs w:val="28"/>
        </w:rPr>
        <w:t>користування житлом спеціального призначення</w:t>
      </w:r>
      <w:r w:rsidR="007A4523" w:rsidRPr="00F7785B">
        <w:rPr>
          <w:rFonts w:asciiTheme="minorHAnsi" w:hAnsiTheme="minorHAnsi"/>
          <w:b/>
          <w:color w:val="000000"/>
          <w:sz w:val="28"/>
          <w:szCs w:val="28"/>
        </w:rPr>
        <w:t xml:space="preserve">. </w:t>
      </w:r>
      <w:r w:rsidR="007A4523" w:rsidRPr="00F7785B">
        <w:rPr>
          <w:b/>
          <w:color w:val="000000"/>
          <w:sz w:val="28"/>
          <w:szCs w:val="28"/>
        </w:rPr>
        <w:t>Житлово-будівельні кооперативи.</w:t>
      </w:r>
    </w:p>
    <w:p w:rsidR="007A4523" w:rsidRPr="00F7785B" w:rsidRDefault="007A4523" w:rsidP="007A4523">
      <w:pPr>
        <w:contextualSpacing/>
        <w:jc w:val="center"/>
        <w:rPr>
          <w:rFonts w:ascii="Times New Roman Полужирный" w:hAnsi="Times New Roman Полужирный"/>
          <w:b/>
          <w:color w:val="000000"/>
          <w:spacing w:val="-7"/>
          <w:sz w:val="28"/>
          <w:szCs w:val="28"/>
        </w:rPr>
      </w:pPr>
      <w:r w:rsidRPr="00F7785B">
        <w:rPr>
          <w:b/>
          <w:color w:val="000000"/>
          <w:sz w:val="28"/>
          <w:szCs w:val="28"/>
        </w:rPr>
        <w:t xml:space="preserve">молодіжні житлові комплекси. </w:t>
      </w:r>
      <w:r w:rsidRPr="00F7785B">
        <w:rPr>
          <w:rFonts w:ascii="Times New Roman Полужирный" w:hAnsi="Times New Roman Полужирный"/>
          <w:b/>
          <w:color w:val="000000"/>
          <w:spacing w:val="-7"/>
          <w:sz w:val="28"/>
          <w:szCs w:val="28"/>
        </w:rPr>
        <w:t>Державні програми забезпечення громадян житлом</w:t>
      </w:r>
    </w:p>
    <w:p w:rsidR="007A4523" w:rsidRDefault="007A4523" w:rsidP="007A4523">
      <w:pPr>
        <w:pStyle w:val="rvps2"/>
        <w:shd w:val="clear" w:color="auto" w:fill="FFFFFF"/>
        <w:spacing w:before="0" w:beforeAutospacing="0" w:after="0" w:afterAutospacing="0"/>
        <w:contextualSpacing/>
        <w:jc w:val="center"/>
        <w:rPr>
          <w:rFonts w:asciiTheme="minorHAnsi" w:hAnsiTheme="minorHAnsi"/>
          <w:b/>
          <w:caps/>
          <w:color w:val="000000"/>
          <w:sz w:val="28"/>
          <w:szCs w:val="28"/>
          <w:lang w:val="uk-UA"/>
        </w:rPr>
      </w:pPr>
    </w:p>
    <w:p w:rsidR="007A4523" w:rsidRPr="00331C53" w:rsidRDefault="007A4523" w:rsidP="007A4523">
      <w:pPr>
        <w:widowControl/>
        <w:numPr>
          <w:ilvl w:val="0"/>
          <w:numId w:val="19"/>
        </w:numPr>
        <w:suppressAutoHyphens w:val="0"/>
        <w:ind w:left="0" w:firstLine="0"/>
        <w:contextualSpacing/>
        <w:jc w:val="both"/>
        <w:rPr>
          <w:b/>
          <w:sz w:val="28"/>
        </w:rPr>
      </w:pPr>
      <w:r w:rsidRPr="00331C53">
        <w:rPr>
          <w:sz w:val="28"/>
          <w:szCs w:val="28"/>
        </w:rPr>
        <w:t>Визначення категорій «службове житлове приміщення» та «гуртожиток».</w:t>
      </w:r>
    </w:p>
    <w:p w:rsidR="007A4523" w:rsidRPr="00331C53" w:rsidRDefault="007A4523" w:rsidP="007A4523">
      <w:pPr>
        <w:widowControl/>
        <w:numPr>
          <w:ilvl w:val="0"/>
          <w:numId w:val="19"/>
        </w:numPr>
        <w:suppressAutoHyphens w:val="0"/>
        <w:ind w:left="0" w:firstLine="0"/>
        <w:contextualSpacing/>
        <w:jc w:val="both"/>
        <w:rPr>
          <w:b/>
          <w:sz w:val="28"/>
        </w:rPr>
      </w:pPr>
      <w:r w:rsidRPr="00331C53">
        <w:rPr>
          <w:sz w:val="28"/>
          <w:szCs w:val="28"/>
        </w:rPr>
        <w:t>Надання службових житлових приміщень та гуртожитків.</w:t>
      </w:r>
    </w:p>
    <w:p w:rsidR="007A4523" w:rsidRPr="00331C53" w:rsidRDefault="007A4523" w:rsidP="007A4523">
      <w:pPr>
        <w:widowControl/>
        <w:numPr>
          <w:ilvl w:val="0"/>
          <w:numId w:val="19"/>
        </w:numPr>
        <w:suppressAutoHyphens w:val="0"/>
        <w:ind w:left="0" w:firstLine="0"/>
        <w:contextualSpacing/>
        <w:jc w:val="both"/>
        <w:rPr>
          <w:b/>
          <w:sz w:val="28"/>
        </w:rPr>
      </w:pPr>
      <w:proofErr w:type="spellStart"/>
      <w:r w:rsidRPr="00331C53">
        <w:rPr>
          <w:sz w:val="28"/>
          <w:szCs w:val="28"/>
        </w:rPr>
        <w:t>Субєкти</w:t>
      </w:r>
      <w:proofErr w:type="spellEnd"/>
      <w:r w:rsidRPr="00331C53">
        <w:rPr>
          <w:sz w:val="28"/>
          <w:szCs w:val="28"/>
        </w:rPr>
        <w:t xml:space="preserve"> права користування житлом спеціального призначення.</w:t>
      </w:r>
    </w:p>
    <w:p w:rsidR="007A4523" w:rsidRPr="007A4523" w:rsidRDefault="007A4523" w:rsidP="007A4523">
      <w:pPr>
        <w:widowControl/>
        <w:numPr>
          <w:ilvl w:val="0"/>
          <w:numId w:val="19"/>
        </w:numPr>
        <w:suppressAutoHyphens w:val="0"/>
        <w:ind w:left="0" w:firstLine="0"/>
        <w:contextualSpacing/>
        <w:jc w:val="both"/>
        <w:rPr>
          <w:b/>
          <w:sz w:val="28"/>
        </w:rPr>
      </w:pPr>
      <w:r w:rsidRPr="00331C53">
        <w:rPr>
          <w:sz w:val="28"/>
          <w:szCs w:val="28"/>
        </w:rPr>
        <w:t>Підстави для припинення права користування житлом спеціального призначення.</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Порядок організації та діяльності житлово-будівельного кооперативу</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Прийом громадян до членів житлово-будівельних кооперативів</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Права та обов’язки членів житлово-будівельного кооперативу та членів їх сімей</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Право власності на житлові приміщення в будинках житлово-будівельних кооперативів</w:t>
      </w:r>
    </w:p>
    <w:p w:rsidR="007A4523" w:rsidRPr="007A4523" w:rsidRDefault="007A4523" w:rsidP="007A4523">
      <w:pPr>
        <w:widowControl/>
        <w:numPr>
          <w:ilvl w:val="0"/>
          <w:numId w:val="19"/>
        </w:numPr>
        <w:suppressAutoHyphens w:val="0"/>
        <w:ind w:left="0" w:firstLine="0"/>
        <w:contextualSpacing/>
        <w:jc w:val="both"/>
        <w:rPr>
          <w:b/>
          <w:sz w:val="28"/>
        </w:rPr>
      </w:pPr>
      <w:r w:rsidRPr="00331C53">
        <w:rPr>
          <w:sz w:val="28"/>
          <w:szCs w:val="28"/>
        </w:rPr>
        <w:t>Особливості створення та діяльності молодіжних житлових комплексів</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Загальна характеристика державних програм забезпечення громадян житлом.</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Види програм забезпечення громадян житлом.</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Програма «Сільське подвір’я»</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 xml:space="preserve">Програма державних кредитів на </w:t>
      </w:r>
      <w:proofErr w:type="spellStart"/>
      <w:r w:rsidRPr="00331C53">
        <w:rPr>
          <w:sz w:val="28"/>
          <w:szCs w:val="28"/>
        </w:rPr>
        <w:t>придабання</w:t>
      </w:r>
      <w:proofErr w:type="spellEnd"/>
      <w:r w:rsidRPr="00331C53">
        <w:rPr>
          <w:sz w:val="28"/>
          <w:szCs w:val="28"/>
        </w:rPr>
        <w:t xml:space="preserve"> та реконструкцію житла.</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Програма здешевлення кредитів (компенсації відсотків по іпотечним кредитам комерційних банків)</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Програма доступне житло</w:t>
      </w:r>
    </w:p>
    <w:p w:rsidR="007A4523" w:rsidRPr="00331C53" w:rsidRDefault="007A4523" w:rsidP="007A4523">
      <w:pPr>
        <w:widowControl/>
        <w:numPr>
          <w:ilvl w:val="0"/>
          <w:numId w:val="19"/>
        </w:numPr>
        <w:suppressAutoHyphens w:val="0"/>
        <w:ind w:left="0" w:firstLine="0"/>
        <w:contextualSpacing/>
        <w:jc w:val="both"/>
        <w:rPr>
          <w:sz w:val="28"/>
          <w:szCs w:val="28"/>
        </w:rPr>
      </w:pPr>
      <w:r w:rsidRPr="00331C53">
        <w:rPr>
          <w:sz w:val="28"/>
          <w:szCs w:val="28"/>
        </w:rPr>
        <w:t>Програма забезпечення житлом внутрішньо переміщених осіб.</w:t>
      </w:r>
    </w:p>
    <w:p w:rsidR="007A4523" w:rsidRPr="007A4523" w:rsidRDefault="007A4523" w:rsidP="007A4523">
      <w:pPr>
        <w:pStyle w:val="rvps2"/>
        <w:shd w:val="clear" w:color="auto" w:fill="FFFFFF"/>
        <w:spacing w:before="0" w:beforeAutospacing="0" w:after="0" w:afterAutospacing="0"/>
        <w:contextualSpacing/>
        <w:jc w:val="center"/>
        <w:rPr>
          <w:rFonts w:asciiTheme="minorHAnsi" w:hAnsiTheme="minorHAnsi"/>
          <w:b/>
          <w:caps/>
          <w:color w:val="000000"/>
          <w:sz w:val="28"/>
          <w:szCs w:val="28"/>
          <w:lang w:val="uk-UA"/>
        </w:rPr>
      </w:pPr>
    </w:p>
    <w:p w:rsidR="00F7785B" w:rsidRPr="00F7785B" w:rsidRDefault="00AE0658" w:rsidP="00F7785B">
      <w:pPr>
        <w:pStyle w:val="rvps2"/>
        <w:shd w:val="clear" w:color="auto" w:fill="FFFFFF"/>
        <w:spacing w:before="0" w:beforeAutospacing="0" w:after="0" w:afterAutospacing="0"/>
        <w:contextualSpacing/>
        <w:jc w:val="center"/>
        <w:rPr>
          <w:rFonts w:ascii="Times New Roman Полужирный" w:hAnsi="Times New Roman Полужирный"/>
          <w:b/>
          <w:color w:val="000000"/>
          <w:sz w:val="28"/>
          <w:szCs w:val="28"/>
          <w:lang w:val="uk-UA"/>
        </w:rPr>
      </w:pPr>
      <w:proofErr w:type="spellStart"/>
      <w:r w:rsidRPr="00F7785B">
        <w:rPr>
          <w:rFonts w:ascii="Times New Roman Полужирный" w:hAnsi="Times New Roman Полужирный"/>
          <w:b/>
          <w:color w:val="000000" w:themeColor="text1"/>
          <w:sz w:val="28"/>
          <w:szCs w:val="28"/>
        </w:rPr>
        <w:t>Змістов</w:t>
      </w:r>
      <w:r w:rsidR="00E72E16" w:rsidRPr="00F7785B">
        <w:rPr>
          <w:rFonts w:ascii="Times New Roman Полужирный" w:hAnsi="Times New Roman Полужирный"/>
          <w:b/>
          <w:color w:val="000000" w:themeColor="text1"/>
          <w:sz w:val="28"/>
          <w:szCs w:val="28"/>
        </w:rPr>
        <w:t>н</w:t>
      </w:r>
      <w:r w:rsidRPr="00F7785B">
        <w:rPr>
          <w:rFonts w:ascii="Times New Roman Полужирный" w:hAnsi="Times New Roman Полужирный"/>
          <w:b/>
          <w:color w:val="000000" w:themeColor="text1"/>
          <w:sz w:val="28"/>
          <w:szCs w:val="28"/>
        </w:rPr>
        <w:t>ий</w:t>
      </w:r>
      <w:proofErr w:type="spellEnd"/>
      <w:r w:rsidRPr="00F7785B">
        <w:rPr>
          <w:rFonts w:ascii="Times New Roman Полужирный" w:hAnsi="Times New Roman Полужирный"/>
          <w:b/>
          <w:color w:val="000000" w:themeColor="text1"/>
          <w:sz w:val="28"/>
          <w:szCs w:val="28"/>
        </w:rPr>
        <w:t xml:space="preserve"> модуль </w:t>
      </w:r>
      <w:r w:rsidR="00F7785B" w:rsidRPr="00F7785B">
        <w:rPr>
          <w:rFonts w:ascii="Times New Roman Полужирный" w:hAnsi="Times New Roman Полужирный"/>
          <w:b/>
          <w:color w:val="000000" w:themeColor="text1"/>
          <w:sz w:val="28"/>
          <w:szCs w:val="28"/>
        </w:rPr>
        <w:t>4</w:t>
      </w:r>
      <w:r w:rsidRPr="00F7785B">
        <w:rPr>
          <w:rFonts w:ascii="Times New Roman Полужирный" w:hAnsi="Times New Roman Полужирный"/>
          <w:b/>
          <w:color w:val="000000" w:themeColor="text1"/>
          <w:sz w:val="28"/>
          <w:szCs w:val="28"/>
        </w:rPr>
        <w:t>.</w:t>
      </w:r>
      <w:r w:rsidR="00F7785B" w:rsidRPr="00F7785B">
        <w:rPr>
          <w:rFonts w:ascii="Times New Roman Полужирный" w:hAnsi="Times New Roman Полужирный"/>
          <w:b/>
          <w:color w:val="000000" w:themeColor="text1"/>
          <w:sz w:val="28"/>
          <w:szCs w:val="28"/>
        </w:rPr>
        <w:t xml:space="preserve"> </w:t>
      </w:r>
      <w:r w:rsidR="00F7785B" w:rsidRPr="00F7785B">
        <w:rPr>
          <w:rFonts w:ascii="Times New Roman Полужирный" w:hAnsi="Times New Roman Полужирный"/>
          <w:b/>
          <w:color w:val="000000"/>
          <w:sz w:val="28"/>
          <w:szCs w:val="28"/>
          <w:lang w:val="uk-UA"/>
        </w:rPr>
        <w:t>Приватний житловий фонд</w:t>
      </w:r>
      <w:r w:rsidR="00F7785B" w:rsidRPr="00F7785B">
        <w:rPr>
          <w:rFonts w:ascii="Times New Roman Полужирный" w:hAnsi="Times New Roman Полужирный"/>
          <w:b/>
          <w:color w:val="000000"/>
          <w:sz w:val="28"/>
          <w:szCs w:val="28"/>
        </w:rPr>
        <w:t xml:space="preserve">. </w:t>
      </w:r>
      <w:r w:rsidR="00F7785B" w:rsidRPr="00F7785B">
        <w:rPr>
          <w:rFonts w:ascii="Times New Roman Полужирный" w:hAnsi="Times New Roman Полужирный"/>
          <w:b/>
          <w:color w:val="000000"/>
          <w:sz w:val="28"/>
          <w:szCs w:val="28"/>
          <w:lang w:val="uk-UA"/>
        </w:rPr>
        <w:t>Захист житлових прав</w:t>
      </w:r>
    </w:p>
    <w:p w:rsidR="00AE0658" w:rsidRDefault="00AE0658" w:rsidP="00AE0658">
      <w:pPr>
        <w:pStyle w:val="3"/>
        <w:keepLines w:val="0"/>
        <w:widowControl/>
        <w:numPr>
          <w:ilvl w:val="2"/>
          <w:numId w:val="0"/>
        </w:numPr>
        <w:tabs>
          <w:tab w:val="num" w:pos="0"/>
        </w:tabs>
        <w:spacing w:before="0"/>
        <w:jc w:val="center"/>
        <w:rPr>
          <w:rFonts w:ascii="Times New Roman" w:hAnsi="Times New Roman" w:cs="Times New Roman"/>
          <w:color w:val="000000" w:themeColor="text1"/>
          <w:sz w:val="28"/>
          <w:szCs w:val="28"/>
        </w:rPr>
      </w:pPr>
      <w:r w:rsidRPr="00AE0658">
        <w:rPr>
          <w:rFonts w:ascii="Times New Roman" w:hAnsi="Times New Roman" w:cs="Times New Roman"/>
          <w:color w:val="000000" w:themeColor="text1"/>
          <w:sz w:val="28"/>
          <w:szCs w:val="28"/>
        </w:rPr>
        <w:t xml:space="preserve"> </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Загальна характеристика способів набуття права власності на житло.</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Особливості будівництва житла. Правове забезпечення самостійного будівництва.</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Легалізація самочинного будівництва.</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Договори щодо переходу права власності на житло.</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Договір найму житлового приміщення.</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Порушення житлових прав</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Категорії житлових спорів.</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Форми та способи захисту житлових прав.</w:t>
      </w:r>
    </w:p>
    <w:p w:rsidR="00F7785B" w:rsidRPr="00F7785B" w:rsidRDefault="00F7785B" w:rsidP="00F7785B">
      <w:pPr>
        <w:pStyle w:val="af0"/>
        <w:widowControl/>
        <w:numPr>
          <w:ilvl w:val="0"/>
          <w:numId w:val="25"/>
        </w:numPr>
        <w:suppressAutoHyphens w:val="0"/>
        <w:jc w:val="both"/>
        <w:rPr>
          <w:rFonts w:ascii="Times New Roman" w:hAnsi="Times New Roman" w:cs="Times New Roman"/>
          <w:sz w:val="28"/>
          <w:szCs w:val="28"/>
        </w:rPr>
      </w:pPr>
      <w:r w:rsidRPr="00F7785B">
        <w:rPr>
          <w:rFonts w:ascii="Times New Roman" w:hAnsi="Times New Roman" w:cs="Times New Roman"/>
          <w:sz w:val="28"/>
          <w:szCs w:val="28"/>
        </w:rPr>
        <w:t>Відповідальність за житловим законодавством.</w:t>
      </w:r>
    </w:p>
    <w:p w:rsidR="00F7785B" w:rsidRPr="00331C53" w:rsidRDefault="00F7785B" w:rsidP="00F7785B">
      <w:pPr>
        <w:ind w:firstLine="709"/>
        <w:contextualSpacing/>
        <w:jc w:val="both"/>
        <w:rPr>
          <w:sz w:val="28"/>
          <w:szCs w:val="28"/>
        </w:rPr>
      </w:pPr>
    </w:p>
    <w:p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4536"/>
        <w:gridCol w:w="850"/>
        <w:gridCol w:w="709"/>
        <w:gridCol w:w="2268"/>
      </w:tblGrid>
      <w:tr w:rsidR="00B56C83" w:rsidRPr="00A31F4F" w:rsidTr="0010370C">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A66DCD">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10370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spacing w:line="276" w:lineRule="auto"/>
              <w:jc w:val="center"/>
              <w:rPr>
                <w:rFonts w:ascii="Times New Roman" w:hAnsi="Times New Roman" w:cs="Times New Roman"/>
                <w:sz w:val="20"/>
                <w:szCs w:val="20"/>
              </w:rPr>
            </w:pPr>
          </w:p>
        </w:tc>
      </w:tr>
      <w:tr w:rsidR="00B56C83" w:rsidRPr="00A31F4F" w:rsidTr="0010370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893A4B"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893A4B" w:rsidRPr="00A31F4F" w:rsidRDefault="00893A4B" w:rsidP="00A66DCD">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rsidR="00893A4B" w:rsidRPr="00EC03A5" w:rsidRDefault="00893A4B" w:rsidP="00A66DCD">
            <w:pPr>
              <w:autoSpaceDE w:val="0"/>
              <w:autoSpaceDN w:val="0"/>
              <w:jc w:val="center"/>
              <w:rPr>
                <w:rFonts w:ascii="Times New Roman" w:hAnsi="Times New Roman" w:cs="Times New Roman"/>
              </w:rPr>
            </w:pPr>
            <w:r w:rsidRPr="00EC03A5">
              <w:rPr>
                <w:rFonts w:ascii="Times New Roman" w:hAnsi="Times New Roman" w:cs="Times New Roman"/>
              </w:rPr>
              <w:t>Тема 1. Житлове право як комплексна галузь законодавства</w:t>
            </w:r>
          </w:p>
        </w:tc>
        <w:tc>
          <w:tcPr>
            <w:tcW w:w="850" w:type="dxa"/>
            <w:tcBorders>
              <w:top w:val="single" w:sz="4" w:space="0" w:color="auto"/>
              <w:left w:val="single" w:sz="4" w:space="0" w:color="auto"/>
              <w:bottom w:val="single" w:sz="4" w:space="0" w:color="auto"/>
              <w:right w:val="single" w:sz="4" w:space="0" w:color="auto"/>
            </w:tcBorders>
            <w:hideMark/>
          </w:tcPr>
          <w:p w:rsidR="00893A4B" w:rsidRPr="00A31F4F" w:rsidRDefault="00893A4B" w:rsidP="00A66DCD">
            <w:pPr>
              <w:autoSpaceDE w:val="0"/>
              <w:autoSpaceDN w:val="0"/>
              <w:jc w:val="center"/>
              <w:rPr>
                <w:rFonts w:ascii="Times New Roman" w:hAnsi="Times New Roman" w:cs="Times New Roman"/>
                <w:lang w:eastAsia="en-US"/>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893A4B" w:rsidRPr="00A31F4F" w:rsidRDefault="00893A4B" w:rsidP="00A66DCD">
            <w:pPr>
              <w:autoSpaceDE w:val="0"/>
              <w:autoSpaceDN w:val="0"/>
              <w:jc w:val="center"/>
              <w:rPr>
                <w:rFonts w:ascii="Times New Roman" w:hAnsi="Times New Roman" w:cs="Times New Roman"/>
                <w:lang w:eastAsia="en-US"/>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893A4B" w:rsidRDefault="00893A4B" w:rsidP="00422095">
            <w:pPr>
              <w:jc w:val="center"/>
            </w:pPr>
            <w:r w:rsidRPr="005920CF">
              <w:rPr>
                <w:rFonts w:ascii="Times New Roman" w:hAnsi="Times New Roman" w:cs="Times New Roman"/>
                <w:i/>
                <w:sz w:val="20"/>
                <w:szCs w:val="20"/>
              </w:rPr>
              <w:t xml:space="preserve">щотижня//тиждень </w:t>
            </w:r>
            <w:r w:rsidR="00422095">
              <w:rPr>
                <w:rFonts w:ascii="Times New Roman" w:hAnsi="Times New Roman" w:cs="Times New Roman"/>
                <w:i/>
                <w:sz w:val="20"/>
                <w:szCs w:val="20"/>
              </w:rPr>
              <w:t>1</w:t>
            </w:r>
          </w:p>
        </w:tc>
      </w:tr>
      <w:tr w:rsidR="00893A4B"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893A4B" w:rsidRPr="00A31F4F" w:rsidRDefault="00893A4B" w:rsidP="00A66DCD">
            <w:pPr>
              <w:autoSpaceDE w:val="0"/>
              <w:autoSpaceDN w:val="0"/>
              <w:jc w:val="center"/>
              <w:rPr>
                <w:rFonts w:ascii="Times New Roman" w:hAnsi="Times New Roman" w:cs="Times New Roman"/>
              </w:rPr>
            </w:pPr>
            <w:r w:rsidRPr="00A31F4F">
              <w:rPr>
                <w:rFonts w:ascii="Times New Roman" w:hAnsi="Times New Roman" w:cs="Times New Roman"/>
                <w:sz w:val="22"/>
                <w:szCs w:val="22"/>
              </w:rPr>
              <w:lastRenderedPageBreak/>
              <w:t>Семінарське заняття 1</w:t>
            </w:r>
          </w:p>
        </w:tc>
        <w:tc>
          <w:tcPr>
            <w:tcW w:w="4536" w:type="dxa"/>
            <w:tcBorders>
              <w:top w:val="single" w:sz="4" w:space="0" w:color="auto"/>
              <w:left w:val="single" w:sz="4" w:space="0" w:color="auto"/>
              <w:bottom w:val="single" w:sz="4" w:space="0" w:color="auto"/>
              <w:right w:val="single" w:sz="4" w:space="0" w:color="auto"/>
            </w:tcBorders>
            <w:hideMark/>
          </w:tcPr>
          <w:p w:rsidR="00893A4B" w:rsidRPr="00EC03A5" w:rsidRDefault="00893A4B" w:rsidP="00FE0754">
            <w:pPr>
              <w:autoSpaceDE w:val="0"/>
              <w:autoSpaceDN w:val="0"/>
              <w:jc w:val="center"/>
              <w:rPr>
                <w:rFonts w:ascii="Times New Roman" w:hAnsi="Times New Roman" w:cs="Times New Roman"/>
              </w:rPr>
            </w:pPr>
            <w:r w:rsidRPr="00EC03A5">
              <w:rPr>
                <w:rFonts w:ascii="Times New Roman" w:hAnsi="Times New Roman" w:cs="Times New Roman"/>
              </w:rPr>
              <w:t>Тема 1. Житлове право як комплексна галузь законодавства</w:t>
            </w:r>
          </w:p>
        </w:tc>
        <w:tc>
          <w:tcPr>
            <w:tcW w:w="850" w:type="dxa"/>
            <w:tcBorders>
              <w:top w:val="single" w:sz="4" w:space="0" w:color="auto"/>
              <w:left w:val="single" w:sz="4" w:space="0" w:color="auto"/>
              <w:bottom w:val="single" w:sz="4" w:space="0" w:color="auto"/>
              <w:right w:val="single" w:sz="4" w:space="0" w:color="auto"/>
            </w:tcBorders>
            <w:hideMark/>
          </w:tcPr>
          <w:p w:rsidR="00893A4B" w:rsidRPr="00A31F4F" w:rsidRDefault="00893A4B"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893A4B" w:rsidRPr="00A31F4F" w:rsidRDefault="00893A4B" w:rsidP="00A66DCD">
            <w:pPr>
              <w:autoSpaceDE w:val="0"/>
              <w:autoSpaceDN w:va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893A4B" w:rsidRDefault="00893A4B" w:rsidP="00422095">
            <w:pPr>
              <w:jc w:val="center"/>
            </w:pPr>
            <w:r w:rsidRPr="005920CF">
              <w:rPr>
                <w:rFonts w:ascii="Times New Roman" w:hAnsi="Times New Roman" w:cs="Times New Roman"/>
                <w:i/>
                <w:sz w:val="20"/>
                <w:szCs w:val="20"/>
              </w:rPr>
              <w:t xml:space="preserve">щотижня//тиждень </w:t>
            </w:r>
            <w:r w:rsidR="00422095">
              <w:rPr>
                <w:rFonts w:ascii="Times New Roman" w:hAnsi="Times New Roman" w:cs="Times New Roman"/>
                <w:i/>
                <w:sz w:val="20"/>
                <w:szCs w:val="20"/>
              </w:rPr>
              <w:t>1</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063517">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hideMark/>
          </w:tcPr>
          <w:p w:rsidR="00422095" w:rsidRPr="00EC03A5" w:rsidRDefault="00422095" w:rsidP="00FE0754">
            <w:pPr>
              <w:autoSpaceDE w:val="0"/>
              <w:autoSpaceDN w:val="0"/>
              <w:jc w:val="center"/>
              <w:rPr>
                <w:rFonts w:ascii="Times New Roman" w:hAnsi="Times New Roman" w:cs="Times New Roman"/>
              </w:rPr>
            </w:pPr>
            <w:r w:rsidRPr="00EC03A5">
              <w:rPr>
                <w:rFonts w:ascii="Times New Roman" w:hAnsi="Times New Roman" w:cs="Times New Roman"/>
              </w:rPr>
              <w:t xml:space="preserve">Тема </w:t>
            </w:r>
            <w:r>
              <w:rPr>
                <w:rFonts w:ascii="Times New Roman" w:hAnsi="Times New Roman" w:cs="Times New Roman"/>
              </w:rPr>
              <w:t>2. Право на житло та житлові права</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021FA7">
              <w:rPr>
                <w:rFonts w:ascii="Times New Roman" w:hAnsi="Times New Roman" w:cs="Times New Roman"/>
                <w:i/>
                <w:sz w:val="20"/>
                <w:szCs w:val="20"/>
              </w:rPr>
              <w:t xml:space="preserve">щотижня//тиждень </w:t>
            </w:r>
            <w:r>
              <w:rPr>
                <w:rFonts w:ascii="Times New Roman" w:hAnsi="Times New Roman" w:cs="Times New Roman"/>
                <w:i/>
                <w:sz w:val="20"/>
                <w:szCs w:val="20"/>
              </w:rPr>
              <w:t>2</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063517">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hideMark/>
          </w:tcPr>
          <w:p w:rsidR="00422095" w:rsidRPr="00EC03A5" w:rsidRDefault="00422095" w:rsidP="00FE0754">
            <w:pPr>
              <w:autoSpaceDE w:val="0"/>
              <w:autoSpaceDN w:val="0"/>
              <w:jc w:val="center"/>
              <w:rPr>
                <w:rFonts w:ascii="Times New Roman" w:hAnsi="Times New Roman" w:cs="Times New Roman"/>
              </w:rPr>
            </w:pPr>
            <w:r w:rsidRPr="00EC03A5">
              <w:rPr>
                <w:rFonts w:ascii="Times New Roman" w:hAnsi="Times New Roman" w:cs="Times New Roman"/>
              </w:rPr>
              <w:t xml:space="preserve">Тема </w:t>
            </w:r>
            <w:r>
              <w:rPr>
                <w:rFonts w:ascii="Times New Roman" w:hAnsi="Times New Roman" w:cs="Times New Roman"/>
              </w:rPr>
              <w:t>2. Право на житло та житлові права</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021FA7">
              <w:rPr>
                <w:rFonts w:ascii="Times New Roman" w:hAnsi="Times New Roman" w:cs="Times New Roman"/>
                <w:i/>
                <w:sz w:val="20"/>
                <w:szCs w:val="20"/>
              </w:rPr>
              <w:t xml:space="preserve">щотижня//тиждень </w:t>
            </w:r>
            <w:r>
              <w:rPr>
                <w:rFonts w:ascii="Times New Roman" w:hAnsi="Times New Roman" w:cs="Times New Roman"/>
                <w:i/>
                <w:sz w:val="20"/>
                <w:szCs w:val="20"/>
              </w:rPr>
              <w:t>2</w:t>
            </w:r>
          </w:p>
        </w:tc>
      </w:tr>
      <w:tr w:rsidR="00C63B03"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C63B03" w:rsidRPr="00A31F4F" w:rsidRDefault="00C63B03" w:rsidP="00C63B03">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hideMark/>
          </w:tcPr>
          <w:p w:rsidR="00C63B03" w:rsidRPr="00A31F4F" w:rsidRDefault="00C63B03" w:rsidP="00422095">
            <w:pPr>
              <w:autoSpaceDE w:val="0"/>
              <w:autoSpaceDN w:val="0"/>
              <w:jc w:val="center"/>
              <w:rPr>
                <w:rFonts w:ascii="Times New Roman" w:hAnsi="Times New Roman" w:cs="Times New Roman"/>
              </w:rPr>
            </w:pPr>
            <w:r w:rsidRPr="00893A4B">
              <w:rPr>
                <w:rFonts w:ascii="Times New Roman" w:hAnsi="Times New Roman" w:cs="Times New Roman"/>
              </w:rPr>
              <w:t>Тема</w:t>
            </w:r>
            <w:r>
              <w:rPr>
                <w:rFonts w:ascii="Times New Roman" w:hAnsi="Times New Roman" w:cs="Times New Roman"/>
              </w:rPr>
              <w:t xml:space="preserve"> 3</w:t>
            </w:r>
            <w:r w:rsidRPr="00893A4B">
              <w:rPr>
                <w:rFonts w:ascii="Times New Roman" w:hAnsi="Times New Roman" w:cs="Times New Roman"/>
              </w:rPr>
              <w:t xml:space="preserve">. Житловий фонд. Житлові приміщення. </w:t>
            </w:r>
            <w:r w:rsidR="00422095">
              <w:rPr>
                <w:rFonts w:ascii="Times New Roman" w:hAnsi="Times New Roman" w:cs="Times New Roman"/>
              </w:rPr>
              <w:t>Ж</w:t>
            </w:r>
            <w:r w:rsidRPr="00893A4B">
              <w:rPr>
                <w:rFonts w:ascii="Times New Roman" w:hAnsi="Times New Roman" w:cs="Times New Roman"/>
              </w:rPr>
              <w:t>итлово-комунальне господарство</w:t>
            </w:r>
          </w:p>
        </w:tc>
        <w:tc>
          <w:tcPr>
            <w:tcW w:w="850" w:type="dxa"/>
            <w:tcBorders>
              <w:top w:val="single" w:sz="4" w:space="0" w:color="auto"/>
              <w:left w:val="single" w:sz="4" w:space="0" w:color="auto"/>
              <w:bottom w:val="single" w:sz="4" w:space="0" w:color="auto"/>
              <w:right w:val="single" w:sz="4" w:space="0" w:color="auto"/>
            </w:tcBorders>
            <w:hideMark/>
          </w:tcPr>
          <w:p w:rsidR="00C63B03"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C63B03" w:rsidRDefault="00C63B03"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63B03" w:rsidRDefault="00C63B03" w:rsidP="00422095">
            <w:pPr>
              <w:jc w:val="center"/>
            </w:pPr>
            <w:r w:rsidRPr="005920CF">
              <w:rPr>
                <w:rFonts w:ascii="Times New Roman" w:hAnsi="Times New Roman" w:cs="Times New Roman"/>
                <w:i/>
                <w:sz w:val="20"/>
                <w:szCs w:val="20"/>
              </w:rPr>
              <w:t xml:space="preserve">щотижня//тиждень </w:t>
            </w:r>
            <w:r w:rsidR="00422095">
              <w:rPr>
                <w:rFonts w:ascii="Times New Roman" w:hAnsi="Times New Roman" w:cs="Times New Roman"/>
                <w:i/>
                <w:sz w:val="20"/>
                <w:szCs w:val="20"/>
              </w:rPr>
              <w:t>3</w:t>
            </w:r>
          </w:p>
        </w:tc>
      </w:tr>
      <w:tr w:rsidR="00C63B03"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C63B03" w:rsidRPr="00A31F4F" w:rsidRDefault="00C63B03" w:rsidP="00C63B03">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hideMark/>
          </w:tcPr>
          <w:p w:rsidR="00C63B03" w:rsidRPr="00A31F4F" w:rsidRDefault="00C63B03" w:rsidP="00422095">
            <w:pPr>
              <w:autoSpaceDE w:val="0"/>
              <w:autoSpaceDN w:val="0"/>
              <w:jc w:val="center"/>
              <w:rPr>
                <w:rFonts w:ascii="Times New Roman" w:hAnsi="Times New Roman" w:cs="Times New Roman"/>
              </w:rPr>
            </w:pPr>
            <w:r w:rsidRPr="00893A4B">
              <w:rPr>
                <w:rFonts w:ascii="Times New Roman" w:hAnsi="Times New Roman" w:cs="Times New Roman"/>
              </w:rPr>
              <w:t>Тема</w:t>
            </w:r>
            <w:r>
              <w:rPr>
                <w:rFonts w:ascii="Times New Roman" w:hAnsi="Times New Roman" w:cs="Times New Roman"/>
              </w:rPr>
              <w:t xml:space="preserve"> 3</w:t>
            </w:r>
            <w:r w:rsidRPr="00893A4B">
              <w:rPr>
                <w:rFonts w:ascii="Times New Roman" w:hAnsi="Times New Roman" w:cs="Times New Roman"/>
              </w:rPr>
              <w:t xml:space="preserve">. Житловий фонд. Житлові приміщення. </w:t>
            </w:r>
            <w:r w:rsidR="00422095">
              <w:rPr>
                <w:rFonts w:ascii="Times New Roman" w:hAnsi="Times New Roman" w:cs="Times New Roman"/>
              </w:rPr>
              <w:t>Ж</w:t>
            </w:r>
            <w:r w:rsidRPr="00893A4B">
              <w:rPr>
                <w:rFonts w:ascii="Times New Roman" w:hAnsi="Times New Roman" w:cs="Times New Roman"/>
              </w:rPr>
              <w:t>итлово-комунальне господарство</w:t>
            </w:r>
          </w:p>
        </w:tc>
        <w:tc>
          <w:tcPr>
            <w:tcW w:w="850" w:type="dxa"/>
            <w:tcBorders>
              <w:top w:val="single" w:sz="4" w:space="0" w:color="auto"/>
              <w:left w:val="single" w:sz="4" w:space="0" w:color="auto"/>
              <w:bottom w:val="single" w:sz="4" w:space="0" w:color="auto"/>
              <w:right w:val="single" w:sz="4" w:space="0" w:color="auto"/>
            </w:tcBorders>
            <w:hideMark/>
          </w:tcPr>
          <w:p w:rsidR="00C63B03" w:rsidRPr="00A31F4F" w:rsidRDefault="00C63B03"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C63B03" w:rsidRPr="00A31F4F" w:rsidRDefault="00C63B03"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63B03" w:rsidRDefault="00C63B03" w:rsidP="00422095">
            <w:pPr>
              <w:jc w:val="center"/>
            </w:pPr>
            <w:r w:rsidRPr="005920CF">
              <w:rPr>
                <w:rFonts w:ascii="Times New Roman" w:hAnsi="Times New Roman" w:cs="Times New Roman"/>
                <w:i/>
                <w:sz w:val="20"/>
                <w:szCs w:val="20"/>
              </w:rPr>
              <w:t xml:space="preserve">щотижня//тиждень </w:t>
            </w:r>
            <w:r w:rsidR="00422095">
              <w:rPr>
                <w:rFonts w:ascii="Times New Roman" w:hAnsi="Times New Roman" w:cs="Times New Roman"/>
                <w:i/>
                <w:sz w:val="20"/>
                <w:szCs w:val="20"/>
              </w:rPr>
              <w:t>3</w:t>
            </w:r>
          </w:p>
        </w:tc>
      </w:tr>
      <w:tr w:rsidR="00C63B03"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C63B03" w:rsidRPr="00A31F4F" w:rsidRDefault="00C63B03" w:rsidP="00C63B03">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hideMark/>
          </w:tcPr>
          <w:p w:rsidR="00C63B03" w:rsidRPr="00A31F4F" w:rsidRDefault="00C63B03" w:rsidP="00C63B03">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4</w:t>
            </w:r>
            <w:r w:rsidRPr="00893A4B">
              <w:rPr>
                <w:rFonts w:ascii="Times New Roman" w:hAnsi="Times New Roman" w:cs="Times New Roman"/>
              </w:rPr>
              <w:t>. Забезпечення громадян житлом</w:t>
            </w:r>
          </w:p>
        </w:tc>
        <w:tc>
          <w:tcPr>
            <w:tcW w:w="850" w:type="dxa"/>
            <w:tcBorders>
              <w:top w:val="single" w:sz="4" w:space="0" w:color="auto"/>
              <w:left w:val="single" w:sz="4" w:space="0" w:color="auto"/>
              <w:bottom w:val="single" w:sz="4" w:space="0" w:color="auto"/>
              <w:right w:val="single" w:sz="4" w:space="0" w:color="auto"/>
            </w:tcBorders>
            <w:hideMark/>
          </w:tcPr>
          <w:p w:rsidR="00C63B03" w:rsidRPr="00A31F4F" w:rsidRDefault="00C63B03"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C63B03" w:rsidRPr="00A31F4F" w:rsidRDefault="00C63B03"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63B03" w:rsidRDefault="00C63B03" w:rsidP="00422095">
            <w:pPr>
              <w:jc w:val="center"/>
            </w:pPr>
            <w:r w:rsidRPr="005920CF">
              <w:rPr>
                <w:rFonts w:ascii="Times New Roman" w:hAnsi="Times New Roman" w:cs="Times New Roman"/>
                <w:i/>
                <w:sz w:val="20"/>
                <w:szCs w:val="20"/>
              </w:rPr>
              <w:t xml:space="preserve">щотижня//тиждень </w:t>
            </w:r>
            <w:r w:rsidR="00422095">
              <w:rPr>
                <w:rFonts w:ascii="Times New Roman" w:hAnsi="Times New Roman" w:cs="Times New Roman"/>
                <w:i/>
                <w:sz w:val="20"/>
                <w:szCs w:val="20"/>
              </w:rPr>
              <w:t>4</w:t>
            </w:r>
          </w:p>
        </w:tc>
      </w:tr>
      <w:tr w:rsidR="00C63B03"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C63B03" w:rsidRPr="00A31F4F" w:rsidRDefault="00C63B03" w:rsidP="00C63B03">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hideMark/>
          </w:tcPr>
          <w:p w:rsidR="00C63B03" w:rsidRPr="00A31F4F" w:rsidRDefault="00C63B03" w:rsidP="00C63B03">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4</w:t>
            </w:r>
            <w:r w:rsidRPr="00893A4B">
              <w:rPr>
                <w:rFonts w:ascii="Times New Roman" w:hAnsi="Times New Roman" w:cs="Times New Roman"/>
              </w:rPr>
              <w:t>. Забезпечення громадян житлом</w:t>
            </w:r>
          </w:p>
        </w:tc>
        <w:tc>
          <w:tcPr>
            <w:tcW w:w="850" w:type="dxa"/>
            <w:tcBorders>
              <w:top w:val="single" w:sz="4" w:space="0" w:color="auto"/>
              <w:left w:val="single" w:sz="4" w:space="0" w:color="auto"/>
              <w:bottom w:val="single" w:sz="4" w:space="0" w:color="auto"/>
              <w:right w:val="single" w:sz="4" w:space="0" w:color="auto"/>
            </w:tcBorders>
            <w:hideMark/>
          </w:tcPr>
          <w:p w:rsidR="00C63B03" w:rsidRPr="00A31F4F" w:rsidRDefault="00C63B03"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C63B03" w:rsidRPr="00A31F4F" w:rsidRDefault="00C63B03"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63B03" w:rsidRDefault="00C63B03" w:rsidP="00422095">
            <w:pPr>
              <w:jc w:val="center"/>
            </w:pPr>
            <w:r w:rsidRPr="005920CF">
              <w:rPr>
                <w:rFonts w:ascii="Times New Roman" w:hAnsi="Times New Roman" w:cs="Times New Roman"/>
                <w:i/>
                <w:sz w:val="20"/>
                <w:szCs w:val="20"/>
              </w:rPr>
              <w:t xml:space="preserve">щотижня//тиждень </w:t>
            </w:r>
            <w:r w:rsidR="00422095">
              <w:rPr>
                <w:rFonts w:ascii="Times New Roman" w:hAnsi="Times New Roman" w:cs="Times New Roman"/>
                <w:i/>
                <w:sz w:val="20"/>
                <w:szCs w:val="20"/>
              </w:rPr>
              <w:t>4</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5</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A66DCD">
            <w:pPr>
              <w:autoSpaceDE w:val="0"/>
              <w:autoSpaceDN w:val="0"/>
              <w:jc w:val="center"/>
              <w:rPr>
                <w:rFonts w:ascii="Times New Roman" w:hAnsi="Times New Roman" w:cs="Times New Roman"/>
              </w:rPr>
            </w:pPr>
            <w:r w:rsidRPr="00893A4B">
              <w:rPr>
                <w:rFonts w:ascii="Times New Roman" w:hAnsi="Times New Roman" w:cs="Times New Roman"/>
              </w:rPr>
              <w:t>Тема</w:t>
            </w:r>
            <w:r>
              <w:rPr>
                <w:rFonts w:ascii="Times New Roman" w:hAnsi="Times New Roman" w:cs="Times New Roman"/>
              </w:rPr>
              <w:t xml:space="preserve"> 5. Забезпечення житлом внутрішньо переміщених осіб</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18616B">
              <w:rPr>
                <w:rFonts w:ascii="Times New Roman" w:hAnsi="Times New Roman" w:cs="Times New Roman"/>
                <w:i/>
                <w:sz w:val="20"/>
                <w:szCs w:val="20"/>
              </w:rPr>
              <w:t xml:space="preserve">щотижня//тиждень </w:t>
            </w:r>
            <w:r>
              <w:rPr>
                <w:rFonts w:ascii="Times New Roman" w:hAnsi="Times New Roman" w:cs="Times New Roman"/>
                <w:i/>
                <w:sz w:val="20"/>
                <w:szCs w:val="20"/>
              </w:rPr>
              <w:t>5</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5</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A66DCD">
            <w:pPr>
              <w:autoSpaceDE w:val="0"/>
              <w:autoSpaceDN w:val="0"/>
              <w:jc w:val="center"/>
              <w:rPr>
                <w:rFonts w:ascii="Times New Roman" w:hAnsi="Times New Roman" w:cs="Times New Roman"/>
              </w:rPr>
            </w:pPr>
            <w:r w:rsidRPr="00893A4B">
              <w:rPr>
                <w:rFonts w:ascii="Times New Roman" w:hAnsi="Times New Roman" w:cs="Times New Roman"/>
              </w:rPr>
              <w:t>Тема</w:t>
            </w:r>
            <w:r>
              <w:rPr>
                <w:rFonts w:ascii="Times New Roman" w:hAnsi="Times New Roman" w:cs="Times New Roman"/>
              </w:rPr>
              <w:t xml:space="preserve"> 5. Забезпечення житлом внутрішньо переміщених осіб </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18616B">
              <w:rPr>
                <w:rFonts w:ascii="Times New Roman" w:hAnsi="Times New Roman" w:cs="Times New Roman"/>
                <w:i/>
                <w:sz w:val="20"/>
                <w:szCs w:val="20"/>
              </w:rPr>
              <w:t xml:space="preserve">щотижня//тиждень </w:t>
            </w:r>
            <w:r>
              <w:rPr>
                <w:rFonts w:ascii="Times New Roman" w:hAnsi="Times New Roman" w:cs="Times New Roman"/>
                <w:i/>
                <w:sz w:val="20"/>
                <w:szCs w:val="20"/>
              </w:rPr>
              <w:t>5</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6</w:t>
            </w:r>
            <w:r w:rsidRPr="00893A4B">
              <w:rPr>
                <w:rFonts w:ascii="Times New Roman" w:hAnsi="Times New Roman" w:cs="Times New Roman"/>
              </w:rPr>
              <w:t>. Користування житловими приміщеннями в будинках д</w:t>
            </w:r>
            <w:r>
              <w:rPr>
                <w:rFonts w:ascii="Times New Roman" w:hAnsi="Times New Roman" w:cs="Times New Roman"/>
              </w:rPr>
              <w:t>е</w:t>
            </w:r>
            <w:r w:rsidRPr="00893A4B">
              <w:rPr>
                <w:rFonts w:ascii="Times New Roman" w:hAnsi="Times New Roman" w:cs="Times New Roman"/>
              </w:rPr>
              <w:t>ржавного та комунального житлового фонду</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18616B">
              <w:rPr>
                <w:rFonts w:ascii="Times New Roman" w:hAnsi="Times New Roman" w:cs="Times New Roman"/>
                <w:i/>
                <w:sz w:val="20"/>
                <w:szCs w:val="20"/>
              </w:rPr>
              <w:t xml:space="preserve">щотижня//тиждень </w:t>
            </w:r>
            <w:r>
              <w:rPr>
                <w:rFonts w:ascii="Times New Roman" w:hAnsi="Times New Roman" w:cs="Times New Roman"/>
                <w:i/>
                <w:sz w:val="20"/>
                <w:szCs w:val="20"/>
              </w:rPr>
              <w:t>6</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6</w:t>
            </w:r>
            <w:r w:rsidRPr="00893A4B">
              <w:rPr>
                <w:rFonts w:ascii="Times New Roman" w:hAnsi="Times New Roman" w:cs="Times New Roman"/>
              </w:rPr>
              <w:t>. Користування житловими приміщеннями в будинках д</w:t>
            </w:r>
            <w:r>
              <w:rPr>
                <w:rFonts w:ascii="Times New Roman" w:hAnsi="Times New Roman" w:cs="Times New Roman"/>
              </w:rPr>
              <w:t>е</w:t>
            </w:r>
            <w:r w:rsidRPr="00893A4B">
              <w:rPr>
                <w:rFonts w:ascii="Times New Roman" w:hAnsi="Times New Roman" w:cs="Times New Roman"/>
              </w:rPr>
              <w:t>ржавного та комунального житлового фонду</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6</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7</w:t>
            </w:r>
            <w:r w:rsidRPr="00893A4B">
              <w:rPr>
                <w:rFonts w:ascii="Times New Roman" w:hAnsi="Times New Roman" w:cs="Times New Roman"/>
              </w:rPr>
              <w:t>. Правове забезпечення приватизації житлового фонду</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щотижня//тиждень 7</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7</w:t>
            </w:r>
            <w:r w:rsidRPr="00893A4B">
              <w:rPr>
                <w:rFonts w:ascii="Times New Roman" w:hAnsi="Times New Roman" w:cs="Times New Roman"/>
              </w:rPr>
              <w:t>. Правове забезпечення приватизації житлового фонду</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щотижня//тиждень 7</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8</w:t>
            </w:r>
            <w:r w:rsidRPr="00893A4B">
              <w:rPr>
                <w:rFonts w:ascii="Times New Roman" w:hAnsi="Times New Roman" w:cs="Times New Roman"/>
              </w:rPr>
              <w:t>. Правове регулювання користування житлом спеціального призначення</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Pr="005920CF" w:rsidRDefault="00422095" w:rsidP="00422095">
            <w:pPr>
              <w:jc w:val="center"/>
              <w:rPr>
                <w:rFonts w:ascii="Times New Roman" w:hAnsi="Times New Roman" w:cs="Times New Roman"/>
                <w:i/>
                <w:sz w:val="20"/>
                <w:szCs w:val="20"/>
              </w:rP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8</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8</w:t>
            </w:r>
            <w:r w:rsidRPr="00893A4B">
              <w:rPr>
                <w:rFonts w:ascii="Times New Roman" w:hAnsi="Times New Roman" w:cs="Times New Roman"/>
              </w:rPr>
              <w:t>. Правове регулювання користування житлом спеціального призначення</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8</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9</w:t>
            </w:r>
            <w:r w:rsidRPr="00893A4B">
              <w:rPr>
                <w:rFonts w:ascii="Times New Roman" w:hAnsi="Times New Roman" w:cs="Times New Roman"/>
              </w:rPr>
              <w:t>. Житлово-будівельні кооперативи. Молодіжні житлові комплекси</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9</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893A4B">
            <w:pPr>
              <w:autoSpaceDE w:val="0"/>
              <w:autoSpaceDN w:val="0"/>
              <w:jc w:val="center"/>
              <w:rPr>
                <w:rFonts w:ascii="Times New Roman" w:hAnsi="Times New Roman" w:cs="Times New Roman"/>
              </w:rPr>
            </w:pPr>
            <w:r w:rsidRPr="00893A4B">
              <w:rPr>
                <w:rFonts w:ascii="Times New Roman" w:hAnsi="Times New Roman" w:cs="Times New Roman"/>
              </w:rPr>
              <w:t>Тема 7. Житлово-будівельні кооперативи. Молодіжні житлові комплекси</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9</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10</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10</w:t>
            </w:r>
            <w:r w:rsidRPr="00893A4B">
              <w:rPr>
                <w:rFonts w:ascii="Times New Roman" w:hAnsi="Times New Roman" w:cs="Times New Roman"/>
              </w:rPr>
              <w:t>. Державні програми забезпечення громадян житлом</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Pr="005920CF" w:rsidRDefault="00422095" w:rsidP="00422095">
            <w:pPr>
              <w:jc w:val="center"/>
              <w:rPr>
                <w:rFonts w:ascii="Times New Roman" w:hAnsi="Times New Roman" w:cs="Times New Roman"/>
                <w:i/>
                <w:sz w:val="20"/>
                <w:szCs w:val="20"/>
              </w:rP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10</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10</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10</w:t>
            </w:r>
            <w:r w:rsidRPr="00893A4B">
              <w:rPr>
                <w:rFonts w:ascii="Times New Roman" w:hAnsi="Times New Roman" w:cs="Times New Roman"/>
              </w:rPr>
              <w:t>. Державні програми забезпечення громадян житлом.</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A66DCD">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10</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lastRenderedPageBreak/>
              <w:t xml:space="preserve">Лекція </w:t>
            </w:r>
            <w:r>
              <w:rPr>
                <w:rFonts w:ascii="Times New Roman" w:hAnsi="Times New Roman" w:cs="Times New Roman"/>
                <w:sz w:val="22"/>
                <w:szCs w:val="22"/>
              </w:rPr>
              <w:t>11</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11</w:t>
            </w:r>
            <w:r w:rsidRPr="00893A4B">
              <w:rPr>
                <w:rFonts w:ascii="Times New Roman" w:hAnsi="Times New Roman" w:cs="Times New Roman"/>
              </w:rPr>
              <w:t>. Приватний житловий фонд</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11</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11</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 xml:space="preserve">Тема </w:t>
            </w:r>
            <w:r>
              <w:rPr>
                <w:rFonts w:ascii="Times New Roman" w:hAnsi="Times New Roman" w:cs="Times New Roman"/>
              </w:rPr>
              <w:t>11</w:t>
            </w:r>
            <w:r w:rsidRPr="00893A4B">
              <w:rPr>
                <w:rFonts w:ascii="Times New Roman" w:hAnsi="Times New Roman" w:cs="Times New Roman"/>
              </w:rPr>
              <w:t>. Приватний житловий фонд</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11</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12</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Тема 1</w:t>
            </w:r>
            <w:r>
              <w:rPr>
                <w:rFonts w:ascii="Times New Roman" w:hAnsi="Times New Roman" w:cs="Times New Roman"/>
              </w:rPr>
              <w:t xml:space="preserve">2. Договори з житлом </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9D25DD">
              <w:rPr>
                <w:rFonts w:ascii="Times New Roman" w:hAnsi="Times New Roman" w:cs="Times New Roman"/>
                <w:i/>
                <w:sz w:val="20"/>
                <w:szCs w:val="20"/>
              </w:rPr>
              <w:t xml:space="preserve">щотижня//тиждень </w:t>
            </w:r>
            <w:r>
              <w:rPr>
                <w:rFonts w:ascii="Times New Roman" w:hAnsi="Times New Roman" w:cs="Times New Roman"/>
                <w:i/>
                <w:sz w:val="20"/>
                <w:szCs w:val="20"/>
              </w:rPr>
              <w:t>12</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12</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Тема 1</w:t>
            </w:r>
            <w:r>
              <w:rPr>
                <w:rFonts w:ascii="Times New Roman" w:hAnsi="Times New Roman" w:cs="Times New Roman"/>
              </w:rPr>
              <w:t xml:space="preserve">2. Договори з житлом </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9D25DD">
              <w:rPr>
                <w:rFonts w:ascii="Times New Roman" w:hAnsi="Times New Roman" w:cs="Times New Roman"/>
                <w:i/>
                <w:sz w:val="20"/>
                <w:szCs w:val="20"/>
              </w:rPr>
              <w:t xml:space="preserve">щотижня//тиждень </w:t>
            </w:r>
            <w:r>
              <w:rPr>
                <w:rFonts w:ascii="Times New Roman" w:hAnsi="Times New Roman" w:cs="Times New Roman"/>
                <w:i/>
                <w:sz w:val="20"/>
                <w:szCs w:val="20"/>
              </w:rPr>
              <w:t>12</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13</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Тема 1</w:t>
            </w:r>
            <w:r>
              <w:rPr>
                <w:rFonts w:ascii="Times New Roman" w:hAnsi="Times New Roman" w:cs="Times New Roman"/>
              </w:rPr>
              <w:t>3</w:t>
            </w:r>
            <w:r w:rsidRPr="00893A4B">
              <w:rPr>
                <w:rFonts w:ascii="Times New Roman" w:hAnsi="Times New Roman" w:cs="Times New Roman"/>
              </w:rPr>
              <w:t>. Захист житлових прав</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9D25DD">
              <w:rPr>
                <w:rFonts w:ascii="Times New Roman" w:hAnsi="Times New Roman" w:cs="Times New Roman"/>
                <w:i/>
                <w:sz w:val="20"/>
                <w:szCs w:val="20"/>
              </w:rPr>
              <w:t xml:space="preserve">щотижня//тиждень </w:t>
            </w:r>
            <w:r>
              <w:rPr>
                <w:rFonts w:ascii="Times New Roman" w:hAnsi="Times New Roman" w:cs="Times New Roman"/>
                <w:i/>
                <w:sz w:val="20"/>
                <w:szCs w:val="20"/>
              </w:rPr>
              <w:t>13</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13</w:t>
            </w:r>
          </w:p>
        </w:tc>
        <w:tc>
          <w:tcPr>
            <w:tcW w:w="4536"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893A4B">
              <w:rPr>
                <w:rFonts w:ascii="Times New Roman" w:hAnsi="Times New Roman" w:cs="Times New Roman"/>
              </w:rPr>
              <w:t>Тема 1</w:t>
            </w:r>
            <w:r>
              <w:rPr>
                <w:rFonts w:ascii="Times New Roman" w:hAnsi="Times New Roman" w:cs="Times New Roman"/>
              </w:rPr>
              <w:t>3</w:t>
            </w:r>
            <w:r w:rsidRPr="00893A4B">
              <w:rPr>
                <w:rFonts w:ascii="Times New Roman" w:hAnsi="Times New Roman" w:cs="Times New Roman"/>
              </w:rPr>
              <w:t>. Захист житлових прав</w:t>
            </w:r>
          </w:p>
        </w:tc>
        <w:tc>
          <w:tcPr>
            <w:tcW w:w="850"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5920CF">
              <w:rPr>
                <w:rFonts w:ascii="Times New Roman" w:hAnsi="Times New Roman" w:cs="Times New Roman"/>
                <w:i/>
                <w:sz w:val="20"/>
                <w:szCs w:val="20"/>
              </w:rPr>
              <w:t xml:space="preserve">щотижня//тиждень </w:t>
            </w:r>
            <w:r>
              <w:rPr>
                <w:rFonts w:ascii="Times New Roman" w:hAnsi="Times New Roman" w:cs="Times New Roman"/>
                <w:i/>
                <w:sz w:val="20"/>
                <w:szCs w:val="20"/>
              </w:rPr>
              <w:t>13</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14</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FE0754">
            <w:pPr>
              <w:autoSpaceDE w:val="0"/>
              <w:autoSpaceDN w:val="0"/>
              <w:jc w:val="center"/>
              <w:rPr>
                <w:rFonts w:ascii="Times New Roman" w:hAnsi="Times New Roman" w:cs="Times New Roman"/>
              </w:rPr>
            </w:pPr>
            <w:r>
              <w:rPr>
                <w:rFonts w:ascii="Times New Roman" w:hAnsi="Times New Roman" w:cs="Times New Roman"/>
              </w:rPr>
              <w:t>Тема 14. Захист житлових прав громадян, які постраждали внаслідок збройної агресії РФ проти України</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8E460C">
              <w:rPr>
                <w:rFonts w:ascii="Times New Roman" w:hAnsi="Times New Roman" w:cs="Times New Roman"/>
                <w:i/>
                <w:sz w:val="20"/>
                <w:szCs w:val="20"/>
              </w:rPr>
              <w:t xml:space="preserve">щотижня//тиждень </w:t>
            </w:r>
            <w:r>
              <w:rPr>
                <w:rFonts w:ascii="Times New Roman" w:hAnsi="Times New Roman" w:cs="Times New Roman"/>
                <w:i/>
                <w:sz w:val="20"/>
                <w:szCs w:val="20"/>
              </w:rPr>
              <w:t>14</w:t>
            </w:r>
          </w:p>
        </w:tc>
      </w:tr>
      <w:tr w:rsidR="00422095" w:rsidRPr="00A31F4F" w:rsidTr="0010370C">
        <w:trPr>
          <w:trHeight w:val="675"/>
        </w:trPr>
        <w:tc>
          <w:tcPr>
            <w:tcW w:w="1418" w:type="dxa"/>
            <w:tcBorders>
              <w:top w:val="single" w:sz="4" w:space="0" w:color="auto"/>
              <w:left w:val="single" w:sz="4" w:space="0" w:color="auto"/>
              <w:bottom w:val="single" w:sz="4" w:space="0" w:color="auto"/>
              <w:right w:val="single" w:sz="4" w:space="0" w:color="auto"/>
            </w:tcBorders>
            <w:hideMark/>
          </w:tcPr>
          <w:p w:rsidR="00422095" w:rsidRPr="00A31F4F" w:rsidRDefault="00422095" w:rsidP="00422095">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14</w:t>
            </w:r>
          </w:p>
        </w:tc>
        <w:tc>
          <w:tcPr>
            <w:tcW w:w="4536" w:type="dxa"/>
            <w:tcBorders>
              <w:top w:val="single" w:sz="4" w:space="0" w:color="auto"/>
              <w:left w:val="single" w:sz="4" w:space="0" w:color="auto"/>
              <w:bottom w:val="single" w:sz="4" w:space="0" w:color="auto"/>
              <w:right w:val="single" w:sz="4" w:space="0" w:color="auto"/>
            </w:tcBorders>
            <w:hideMark/>
          </w:tcPr>
          <w:p w:rsidR="00422095" w:rsidRPr="00893A4B" w:rsidRDefault="00422095" w:rsidP="00FE0754">
            <w:pPr>
              <w:autoSpaceDE w:val="0"/>
              <w:autoSpaceDN w:val="0"/>
              <w:jc w:val="center"/>
              <w:rPr>
                <w:rFonts w:ascii="Times New Roman" w:hAnsi="Times New Roman" w:cs="Times New Roman"/>
              </w:rPr>
            </w:pPr>
            <w:r>
              <w:rPr>
                <w:rFonts w:ascii="Times New Roman" w:hAnsi="Times New Roman" w:cs="Times New Roman"/>
              </w:rPr>
              <w:t>Тема 14. Захист житлових прав громадян, які постраждали внаслідок збройної агресії РФ проти України</w:t>
            </w:r>
          </w:p>
        </w:tc>
        <w:tc>
          <w:tcPr>
            <w:tcW w:w="850" w:type="dxa"/>
            <w:tcBorders>
              <w:top w:val="single" w:sz="4" w:space="0" w:color="auto"/>
              <w:left w:val="single" w:sz="4" w:space="0" w:color="auto"/>
              <w:bottom w:val="single" w:sz="4" w:space="0" w:color="auto"/>
              <w:right w:val="single" w:sz="4" w:space="0" w:color="auto"/>
            </w:tcBorders>
            <w:hideMark/>
          </w:tcPr>
          <w:p w:rsidR="00422095" w:rsidRDefault="00422095" w:rsidP="00FE0754">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422095" w:rsidRPr="00A31F4F" w:rsidRDefault="00422095" w:rsidP="00FE0754">
            <w:pPr>
              <w:autoSpaceDE w:val="0"/>
              <w:autoSpaceDN w:va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22095" w:rsidRDefault="00422095" w:rsidP="00422095">
            <w:pPr>
              <w:jc w:val="center"/>
            </w:pPr>
            <w:r w:rsidRPr="008E460C">
              <w:rPr>
                <w:rFonts w:ascii="Times New Roman" w:hAnsi="Times New Roman" w:cs="Times New Roman"/>
                <w:i/>
                <w:sz w:val="20"/>
                <w:szCs w:val="20"/>
              </w:rPr>
              <w:t xml:space="preserve">щотижня//тиждень </w:t>
            </w:r>
            <w:r>
              <w:rPr>
                <w:rFonts w:ascii="Times New Roman" w:hAnsi="Times New Roman" w:cs="Times New Roman"/>
                <w:i/>
                <w:sz w:val="20"/>
                <w:szCs w:val="20"/>
              </w:rPr>
              <w:t>14</w:t>
            </w:r>
          </w:p>
        </w:tc>
      </w:tr>
    </w:tbl>
    <w:p w:rsidR="00B56C83" w:rsidRPr="00A31F4F" w:rsidRDefault="00B56C83" w:rsidP="00B56C83">
      <w:pPr>
        <w:pStyle w:val="a4"/>
        <w:ind w:firstLine="709"/>
        <w:rPr>
          <w:b/>
          <w:sz w:val="22"/>
          <w:szCs w:val="22"/>
          <w:lang w:val="uk-UA"/>
        </w:rPr>
      </w:pPr>
    </w:p>
    <w:p w:rsidR="00B56C83" w:rsidRPr="00A31F4F" w:rsidRDefault="00B56C83" w:rsidP="00B56C83">
      <w:pPr>
        <w:pStyle w:val="a4"/>
        <w:ind w:left="0"/>
        <w:rPr>
          <w:i/>
          <w:sz w:val="22"/>
          <w:szCs w:val="22"/>
          <w:lang w:val="uk-UA"/>
        </w:rPr>
      </w:pPr>
      <w:r w:rsidRPr="00A31F4F">
        <w:rPr>
          <w:b/>
          <w:i/>
          <w:sz w:val="22"/>
          <w:szCs w:val="22"/>
          <w:lang w:val="uk-UA"/>
        </w:rPr>
        <w:t xml:space="preserve">Примітка.  </w:t>
      </w:r>
      <w:r w:rsidRPr="00A31F4F">
        <w:rPr>
          <w:i/>
          <w:sz w:val="22"/>
          <w:szCs w:val="22"/>
          <w:lang w:val="uk-UA"/>
        </w:rPr>
        <w:t xml:space="preserve">У разі розроблених і розміщених в </w:t>
      </w:r>
      <w:r w:rsidRPr="00A31F4F">
        <w:rPr>
          <w:bCs/>
          <w:i/>
          <w:sz w:val="22"/>
          <w:szCs w:val="22"/>
          <w:lang w:val="uk-UA"/>
        </w:rPr>
        <w:t xml:space="preserve">СЕЗН ЗНУ </w:t>
      </w:r>
      <w:r w:rsidRPr="00A31F4F">
        <w:rPr>
          <w:i/>
          <w:sz w:val="22"/>
          <w:szCs w:val="22"/>
          <w:lang w:val="uk-UA"/>
        </w:rPr>
        <w:t>методичних рекомендацій (вказівок) до практичних/семінарських/лабораторних занять, самостійної роботи, пер</w:t>
      </w:r>
      <w:r w:rsidR="007116A0">
        <w:rPr>
          <w:i/>
          <w:sz w:val="22"/>
          <w:szCs w:val="22"/>
          <w:lang w:val="uk-UA"/>
        </w:rPr>
        <w:t>е</w:t>
      </w:r>
      <w:r w:rsidRPr="00A31F4F">
        <w:rPr>
          <w:i/>
          <w:sz w:val="22"/>
          <w:szCs w:val="22"/>
          <w:lang w:val="uk-UA"/>
        </w:rPr>
        <w:t>лік питань/завдань можна НЕ подавати.</w:t>
      </w:r>
    </w:p>
    <w:p w:rsidR="00B56C83" w:rsidRPr="00A31F4F" w:rsidRDefault="00B56C83" w:rsidP="00B56C83">
      <w:pPr>
        <w:autoSpaceDN w:val="0"/>
        <w:ind w:left="927"/>
        <w:jc w:val="center"/>
        <w:rPr>
          <w:rFonts w:ascii="Times New Roman" w:hAnsi="Times New Roman" w:cs="Times New Roman"/>
          <w:b/>
          <w:sz w:val="28"/>
          <w:szCs w:val="28"/>
        </w:rPr>
      </w:pPr>
    </w:p>
    <w:p w:rsidR="00B56C83" w:rsidRPr="00A31F4F" w:rsidRDefault="00B56C83" w:rsidP="006E0B67">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3"/>
        <w:gridCol w:w="2835"/>
        <w:gridCol w:w="1842"/>
        <w:gridCol w:w="1843"/>
      </w:tblGrid>
      <w:tr w:rsidR="00B56C83" w:rsidRPr="00A31F4F" w:rsidTr="00A66DCD">
        <w:trPr>
          <w:trHeight w:val="575"/>
        </w:trPr>
        <w:tc>
          <w:tcPr>
            <w:tcW w:w="138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rsidTr="00A66DCD">
        <w:trPr>
          <w:trHeight w:val="96"/>
        </w:trPr>
        <w:tc>
          <w:tcPr>
            <w:tcW w:w="1384"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A66DCD">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B56C83"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sidR="0073323C">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rsidR="00B56C83" w:rsidRPr="00A31F4F" w:rsidRDefault="00B56C83" w:rsidP="007E678F">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sidR="007B2D13">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sidR="007E678F">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sidR="007E678F">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7B2D13" w:rsidRPr="007B2D13" w:rsidRDefault="007B2D13" w:rsidP="007B2D13">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w:t>
            </w:r>
            <w:r w:rsidR="007B7DAA" w:rsidRPr="007B2D13">
              <w:rPr>
                <w:rFonts w:ascii="Times New Roman" w:hAnsi="Times New Roman" w:cs="Times New Roman"/>
                <w:sz w:val="20"/>
                <w:szCs w:val="20"/>
              </w:rPr>
              <w:t xml:space="preserve"> на сторінці</w:t>
            </w:r>
          </w:p>
          <w:p w:rsidR="00B56C83" w:rsidRPr="00A31F4F" w:rsidRDefault="00F03668" w:rsidP="007B7DAA">
            <w:pPr>
              <w:autoSpaceDE w:val="0"/>
              <w:autoSpaceDN w:val="0"/>
              <w:ind w:left="34" w:hanging="34"/>
              <w:rPr>
                <w:rFonts w:ascii="Times New Roman" w:hAnsi="Times New Roman" w:cs="Times New Roman"/>
                <w:sz w:val="20"/>
                <w:szCs w:val="20"/>
              </w:rPr>
            </w:pPr>
            <w:hyperlink r:id="rId9" w:history="1">
              <w:r w:rsidR="007B7DAA" w:rsidRPr="00D22C78">
                <w:rPr>
                  <w:rStyle w:val="a3"/>
                  <w:rFonts w:ascii="Times New Roman" w:hAnsi="Times New Roman" w:cs="Times New Roman"/>
                  <w:sz w:val="20"/>
                  <w:szCs w:val="20"/>
                </w:rPr>
                <w:t>https://moodle.znu.edu.ua/course/view.php?id=7664</w:t>
              </w:r>
            </w:hyperlink>
            <w:r w:rsidR="007B7DAA">
              <w:rPr>
                <w:rFonts w:ascii="Times New Roman" w:hAnsi="Times New Roman" w:cs="Times New Roman"/>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7B2D13" w:rsidRPr="007B2D13" w:rsidRDefault="007B2D13" w:rsidP="007B2D13">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B56C83" w:rsidRPr="00A31F4F" w:rsidRDefault="007B2D13" w:rsidP="007B2D13">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у </w:t>
            </w:r>
            <w:r>
              <w:rPr>
                <w:rFonts w:ascii="Times New Roman" w:hAnsi="Times New Roman" w:cs="Times New Roman"/>
                <w:sz w:val="20"/>
                <w:szCs w:val="20"/>
              </w:rPr>
              <w:t>5</w:t>
            </w:r>
            <w:r w:rsidRPr="007B2D13">
              <w:rPr>
                <w:rFonts w:ascii="Times New Roman" w:hAnsi="Times New Roman" w:cs="Times New Roman"/>
                <w:sz w:val="20"/>
                <w:szCs w:val="20"/>
              </w:rPr>
              <w:t xml:space="preserve"> бал</w:t>
            </w:r>
            <w:r>
              <w:rPr>
                <w:rFonts w:ascii="Times New Roman" w:hAnsi="Times New Roman" w:cs="Times New Roman"/>
                <w:sz w:val="20"/>
                <w:szCs w:val="20"/>
              </w:rPr>
              <w:t>ів</w:t>
            </w:r>
          </w:p>
        </w:tc>
        <w:tc>
          <w:tcPr>
            <w:tcW w:w="1843" w:type="dxa"/>
            <w:tcBorders>
              <w:top w:val="single" w:sz="4" w:space="0" w:color="auto"/>
              <w:left w:val="single" w:sz="4" w:space="0" w:color="auto"/>
              <w:bottom w:val="single" w:sz="4" w:space="0" w:color="auto"/>
              <w:right w:val="single" w:sz="4" w:space="0" w:color="auto"/>
            </w:tcBorders>
            <w:hideMark/>
          </w:tcPr>
          <w:p w:rsidR="00B56C83" w:rsidRPr="00A31F4F" w:rsidRDefault="00F0612A"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473052"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rsidR="00473052" w:rsidRPr="00A31F4F" w:rsidRDefault="00473052"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7B7DAA" w:rsidRPr="007B2D13" w:rsidRDefault="007B7DAA"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473052" w:rsidRPr="00A31F4F" w:rsidRDefault="00F03668" w:rsidP="007B7DAA">
            <w:pPr>
              <w:autoSpaceDE w:val="0"/>
              <w:autoSpaceDN w:val="0"/>
              <w:ind w:left="34" w:hanging="34"/>
              <w:rPr>
                <w:rFonts w:ascii="Times New Roman" w:hAnsi="Times New Roman" w:cs="Times New Roman"/>
                <w:sz w:val="20"/>
                <w:szCs w:val="20"/>
              </w:rPr>
            </w:pPr>
            <w:hyperlink r:id="rId10" w:history="1">
              <w:r w:rsidR="007B7DAA"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473052" w:rsidRPr="007B2D13" w:rsidRDefault="00473052" w:rsidP="007B2D13">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473052" w:rsidRPr="00A31F4F" w:rsidRDefault="00473052" w:rsidP="007B2D13">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3</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063517">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063517">
            <w:pPr>
              <w:autoSpaceDE w:val="0"/>
              <w:autoSpaceDN w:val="0"/>
              <w:ind w:left="34" w:hanging="34"/>
              <w:rPr>
                <w:rFonts w:ascii="Times New Roman" w:hAnsi="Times New Roman" w:cs="Times New Roman"/>
                <w:sz w:val="20"/>
                <w:szCs w:val="20"/>
              </w:rPr>
            </w:pPr>
            <w:hyperlink r:id="rId11"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06351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B80CA0"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lastRenderedPageBreak/>
              <w:t xml:space="preserve">Тестування в </w:t>
            </w:r>
            <w:proofErr w:type="spellStart"/>
            <w:r w:rsidRPr="00B80CA0">
              <w:rPr>
                <w:rFonts w:ascii="Times New Roman" w:hAnsi="Times New Roman" w:cs="Times New Roman"/>
                <w:sz w:val="20"/>
                <w:szCs w:val="20"/>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A66DCD">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10370C" w:rsidRPr="00A31F4F" w:rsidRDefault="0010370C" w:rsidP="00A66DCD">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За навчальними матеріалами ЗМ 1</w:t>
            </w:r>
          </w:p>
        </w:tc>
        <w:tc>
          <w:tcPr>
            <w:tcW w:w="1842" w:type="dxa"/>
            <w:tcBorders>
              <w:top w:val="single" w:sz="4" w:space="0" w:color="auto"/>
              <w:left w:val="single" w:sz="4" w:space="0" w:color="auto"/>
              <w:bottom w:val="single" w:sz="4" w:space="0" w:color="auto"/>
              <w:right w:val="single" w:sz="4" w:space="0" w:color="auto"/>
            </w:tcBorders>
            <w:hideMark/>
          </w:tcPr>
          <w:p w:rsidR="0010370C" w:rsidRPr="00B80CA0" w:rsidRDefault="0010370C"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Кількість тестових питань – 25</w:t>
            </w:r>
          </w:p>
          <w:p w:rsidR="0010370C" w:rsidRPr="00A31F4F" w:rsidRDefault="0010370C"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B80CA0" w:rsidRDefault="0010370C" w:rsidP="00B80CA0">
            <w:pPr>
              <w:autoSpaceDE w:val="0"/>
              <w:autoSpaceDN w:val="0"/>
              <w:jc w:val="center"/>
              <w:rPr>
                <w:rFonts w:ascii="Times New Roman" w:hAnsi="Times New Roman" w:cs="Times New Roman"/>
                <w:b/>
                <w:sz w:val="20"/>
                <w:szCs w:val="20"/>
              </w:rPr>
            </w:pPr>
            <w:r w:rsidRPr="00B80CA0">
              <w:rPr>
                <w:rFonts w:ascii="Times New Roman" w:hAnsi="Times New Roman" w:cs="Times New Roman"/>
                <w:b/>
                <w:sz w:val="20"/>
                <w:szCs w:val="20"/>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4</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12"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5</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13"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B80CA0">
        <w:trPr>
          <w:trHeight w:val="518"/>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6</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14"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B80CA0">
        <w:trPr>
          <w:trHeight w:val="518"/>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7</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063517">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063517">
            <w:pPr>
              <w:autoSpaceDE w:val="0"/>
              <w:autoSpaceDN w:val="0"/>
              <w:ind w:left="34" w:hanging="34"/>
              <w:rPr>
                <w:rFonts w:ascii="Times New Roman" w:hAnsi="Times New Roman" w:cs="Times New Roman"/>
                <w:sz w:val="20"/>
                <w:szCs w:val="20"/>
              </w:rPr>
            </w:pPr>
            <w:hyperlink r:id="rId15"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06351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73323C">
            <w:pPr>
              <w:autoSpaceDE w:val="0"/>
              <w:autoSpaceDN w:val="0"/>
              <w:jc w:val="center"/>
              <w:rPr>
                <w:rFonts w:ascii="Times New Roman" w:hAnsi="Times New Roman" w:cs="Times New Roman"/>
                <w:sz w:val="20"/>
                <w:szCs w:val="20"/>
                <w:lang w:eastAsia="en-US"/>
              </w:rPr>
            </w:pPr>
            <w:r w:rsidRPr="00C27F9C">
              <w:rPr>
                <w:sz w:val="22"/>
                <w:szCs w:val="22"/>
              </w:rPr>
              <w:t xml:space="preserve">Тестування в </w:t>
            </w:r>
            <w:proofErr w:type="spellStart"/>
            <w:r w:rsidRPr="00C27F9C">
              <w:rPr>
                <w:sz w:val="22"/>
                <w:szCs w:val="22"/>
                <w:lang w:val="en-US"/>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10370C" w:rsidRPr="00A31F4F" w:rsidRDefault="0010370C"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 xml:space="preserve">За навчальними матеріалами ЗМ </w:t>
            </w:r>
            <w:r>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hideMark/>
          </w:tcPr>
          <w:p w:rsidR="0010370C" w:rsidRPr="00B80CA0" w:rsidRDefault="0010370C" w:rsidP="00FE0754">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Кількість тестових питань – 25</w:t>
            </w:r>
          </w:p>
          <w:p w:rsidR="0010370C" w:rsidRPr="00A31F4F" w:rsidRDefault="0010370C" w:rsidP="00FE0754">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B80CA0" w:rsidRDefault="0010370C" w:rsidP="00FE0754">
            <w:pPr>
              <w:autoSpaceDE w:val="0"/>
              <w:autoSpaceDN w:val="0"/>
              <w:jc w:val="center"/>
              <w:rPr>
                <w:rFonts w:ascii="Times New Roman" w:hAnsi="Times New Roman" w:cs="Times New Roman"/>
                <w:b/>
                <w:sz w:val="20"/>
                <w:szCs w:val="20"/>
              </w:rPr>
            </w:pPr>
            <w:r w:rsidRPr="00B80CA0">
              <w:rPr>
                <w:rFonts w:ascii="Times New Roman" w:hAnsi="Times New Roman" w:cs="Times New Roman"/>
                <w:b/>
                <w:sz w:val="20"/>
                <w:szCs w:val="20"/>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8</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16"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9</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17"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063517">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10</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063517">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063517">
            <w:pPr>
              <w:autoSpaceDE w:val="0"/>
              <w:autoSpaceDN w:val="0"/>
              <w:ind w:left="34" w:hanging="34"/>
              <w:rPr>
                <w:rFonts w:ascii="Times New Roman" w:hAnsi="Times New Roman" w:cs="Times New Roman"/>
                <w:sz w:val="20"/>
                <w:szCs w:val="20"/>
              </w:rPr>
            </w:pPr>
            <w:hyperlink r:id="rId18"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06351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73323C">
            <w:pPr>
              <w:autoSpaceDE w:val="0"/>
              <w:autoSpaceDN w:val="0"/>
              <w:jc w:val="center"/>
              <w:rPr>
                <w:rFonts w:ascii="Times New Roman" w:hAnsi="Times New Roman" w:cs="Times New Roman"/>
                <w:sz w:val="20"/>
                <w:szCs w:val="20"/>
                <w:lang w:eastAsia="en-US"/>
              </w:rPr>
            </w:pPr>
            <w:r w:rsidRPr="00C27F9C">
              <w:rPr>
                <w:sz w:val="22"/>
                <w:szCs w:val="22"/>
              </w:rPr>
              <w:lastRenderedPageBreak/>
              <w:t xml:space="preserve">Тестування в </w:t>
            </w:r>
            <w:proofErr w:type="spellStart"/>
            <w:r w:rsidRPr="00C27F9C">
              <w:rPr>
                <w:sz w:val="22"/>
                <w:szCs w:val="22"/>
                <w:lang w:val="en-US"/>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10370C" w:rsidRPr="00A31F4F" w:rsidRDefault="0010370C"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 xml:space="preserve">За навчальними матеріалами ЗМ </w:t>
            </w:r>
            <w:r>
              <w:rPr>
                <w:rFonts w:ascii="Times New Roman" w:hAnsi="Times New Roman"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hideMark/>
          </w:tcPr>
          <w:p w:rsidR="0010370C" w:rsidRPr="00B80CA0" w:rsidRDefault="0010370C" w:rsidP="00FE0754">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Кількість тестових питань – 25</w:t>
            </w:r>
          </w:p>
          <w:p w:rsidR="0010370C" w:rsidRPr="00A31F4F" w:rsidRDefault="0010370C" w:rsidP="00FE0754">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B80CA0" w:rsidRDefault="0010370C" w:rsidP="00FE0754">
            <w:pPr>
              <w:autoSpaceDE w:val="0"/>
              <w:autoSpaceDN w:val="0"/>
              <w:jc w:val="center"/>
              <w:rPr>
                <w:rFonts w:ascii="Times New Roman" w:hAnsi="Times New Roman" w:cs="Times New Roman"/>
                <w:b/>
                <w:sz w:val="20"/>
                <w:szCs w:val="20"/>
              </w:rPr>
            </w:pPr>
            <w:r w:rsidRPr="00B80CA0">
              <w:rPr>
                <w:rFonts w:ascii="Times New Roman" w:hAnsi="Times New Roman" w:cs="Times New Roman"/>
                <w:b/>
                <w:sz w:val="20"/>
                <w:szCs w:val="20"/>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11</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19"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12</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20"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13</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7B7DAA">
            <w:pPr>
              <w:autoSpaceDE w:val="0"/>
              <w:autoSpaceDN w:val="0"/>
              <w:ind w:left="34" w:hanging="34"/>
              <w:rPr>
                <w:rFonts w:ascii="Times New Roman" w:hAnsi="Times New Roman" w:cs="Times New Roman"/>
                <w:sz w:val="20"/>
                <w:szCs w:val="20"/>
              </w:rPr>
            </w:pPr>
            <w:hyperlink r:id="rId21"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FE0754">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10370C">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14</w:t>
            </w:r>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063517">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w:t>
            </w:r>
            <w:r>
              <w:rPr>
                <w:rFonts w:ascii="Times New Roman" w:hAnsi="Times New Roman" w:cs="Times New Roman"/>
                <w:sz w:val="20"/>
                <w:szCs w:val="20"/>
              </w:rPr>
              <w:t xml:space="preserve">обговорення питань теми, </w:t>
            </w:r>
            <w:r w:rsidRPr="00A31F4F">
              <w:rPr>
                <w:rFonts w:ascii="Times New Roman" w:hAnsi="Times New Roman" w:cs="Times New Roman"/>
                <w:sz w:val="20"/>
                <w:szCs w:val="20"/>
              </w:rPr>
              <w:t>есе, порівняльний аналіз, ситуаційн</w:t>
            </w:r>
            <w:r>
              <w:rPr>
                <w:rFonts w:ascii="Times New Roman" w:hAnsi="Times New Roman" w:cs="Times New Roman"/>
                <w:sz w:val="20"/>
                <w:szCs w:val="20"/>
              </w:rPr>
              <w:t>і</w:t>
            </w:r>
            <w:r w:rsidRPr="00A31F4F">
              <w:rPr>
                <w:rFonts w:ascii="Times New Roman" w:hAnsi="Times New Roman" w:cs="Times New Roman"/>
                <w:sz w:val="20"/>
                <w:szCs w:val="20"/>
              </w:rPr>
              <w:t xml:space="preserve"> задач</w:t>
            </w:r>
            <w:r>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Підготовка питань теми, виконання завдань та задач на сторінці</w:t>
            </w:r>
          </w:p>
          <w:p w:rsidR="0010370C" w:rsidRPr="00A31F4F" w:rsidRDefault="00F03668" w:rsidP="00063517">
            <w:pPr>
              <w:autoSpaceDE w:val="0"/>
              <w:autoSpaceDN w:val="0"/>
              <w:ind w:left="34" w:hanging="34"/>
              <w:rPr>
                <w:rFonts w:ascii="Times New Roman" w:hAnsi="Times New Roman" w:cs="Times New Roman"/>
                <w:sz w:val="20"/>
                <w:szCs w:val="20"/>
              </w:rPr>
            </w:pPr>
            <w:hyperlink r:id="rId22" w:history="1">
              <w:r w:rsidR="0010370C" w:rsidRPr="00D22C78">
                <w:rPr>
                  <w:rStyle w:val="a3"/>
                  <w:rFonts w:ascii="Times New Roman" w:hAnsi="Times New Roman" w:cs="Times New Roman"/>
                  <w:sz w:val="20"/>
                  <w:szCs w:val="20"/>
                </w:rPr>
                <w:t>https://moodle.znu.edu.ua/course/view.php?id=7664</w:t>
              </w:r>
            </w:hyperlink>
          </w:p>
        </w:tc>
        <w:tc>
          <w:tcPr>
            <w:tcW w:w="1842" w:type="dxa"/>
            <w:tcBorders>
              <w:top w:val="single" w:sz="4" w:space="0" w:color="auto"/>
              <w:left w:val="single" w:sz="4" w:space="0" w:color="auto"/>
              <w:bottom w:val="single" w:sz="4" w:space="0" w:color="auto"/>
              <w:right w:val="single" w:sz="4" w:space="0" w:color="auto"/>
            </w:tcBorders>
            <w:hideMark/>
          </w:tcPr>
          <w:p w:rsidR="0010370C" w:rsidRPr="007B2D13"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10370C" w:rsidRPr="00A31F4F" w:rsidRDefault="0010370C" w:rsidP="00063517">
            <w:pPr>
              <w:autoSpaceDE w:val="0"/>
              <w:autoSpaceDN w:val="0"/>
              <w:ind w:left="34" w:hanging="34"/>
              <w:rPr>
                <w:rFonts w:ascii="Times New Roman" w:hAnsi="Times New Roman" w:cs="Times New Roman"/>
                <w:sz w:val="20"/>
                <w:szCs w:val="20"/>
              </w:rPr>
            </w:pPr>
            <w:r w:rsidRPr="007B2D13">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06351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10370C"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73323C">
            <w:pPr>
              <w:autoSpaceDE w:val="0"/>
              <w:autoSpaceDN w:val="0"/>
              <w:jc w:val="center"/>
              <w:rPr>
                <w:rFonts w:ascii="Times New Roman" w:hAnsi="Times New Roman" w:cs="Times New Roman"/>
                <w:sz w:val="20"/>
                <w:szCs w:val="20"/>
                <w:lang w:eastAsia="en-US"/>
              </w:rPr>
            </w:pPr>
            <w:r w:rsidRPr="00C27F9C">
              <w:rPr>
                <w:sz w:val="22"/>
                <w:szCs w:val="22"/>
              </w:rPr>
              <w:t xml:space="preserve">Тестування в </w:t>
            </w:r>
            <w:proofErr w:type="spellStart"/>
            <w:r w:rsidRPr="00C27F9C">
              <w:rPr>
                <w:sz w:val="22"/>
                <w:szCs w:val="22"/>
                <w:lang w:val="en-US"/>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10370C" w:rsidRPr="00A31F4F" w:rsidRDefault="0010370C" w:rsidP="00FE0754">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10370C" w:rsidRPr="00A31F4F" w:rsidRDefault="0010370C"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 xml:space="preserve">За навчальними матеріалами ЗМ </w:t>
            </w:r>
            <w:r>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hideMark/>
          </w:tcPr>
          <w:p w:rsidR="0010370C" w:rsidRPr="00B80CA0" w:rsidRDefault="0010370C" w:rsidP="00FE0754">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Кількість тестових питань – 25</w:t>
            </w:r>
          </w:p>
          <w:p w:rsidR="0010370C" w:rsidRPr="00A31F4F" w:rsidRDefault="0010370C" w:rsidP="00FE0754">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10370C" w:rsidRPr="00B80CA0" w:rsidRDefault="0010370C" w:rsidP="00FE0754">
            <w:pPr>
              <w:autoSpaceDE w:val="0"/>
              <w:autoSpaceDN w:val="0"/>
              <w:jc w:val="center"/>
              <w:rPr>
                <w:rFonts w:ascii="Times New Roman" w:hAnsi="Times New Roman" w:cs="Times New Roman"/>
                <w:b/>
                <w:sz w:val="20"/>
                <w:szCs w:val="20"/>
              </w:rPr>
            </w:pPr>
            <w:r w:rsidRPr="00B80CA0">
              <w:rPr>
                <w:rFonts w:ascii="Times New Roman" w:hAnsi="Times New Roman" w:cs="Times New Roman"/>
                <w:b/>
                <w:sz w:val="20"/>
                <w:szCs w:val="20"/>
              </w:rPr>
              <w:t>5</w:t>
            </w:r>
          </w:p>
        </w:tc>
      </w:tr>
      <w:tr w:rsidR="0010370C" w:rsidRPr="00A31F4F" w:rsidTr="00A66DCD">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10370C" w:rsidRPr="00A31F4F" w:rsidRDefault="0010370C"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10370C" w:rsidRPr="00A31F4F" w:rsidRDefault="0010370C"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10370C" w:rsidRPr="00A31F4F" w:rsidTr="006E0B67">
        <w:trPr>
          <w:trHeight w:val="262"/>
        </w:trPr>
        <w:tc>
          <w:tcPr>
            <w:tcW w:w="9747" w:type="dxa"/>
            <w:gridSpan w:val="5"/>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10370C" w:rsidRPr="00A31F4F" w:rsidTr="00A66DCD">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10370C" w:rsidRPr="00A31F4F" w:rsidRDefault="0010370C" w:rsidP="00A66DCD">
            <w:pPr>
              <w:ind w:left="113"/>
              <w:jc w:val="center"/>
              <w:rPr>
                <w:rFonts w:ascii="Times New Roman" w:hAnsi="Times New Roman" w:cs="Times New Roman"/>
                <w:b/>
                <w:sz w:val="20"/>
                <w:szCs w:val="20"/>
              </w:rPr>
            </w:pPr>
          </w:p>
          <w:p w:rsidR="0010370C" w:rsidRDefault="0010370C" w:rsidP="007E678F">
            <w:pPr>
              <w:ind w:left="113"/>
              <w:jc w:val="center"/>
              <w:rPr>
                <w:rFonts w:ascii="Times New Roman" w:hAnsi="Times New Roman" w:cs="Times New Roman"/>
                <w:b/>
                <w:sz w:val="20"/>
                <w:szCs w:val="20"/>
              </w:rPr>
            </w:pPr>
          </w:p>
          <w:p w:rsidR="0010370C" w:rsidRPr="00A31F4F" w:rsidRDefault="0010370C" w:rsidP="007E678F">
            <w:pPr>
              <w:ind w:left="113"/>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ind w:firstLine="34"/>
              <w:rPr>
                <w:rFonts w:ascii="Times New Roman" w:hAnsi="Times New Roman" w:cs="Times New Roman"/>
                <w:sz w:val="20"/>
                <w:szCs w:val="20"/>
                <w:lang w:eastAsia="en-US"/>
              </w:rPr>
            </w:pPr>
            <w:r>
              <w:rPr>
                <w:szCs w:val="28"/>
              </w:rPr>
              <w:t>Захист індивідуального завдання</w:t>
            </w:r>
          </w:p>
        </w:tc>
        <w:tc>
          <w:tcPr>
            <w:tcW w:w="2835" w:type="dxa"/>
            <w:tcBorders>
              <w:top w:val="single" w:sz="4" w:space="0" w:color="auto"/>
              <w:left w:val="single" w:sz="4" w:space="0" w:color="auto"/>
              <w:bottom w:val="single" w:sz="4" w:space="0" w:color="auto"/>
              <w:right w:val="single" w:sz="4" w:space="0" w:color="auto"/>
            </w:tcBorders>
          </w:tcPr>
          <w:p w:rsidR="0010370C" w:rsidRPr="007B2D13" w:rsidRDefault="0010370C" w:rsidP="007B7DAA">
            <w:pPr>
              <w:autoSpaceDE w:val="0"/>
              <w:autoSpaceDN w:val="0"/>
              <w:ind w:left="34" w:hanging="34"/>
              <w:rPr>
                <w:rFonts w:ascii="Times New Roman" w:hAnsi="Times New Roman" w:cs="Times New Roman"/>
                <w:sz w:val="20"/>
                <w:szCs w:val="20"/>
              </w:rPr>
            </w:pPr>
            <w:r w:rsidRPr="00C27F9C">
              <w:rPr>
                <w:szCs w:val="28"/>
              </w:rPr>
              <w:t>передбачає розгорнут</w:t>
            </w:r>
            <w:r>
              <w:rPr>
                <w:szCs w:val="28"/>
              </w:rPr>
              <w:t xml:space="preserve">у відповідь, аргументоване висвітлення (захист) теми презентації </w:t>
            </w:r>
          </w:p>
          <w:p w:rsidR="0010370C" w:rsidRPr="00B321FC" w:rsidRDefault="00F03668" w:rsidP="007B7DAA">
            <w:pPr>
              <w:rPr>
                <w:szCs w:val="28"/>
              </w:rPr>
            </w:pPr>
            <w:hyperlink r:id="rId23" w:history="1">
              <w:r w:rsidR="0010370C" w:rsidRPr="00D22C78">
                <w:rPr>
                  <w:rStyle w:val="a3"/>
                  <w:rFonts w:ascii="Times New Roman" w:hAnsi="Times New Roman" w:cs="Times New Roman"/>
                  <w:sz w:val="20"/>
                  <w:szCs w:val="20"/>
                </w:rPr>
                <w:t>https://moodle.znu.edu.ua/course/view.php?id=7664</w:t>
              </w:r>
            </w:hyperlink>
          </w:p>
          <w:p w:rsidR="0010370C" w:rsidRPr="00A31F4F" w:rsidRDefault="0010370C" w:rsidP="00A66DCD">
            <w:pPr>
              <w:autoSpaceDE w:val="0"/>
              <w:autoSpaceDN w:val="0"/>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10370C" w:rsidRPr="002E5180" w:rsidRDefault="0010370C" w:rsidP="007E678F">
            <w:pPr>
              <w:jc w:val="center"/>
              <w:rPr>
                <w:szCs w:val="28"/>
                <w:lang w:val="ru-RU"/>
              </w:rPr>
            </w:pPr>
            <w:r>
              <w:rPr>
                <w:szCs w:val="28"/>
              </w:rPr>
              <w:t xml:space="preserve">Повне та аргументоване розкриття питання (теми індивідуального </w:t>
            </w:r>
            <w:proofErr w:type="spellStart"/>
            <w:r>
              <w:rPr>
                <w:szCs w:val="28"/>
              </w:rPr>
              <w:t>завадння</w:t>
            </w:r>
            <w:proofErr w:type="spellEnd"/>
            <w:r>
              <w:rPr>
                <w:szCs w:val="28"/>
              </w:rPr>
              <w:t>)</w:t>
            </w:r>
          </w:p>
          <w:p w:rsidR="0010370C" w:rsidRPr="00A31F4F" w:rsidRDefault="0010370C" w:rsidP="007E678F">
            <w:pPr>
              <w:autoSpaceDE w:val="0"/>
              <w:autoSpaceDN w:val="0"/>
              <w:jc w:val="center"/>
              <w:rPr>
                <w:rFonts w:ascii="Times New Roman" w:hAnsi="Times New Roman" w:cs="Times New Roman"/>
                <w:b/>
                <w:sz w:val="20"/>
                <w:szCs w:val="20"/>
                <w:lang w:eastAsia="en-US"/>
              </w:rPr>
            </w:pPr>
            <w:r w:rsidRPr="00C27F9C">
              <w:rPr>
                <w:szCs w:val="28"/>
              </w:rPr>
              <w:t>(</w:t>
            </w:r>
            <w:proofErr w:type="spellStart"/>
            <w:r w:rsidRPr="00C27F9C">
              <w:rPr>
                <w:szCs w:val="28"/>
              </w:rPr>
              <w:t>max</w:t>
            </w:r>
            <w:proofErr w:type="spellEnd"/>
            <w:r w:rsidRPr="00C27F9C">
              <w:rPr>
                <w:szCs w:val="28"/>
              </w:rPr>
              <w:t xml:space="preserve"> </w:t>
            </w:r>
            <w:r>
              <w:rPr>
                <w:szCs w:val="28"/>
              </w:rPr>
              <w:t>2</w:t>
            </w:r>
            <w:r w:rsidRPr="00C27F9C">
              <w:rPr>
                <w:szCs w:val="28"/>
              </w:rPr>
              <w:t>0 балів)</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10370C" w:rsidRPr="00A31F4F" w:rsidTr="00A66DCD">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10370C" w:rsidRPr="00A31F4F" w:rsidRDefault="0010370C" w:rsidP="00A66DCD">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0370C" w:rsidRPr="00C27F9C" w:rsidRDefault="0010370C" w:rsidP="007E678F">
            <w:pPr>
              <w:ind w:firstLine="69"/>
              <w:jc w:val="center"/>
              <w:rPr>
                <w:b/>
                <w:bCs/>
                <w:iCs/>
              </w:rPr>
            </w:pPr>
            <w:r w:rsidRPr="00C27F9C">
              <w:rPr>
                <w:sz w:val="22"/>
                <w:szCs w:val="22"/>
              </w:rPr>
              <w:t xml:space="preserve">Тестування в </w:t>
            </w:r>
            <w:proofErr w:type="spellStart"/>
            <w:r w:rsidRPr="00C27F9C">
              <w:rPr>
                <w:sz w:val="22"/>
                <w:szCs w:val="22"/>
                <w:lang w:val="en-US"/>
              </w:rPr>
              <w:t>Moodle</w:t>
            </w:r>
            <w:proofErr w:type="spellEnd"/>
            <w:r w:rsidRPr="00C27F9C">
              <w:rPr>
                <w:b/>
                <w:bCs/>
                <w:iCs/>
              </w:rPr>
              <w:t xml:space="preserve"> </w:t>
            </w:r>
          </w:p>
          <w:p w:rsidR="0010370C" w:rsidRPr="00A31F4F" w:rsidRDefault="0010370C" w:rsidP="00A66DCD">
            <w:pPr>
              <w:autoSpaceDE w:val="0"/>
              <w:autoSpaceDN w:val="0"/>
              <w:ind w:firstLine="69"/>
              <w:rPr>
                <w:rFonts w:ascii="Times New Roman"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10370C" w:rsidRPr="00C27F9C" w:rsidRDefault="0010370C" w:rsidP="007E678F">
            <w:pPr>
              <w:jc w:val="center"/>
              <w:rPr>
                <w:iCs/>
              </w:rPr>
            </w:pPr>
            <w:r w:rsidRPr="00C27F9C">
              <w:t xml:space="preserve">передбачає відповіді на </w:t>
            </w:r>
            <w:r>
              <w:t>40</w:t>
            </w:r>
            <w:r w:rsidRPr="00C27F9C">
              <w:t xml:space="preserve"> тестових питань</w:t>
            </w:r>
            <w:r w:rsidRPr="00C27F9C">
              <w:rPr>
                <w:iCs/>
              </w:rPr>
              <w:t xml:space="preserve"> </w:t>
            </w:r>
          </w:p>
          <w:p w:rsidR="0010370C" w:rsidRPr="00A31F4F" w:rsidRDefault="0010370C" w:rsidP="00A66DCD">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10370C" w:rsidRPr="00C27F9C" w:rsidRDefault="0010370C" w:rsidP="007E678F">
            <w:pPr>
              <w:jc w:val="center"/>
              <w:rPr>
                <w:szCs w:val="28"/>
              </w:rPr>
            </w:pPr>
            <w:r w:rsidRPr="00C27F9C">
              <w:t>правильна відповідь оцінюється у 0,5 балів за одне тестове питання</w:t>
            </w:r>
          </w:p>
          <w:p w:rsidR="0010370C" w:rsidRPr="00C27F9C" w:rsidRDefault="0010370C" w:rsidP="007E678F">
            <w:pPr>
              <w:jc w:val="center"/>
              <w:rPr>
                <w:szCs w:val="28"/>
              </w:rPr>
            </w:pPr>
            <w:r w:rsidRPr="00C27F9C">
              <w:rPr>
                <w:szCs w:val="28"/>
              </w:rPr>
              <w:t>(</w:t>
            </w:r>
            <w:proofErr w:type="spellStart"/>
            <w:r w:rsidRPr="00C27F9C">
              <w:rPr>
                <w:szCs w:val="28"/>
              </w:rPr>
              <w:t>max</w:t>
            </w:r>
            <w:proofErr w:type="spellEnd"/>
            <w:r w:rsidRPr="00C27F9C">
              <w:rPr>
                <w:szCs w:val="28"/>
              </w:rPr>
              <w:t xml:space="preserve"> </w:t>
            </w:r>
            <w:r>
              <w:rPr>
                <w:szCs w:val="28"/>
              </w:rPr>
              <w:t>2</w:t>
            </w:r>
            <w:r w:rsidRPr="00C27F9C">
              <w:rPr>
                <w:szCs w:val="28"/>
              </w:rPr>
              <w:t>0 балів)</w:t>
            </w:r>
          </w:p>
          <w:p w:rsidR="0010370C" w:rsidRPr="00A31F4F" w:rsidRDefault="0010370C"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20</w:t>
            </w:r>
          </w:p>
        </w:tc>
      </w:tr>
      <w:tr w:rsidR="0010370C" w:rsidRPr="00A31F4F" w:rsidTr="00A66DCD">
        <w:tc>
          <w:tcPr>
            <w:tcW w:w="1384"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 xml:space="preserve">Усього за </w:t>
            </w:r>
          </w:p>
          <w:p w:rsidR="0010370C" w:rsidRPr="00A31F4F" w:rsidRDefault="0010370C"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10370C" w:rsidRPr="00A31F4F" w:rsidRDefault="0010370C"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10370C" w:rsidRPr="00A31F4F" w:rsidRDefault="0010370C"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0370C" w:rsidRPr="00A31F4F" w:rsidRDefault="0010370C"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B56C83" w:rsidRPr="00A31F4F" w:rsidRDefault="00B56C83" w:rsidP="00B56C83">
      <w:pPr>
        <w:ind w:firstLine="709"/>
        <w:jc w:val="both"/>
        <w:rPr>
          <w:rFonts w:ascii="Times New Roman" w:hAnsi="Times New Roman" w:cs="Times New Roman"/>
          <w:bCs/>
          <w:i/>
          <w:sz w:val="22"/>
          <w:szCs w:val="22"/>
        </w:rPr>
      </w:pPr>
    </w:p>
    <w:p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rsidR="00B56C83" w:rsidRPr="00A31F4F" w:rsidRDefault="00B56C83" w:rsidP="00B56C83">
      <w:pPr>
        <w:jc w:val="both"/>
        <w:rPr>
          <w:rFonts w:ascii="Times New Roman" w:hAnsi="Times New Roman" w:cs="Times New Roman"/>
          <w:b/>
          <w:bCs/>
          <w:i/>
          <w:sz w:val="20"/>
          <w:szCs w:val="20"/>
        </w:rPr>
      </w:pPr>
    </w:p>
    <w:p w:rsidR="00B56C83" w:rsidRPr="00A31F4F" w:rsidRDefault="00B56C8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tblPr>
      <w:tblGrid>
        <w:gridCol w:w="1500"/>
        <w:gridCol w:w="4510"/>
        <w:gridCol w:w="2126"/>
        <w:gridCol w:w="1873"/>
      </w:tblGrid>
      <w:tr w:rsidR="00B56C83" w:rsidRPr="00A31F4F"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A66DCD">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Pr="008B1861" w:rsidRDefault="00B56C83" w:rsidP="00B56C83">
      <w:pPr>
        <w:shd w:val="clear" w:color="auto" w:fill="FFFFFF"/>
        <w:rPr>
          <w:rFonts w:ascii="Times New Roman" w:hAnsi="Times New Roman" w:cs="Times New Roman"/>
          <w:b/>
        </w:rPr>
      </w:pPr>
      <w:r w:rsidRPr="008B1861">
        <w:rPr>
          <w:rFonts w:ascii="Times New Roman" w:hAnsi="Times New Roman" w:cs="Times New Roman"/>
          <w:b/>
        </w:rPr>
        <w:t>Рекомендована література</w:t>
      </w:r>
    </w:p>
    <w:p w:rsidR="008B1861" w:rsidRPr="008B1861" w:rsidRDefault="008B1861" w:rsidP="008B1861">
      <w:pPr>
        <w:spacing w:line="300" w:lineRule="auto"/>
        <w:ind w:left="5" w:firstLine="715"/>
        <w:contextualSpacing/>
        <w:jc w:val="both"/>
        <w:rPr>
          <w:rFonts w:ascii="Times New Roman" w:hAnsi="Times New Roman" w:cs="Times New Roman"/>
          <w:b/>
        </w:rPr>
      </w:pPr>
      <w:r w:rsidRPr="008B1861">
        <w:rPr>
          <w:rFonts w:ascii="Times New Roman" w:hAnsi="Times New Roman" w:cs="Times New Roman"/>
          <w:b/>
        </w:rPr>
        <w:t>Основна:</w:t>
      </w:r>
    </w:p>
    <w:p w:rsidR="0010370C" w:rsidRPr="00DE5E43" w:rsidRDefault="00DE5E43"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shd w:val="clear" w:color="auto" w:fill="FFFFFF"/>
        </w:rPr>
      </w:pPr>
      <w:r w:rsidRPr="00DE5E43">
        <w:rPr>
          <w:rFonts w:ascii="Times New Roman" w:hAnsi="Times New Roman" w:cs="Times New Roman"/>
          <w:b w:val="0"/>
          <w:color w:val="000000"/>
          <w:sz w:val="24"/>
          <w:szCs w:val="24"/>
          <w:shd w:val="clear" w:color="auto" w:fill="FFFFFF"/>
        </w:rPr>
        <w:t>Самойленко Г. В., Алімов К. О. Житлове право : Навчально-методичний посібник для здобувачів ступеня вищої освіти бакалавра спеціальності «Право» освітньо-професійної програми «Право». Запоріжжя</w:t>
      </w:r>
      <w:r>
        <w:rPr>
          <w:rFonts w:ascii="Times New Roman" w:hAnsi="Times New Roman" w:cs="Times New Roman"/>
          <w:b w:val="0"/>
          <w:color w:val="000000"/>
          <w:sz w:val="24"/>
          <w:szCs w:val="24"/>
          <w:shd w:val="clear" w:color="auto" w:fill="FFFFFF"/>
        </w:rPr>
        <w:t xml:space="preserve"> </w:t>
      </w:r>
      <w:r w:rsidRPr="00DE5E43">
        <w:rPr>
          <w:rFonts w:ascii="Times New Roman" w:hAnsi="Times New Roman" w:cs="Times New Roman"/>
          <w:b w:val="0"/>
          <w:color w:val="000000"/>
          <w:sz w:val="24"/>
          <w:szCs w:val="24"/>
          <w:shd w:val="clear" w:color="auto" w:fill="FFFFFF"/>
        </w:rPr>
        <w:t>: Запорізький національний університет, 2024. 217 с.</w:t>
      </w:r>
    </w:p>
    <w:p w:rsidR="008B1861" w:rsidRPr="008B1861" w:rsidRDefault="008B1861"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lang w:val="ru-RU" w:eastAsia="ru-RU"/>
        </w:rPr>
      </w:pPr>
      <w:r w:rsidRPr="008B1861">
        <w:rPr>
          <w:rFonts w:ascii="Times New Roman" w:hAnsi="Times New Roman" w:cs="Times New Roman"/>
          <w:b w:val="0"/>
          <w:color w:val="000000"/>
          <w:sz w:val="24"/>
          <w:szCs w:val="24"/>
          <w:shd w:val="clear" w:color="auto" w:fill="FFFFFF"/>
        </w:rPr>
        <w:t xml:space="preserve">Тетарчук І.В. </w:t>
      </w:r>
      <w:proofErr w:type="spellStart"/>
      <w:r w:rsidRPr="008B1861">
        <w:rPr>
          <w:rFonts w:ascii="Times New Roman" w:hAnsi="Times New Roman" w:cs="Times New Roman"/>
          <w:b w:val="0"/>
          <w:color w:val="000000"/>
          <w:sz w:val="24"/>
          <w:szCs w:val="24"/>
          <w:lang w:val="ru-RU" w:eastAsia="ru-RU"/>
        </w:rPr>
        <w:t>Житлове</w:t>
      </w:r>
      <w:proofErr w:type="spellEnd"/>
      <w:r w:rsidRPr="008B1861">
        <w:rPr>
          <w:rFonts w:ascii="Times New Roman" w:hAnsi="Times New Roman" w:cs="Times New Roman"/>
          <w:b w:val="0"/>
          <w:color w:val="000000"/>
          <w:sz w:val="24"/>
          <w:szCs w:val="24"/>
          <w:lang w:val="ru-RU" w:eastAsia="ru-RU"/>
        </w:rPr>
        <w:t xml:space="preserve"> право </w:t>
      </w:r>
      <w:proofErr w:type="spellStart"/>
      <w:r w:rsidRPr="008B1861">
        <w:rPr>
          <w:rFonts w:ascii="Times New Roman" w:hAnsi="Times New Roman" w:cs="Times New Roman"/>
          <w:b w:val="0"/>
          <w:color w:val="000000"/>
          <w:sz w:val="24"/>
          <w:szCs w:val="24"/>
          <w:lang w:val="ru-RU" w:eastAsia="ru-RU"/>
        </w:rPr>
        <w:t>України</w:t>
      </w:r>
      <w:proofErr w:type="spellEnd"/>
      <w:r w:rsidRPr="008B1861">
        <w:rPr>
          <w:rFonts w:ascii="Times New Roman" w:hAnsi="Times New Roman" w:cs="Times New Roman"/>
          <w:b w:val="0"/>
          <w:color w:val="000000"/>
          <w:sz w:val="24"/>
          <w:szCs w:val="24"/>
          <w:lang w:val="ru-RU" w:eastAsia="ru-RU"/>
        </w:rPr>
        <w:t xml:space="preserve">. Для </w:t>
      </w:r>
      <w:proofErr w:type="spellStart"/>
      <w:proofErr w:type="gramStart"/>
      <w:r w:rsidRPr="008B1861">
        <w:rPr>
          <w:rFonts w:ascii="Times New Roman" w:hAnsi="Times New Roman" w:cs="Times New Roman"/>
          <w:b w:val="0"/>
          <w:color w:val="000000"/>
          <w:sz w:val="24"/>
          <w:szCs w:val="24"/>
          <w:lang w:val="ru-RU" w:eastAsia="ru-RU"/>
        </w:rPr>
        <w:t>п</w:t>
      </w:r>
      <w:proofErr w:type="gramEnd"/>
      <w:r w:rsidRPr="008B1861">
        <w:rPr>
          <w:rFonts w:ascii="Times New Roman" w:hAnsi="Times New Roman" w:cs="Times New Roman"/>
          <w:b w:val="0"/>
          <w:color w:val="000000"/>
          <w:sz w:val="24"/>
          <w:szCs w:val="24"/>
          <w:lang w:val="ru-RU" w:eastAsia="ru-RU"/>
        </w:rPr>
        <w:t>ідготовки</w:t>
      </w:r>
      <w:proofErr w:type="spellEnd"/>
      <w:r w:rsidRPr="008B1861">
        <w:rPr>
          <w:rFonts w:ascii="Times New Roman" w:hAnsi="Times New Roman" w:cs="Times New Roman"/>
          <w:b w:val="0"/>
          <w:color w:val="000000"/>
          <w:sz w:val="24"/>
          <w:szCs w:val="24"/>
          <w:lang w:val="ru-RU" w:eastAsia="ru-RU"/>
        </w:rPr>
        <w:t xml:space="preserve"> до </w:t>
      </w:r>
      <w:proofErr w:type="spellStart"/>
      <w:r w:rsidRPr="008B1861">
        <w:rPr>
          <w:rFonts w:ascii="Times New Roman" w:hAnsi="Times New Roman" w:cs="Times New Roman"/>
          <w:b w:val="0"/>
          <w:color w:val="000000"/>
          <w:sz w:val="24"/>
          <w:szCs w:val="24"/>
          <w:lang w:val="ru-RU" w:eastAsia="ru-RU"/>
        </w:rPr>
        <w:t>іспитів</w:t>
      </w:r>
      <w:proofErr w:type="spellEnd"/>
      <w:r w:rsidRPr="008B1861">
        <w:rPr>
          <w:rFonts w:ascii="Times New Roman" w:hAnsi="Times New Roman" w:cs="Times New Roman"/>
          <w:b w:val="0"/>
          <w:color w:val="000000"/>
          <w:sz w:val="24"/>
          <w:szCs w:val="24"/>
          <w:lang w:val="ru-RU" w:eastAsia="ru-RU"/>
        </w:rPr>
        <w:t xml:space="preserve"> : </w:t>
      </w:r>
      <w:r w:rsidRPr="008B1861">
        <w:rPr>
          <w:rFonts w:ascii="Times New Roman" w:hAnsi="Times New Roman" w:cs="Times New Roman"/>
          <w:b w:val="0"/>
          <w:color w:val="000000"/>
          <w:sz w:val="24"/>
          <w:szCs w:val="24"/>
        </w:rPr>
        <w:t xml:space="preserve">Навчальний посібник. Київ: </w:t>
      </w:r>
      <w:r w:rsidRPr="008B1861">
        <w:rPr>
          <w:rFonts w:ascii="Times New Roman" w:hAnsi="Times New Roman" w:cs="Times New Roman"/>
          <w:b w:val="0"/>
          <w:color w:val="000000"/>
          <w:sz w:val="24"/>
          <w:szCs w:val="24"/>
          <w:bdr w:val="none" w:sz="0" w:space="0" w:color="auto" w:frame="1"/>
        </w:rPr>
        <w:t>ЦУЛ</w:t>
      </w:r>
      <w:r w:rsidRPr="008B1861">
        <w:rPr>
          <w:rFonts w:ascii="Times New Roman" w:hAnsi="Times New Roman" w:cs="Times New Roman"/>
          <w:b w:val="0"/>
          <w:color w:val="000000"/>
          <w:sz w:val="24"/>
          <w:szCs w:val="24"/>
        </w:rPr>
        <w:t xml:space="preserve">. 2020. 250 с. </w:t>
      </w:r>
    </w:p>
    <w:p w:rsidR="008B1861" w:rsidRPr="008B1861" w:rsidRDefault="008B1861" w:rsidP="008B1861">
      <w:pPr>
        <w:widowControl/>
        <w:numPr>
          <w:ilvl w:val="0"/>
          <w:numId w:val="27"/>
        </w:numPr>
        <w:tabs>
          <w:tab w:val="clear" w:pos="1935"/>
        </w:tabs>
        <w:suppressAutoHyphens w:val="0"/>
        <w:ind w:left="0" w:firstLine="0"/>
        <w:contextualSpacing/>
        <w:jc w:val="both"/>
        <w:rPr>
          <w:rFonts w:ascii="Times New Roman" w:hAnsi="Times New Roman" w:cs="Times New Roman"/>
          <w:color w:val="000000"/>
        </w:rPr>
      </w:pPr>
      <w:r w:rsidRPr="008B1861">
        <w:rPr>
          <w:rStyle w:val="af1"/>
          <w:rFonts w:ascii="Times New Roman" w:hAnsi="Times New Roman" w:cs="Times New Roman"/>
          <w:bCs/>
          <w:i w:val="0"/>
          <w:iCs w:val="0"/>
          <w:color w:val="000000"/>
          <w:shd w:val="clear" w:color="auto" w:fill="FFFFFF"/>
        </w:rPr>
        <w:t>Житлове право</w:t>
      </w:r>
      <w:r w:rsidRPr="008B1861">
        <w:rPr>
          <w:rFonts w:ascii="Times New Roman" w:hAnsi="Times New Roman" w:cs="Times New Roman"/>
          <w:color w:val="000000"/>
          <w:shd w:val="clear" w:color="auto" w:fill="FFFFFF"/>
        </w:rPr>
        <w:t> : навчально-методичний посібник / за ред. Є. О. Харитонова, О. М. Берназ-Лукавецької. Одеса : Фенікс, 2019. 120 с.</w:t>
      </w:r>
    </w:p>
    <w:p w:rsidR="008B1861" w:rsidRPr="008B1861" w:rsidRDefault="008B1861"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rPr>
      </w:pPr>
      <w:r w:rsidRPr="008B1861">
        <w:rPr>
          <w:rFonts w:ascii="Times New Roman" w:hAnsi="Times New Roman" w:cs="Times New Roman"/>
          <w:b w:val="0"/>
          <w:color w:val="000000"/>
          <w:sz w:val="24"/>
          <w:szCs w:val="24"/>
        </w:rPr>
        <w:t xml:space="preserve">Галянтич М. К. Житлове право України: </w:t>
      </w:r>
      <w:proofErr w:type="spellStart"/>
      <w:r w:rsidRPr="008B1861">
        <w:rPr>
          <w:rFonts w:ascii="Times New Roman" w:hAnsi="Times New Roman" w:cs="Times New Roman"/>
          <w:b w:val="0"/>
          <w:color w:val="000000"/>
          <w:sz w:val="24"/>
          <w:szCs w:val="24"/>
        </w:rPr>
        <w:t>Навч</w:t>
      </w:r>
      <w:proofErr w:type="spellEnd"/>
      <w:r w:rsidRPr="008B1861">
        <w:rPr>
          <w:rFonts w:ascii="Times New Roman" w:hAnsi="Times New Roman" w:cs="Times New Roman"/>
          <w:b w:val="0"/>
          <w:color w:val="000000"/>
          <w:sz w:val="24"/>
          <w:szCs w:val="24"/>
        </w:rPr>
        <w:t>. посібник. Київ.: Юрінком Інтер, 2008. 528 с.</w:t>
      </w:r>
    </w:p>
    <w:p w:rsidR="008B1861" w:rsidRPr="008B1861" w:rsidRDefault="008B1861"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rPr>
      </w:pPr>
      <w:r w:rsidRPr="008B1861">
        <w:rPr>
          <w:rFonts w:ascii="Times New Roman" w:hAnsi="Times New Roman" w:cs="Times New Roman"/>
          <w:b w:val="0"/>
          <w:color w:val="000000"/>
          <w:sz w:val="24"/>
          <w:szCs w:val="24"/>
        </w:rPr>
        <w:t>Житлове право : навчальний посібник / О.С. Котуха, В.И. Кісель, С.Є. Федик. Київ: ЦУЛ, 2012. 150 с.</w:t>
      </w:r>
    </w:p>
    <w:p w:rsidR="008B1861" w:rsidRPr="008B1861" w:rsidRDefault="008B1861"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rPr>
      </w:pPr>
      <w:r w:rsidRPr="008B1861">
        <w:rPr>
          <w:rFonts w:ascii="Times New Roman" w:hAnsi="Times New Roman" w:cs="Times New Roman"/>
          <w:b w:val="0"/>
          <w:color w:val="000000"/>
          <w:sz w:val="24"/>
          <w:szCs w:val="24"/>
        </w:rPr>
        <w:t xml:space="preserve">Житлове право України / </w:t>
      </w:r>
      <w:proofErr w:type="spellStart"/>
      <w:r w:rsidRPr="008B1861">
        <w:rPr>
          <w:rFonts w:ascii="Times New Roman" w:hAnsi="Times New Roman" w:cs="Times New Roman"/>
          <w:b w:val="0"/>
          <w:color w:val="000000"/>
          <w:sz w:val="24"/>
          <w:szCs w:val="24"/>
        </w:rPr>
        <w:t>Укл</w:t>
      </w:r>
      <w:proofErr w:type="spellEnd"/>
      <w:r w:rsidRPr="008B1861">
        <w:rPr>
          <w:rFonts w:ascii="Times New Roman" w:hAnsi="Times New Roman" w:cs="Times New Roman"/>
          <w:b w:val="0"/>
          <w:color w:val="000000"/>
          <w:sz w:val="24"/>
          <w:szCs w:val="24"/>
        </w:rPr>
        <w:t>. М. К. Галянтич, П. I. Коваленко. Київ : Юрінком Інтер, 2002.</w:t>
      </w:r>
    </w:p>
    <w:p w:rsidR="008B1861" w:rsidRPr="008B1861" w:rsidRDefault="008B1861"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rPr>
      </w:pPr>
      <w:r w:rsidRPr="008B1861">
        <w:rPr>
          <w:rFonts w:ascii="Times New Roman" w:hAnsi="Times New Roman" w:cs="Times New Roman"/>
          <w:b w:val="0"/>
          <w:color w:val="000000"/>
          <w:sz w:val="24"/>
          <w:szCs w:val="24"/>
        </w:rPr>
        <w:t xml:space="preserve">Мічурін Є. О., Сліпченко С. О., </w:t>
      </w:r>
      <w:proofErr w:type="spellStart"/>
      <w:r w:rsidRPr="008B1861">
        <w:rPr>
          <w:rFonts w:ascii="Times New Roman" w:hAnsi="Times New Roman" w:cs="Times New Roman"/>
          <w:b w:val="0"/>
          <w:color w:val="000000"/>
          <w:sz w:val="24"/>
          <w:szCs w:val="24"/>
        </w:rPr>
        <w:t>Соболев</w:t>
      </w:r>
      <w:proofErr w:type="spellEnd"/>
      <w:r w:rsidRPr="008B1861">
        <w:rPr>
          <w:rFonts w:ascii="Times New Roman" w:hAnsi="Times New Roman" w:cs="Times New Roman"/>
          <w:b w:val="0"/>
          <w:color w:val="000000"/>
          <w:sz w:val="24"/>
          <w:szCs w:val="24"/>
        </w:rPr>
        <w:t xml:space="preserve"> О. В. Житлове право України : </w:t>
      </w:r>
      <w:proofErr w:type="spellStart"/>
      <w:r w:rsidRPr="008B1861">
        <w:rPr>
          <w:rFonts w:ascii="Times New Roman" w:hAnsi="Times New Roman" w:cs="Times New Roman"/>
          <w:b w:val="0"/>
          <w:color w:val="000000"/>
          <w:sz w:val="24"/>
          <w:szCs w:val="24"/>
        </w:rPr>
        <w:t>Наук.-практ</w:t>
      </w:r>
      <w:proofErr w:type="spellEnd"/>
      <w:r w:rsidRPr="008B1861">
        <w:rPr>
          <w:rFonts w:ascii="Times New Roman" w:hAnsi="Times New Roman" w:cs="Times New Roman"/>
          <w:b w:val="0"/>
          <w:color w:val="000000"/>
          <w:sz w:val="24"/>
          <w:szCs w:val="24"/>
        </w:rPr>
        <w:t>. посіб. Харків: Еспада, 2001. 208 с.</w:t>
      </w:r>
    </w:p>
    <w:p w:rsidR="008B1861" w:rsidRPr="008B1861" w:rsidRDefault="008B1861"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rPr>
      </w:pPr>
      <w:r w:rsidRPr="008B1861">
        <w:rPr>
          <w:rFonts w:ascii="Times New Roman" w:hAnsi="Times New Roman" w:cs="Times New Roman"/>
          <w:b w:val="0"/>
          <w:color w:val="000000"/>
          <w:sz w:val="24"/>
          <w:szCs w:val="24"/>
        </w:rPr>
        <w:t>Тетарчук І.В. Житлове право України. Київ: Центр учбової літератури, 2019. 250 с.</w:t>
      </w:r>
    </w:p>
    <w:p w:rsidR="008B1861" w:rsidRPr="008B1861" w:rsidRDefault="008B1861" w:rsidP="008B1861">
      <w:pPr>
        <w:pStyle w:val="1"/>
        <w:keepNext w:val="0"/>
        <w:keepLines w:val="0"/>
        <w:widowControl/>
        <w:numPr>
          <w:ilvl w:val="0"/>
          <w:numId w:val="27"/>
        </w:numPr>
        <w:tabs>
          <w:tab w:val="clear" w:pos="1935"/>
        </w:tabs>
        <w:suppressAutoHyphens w:val="0"/>
        <w:spacing w:before="0"/>
        <w:ind w:left="0" w:firstLine="0"/>
        <w:contextualSpacing/>
        <w:jc w:val="both"/>
        <w:textAlignment w:val="baseline"/>
        <w:rPr>
          <w:rFonts w:ascii="Times New Roman" w:hAnsi="Times New Roman" w:cs="Times New Roman"/>
          <w:b w:val="0"/>
          <w:color w:val="000000"/>
          <w:sz w:val="24"/>
          <w:szCs w:val="24"/>
        </w:rPr>
      </w:pPr>
      <w:r w:rsidRPr="008B1861">
        <w:rPr>
          <w:rFonts w:ascii="Times New Roman" w:hAnsi="Times New Roman" w:cs="Times New Roman"/>
          <w:b w:val="0"/>
          <w:color w:val="000000"/>
          <w:sz w:val="24"/>
          <w:szCs w:val="24"/>
        </w:rPr>
        <w:t>Тетарчук І.В., Дяків Т.Є. Житлове право України. Навчальний посібник для підготовки до іспитів. Київ : Центр учбової літератури, 2013. 250 с. </w:t>
      </w:r>
    </w:p>
    <w:p w:rsidR="008B1861" w:rsidRPr="008B1861" w:rsidRDefault="008B1861" w:rsidP="008B1861">
      <w:pPr>
        <w:ind w:firstLine="15405"/>
        <w:contextualSpacing/>
        <w:jc w:val="both"/>
        <w:rPr>
          <w:rFonts w:ascii="Times New Roman" w:hAnsi="Times New Roman" w:cs="Times New Roman"/>
        </w:rPr>
      </w:pPr>
    </w:p>
    <w:p w:rsidR="008B1861" w:rsidRPr="008B1861" w:rsidRDefault="008B1861" w:rsidP="008B1861">
      <w:pPr>
        <w:spacing w:line="300" w:lineRule="auto"/>
        <w:ind w:left="709"/>
        <w:contextualSpacing/>
        <w:jc w:val="both"/>
        <w:rPr>
          <w:rFonts w:ascii="Times New Roman" w:hAnsi="Times New Roman" w:cs="Times New Roman"/>
          <w:b/>
          <w:bCs/>
        </w:rPr>
      </w:pPr>
      <w:r w:rsidRPr="008B1861">
        <w:rPr>
          <w:rFonts w:ascii="Times New Roman" w:hAnsi="Times New Roman" w:cs="Times New Roman"/>
          <w:b/>
          <w:bCs/>
        </w:rPr>
        <w:lastRenderedPageBreak/>
        <w:t>Додаткова:</w:t>
      </w:r>
    </w:p>
    <w:p w:rsidR="00DE5E43" w:rsidRPr="00DE5E43" w:rsidRDefault="00DE5E43" w:rsidP="00DE5E43">
      <w:pPr>
        <w:pStyle w:val="af0"/>
        <w:numPr>
          <w:ilvl w:val="0"/>
          <w:numId w:val="26"/>
        </w:numPr>
        <w:ind w:left="0" w:firstLine="0"/>
        <w:jc w:val="both"/>
        <w:rPr>
          <w:rFonts w:cs="Times New Roman"/>
          <w:szCs w:val="28"/>
        </w:rPr>
      </w:pPr>
      <w:r w:rsidRPr="00DE5E43">
        <w:rPr>
          <w:rFonts w:cs="Times New Roman"/>
          <w:szCs w:val="28"/>
        </w:rPr>
        <w:t>Самойленко Г. В. Відповідальність фізичної особи за кредитними договорами комерційних банків в умовах воєнного стану. </w:t>
      </w:r>
      <w:r w:rsidRPr="00DE5E43">
        <w:rPr>
          <w:rFonts w:cs="Times New Roman"/>
          <w:i/>
          <w:iCs/>
          <w:szCs w:val="28"/>
        </w:rPr>
        <w:t>Юридичний науковий електронний журнал</w:t>
      </w:r>
      <w:r w:rsidRPr="00DE5E43">
        <w:rPr>
          <w:rFonts w:cs="Times New Roman"/>
          <w:szCs w:val="28"/>
        </w:rPr>
        <w:t>. 2025. № 2. C. 504-508.</w:t>
      </w:r>
    </w:p>
    <w:p w:rsidR="00DE5E43" w:rsidRPr="00DE5E43" w:rsidRDefault="00DE5E43" w:rsidP="00DE5E43">
      <w:pPr>
        <w:pStyle w:val="af0"/>
        <w:numPr>
          <w:ilvl w:val="0"/>
          <w:numId w:val="26"/>
        </w:numPr>
        <w:ind w:left="0" w:firstLine="0"/>
        <w:jc w:val="both"/>
        <w:rPr>
          <w:rFonts w:cs="Times New Roman"/>
          <w:szCs w:val="28"/>
        </w:rPr>
      </w:pPr>
      <w:r w:rsidRPr="00DE5E43">
        <w:rPr>
          <w:rFonts w:cs="Times New Roman"/>
          <w:szCs w:val="28"/>
        </w:rPr>
        <w:t>Самойленко Г. В. Відповідальність індивідуальних житлових забудовників за кредитними договорами комерційних банків та захист їхніх прав. </w:t>
      </w:r>
      <w:r w:rsidRPr="00DE5E43">
        <w:rPr>
          <w:rFonts w:cs="Times New Roman"/>
          <w:i/>
          <w:iCs/>
          <w:szCs w:val="28"/>
        </w:rPr>
        <w:t>Юридичний науковий електронний журнал</w:t>
      </w:r>
      <w:r w:rsidRPr="00DE5E43">
        <w:rPr>
          <w:rFonts w:cs="Times New Roman"/>
          <w:szCs w:val="28"/>
        </w:rPr>
        <w:t xml:space="preserve">. 2025. № 1. C. 715-719. </w:t>
      </w:r>
    </w:p>
    <w:p w:rsidR="008B1861" w:rsidRPr="00DE5E43" w:rsidRDefault="008B1861" w:rsidP="008B1861">
      <w:pPr>
        <w:pStyle w:val="11"/>
        <w:widowControl w:val="0"/>
        <w:numPr>
          <w:ilvl w:val="0"/>
          <w:numId w:val="26"/>
        </w:numPr>
        <w:autoSpaceDE w:val="0"/>
        <w:autoSpaceDN w:val="0"/>
        <w:adjustRightInd w:val="0"/>
        <w:ind w:left="0" w:firstLine="0"/>
        <w:jc w:val="both"/>
        <w:rPr>
          <w:sz w:val="24"/>
          <w:szCs w:val="24"/>
          <w:lang w:val="uk-UA"/>
        </w:rPr>
      </w:pPr>
      <w:r w:rsidRPr="008B1861">
        <w:rPr>
          <w:sz w:val="24"/>
          <w:szCs w:val="24"/>
          <w:lang w:val="uk-UA"/>
        </w:rPr>
        <w:t>Самойленко Г.В., Косирєв Д.С. Захист житлових прав громадян України в умовах збройної агресії РФ проти України. </w:t>
      </w:r>
      <w:r w:rsidRPr="008B1861">
        <w:rPr>
          <w:i/>
          <w:iCs/>
          <w:sz w:val="24"/>
          <w:szCs w:val="24"/>
          <w:lang w:val="uk-UA"/>
        </w:rPr>
        <w:t>Науково-інформаційний вісник Івано-Франківського університету права імені Короля Данила Галицького</w:t>
      </w:r>
      <w:r w:rsidRPr="008B1861">
        <w:rPr>
          <w:sz w:val="24"/>
          <w:szCs w:val="24"/>
          <w:lang w:val="uk-UA"/>
        </w:rPr>
        <w:t>. 2024. № Вип. 17(29). C. 204-214. URL: </w:t>
      </w:r>
      <w:r w:rsidR="00DE5E43" w:rsidRPr="00DE5E43">
        <w:rPr>
          <w:sz w:val="24"/>
          <w:szCs w:val="24"/>
          <w:lang w:val="uk-UA"/>
        </w:rPr>
        <w:t>https://visnyk.iful.-edu.ua/wpcontent/uploads/2024-/06/%D0%A1%D0%B0%D0%BC-%D0%BE%D0%B9%D0%BB%D0%B5%D0%BD%D0%BA%D0%BE.pdf</w:t>
      </w:r>
      <w:r w:rsidRPr="008B1861">
        <w:rPr>
          <w:color w:val="333333"/>
          <w:sz w:val="24"/>
          <w:szCs w:val="24"/>
          <w:shd w:val="clear" w:color="auto" w:fill="F9F9F9"/>
          <w:lang w:val="uk-UA"/>
        </w:rPr>
        <w:t>.</w:t>
      </w:r>
    </w:p>
    <w:p w:rsidR="00DE5E43" w:rsidRPr="00DE5E43" w:rsidRDefault="00DE5E43" w:rsidP="00DE5E43">
      <w:pPr>
        <w:pStyle w:val="af0"/>
        <w:numPr>
          <w:ilvl w:val="0"/>
          <w:numId w:val="26"/>
        </w:numPr>
        <w:ind w:left="0" w:firstLine="0"/>
        <w:jc w:val="both"/>
        <w:rPr>
          <w:rFonts w:cs="Times New Roman"/>
          <w:szCs w:val="28"/>
        </w:rPr>
      </w:pPr>
      <w:r w:rsidRPr="00DE5E43">
        <w:rPr>
          <w:rFonts w:cs="Times New Roman"/>
          <w:szCs w:val="28"/>
        </w:rPr>
        <w:t xml:space="preserve">Самойленко Г.В., Малафєєв А.А. Відшкодування шкоди, завданої житлу громадян внаслідок збройної агресії РФ. </w:t>
      </w:r>
      <w:r w:rsidRPr="00DE5E43">
        <w:rPr>
          <w:rFonts w:cs="Times New Roman"/>
          <w:i/>
          <w:iCs/>
          <w:szCs w:val="28"/>
        </w:rPr>
        <w:t>Юридичний науковий електронний журнал</w:t>
      </w:r>
      <w:r w:rsidRPr="00DE5E43">
        <w:rPr>
          <w:rFonts w:cs="Times New Roman"/>
          <w:szCs w:val="28"/>
        </w:rPr>
        <w:t>. 2024. № 11. C. 101-105.</w:t>
      </w:r>
    </w:p>
    <w:p w:rsidR="008B1861" w:rsidRPr="008B1861" w:rsidRDefault="008B1861" w:rsidP="008B1861">
      <w:pPr>
        <w:pStyle w:val="11"/>
        <w:widowControl w:val="0"/>
        <w:numPr>
          <w:ilvl w:val="0"/>
          <w:numId w:val="26"/>
        </w:numPr>
        <w:autoSpaceDE w:val="0"/>
        <w:autoSpaceDN w:val="0"/>
        <w:adjustRightInd w:val="0"/>
        <w:ind w:left="0" w:firstLine="0"/>
        <w:jc w:val="both"/>
        <w:rPr>
          <w:sz w:val="24"/>
          <w:szCs w:val="24"/>
          <w:lang w:val="uk-UA"/>
        </w:rPr>
      </w:pPr>
      <w:r w:rsidRPr="008B1861">
        <w:rPr>
          <w:sz w:val="24"/>
          <w:szCs w:val="24"/>
          <w:lang w:val="uk-UA"/>
        </w:rPr>
        <w:t xml:space="preserve">Галянтич М.К., Самойленко Г.В. Характеристика житла за законодавством України та у практиці Європейського суду з прав людини. </w:t>
      </w:r>
      <w:r w:rsidRPr="008B1861">
        <w:rPr>
          <w:i/>
          <w:sz w:val="24"/>
          <w:szCs w:val="24"/>
          <w:lang w:val="uk-UA"/>
        </w:rPr>
        <w:t>Право України</w:t>
      </w:r>
      <w:r w:rsidRPr="008B1861">
        <w:rPr>
          <w:sz w:val="24"/>
          <w:szCs w:val="24"/>
          <w:lang w:val="uk-UA"/>
        </w:rPr>
        <w:t xml:space="preserve">. 2015. №4. С. 88-96. </w:t>
      </w:r>
    </w:p>
    <w:p w:rsidR="008B1861" w:rsidRDefault="008B1861" w:rsidP="008B1861">
      <w:pPr>
        <w:pStyle w:val="11"/>
        <w:widowControl w:val="0"/>
        <w:numPr>
          <w:ilvl w:val="0"/>
          <w:numId w:val="26"/>
        </w:numPr>
        <w:autoSpaceDE w:val="0"/>
        <w:autoSpaceDN w:val="0"/>
        <w:adjustRightInd w:val="0"/>
        <w:ind w:left="0" w:firstLine="0"/>
        <w:jc w:val="both"/>
        <w:rPr>
          <w:sz w:val="24"/>
          <w:szCs w:val="24"/>
          <w:lang w:val="uk-UA"/>
        </w:rPr>
      </w:pPr>
      <w:r w:rsidRPr="008B1861">
        <w:rPr>
          <w:sz w:val="24"/>
          <w:szCs w:val="24"/>
          <w:lang w:val="uk-UA"/>
        </w:rPr>
        <w:t>Житлове право : навчальний посібник / О.С. Котуха, В.И. Кісель, С.Є. Федик. Київ: ЦУЛ, 2012. 150 с.</w:t>
      </w:r>
    </w:p>
    <w:p w:rsidR="008B1861" w:rsidRPr="008B1861" w:rsidRDefault="008B1861" w:rsidP="008B1861">
      <w:pPr>
        <w:pStyle w:val="a8"/>
        <w:numPr>
          <w:ilvl w:val="0"/>
          <w:numId w:val="26"/>
        </w:numPr>
        <w:suppressAutoHyphens w:val="0"/>
        <w:spacing w:after="0"/>
        <w:ind w:left="0" w:right="-1" w:firstLine="0"/>
        <w:contextualSpacing/>
        <w:jc w:val="both"/>
        <w:rPr>
          <w:lang w:val="uk-UA"/>
        </w:rPr>
      </w:pPr>
      <w:bookmarkStart w:id="0" w:name="_Ref357336918"/>
      <w:r w:rsidRPr="008B1861">
        <w:rPr>
          <w:lang w:val="uk-UA"/>
        </w:rPr>
        <w:t>Галянтич М.К. Житло як об’єкт правовідносин. Київ: НДІ приватного права і підприємництва АПрН України, 2006. 56 с.</w:t>
      </w:r>
      <w:bookmarkEnd w:id="0"/>
      <w:r w:rsidRPr="008B1861">
        <w:rPr>
          <w:lang w:val="uk-UA"/>
        </w:rPr>
        <w:t xml:space="preserve"> </w:t>
      </w:r>
    </w:p>
    <w:p w:rsidR="008B1861" w:rsidRPr="008B1861" w:rsidRDefault="008B1861" w:rsidP="008B1861">
      <w:pPr>
        <w:pStyle w:val="a8"/>
        <w:numPr>
          <w:ilvl w:val="0"/>
          <w:numId w:val="26"/>
        </w:numPr>
        <w:suppressAutoHyphens w:val="0"/>
        <w:spacing w:after="0"/>
        <w:ind w:left="0" w:right="40" w:firstLine="0"/>
        <w:contextualSpacing/>
        <w:jc w:val="both"/>
      </w:pPr>
      <w:bookmarkStart w:id="1" w:name="_Ref357377923"/>
      <w:proofErr w:type="spellStart"/>
      <w:r w:rsidRPr="008B1861">
        <w:rPr>
          <w:rStyle w:val="af1"/>
          <w:bCs/>
          <w:i w:val="0"/>
          <w:lang w:val="ru-RU"/>
        </w:rPr>
        <w:t>Галянтич</w:t>
      </w:r>
      <w:proofErr w:type="spellEnd"/>
      <w:r w:rsidRPr="008B1861">
        <w:rPr>
          <w:rStyle w:val="af1"/>
          <w:bCs/>
          <w:i w:val="0"/>
          <w:lang w:val="ru-RU"/>
        </w:rPr>
        <w:t xml:space="preserve"> М</w:t>
      </w:r>
      <w:r w:rsidRPr="008B1861">
        <w:rPr>
          <w:shd w:val="clear" w:color="auto" w:fill="FFFFFF"/>
          <w:lang w:val="ru-RU"/>
        </w:rPr>
        <w:t xml:space="preserve">.К. </w:t>
      </w:r>
      <w:r w:rsidRPr="008B1861">
        <w:rPr>
          <w:rStyle w:val="af1"/>
          <w:bCs/>
          <w:i w:val="0"/>
          <w:lang w:val="ru-RU"/>
        </w:rPr>
        <w:t xml:space="preserve">Право </w:t>
      </w:r>
      <w:r w:rsidRPr="008B1861">
        <w:rPr>
          <w:shd w:val="clear" w:color="auto" w:fill="FFFFFF"/>
          <w:lang w:val="ru-RU"/>
        </w:rPr>
        <w:t xml:space="preserve">на </w:t>
      </w:r>
      <w:proofErr w:type="spellStart"/>
      <w:r w:rsidRPr="008B1861">
        <w:rPr>
          <w:rStyle w:val="af1"/>
          <w:bCs/>
          <w:i w:val="0"/>
          <w:lang w:val="ru-RU"/>
        </w:rPr>
        <w:t>житло</w:t>
      </w:r>
      <w:proofErr w:type="spellEnd"/>
      <w:r w:rsidRPr="008B1861">
        <w:rPr>
          <w:rStyle w:val="af1"/>
          <w:bCs/>
          <w:i w:val="0"/>
          <w:lang w:val="ru-RU"/>
        </w:rPr>
        <w:t xml:space="preserve"> </w:t>
      </w:r>
      <w:r w:rsidRPr="008B1861">
        <w:rPr>
          <w:shd w:val="clear" w:color="auto" w:fill="FFFFFF"/>
          <w:lang w:val="ru-RU"/>
        </w:rPr>
        <w:t xml:space="preserve">як </w:t>
      </w:r>
      <w:proofErr w:type="spellStart"/>
      <w:r w:rsidRPr="008B1861">
        <w:rPr>
          <w:rStyle w:val="af1"/>
          <w:bCs/>
          <w:i w:val="0"/>
          <w:lang w:val="ru-RU"/>
        </w:rPr>
        <w:t>особисте</w:t>
      </w:r>
      <w:proofErr w:type="spellEnd"/>
      <w:r w:rsidRPr="008B1861">
        <w:rPr>
          <w:rStyle w:val="af1"/>
          <w:bCs/>
          <w:i w:val="0"/>
          <w:lang w:val="ru-RU"/>
        </w:rPr>
        <w:t xml:space="preserve"> </w:t>
      </w:r>
      <w:proofErr w:type="spellStart"/>
      <w:r w:rsidRPr="008B1861">
        <w:rPr>
          <w:rStyle w:val="af1"/>
          <w:bCs/>
          <w:i w:val="0"/>
          <w:lang w:val="ru-RU"/>
        </w:rPr>
        <w:t>немайнове</w:t>
      </w:r>
      <w:proofErr w:type="spellEnd"/>
      <w:r w:rsidRPr="008B1861">
        <w:rPr>
          <w:rStyle w:val="af1"/>
          <w:bCs/>
          <w:i w:val="0"/>
          <w:lang w:val="ru-RU"/>
        </w:rPr>
        <w:t xml:space="preserve"> право. </w:t>
      </w:r>
      <w:proofErr w:type="spellStart"/>
      <w:r w:rsidRPr="008B1861">
        <w:rPr>
          <w:rStyle w:val="af1"/>
          <w:bCs/>
        </w:rPr>
        <w:t>Юридична</w:t>
      </w:r>
      <w:proofErr w:type="spellEnd"/>
      <w:r w:rsidRPr="008B1861">
        <w:rPr>
          <w:rStyle w:val="af1"/>
          <w:bCs/>
        </w:rPr>
        <w:t xml:space="preserve"> </w:t>
      </w:r>
      <w:proofErr w:type="spellStart"/>
      <w:r w:rsidRPr="008B1861">
        <w:rPr>
          <w:rStyle w:val="af1"/>
          <w:bCs/>
        </w:rPr>
        <w:t>Україна</w:t>
      </w:r>
      <w:proofErr w:type="spellEnd"/>
      <w:r w:rsidRPr="008B1861">
        <w:rPr>
          <w:shd w:val="clear" w:color="auto" w:fill="FFFFFF"/>
        </w:rPr>
        <w:t xml:space="preserve">. </w:t>
      </w:r>
      <w:r w:rsidRPr="008B1861">
        <w:rPr>
          <w:rStyle w:val="af1"/>
          <w:bCs/>
          <w:i w:val="0"/>
        </w:rPr>
        <w:t>2003</w:t>
      </w:r>
      <w:r w:rsidRPr="008B1861">
        <w:rPr>
          <w:shd w:val="clear" w:color="auto" w:fill="FFFFFF"/>
        </w:rPr>
        <w:t>.</w:t>
      </w:r>
      <w:r w:rsidRPr="008B1861">
        <w:rPr>
          <w:shd w:val="clear" w:color="auto" w:fill="FFFFFF"/>
          <w:lang w:val="uk-UA"/>
        </w:rPr>
        <w:t xml:space="preserve"> </w:t>
      </w:r>
      <w:r w:rsidRPr="008B1861">
        <w:rPr>
          <w:shd w:val="clear" w:color="auto" w:fill="FFFFFF"/>
        </w:rPr>
        <w:t>№</w:t>
      </w:r>
      <w:r w:rsidRPr="008B1861">
        <w:rPr>
          <w:rStyle w:val="apple-converted-space"/>
          <w:shd w:val="clear" w:color="auto" w:fill="FFFFFF"/>
        </w:rPr>
        <w:t> </w:t>
      </w:r>
      <w:r w:rsidRPr="008B1861">
        <w:rPr>
          <w:rStyle w:val="af1"/>
          <w:bCs/>
          <w:i w:val="0"/>
        </w:rPr>
        <w:t>10</w:t>
      </w:r>
      <w:r w:rsidRPr="008B1861">
        <w:rPr>
          <w:shd w:val="clear" w:color="auto" w:fill="FFFFFF"/>
        </w:rPr>
        <w:t xml:space="preserve">. </w:t>
      </w:r>
      <w:proofErr w:type="gramStart"/>
      <w:r w:rsidRPr="008B1861">
        <w:rPr>
          <w:shd w:val="clear" w:color="auto" w:fill="FFFFFF"/>
        </w:rPr>
        <w:t>С. 19</w:t>
      </w:r>
      <w:proofErr w:type="gramEnd"/>
      <w:r w:rsidRPr="008B1861">
        <w:rPr>
          <w:shd w:val="clear" w:color="auto" w:fill="FFFFFF"/>
        </w:rPr>
        <w:t>-23.</w:t>
      </w:r>
      <w:bookmarkEnd w:id="1"/>
    </w:p>
    <w:p w:rsidR="008B1861" w:rsidRPr="008B1861" w:rsidRDefault="008B1861" w:rsidP="008B1861">
      <w:pPr>
        <w:pStyle w:val="a8"/>
        <w:numPr>
          <w:ilvl w:val="0"/>
          <w:numId w:val="26"/>
        </w:numPr>
        <w:suppressAutoHyphens w:val="0"/>
        <w:spacing w:after="0"/>
        <w:ind w:left="0" w:right="-1" w:firstLine="0"/>
        <w:contextualSpacing/>
        <w:jc w:val="both"/>
        <w:rPr>
          <w:lang w:val="uk-UA"/>
        </w:rPr>
      </w:pPr>
      <w:bookmarkStart w:id="2" w:name="_Ref357329650"/>
      <w:r w:rsidRPr="008B1861">
        <w:rPr>
          <w:lang w:val="uk-UA"/>
        </w:rPr>
        <w:t>Горобець Н.О. Поняття «житловий простір» у праві на недоторканість житлового простору: матеріали міжнародної науково-практичної конференції, присвяченій пам’яті професора О.А. Пушкіна «Проблеми цивільного права та процесу» (м. Харків, 23 травня 2009 р.). Харків: ХНУВС, 2009. 436 с.</w:t>
      </w:r>
      <w:bookmarkEnd w:id="2"/>
    </w:p>
    <w:p w:rsidR="008B1861" w:rsidRPr="008B1861" w:rsidRDefault="008B1861" w:rsidP="008B1861">
      <w:pPr>
        <w:pStyle w:val="a8"/>
        <w:numPr>
          <w:ilvl w:val="0"/>
          <w:numId w:val="26"/>
        </w:numPr>
        <w:suppressAutoHyphens w:val="0"/>
        <w:spacing w:after="0"/>
        <w:ind w:left="0" w:right="40" w:firstLine="0"/>
        <w:contextualSpacing/>
        <w:jc w:val="both"/>
      </w:pPr>
      <w:bookmarkStart w:id="3" w:name="_Ref357377986"/>
      <w:proofErr w:type="spellStart"/>
      <w:r w:rsidRPr="008B1861">
        <w:rPr>
          <w:rStyle w:val="af1"/>
          <w:i w:val="0"/>
          <w:lang w:val="ru-RU"/>
        </w:rPr>
        <w:t>Горобець</w:t>
      </w:r>
      <w:proofErr w:type="spellEnd"/>
      <w:r w:rsidRPr="008B1861">
        <w:rPr>
          <w:rStyle w:val="af1"/>
          <w:i w:val="0"/>
          <w:lang w:val="ru-RU"/>
        </w:rPr>
        <w:t xml:space="preserve"> Н</w:t>
      </w:r>
      <w:r w:rsidRPr="008B1861">
        <w:rPr>
          <w:rStyle w:val="apple-converted-space"/>
          <w:lang w:val="ru-RU"/>
        </w:rPr>
        <w:t>.</w:t>
      </w:r>
      <w:r w:rsidRPr="008B1861">
        <w:rPr>
          <w:rStyle w:val="apple-converted-space"/>
          <w:shd w:val="clear" w:color="auto" w:fill="FFFFFF"/>
          <w:lang w:val="ru-RU"/>
        </w:rPr>
        <w:t xml:space="preserve">О. </w:t>
      </w:r>
      <w:proofErr w:type="spellStart"/>
      <w:r w:rsidRPr="008B1861">
        <w:rPr>
          <w:rStyle w:val="apple-converted-space"/>
          <w:shd w:val="clear" w:color="auto" w:fill="FFFFFF"/>
          <w:lang w:val="ru-RU"/>
        </w:rPr>
        <w:t>Спі</w:t>
      </w:r>
      <w:proofErr w:type="gramStart"/>
      <w:r w:rsidRPr="008B1861">
        <w:rPr>
          <w:rStyle w:val="apple-converted-space"/>
          <w:shd w:val="clear" w:color="auto" w:fill="FFFFFF"/>
          <w:lang w:val="ru-RU"/>
        </w:rPr>
        <w:t>вв</w:t>
      </w:r>
      <w:proofErr w:type="gramEnd"/>
      <w:r w:rsidRPr="008B1861">
        <w:rPr>
          <w:rStyle w:val="apple-converted-space"/>
          <w:shd w:val="clear" w:color="auto" w:fill="FFFFFF"/>
          <w:lang w:val="ru-RU"/>
        </w:rPr>
        <w:t>ідношення</w:t>
      </w:r>
      <w:proofErr w:type="spellEnd"/>
      <w:r w:rsidRPr="008B1861">
        <w:rPr>
          <w:rStyle w:val="apple-converted-space"/>
          <w:shd w:val="clear" w:color="auto" w:fill="FFFFFF"/>
          <w:lang w:val="ru-RU"/>
        </w:rPr>
        <w:t xml:space="preserve"> права на </w:t>
      </w:r>
      <w:proofErr w:type="spellStart"/>
      <w:r w:rsidRPr="008B1861">
        <w:rPr>
          <w:rStyle w:val="apple-converted-space"/>
          <w:shd w:val="clear" w:color="auto" w:fill="FFFFFF"/>
          <w:lang w:val="ru-RU"/>
        </w:rPr>
        <w:t>недоторканість</w:t>
      </w:r>
      <w:proofErr w:type="spellEnd"/>
      <w:r w:rsidRPr="008B1861">
        <w:rPr>
          <w:rStyle w:val="apple-converted-space"/>
          <w:shd w:val="clear" w:color="auto" w:fill="FFFFFF"/>
          <w:lang w:val="ru-RU"/>
        </w:rPr>
        <w:t xml:space="preserve"> </w:t>
      </w:r>
      <w:proofErr w:type="spellStart"/>
      <w:r w:rsidRPr="008B1861">
        <w:rPr>
          <w:rStyle w:val="apple-converted-space"/>
          <w:shd w:val="clear" w:color="auto" w:fill="FFFFFF"/>
          <w:lang w:val="ru-RU"/>
        </w:rPr>
        <w:t>житла</w:t>
      </w:r>
      <w:proofErr w:type="spellEnd"/>
      <w:r w:rsidRPr="008B1861">
        <w:rPr>
          <w:rStyle w:val="apple-converted-space"/>
          <w:shd w:val="clear" w:color="auto" w:fill="FFFFFF"/>
          <w:lang w:val="ru-RU"/>
        </w:rPr>
        <w:t xml:space="preserve"> </w:t>
      </w:r>
      <w:proofErr w:type="spellStart"/>
      <w:r w:rsidRPr="008B1861">
        <w:rPr>
          <w:rStyle w:val="apple-converted-space"/>
          <w:shd w:val="clear" w:color="auto" w:fill="FFFFFF"/>
          <w:lang w:val="ru-RU"/>
        </w:rPr>
        <w:t>з</w:t>
      </w:r>
      <w:proofErr w:type="spellEnd"/>
      <w:r w:rsidRPr="008B1861">
        <w:rPr>
          <w:rStyle w:val="apple-converted-space"/>
          <w:shd w:val="clear" w:color="auto" w:fill="FFFFFF"/>
          <w:lang w:val="ru-RU"/>
        </w:rPr>
        <w:t xml:space="preserve"> правом на </w:t>
      </w:r>
      <w:proofErr w:type="spellStart"/>
      <w:r w:rsidRPr="008B1861">
        <w:rPr>
          <w:rStyle w:val="apple-converted-space"/>
          <w:shd w:val="clear" w:color="auto" w:fill="FFFFFF"/>
          <w:lang w:val="ru-RU"/>
        </w:rPr>
        <w:t>житло</w:t>
      </w:r>
      <w:proofErr w:type="spellEnd"/>
      <w:r w:rsidRPr="008B1861">
        <w:rPr>
          <w:rStyle w:val="apple-converted-space"/>
          <w:shd w:val="clear" w:color="auto" w:fill="FFFFFF"/>
          <w:lang w:val="ru-RU"/>
        </w:rPr>
        <w:t xml:space="preserve">: </w:t>
      </w:r>
      <w:proofErr w:type="spellStart"/>
      <w:r w:rsidRPr="008B1861">
        <w:rPr>
          <w:lang w:val="ru-RU"/>
        </w:rPr>
        <w:t>матеріали</w:t>
      </w:r>
      <w:proofErr w:type="spellEnd"/>
      <w:r w:rsidRPr="008B1861">
        <w:rPr>
          <w:lang w:val="ru-RU"/>
        </w:rPr>
        <w:t xml:space="preserve"> </w:t>
      </w:r>
      <w:proofErr w:type="spellStart"/>
      <w:r w:rsidRPr="008B1861">
        <w:rPr>
          <w:lang w:val="ru-RU"/>
        </w:rPr>
        <w:t>науково-практичної</w:t>
      </w:r>
      <w:proofErr w:type="spellEnd"/>
      <w:r w:rsidRPr="008B1861">
        <w:rPr>
          <w:lang w:val="ru-RU"/>
        </w:rPr>
        <w:t xml:space="preserve"> </w:t>
      </w:r>
      <w:proofErr w:type="spellStart"/>
      <w:r w:rsidRPr="008B1861">
        <w:rPr>
          <w:lang w:val="ru-RU"/>
        </w:rPr>
        <w:t>конференції</w:t>
      </w:r>
      <w:proofErr w:type="spellEnd"/>
      <w:r w:rsidRPr="008B1861">
        <w:rPr>
          <w:lang w:val="ru-RU"/>
        </w:rPr>
        <w:t xml:space="preserve">, </w:t>
      </w:r>
      <w:proofErr w:type="spellStart"/>
      <w:r w:rsidRPr="008B1861">
        <w:rPr>
          <w:lang w:val="ru-RU"/>
        </w:rPr>
        <w:t>присвяченої</w:t>
      </w:r>
      <w:proofErr w:type="spellEnd"/>
      <w:r w:rsidRPr="008B1861">
        <w:rPr>
          <w:lang w:val="ru-RU"/>
        </w:rPr>
        <w:t xml:space="preserve"> </w:t>
      </w:r>
      <w:proofErr w:type="spellStart"/>
      <w:r w:rsidRPr="008B1861">
        <w:rPr>
          <w:lang w:val="ru-RU"/>
        </w:rPr>
        <w:t>памяті</w:t>
      </w:r>
      <w:proofErr w:type="spellEnd"/>
      <w:r w:rsidRPr="008B1861">
        <w:rPr>
          <w:lang w:val="ru-RU"/>
        </w:rPr>
        <w:t xml:space="preserve"> </w:t>
      </w:r>
      <w:proofErr w:type="spellStart"/>
      <w:r w:rsidRPr="008B1861">
        <w:rPr>
          <w:lang w:val="ru-RU"/>
        </w:rPr>
        <w:t>професора</w:t>
      </w:r>
      <w:proofErr w:type="spellEnd"/>
      <w:r w:rsidRPr="008B1861">
        <w:rPr>
          <w:lang w:val="ru-RU"/>
        </w:rPr>
        <w:t xml:space="preserve"> </w:t>
      </w:r>
      <w:proofErr w:type="spellStart"/>
      <w:r w:rsidRPr="008B1861">
        <w:rPr>
          <w:lang w:val="ru-RU"/>
        </w:rPr>
        <w:t>Олександра</w:t>
      </w:r>
      <w:proofErr w:type="spellEnd"/>
      <w:r w:rsidRPr="008B1861">
        <w:rPr>
          <w:lang w:val="ru-RU"/>
        </w:rPr>
        <w:t xml:space="preserve"> </w:t>
      </w:r>
      <w:proofErr w:type="spellStart"/>
      <w:r w:rsidRPr="008B1861">
        <w:rPr>
          <w:lang w:val="ru-RU"/>
        </w:rPr>
        <w:t>Анатолійовича</w:t>
      </w:r>
      <w:proofErr w:type="spellEnd"/>
      <w:r w:rsidRPr="008B1861">
        <w:rPr>
          <w:lang w:val="ru-RU"/>
        </w:rPr>
        <w:t xml:space="preserve"> </w:t>
      </w:r>
      <w:proofErr w:type="spellStart"/>
      <w:r w:rsidRPr="008B1861">
        <w:rPr>
          <w:lang w:val="ru-RU"/>
        </w:rPr>
        <w:t>Пушкіна</w:t>
      </w:r>
      <w:proofErr w:type="spellEnd"/>
      <w:r w:rsidRPr="008B1861">
        <w:rPr>
          <w:lang w:val="ru-RU"/>
        </w:rPr>
        <w:t xml:space="preserve"> (</w:t>
      </w:r>
      <w:proofErr w:type="spellStart"/>
      <w:r w:rsidRPr="008B1861">
        <w:rPr>
          <w:lang w:val="ru-RU"/>
        </w:rPr>
        <w:t>Харків</w:t>
      </w:r>
      <w:proofErr w:type="spellEnd"/>
      <w:r w:rsidRPr="008B1861">
        <w:rPr>
          <w:lang w:val="ru-RU"/>
        </w:rPr>
        <w:t xml:space="preserve">, 21 </w:t>
      </w:r>
      <w:proofErr w:type="spellStart"/>
      <w:r w:rsidRPr="008B1861">
        <w:rPr>
          <w:lang w:val="ru-RU"/>
        </w:rPr>
        <w:t>травня</w:t>
      </w:r>
      <w:proofErr w:type="spellEnd"/>
      <w:r w:rsidRPr="008B1861">
        <w:rPr>
          <w:lang w:val="ru-RU"/>
        </w:rPr>
        <w:t xml:space="preserve"> 2005 р.) «</w:t>
      </w:r>
      <w:proofErr w:type="spellStart"/>
      <w:r w:rsidRPr="008B1861">
        <w:rPr>
          <w:lang w:val="ru-RU"/>
        </w:rPr>
        <w:t>Актуальні</w:t>
      </w:r>
      <w:proofErr w:type="spellEnd"/>
      <w:r w:rsidRPr="008B1861">
        <w:rPr>
          <w:lang w:val="ru-RU"/>
        </w:rPr>
        <w:t xml:space="preserve"> </w:t>
      </w:r>
      <w:proofErr w:type="spellStart"/>
      <w:r w:rsidRPr="008B1861">
        <w:rPr>
          <w:lang w:val="ru-RU"/>
        </w:rPr>
        <w:t>проблеми</w:t>
      </w:r>
      <w:proofErr w:type="spellEnd"/>
      <w:r w:rsidRPr="008B1861">
        <w:rPr>
          <w:lang w:val="ru-RU"/>
        </w:rPr>
        <w:t xml:space="preserve"> </w:t>
      </w:r>
      <w:proofErr w:type="spellStart"/>
      <w:r w:rsidRPr="008B1861">
        <w:rPr>
          <w:lang w:val="ru-RU"/>
        </w:rPr>
        <w:t>цивільного</w:t>
      </w:r>
      <w:proofErr w:type="spellEnd"/>
      <w:r w:rsidRPr="008B1861">
        <w:rPr>
          <w:lang w:val="ru-RU"/>
        </w:rPr>
        <w:t xml:space="preserve"> права та </w:t>
      </w:r>
      <w:proofErr w:type="spellStart"/>
      <w:r w:rsidRPr="008B1861">
        <w:rPr>
          <w:lang w:val="ru-RU"/>
        </w:rPr>
        <w:t>процесу</w:t>
      </w:r>
      <w:proofErr w:type="spellEnd"/>
      <w:r w:rsidRPr="008B1861">
        <w:rPr>
          <w:lang w:val="ru-RU"/>
        </w:rPr>
        <w:t>»</w:t>
      </w:r>
      <w:r w:rsidRPr="008B1861">
        <w:rPr>
          <w:lang w:val="uk-UA"/>
        </w:rPr>
        <w:t>.</w:t>
      </w:r>
      <w:r w:rsidRPr="008B1861">
        <w:rPr>
          <w:lang w:val="ru-RU"/>
        </w:rPr>
        <w:t xml:space="preserve"> </w:t>
      </w:r>
      <w:proofErr w:type="spellStart"/>
      <w:r w:rsidRPr="008B1861">
        <w:rPr>
          <w:lang w:val="ru-RU"/>
        </w:rPr>
        <w:t>Харків</w:t>
      </w:r>
      <w:proofErr w:type="spellEnd"/>
      <w:r w:rsidRPr="008B1861">
        <w:rPr>
          <w:lang w:val="ru-RU"/>
        </w:rPr>
        <w:t xml:space="preserve">: </w:t>
      </w:r>
      <w:proofErr w:type="spellStart"/>
      <w:r w:rsidRPr="008B1861">
        <w:rPr>
          <w:lang w:val="ru-RU"/>
        </w:rPr>
        <w:t>Національний</w:t>
      </w:r>
      <w:proofErr w:type="spellEnd"/>
      <w:r w:rsidRPr="008B1861">
        <w:rPr>
          <w:lang w:val="ru-RU"/>
        </w:rPr>
        <w:t xml:space="preserve"> </w:t>
      </w:r>
      <w:proofErr w:type="spellStart"/>
      <w:r w:rsidRPr="008B1861">
        <w:rPr>
          <w:lang w:val="ru-RU"/>
        </w:rPr>
        <w:t>університет</w:t>
      </w:r>
      <w:proofErr w:type="spellEnd"/>
      <w:r w:rsidRPr="008B1861">
        <w:rPr>
          <w:lang w:val="ru-RU"/>
        </w:rPr>
        <w:t xml:space="preserve"> </w:t>
      </w:r>
      <w:proofErr w:type="spellStart"/>
      <w:r w:rsidRPr="008B1861">
        <w:rPr>
          <w:lang w:val="ru-RU"/>
        </w:rPr>
        <w:t>внутрішніх</w:t>
      </w:r>
      <w:proofErr w:type="spellEnd"/>
      <w:r w:rsidRPr="008B1861">
        <w:rPr>
          <w:lang w:val="ru-RU"/>
        </w:rPr>
        <w:t xml:space="preserve"> справ, 2005. </w:t>
      </w:r>
      <w:r w:rsidRPr="008B1861">
        <w:t xml:space="preserve">284 </w:t>
      </w:r>
      <w:proofErr w:type="gramStart"/>
      <w:r w:rsidRPr="008B1861">
        <w:t>с</w:t>
      </w:r>
      <w:proofErr w:type="gramEnd"/>
      <w:r w:rsidRPr="008B1861">
        <w:t>.</w:t>
      </w:r>
      <w:bookmarkEnd w:id="3"/>
      <w:r w:rsidRPr="008B1861">
        <w:t xml:space="preserve"> </w:t>
      </w:r>
    </w:p>
    <w:p w:rsidR="008B1861" w:rsidRPr="008B1861" w:rsidRDefault="008B1861" w:rsidP="008B1861">
      <w:pPr>
        <w:pStyle w:val="11"/>
        <w:widowControl w:val="0"/>
        <w:numPr>
          <w:ilvl w:val="0"/>
          <w:numId w:val="26"/>
        </w:numPr>
        <w:autoSpaceDE w:val="0"/>
        <w:autoSpaceDN w:val="0"/>
        <w:adjustRightInd w:val="0"/>
        <w:ind w:left="0" w:firstLine="0"/>
        <w:jc w:val="both"/>
        <w:rPr>
          <w:sz w:val="24"/>
          <w:szCs w:val="24"/>
        </w:rPr>
      </w:pPr>
      <w:proofErr w:type="spellStart"/>
      <w:r w:rsidRPr="008B1861">
        <w:rPr>
          <w:sz w:val="24"/>
          <w:szCs w:val="24"/>
        </w:rPr>
        <w:t>Житлове</w:t>
      </w:r>
      <w:proofErr w:type="spellEnd"/>
      <w:r w:rsidRPr="008B1861">
        <w:rPr>
          <w:sz w:val="24"/>
          <w:szCs w:val="24"/>
        </w:rPr>
        <w:t xml:space="preserve"> </w:t>
      </w:r>
      <w:proofErr w:type="spellStart"/>
      <w:r w:rsidRPr="008B1861">
        <w:rPr>
          <w:sz w:val="24"/>
          <w:szCs w:val="24"/>
        </w:rPr>
        <w:t>законодавство</w:t>
      </w:r>
      <w:proofErr w:type="spellEnd"/>
      <w:r w:rsidRPr="008B1861">
        <w:rPr>
          <w:sz w:val="24"/>
          <w:szCs w:val="24"/>
        </w:rPr>
        <w:t xml:space="preserve"> </w:t>
      </w:r>
      <w:proofErr w:type="spellStart"/>
      <w:r w:rsidRPr="008B1861">
        <w:rPr>
          <w:sz w:val="24"/>
          <w:szCs w:val="24"/>
        </w:rPr>
        <w:t>України</w:t>
      </w:r>
      <w:proofErr w:type="spellEnd"/>
      <w:r w:rsidRPr="008B1861">
        <w:rPr>
          <w:sz w:val="24"/>
          <w:szCs w:val="24"/>
        </w:rPr>
        <w:t>. К</w:t>
      </w:r>
      <w:proofErr w:type="spellStart"/>
      <w:r w:rsidRPr="008B1861">
        <w:rPr>
          <w:sz w:val="24"/>
          <w:szCs w:val="24"/>
          <w:lang w:val="uk-UA"/>
        </w:rPr>
        <w:t>иїв</w:t>
      </w:r>
      <w:proofErr w:type="spellEnd"/>
      <w:r w:rsidRPr="008B1861">
        <w:rPr>
          <w:sz w:val="24"/>
          <w:szCs w:val="24"/>
        </w:rPr>
        <w:t xml:space="preserve">: </w:t>
      </w:r>
      <w:proofErr w:type="spellStart"/>
      <w:r w:rsidRPr="008B1861">
        <w:rPr>
          <w:sz w:val="24"/>
          <w:szCs w:val="24"/>
        </w:rPr>
        <w:t>Істина</w:t>
      </w:r>
      <w:proofErr w:type="spellEnd"/>
      <w:r w:rsidRPr="008B1861">
        <w:rPr>
          <w:sz w:val="24"/>
          <w:szCs w:val="24"/>
        </w:rPr>
        <w:t xml:space="preserve">. 2010. 364 </w:t>
      </w:r>
      <w:proofErr w:type="gramStart"/>
      <w:r w:rsidRPr="008B1861">
        <w:rPr>
          <w:sz w:val="24"/>
          <w:szCs w:val="24"/>
        </w:rPr>
        <w:t>с</w:t>
      </w:r>
      <w:proofErr w:type="gramEnd"/>
      <w:r w:rsidRPr="008B1861">
        <w:rPr>
          <w:sz w:val="24"/>
          <w:szCs w:val="24"/>
        </w:rPr>
        <w:t>.</w:t>
      </w:r>
    </w:p>
    <w:p w:rsidR="008B1861" w:rsidRPr="008B1861" w:rsidRDefault="008B1861" w:rsidP="008B1861">
      <w:pPr>
        <w:pStyle w:val="11"/>
        <w:widowControl w:val="0"/>
        <w:numPr>
          <w:ilvl w:val="0"/>
          <w:numId w:val="26"/>
        </w:numPr>
        <w:autoSpaceDE w:val="0"/>
        <w:autoSpaceDN w:val="0"/>
        <w:adjustRightInd w:val="0"/>
        <w:ind w:left="0" w:firstLine="0"/>
        <w:jc w:val="both"/>
        <w:rPr>
          <w:sz w:val="24"/>
          <w:szCs w:val="24"/>
        </w:rPr>
      </w:pPr>
      <w:proofErr w:type="spellStart"/>
      <w:r w:rsidRPr="008B1861">
        <w:rPr>
          <w:sz w:val="24"/>
          <w:szCs w:val="24"/>
        </w:rPr>
        <w:t>Житлове</w:t>
      </w:r>
      <w:proofErr w:type="spellEnd"/>
      <w:r w:rsidRPr="008B1861">
        <w:rPr>
          <w:sz w:val="24"/>
          <w:szCs w:val="24"/>
        </w:rPr>
        <w:t xml:space="preserve"> право </w:t>
      </w:r>
      <w:proofErr w:type="spellStart"/>
      <w:r w:rsidRPr="008B1861">
        <w:rPr>
          <w:sz w:val="24"/>
          <w:szCs w:val="24"/>
        </w:rPr>
        <w:t>України</w:t>
      </w:r>
      <w:proofErr w:type="spellEnd"/>
      <w:r w:rsidRPr="008B1861">
        <w:rPr>
          <w:sz w:val="24"/>
          <w:szCs w:val="24"/>
        </w:rPr>
        <w:t xml:space="preserve">: Курс </w:t>
      </w:r>
      <w:proofErr w:type="spellStart"/>
      <w:r w:rsidRPr="008B1861">
        <w:rPr>
          <w:sz w:val="24"/>
          <w:szCs w:val="24"/>
        </w:rPr>
        <w:t>лекцій</w:t>
      </w:r>
      <w:proofErr w:type="spellEnd"/>
      <w:r w:rsidRPr="008B1861">
        <w:rPr>
          <w:sz w:val="24"/>
          <w:szCs w:val="24"/>
        </w:rPr>
        <w:t xml:space="preserve"> / М. К. </w:t>
      </w:r>
      <w:proofErr w:type="spellStart"/>
      <w:r w:rsidRPr="008B1861">
        <w:rPr>
          <w:sz w:val="24"/>
          <w:szCs w:val="24"/>
        </w:rPr>
        <w:t>Галянтич</w:t>
      </w:r>
      <w:proofErr w:type="spellEnd"/>
      <w:r w:rsidRPr="008B1861">
        <w:rPr>
          <w:sz w:val="24"/>
          <w:szCs w:val="24"/>
        </w:rPr>
        <w:t>, Г. І. Кова</w:t>
      </w:r>
      <w:r w:rsidRPr="008B1861">
        <w:rPr>
          <w:sz w:val="24"/>
          <w:szCs w:val="24"/>
        </w:rPr>
        <w:softHyphen/>
        <w:t>ленко.  К</w:t>
      </w:r>
      <w:proofErr w:type="spellStart"/>
      <w:r w:rsidRPr="008B1861">
        <w:rPr>
          <w:sz w:val="24"/>
          <w:szCs w:val="24"/>
          <w:lang w:val="uk-UA"/>
        </w:rPr>
        <w:t>иїв</w:t>
      </w:r>
      <w:proofErr w:type="spellEnd"/>
      <w:r w:rsidRPr="008B1861">
        <w:rPr>
          <w:sz w:val="24"/>
          <w:szCs w:val="24"/>
        </w:rPr>
        <w:t xml:space="preserve">: </w:t>
      </w:r>
      <w:proofErr w:type="spellStart"/>
      <w:r w:rsidRPr="008B1861">
        <w:rPr>
          <w:sz w:val="24"/>
          <w:szCs w:val="24"/>
        </w:rPr>
        <w:t>Юрінком</w:t>
      </w:r>
      <w:proofErr w:type="spellEnd"/>
      <w:r w:rsidRPr="008B1861">
        <w:rPr>
          <w:sz w:val="24"/>
          <w:szCs w:val="24"/>
        </w:rPr>
        <w:t xml:space="preserve"> </w:t>
      </w:r>
      <w:proofErr w:type="spellStart"/>
      <w:r w:rsidRPr="008B1861">
        <w:rPr>
          <w:sz w:val="24"/>
          <w:szCs w:val="24"/>
        </w:rPr>
        <w:t>Інтер</w:t>
      </w:r>
      <w:proofErr w:type="spellEnd"/>
      <w:r w:rsidRPr="008B1861">
        <w:rPr>
          <w:sz w:val="24"/>
          <w:szCs w:val="24"/>
        </w:rPr>
        <w:t xml:space="preserve">, 2002. 480 </w:t>
      </w:r>
      <w:proofErr w:type="gramStart"/>
      <w:r w:rsidRPr="008B1861">
        <w:rPr>
          <w:sz w:val="24"/>
          <w:szCs w:val="24"/>
        </w:rPr>
        <w:t>с</w:t>
      </w:r>
      <w:proofErr w:type="gramEnd"/>
      <w:r w:rsidRPr="008B1861">
        <w:rPr>
          <w:sz w:val="24"/>
          <w:szCs w:val="24"/>
        </w:rPr>
        <w:t>.</w:t>
      </w:r>
    </w:p>
    <w:p w:rsidR="008B1861" w:rsidRPr="008B1861" w:rsidRDefault="008B1861" w:rsidP="008B1861">
      <w:pPr>
        <w:pStyle w:val="a8"/>
        <w:numPr>
          <w:ilvl w:val="0"/>
          <w:numId w:val="26"/>
        </w:numPr>
        <w:suppressAutoHyphens w:val="0"/>
        <w:spacing w:after="0"/>
        <w:ind w:left="0" w:right="40" w:firstLine="0"/>
        <w:contextualSpacing/>
        <w:jc w:val="both"/>
      </w:pPr>
      <w:bookmarkStart w:id="4" w:name="_Ref357350424"/>
      <w:proofErr w:type="spellStart"/>
      <w:r w:rsidRPr="008B1861">
        <w:rPr>
          <w:rStyle w:val="af1"/>
          <w:bCs/>
          <w:i w:val="0"/>
          <w:lang w:val="ru-RU"/>
        </w:rPr>
        <w:t>Житлове</w:t>
      </w:r>
      <w:proofErr w:type="spellEnd"/>
      <w:r w:rsidRPr="008B1861">
        <w:rPr>
          <w:rStyle w:val="af1"/>
          <w:bCs/>
          <w:i w:val="0"/>
          <w:lang w:val="ru-RU"/>
        </w:rPr>
        <w:t xml:space="preserve"> право </w:t>
      </w:r>
      <w:proofErr w:type="spellStart"/>
      <w:r w:rsidRPr="008B1861">
        <w:rPr>
          <w:rStyle w:val="af1"/>
          <w:bCs/>
          <w:i w:val="0"/>
          <w:lang w:val="ru-RU"/>
        </w:rPr>
        <w:t>України</w:t>
      </w:r>
      <w:proofErr w:type="spellEnd"/>
      <w:r w:rsidRPr="008B1861">
        <w:rPr>
          <w:shd w:val="clear" w:color="auto" w:fill="FFFFFF"/>
          <w:lang w:val="ru-RU"/>
        </w:rPr>
        <w:t xml:space="preserve">: </w:t>
      </w:r>
      <w:proofErr w:type="spellStart"/>
      <w:r w:rsidRPr="008B1861">
        <w:rPr>
          <w:rStyle w:val="af1"/>
          <w:bCs/>
          <w:i w:val="0"/>
          <w:lang w:val="ru-RU"/>
        </w:rPr>
        <w:t>навч</w:t>
      </w:r>
      <w:proofErr w:type="spellEnd"/>
      <w:r w:rsidRPr="008B1861">
        <w:rPr>
          <w:shd w:val="clear" w:color="auto" w:fill="FFFFFF"/>
          <w:lang w:val="ru-RU"/>
        </w:rPr>
        <w:t xml:space="preserve">. </w:t>
      </w:r>
      <w:proofErr w:type="spellStart"/>
      <w:proofErr w:type="gramStart"/>
      <w:r w:rsidRPr="008B1861">
        <w:rPr>
          <w:rStyle w:val="af1"/>
          <w:bCs/>
          <w:i w:val="0"/>
          <w:lang w:val="ru-RU"/>
        </w:rPr>
        <w:t>пос</w:t>
      </w:r>
      <w:proofErr w:type="gramEnd"/>
      <w:r w:rsidRPr="008B1861">
        <w:rPr>
          <w:rStyle w:val="af1"/>
          <w:bCs/>
          <w:i w:val="0"/>
          <w:lang w:val="ru-RU"/>
        </w:rPr>
        <w:t>іб</w:t>
      </w:r>
      <w:proofErr w:type="spellEnd"/>
      <w:r w:rsidRPr="008B1861">
        <w:rPr>
          <w:shd w:val="clear" w:color="auto" w:fill="FFFFFF"/>
          <w:lang w:val="ru-RU"/>
        </w:rPr>
        <w:t xml:space="preserve">. / </w:t>
      </w:r>
      <w:r w:rsidRPr="008B1861">
        <w:rPr>
          <w:rStyle w:val="af1"/>
          <w:bCs/>
          <w:i w:val="0"/>
          <w:lang w:val="ru-RU"/>
        </w:rPr>
        <w:t>За ред</w:t>
      </w:r>
      <w:r w:rsidRPr="008B1861">
        <w:rPr>
          <w:shd w:val="clear" w:color="auto" w:fill="FFFFFF"/>
          <w:lang w:val="ru-RU"/>
        </w:rPr>
        <w:t>. В.С.</w:t>
      </w:r>
      <w:r w:rsidRPr="008B1861">
        <w:rPr>
          <w:rStyle w:val="apple-converted-space"/>
          <w:shd w:val="clear" w:color="auto" w:fill="FFFFFF"/>
        </w:rPr>
        <w:t> </w:t>
      </w:r>
      <w:proofErr w:type="spellStart"/>
      <w:r w:rsidRPr="008B1861">
        <w:rPr>
          <w:rStyle w:val="af1"/>
          <w:bCs/>
          <w:i w:val="0"/>
          <w:lang w:val="ru-RU"/>
        </w:rPr>
        <w:t>Гопанчука</w:t>
      </w:r>
      <w:proofErr w:type="spellEnd"/>
      <w:r w:rsidRPr="008B1861">
        <w:rPr>
          <w:shd w:val="clear" w:color="auto" w:fill="FFFFFF"/>
          <w:lang w:val="ru-RU"/>
        </w:rPr>
        <w:t>,</w:t>
      </w:r>
      <w:r w:rsidRPr="008B1861">
        <w:rPr>
          <w:rStyle w:val="apple-converted-space"/>
          <w:shd w:val="clear" w:color="auto" w:fill="FFFFFF"/>
        </w:rPr>
        <w:t> </w:t>
      </w:r>
      <w:r w:rsidRPr="008B1861">
        <w:rPr>
          <w:rStyle w:val="af1"/>
          <w:bCs/>
          <w:i w:val="0"/>
          <w:lang w:val="ru-RU"/>
        </w:rPr>
        <w:t>Ю</w:t>
      </w:r>
      <w:r w:rsidRPr="008B1861">
        <w:rPr>
          <w:shd w:val="clear" w:color="auto" w:fill="FFFFFF"/>
          <w:lang w:val="ru-RU"/>
        </w:rPr>
        <w:t>.</w:t>
      </w:r>
      <w:r w:rsidRPr="008B1861">
        <w:rPr>
          <w:rStyle w:val="af1"/>
          <w:bCs/>
          <w:i w:val="0"/>
          <w:lang w:val="ru-RU"/>
        </w:rPr>
        <w:t>О</w:t>
      </w:r>
      <w:r w:rsidRPr="008B1861">
        <w:rPr>
          <w:shd w:val="clear" w:color="auto" w:fill="FFFFFF"/>
          <w:lang w:val="ru-RU"/>
        </w:rPr>
        <w:t>.</w:t>
      </w:r>
      <w:r w:rsidRPr="008B1861">
        <w:rPr>
          <w:rStyle w:val="apple-converted-space"/>
          <w:shd w:val="clear" w:color="auto" w:fill="FFFFFF"/>
        </w:rPr>
        <w:t> </w:t>
      </w:r>
      <w:proofErr w:type="spellStart"/>
      <w:r w:rsidRPr="008B1861">
        <w:rPr>
          <w:rStyle w:val="af1"/>
          <w:bCs/>
          <w:i w:val="0"/>
          <w:lang w:val="ru-RU"/>
        </w:rPr>
        <w:t>Заіки</w:t>
      </w:r>
      <w:proofErr w:type="spellEnd"/>
      <w:r w:rsidRPr="008B1861">
        <w:rPr>
          <w:shd w:val="clear" w:color="auto" w:fill="FFFFFF"/>
          <w:lang w:val="ru-RU"/>
        </w:rPr>
        <w:t xml:space="preserve">. </w:t>
      </w:r>
      <w:r w:rsidRPr="008350A5">
        <w:rPr>
          <w:shd w:val="clear" w:color="auto" w:fill="FFFFFF"/>
          <w:lang w:val="ru-RU"/>
        </w:rPr>
        <w:t>К</w:t>
      </w:r>
      <w:proofErr w:type="spellStart"/>
      <w:r w:rsidRPr="008B1861">
        <w:rPr>
          <w:shd w:val="clear" w:color="auto" w:fill="FFFFFF"/>
          <w:lang w:val="uk-UA"/>
        </w:rPr>
        <w:t>иїв</w:t>
      </w:r>
      <w:proofErr w:type="spellEnd"/>
      <w:proofErr w:type="gramStart"/>
      <w:r w:rsidRPr="008B1861">
        <w:rPr>
          <w:shd w:val="clear" w:color="auto" w:fill="FFFFFF"/>
          <w:lang w:val="uk-UA"/>
        </w:rPr>
        <w:t xml:space="preserve"> </w:t>
      </w:r>
      <w:r w:rsidRPr="008350A5">
        <w:rPr>
          <w:shd w:val="clear" w:color="auto" w:fill="FFFFFF"/>
          <w:lang w:val="ru-RU"/>
        </w:rPr>
        <w:t>:</w:t>
      </w:r>
      <w:proofErr w:type="gramEnd"/>
      <w:r w:rsidRPr="008B1861">
        <w:rPr>
          <w:rStyle w:val="apple-converted-space"/>
          <w:shd w:val="clear" w:color="auto" w:fill="FFFFFF"/>
        </w:rPr>
        <w:t> </w:t>
      </w:r>
      <w:proofErr w:type="spellStart"/>
      <w:r w:rsidRPr="008350A5">
        <w:rPr>
          <w:rStyle w:val="af1"/>
          <w:bCs/>
          <w:i w:val="0"/>
          <w:lang w:val="ru-RU"/>
        </w:rPr>
        <w:t>Істина</w:t>
      </w:r>
      <w:proofErr w:type="spellEnd"/>
      <w:r w:rsidRPr="008350A5">
        <w:rPr>
          <w:shd w:val="clear" w:color="auto" w:fill="FFFFFF"/>
          <w:lang w:val="ru-RU"/>
        </w:rPr>
        <w:t>,</w:t>
      </w:r>
      <w:r w:rsidRPr="008B1861">
        <w:rPr>
          <w:rStyle w:val="apple-converted-space"/>
          <w:shd w:val="clear" w:color="auto" w:fill="FFFFFF"/>
        </w:rPr>
        <w:t> </w:t>
      </w:r>
      <w:r w:rsidRPr="008350A5">
        <w:rPr>
          <w:rStyle w:val="af1"/>
          <w:bCs/>
          <w:i w:val="0"/>
          <w:lang w:val="ru-RU"/>
        </w:rPr>
        <w:t>2003</w:t>
      </w:r>
      <w:r w:rsidRPr="008350A5">
        <w:rPr>
          <w:shd w:val="clear" w:color="auto" w:fill="FFFFFF"/>
          <w:lang w:val="ru-RU"/>
        </w:rPr>
        <w:t xml:space="preserve">. </w:t>
      </w:r>
      <w:r w:rsidRPr="008B1861">
        <w:rPr>
          <w:shd w:val="clear" w:color="auto" w:fill="FFFFFF"/>
        </w:rPr>
        <w:t>210 с.</w:t>
      </w:r>
      <w:bookmarkEnd w:id="4"/>
    </w:p>
    <w:p w:rsidR="008B1861" w:rsidRPr="008B1861" w:rsidRDefault="008B1861" w:rsidP="008B1861">
      <w:pPr>
        <w:pStyle w:val="11"/>
        <w:widowControl w:val="0"/>
        <w:numPr>
          <w:ilvl w:val="0"/>
          <w:numId w:val="26"/>
        </w:numPr>
        <w:shd w:val="clear" w:color="auto" w:fill="FFFFFF"/>
        <w:autoSpaceDE w:val="0"/>
        <w:autoSpaceDN w:val="0"/>
        <w:adjustRightInd w:val="0"/>
        <w:ind w:left="0" w:firstLine="0"/>
        <w:jc w:val="both"/>
        <w:rPr>
          <w:sz w:val="24"/>
          <w:szCs w:val="24"/>
        </w:rPr>
      </w:pPr>
      <w:bookmarkStart w:id="5" w:name="_Ref357332603"/>
      <w:proofErr w:type="spellStart"/>
      <w:r w:rsidRPr="008B1861">
        <w:rPr>
          <w:bCs/>
          <w:sz w:val="24"/>
          <w:szCs w:val="24"/>
        </w:rPr>
        <w:t>Житлове</w:t>
      </w:r>
      <w:proofErr w:type="spellEnd"/>
      <w:r w:rsidRPr="008B1861">
        <w:rPr>
          <w:bCs/>
          <w:sz w:val="24"/>
          <w:szCs w:val="24"/>
        </w:rPr>
        <w:t xml:space="preserve"> право </w:t>
      </w:r>
      <w:proofErr w:type="spellStart"/>
      <w:r w:rsidRPr="008B1861">
        <w:rPr>
          <w:bCs/>
          <w:sz w:val="24"/>
          <w:szCs w:val="24"/>
        </w:rPr>
        <w:t>України</w:t>
      </w:r>
      <w:proofErr w:type="spellEnd"/>
      <w:r w:rsidRPr="008B1861">
        <w:rPr>
          <w:bCs/>
          <w:sz w:val="24"/>
          <w:szCs w:val="24"/>
        </w:rPr>
        <w:t xml:space="preserve">: </w:t>
      </w:r>
      <w:proofErr w:type="spellStart"/>
      <w:r w:rsidRPr="008B1861">
        <w:rPr>
          <w:bCs/>
          <w:sz w:val="24"/>
          <w:szCs w:val="24"/>
        </w:rPr>
        <w:t>н</w:t>
      </w:r>
      <w:r w:rsidRPr="008B1861">
        <w:rPr>
          <w:sz w:val="24"/>
          <w:szCs w:val="24"/>
        </w:rPr>
        <w:t>авч</w:t>
      </w:r>
      <w:proofErr w:type="spellEnd"/>
      <w:r w:rsidRPr="008B1861">
        <w:rPr>
          <w:sz w:val="24"/>
          <w:szCs w:val="24"/>
        </w:rPr>
        <w:t xml:space="preserve">. </w:t>
      </w:r>
      <w:proofErr w:type="spellStart"/>
      <w:proofErr w:type="gramStart"/>
      <w:r w:rsidRPr="008B1861">
        <w:rPr>
          <w:sz w:val="24"/>
          <w:szCs w:val="24"/>
        </w:rPr>
        <w:t>пос</w:t>
      </w:r>
      <w:proofErr w:type="gramEnd"/>
      <w:r w:rsidRPr="008B1861">
        <w:rPr>
          <w:sz w:val="24"/>
          <w:szCs w:val="24"/>
        </w:rPr>
        <w:t>ібн</w:t>
      </w:r>
      <w:proofErr w:type="spellEnd"/>
      <w:r w:rsidRPr="008B1861">
        <w:rPr>
          <w:sz w:val="24"/>
          <w:szCs w:val="24"/>
        </w:rPr>
        <w:t xml:space="preserve">. / М.К </w:t>
      </w:r>
      <w:proofErr w:type="spellStart"/>
      <w:r w:rsidRPr="008B1861">
        <w:rPr>
          <w:sz w:val="24"/>
          <w:szCs w:val="24"/>
        </w:rPr>
        <w:t>Галянтич</w:t>
      </w:r>
      <w:proofErr w:type="spellEnd"/>
      <w:r w:rsidRPr="008B1861">
        <w:rPr>
          <w:sz w:val="24"/>
          <w:szCs w:val="24"/>
        </w:rPr>
        <w:t xml:space="preserve">, </w:t>
      </w:r>
      <w:r w:rsidRPr="008B1861">
        <w:rPr>
          <w:bCs/>
          <w:sz w:val="24"/>
          <w:szCs w:val="24"/>
        </w:rPr>
        <w:t>Г.І. Кова</w:t>
      </w:r>
      <w:r w:rsidRPr="008B1861">
        <w:rPr>
          <w:sz w:val="24"/>
          <w:szCs w:val="24"/>
        </w:rPr>
        <w:t>ленко. – К</w:t>
      </w:r>
      <w:proofErr w:type="spellStart"/>
      <w:r w:rsidRPr="008B1861">
        <w:rPr>
          <w:sz w:val="24"/>
          <w:szCs w:val="24"/>
          <w:lang w:val="uk-UA"/>
        </w:rPr>
        <w:t>иїв</w:t>
      </w:r>
      <w:proofErr w:type="spellEnd"/>
      <w:proofErr w:type="gramStart"/>
      <w:r w:rsidRPr="008B1861">
        <w:rPr>
          <w:sz w:val="24"/>
          <w:szCs w:val="24"/>
          <w:lang w:val="uk-UA"/>
        </w:rPr>
        <w:t xml:space="preserve"> </w:t>
      </w:r>
      <w:r w:rsidRPr="008B1861">
        <w:rPr>
          <w:sz w:val="24"/>
          <w:szCs w:val="24"/>
        </w:rPr>
        <w:t>:</w:t>
      </w:r>
      <w:proofErr w:type="gramEnd"/>
      <w:r w:rsidRPr="008B1861">
        <w:rPr>
          <w:sz w:val="24"/>
          <w:szCs w:val="24"/>
        </w:rPr>
        <w:t xml:space="preserve"> </w:t>
      </w:r>
      <w:proofErr w:type="spellStart"/>
      <w:r w:rsidRPr="008B1861">
        <w:rPr>
          <w:sz w:val="24"/>
          <w:szCs w:val="24"/>
        </w:rPr>
        <w:t>Юрінком</w:t>
      </w:r>
      <w:proofErr w:type="spellEnd"/>
      <w:r w:rsidRPr="008B1861">
        <w:rPr>
          <w:sz w:val="24"/>
          <w:szCs w:val="24"/>
        </w:rPr>
        <w:t xml:space="preserve"> </w:t>
      </w:r>
      <w:proofErr w:type="spellStart"/>
      <w:r w:rsidRPr="008B1861">
        <w:rPr>
          <w:sz w:val="24"/>
          <w:szCs w:val="24"/>
        </w:rPr>
        <w:t>Інтер</w:t>
      </w:r>
      <w:proofErr w:type="spellEnd"/>
      <w:r w:rsidRPr="008B1861">
        <w:rPr>
          <w:sz w:val="24"/>
          <w:szCs w:val="24"/>
        </w:rPr>
        <w:t>, 2002. - 480 с.</w:t>
      </w:r>
      <w:bookmarkEnd w:id="5"/>
    </w:p>
    <w:p w:rsidR="008B1861" w:rsidRPr="008B1861" w:rsidRDefault="008B1861" w:rsidP="008B1861">
      <w:pPr>
        <w:pStyle w:val="a8"/>
        <w:numPr>
          <w:ilvl w:val="0"/>
          <w:numId w:val="26"/>
        </w:numPr>
        <w:suppressAutoHyphens w:val="0"/>
        <w:spacing w:after="0"/>
        <w:ind w:left="0" w:right="-1" w:firstLine="0"/>
        <w:contextualSpacing/>
        <w:jc w:val="both"/>
      </w:pPr>
      <w:bookmarkStart w:id="6" w:name="_Ref357340896"/>
      <w:proofErr w:type="spellStart"/>
      <w:r w:rsidRPr="008B1861">
        <w:rPr>
          <w:lang w:val="ru-RU"/>
        </w:rPr>
        <w:t>Житловий</w:t>
      </w:r>
      <w:proofErr w:type="spellEnd"/>
      <w:r w:rsidRPr="008B1861">
        <w:rPr>
          <w:lang w:val="ru-RU"/>
        </w:rPr>
        <w:t xml:space="preserve"> кодекс </w:t>
      </w:r>
      <w:proofErr w:type="spellStart"/>
      <w:r w:rsidRPr="008B1861">
        <w:rPr>
          <w:lang w:val="ru-RU"/>
        </w:rPr>
        <w:t>України</w:t>
      </w:r>
      <w:proofErr w:type="spellEnd"/>
      <w:r w:rsidRPr="008B1861">
        <w:rPr>
          <w:lang w:val="ru-RU"/>
        </w:rPr>
        <w:t xml:space="preserve"> </w:t>
      </w:r>
      <w:proofErr w:type="spellStart"/>
      <w:r w:rsidRPr="008B1861">
        <w:rPr>
          <w:lang w:val="ru-RU"/>
        </w:rPr>
        <w:t>з</w:t>
      </w:r>
      <w:proofErr w:type="spellEnd"/>
      <w:r w:rsidRPr="008B1861">
        <w:rPr>
          <w:lang w:val="ru-RU"/>
        </w:rPr>
        <w:t xml:space="preserve"> </w:t>
      </w:r>
      <w:proofErr w:type="spellStart"/>
      <w:r w:rsidRPr="008B1861">
        <w:rPr>
          <w:lang w:val="ru-RU"/>
        </w:rPr>
        <w:t>постатейними</w:t>
      </w:r>
      <w:proofErr w:type="spellEnd"/>
      <w:r w:rsidRPr="008B1861">
        <w:rPr>
          <w:lang w:val="ru-RU"/>
        </w:rPr>
        <w:t xml:space="preserve"> </w:t>
      </w:r>
      <w:proofErr w:type="spellStart"/>
      <w:r w:rsidRPr="008B1861">
        <w:rPr>
          <w:lang w:val="ru-RU"/>
        </w:rPr>
        <w:t>матеріалами</w:t>
      </w:r>
      <w:proofErr w:type="spellEnd"/>
      <w:r w:rsidRPr="008B1861">
        <w:rPr>
          <w:lang w:val="ru-RU"/>
        </w:rPr>
        <w:t xml:space="preserve"> (за станом </w:t>
      </w:r>
      <w:proofErr w:type="spellStart"/>
      <w:r w:rsidRPr="008B1861">
        <w:rPr>
          <w:lang w:val="ru-RU"/>
        </w:rPr>
        <w:t>законодавства</w:t>
      </w:r>
      <w:proofErr w:type="spellEnd"/>
      <w:r w:rsidRPr="008B1861">
        <w:rPr>
          <w:lang w:val="ru-RU"/>
        </w:rPr>
        <w:t xml:space="preserve"> та постанов Пленуму </w:t>
      </w:r>
      <w:proofErr w:type="gramStart"/>
      <w:r w:rsidRPr="008B1861">
        <w:rPr>
          <w:lang w:val="ru-RU"/>
        </w:rPr>
        <w:t>Верховного</w:t>
      </w:r>
      <w:proofErr w:type="gramEnd"/>
      <w:r w:rsidRPr="008B1861">
        <w:rPr>
          <w:lang w:val="ru-RU"/>
        </w:rPr>
        <w:t xml:space="preserve"> Суду </w:t>
      </w:r>
      <w:proofErr w:type="spellStart"/>
      <w:r w:rsidRPr="008B1861">
        <w:rPr>
          <w:lang w:val="ru-RU"/>
        </w:rPr>
        <w:t>України</w:t>
      </w:r>
      <w:proofErr w:type="spellEnd"/>
      <w:r w:rsidRPr="008B1861">
        <w:rPr>
          <w:lang w:val="ru-RU"/>
        </w:rPr>
        <w:t xml:space="preserve"> на 1 </w:t>
      </w:r>
      <w:proofErr w:type="spellStart"/>
      <w:r w:rsidRPr="008B1861">
        <w:rPr>
          <w:lang w:val="ru-RU"/>
        </w:rPr>
        <w:t>березня</w:t>
      </w:r>
      <w:proofErr w:type="spellEnd"/>
      <w:r w:rsidRPr="008B1861">
        <w:rPr>
          <w:lang w:val="ru-RU"/>
        </w:rPr>
        <w:t xml:space="preserve"> 2001 р.) / </w:t>
      </w:r>
      <w:proofErr w:type="spellStart"/>
      <w:r w:rsidRPr="008B1861">
        <w:rPr>
          <w:lang w:val="ru-RU"/>
        </w:rPr>
        <w:t>Відп</w:t>
      </w:r>
      <w:proofErr w:type="spellEnd"/>
      <w:r w:rsidRPr="008B1861">
        <w:rPr>
          <w:lang w:val="ru-RU"/>
        </w:rPr>
        <w:t xml:space="preserve">. ред. </w:t>
      </w:r>
      <w:r w:rsidRPr="008B1861">
        <w:t xml:space="preserve">В.М. </w:t>
      </w:r>
      <w:proofErr w:type="spellStart"/>
      <w:r w:rsidRPr="008B1861">
        <w:t>Гусаков</w:t>
      </w:r>
      <w:proofErr w:type="spellEnd"/>
      <w:r w:rsidRPr="008B1861">
        <w:t xml:space="preserve">. </w:t>
      </w:r>
      <w:proofErr w:type="gramStart"/>
      <w:r w:rsidRPr="008B1861">
        <w:t>К</w:t>
      </w:r>
      <w:proofErr w:type="spellStart"/>
      <w:r w:rsidRPr="008B1861">
        <w:rPr>
          <w:lang w:val="uk-UA"/>
        </w:rPr>
        <w:t>иїв</w:t>
      </w:r>
      <w:proofErr w:type="spellEnd"/>
      <w:r w:rsidRPr="008B1861">
        <w:rPr>
          <w:lang w:val="uk-UA"/>
        </w:rPr>
        <w:t xml:space="preserve"> </w:t>
      </w:r>
      <w:r w:rsidRPr="008B1861">
        <w:t>:</w:t>
      </w:r>
      <w:proofErr w:type="gramEnd"/>
      <w:r w:rsidRPr="008B1861">
        <w:t xml:space="preserve"> </w:t>
      </w:r>
      <w:proofErr w:type="spellStart"/>
      <w:r w:rsidRPr="008B1861">
        <w:t>Юрінком</w:t>
      </w:r>
      <w:proofErr w:type="spellEnd"/>
      <w:r w:rsidRPr="008B1861">
        <w:t xml:space="preserve"> </w:t>
      </w:r>
      <w:proofErr w:type="spellStart"/>
      <w:r w:rsidRPr="008B1861">
        <w:t>Інтер</w:t>
      </w:r>
      <w:proofErr w:type="spellEnd"/>
      <w:r w:rsidRPr="008B1861">
        <w:t>, 2001.  512 с.</w:t>
      </w:r>
      <w:bookmarkEnd w:id="6"/>
      <w:r w:rsidRPr="008B1861">
        <w:t xml:space="preserve"> </w:t>
      </w:r>
    </w:p>
    <w:p w:rsidR="008B1861" w:rsidRPr="008B1861" w:rsidRDefault="008B1861" w:rsidP="008B1861">
      <w:pPr>
        <w:pStyle w:val="42"/>
        <w:numPr>
          <w:ilvl w:val="0"/>
          <w:numId w:val="26"/>
        </w:numPr>
        <w:shd w:val="clear" w:color="auto" w:fill="auto"/>
        <w:tabs>
          <w:tab w:val="left" w:pos="605"/>
        </w:tabs>
        <w:spacing w:before="0" w:line="240" w:lineRule="auto"/>
        <w:ind w:left="0" w:right="20" w:firstLine="0"/>
        <w:contextualSpacing/>
        <w:rPr>
          <w:rFonts w:ascii="Times New Roman" w:hAnsi="Times New Roman" w:cs="Times New Roman"/>
          <w:sz w:val="24"/>
          <w:szCs w:val="24"/>
        </w:rPr>
      </w:pPr>
      <w:bookmarkStart w:id="7" w:name="_Ref357290197"/>
      <w:r w:rsidRPr="008B1861">
        <w:rPr>
          <w:rStyle w:val="43"/>
          <w:rFonts w:cs="Times New Roman"/>
          <w:i w:val="0"/>
          <w:iCs/>
          <w:spacing w:val="-1"/>
          <w:sz w:val="24"/>
          <w:szCs w:val="24"/>
        </w:rPr>
        <w:t xml:space="preserve">Кваша О.О., </w:t>
      </w:r>
      <w:r w:rsidRPr="008B1861">
        <w:rPr>
          <w:rFonts w:ascii="Times New Roman" w:hAnsi="Times New Roman" w:cs="Times New Roman"/>
          <w:sz w:val="24"/>
          <w:szCs w:val="24"/>
          <w:lang w:val="uk-UA"/>
        </w:rPr>
        <w:t>Ру</w:t>
      </w:r>
      <w:r w:rsidRPr="008B1861">
        <w:rPr>
          <w:rFonts w:ascii="Times New Roman" w:hAnsi="Times New Roman" w:cs="Times New Roman"/>
          <w:sz w:val="24"/>
          <w:szCs w:val="24"/>
          <w:lang w:val="uk-UA"/>
        </w:rPr>
        <w:softHyphen/>
        <w:t xml:space="preserve">нов. Г.Ю. Захист права на повагу до житла у практиці Європейського Суду з прав людини. </w:t>
      </w:r>
      <w:r w:rsidRPr="008B1861">
        <w:rPr>
          <w:rFonts w:ascii="Times New Roman" w:hAnsi="Times New Roman" w:cs="Times New Roman"/>
          <w:i/>
          <w:sz w:val="24"/>
          <w:szCs w:val="24"/>
          <w:lang w:val="uk-UA"/>
        </w:rPr>
        <w:t>Правова держава</w:t>
      </w:r>
      <w:r w:rsidRPr="008B1861">
        <w:rPr>
          <w:rFonts w:ascii="Times New Roman" w:hAnsi="Times New Roman" w:cs="Times New Roman"/>
          <w:sz w:val="24"/>
          <w:szCs w:val="24"/>
          <w:lang w:val="uk-UA"/>
        </w:rPr>
        <w:t xml:space="preserve">. Випуск 18. Київський Інст. Держави і права ім. В. </w:t>
      </w:r>
      <w:r w:rsidRPr="008B1861">
        <w:rPr>
          <w:rFonts w:ascii="Times New Roman" w:hAnsi="Times New Roman" w:cs="Times New Roman"/>
          <w:sz w:val="24"/>
          <w:szCs w:val="24"/>
          <w:lang w:val="ru-RU"/>
        </w:rPr>
        <w:t xml:space="preserve">М. </w:t>
      </w:r>
      <w:r w:rsidRPr="008B1861">
        <w:rPr>
          <w:rFonts w:ascii="Times New Roman" w:hAnsi="Times New Roman" w:cs="Times New Roman"/>
          <w:sz w:val="24"/>
          <w:szCs w:val="24"/>
          <w:lang w:val="uk-UA"/>
        </w:rPr>
        <w:t>Корецького НАН України, 2007. С. 382.</w:t>
      </w:r>
      <w:bookmarkEnd w:id="7"/>
    </w:p>
    <w:p w:rsidR="008B1861" w:rsidRPr="008B1861" w:rsidRDefault="008B1861" w:rsidP="008B1861">
      <w:pPr>
        <w:pStyle w:val="11"/>
        <w:widowControl w:val="0"/>
        <w:numPr>
          <w:ilvl w:val="0"/>
          <w:numId w:val="26"/>
        </w:numPr>
        <w:autoSpaceDE w:val="0"/>
        <w:autoSpaceDN w:val="0"/>
        <w:adjustRightInd w:val="0"/>
        <w:ind w:left="0" w:firstLine="0"/>
        <w:jc w:val="both"/>
        <w:rPr>
          <w:sz w:val="24"/>
          <w:szCs w:val="24"/>
        </w:rPr>
      </w:pPr>
      <w:proofErr w:type="spellStart"/>
      <w:r w:rsidRPr="008B1861">
        <w:rPr>
          <w:sz w:val="24"/>
          <w:szCs w:val="24"/>
        </w:rPr>
        <w:t>Коментар</w:t>
      </w:r>
      <w:proofErr w:type="spellEnd"/>
      <w:r w:rsidRPr="008B1861">
        <w:rPr>
          <w:sz w:val="24"/>
          <w:szCs w:val="24"/>
        </w:rPr>
        <w:t xml:space="preserve"> </w:t>
      </w:r>
      <w:proofErr w:type="spellStart"/>
      <w:r w:rsidRPr="008B1861">
        <w:rPr>
          <w:sz w:val="24"/>
          <w:szCs w:val="24"/>
        </w:rPr>
        <w:t>судової</w:t>
      </w:r>
      <w:proofErr w:type="spellEnd"/>
      <w:r w:rsidRPr="008B1861">
        <w:rPr>
          <w:sz w:val="24"/>
          <w:szCs w:val="24"/>
        </w:rPr>
        <w:t xml:space="preserve"> практики </w:t>
      </w:r>
      <w:proofErr w:type="spellStart"/>
      <w:r w:rsidRPr="008B1861">
        <w:rPr>
          <w:sz w:val="24"/>
          <w:szCs w:val="24"/>
        </w:rPr>
        <w:t>розгляду</w:t>
      </w:r>
      <w:proofErr w:type="spellEnd"/>
      <w:r w:rsidRPr="008B1861">
        <w:rPr>
          <w:sz w:val="24"/>
          <w:szCs w:val="24"/>
        </w:rPr>
        <w:t xml:space="preserve"> </w:t>
      </w:r>
      <w:proofErr w:type="spellStart"/>
      <w:r w:rsidRPr="008B1861">
        <w:rPr>
          <w:sz w:val="24"/>
          <w:szCs w:val="24"/>
        </w:rPr>
        <w:t>житлових</w:t>
      </w:r>
      <w:proofErr w:type="spellEnd"/>
      <w:r w:rsidRPr="008B1861">
        <w:rPr>
          <w:sz w:val="24"/>
          <w:szCs w:val="24"/>
        </w:rPr>
        <w:t xml:space="preserve"> </w:t>
      </w:r>
      <w:proofErr w:type="spellStart"/>
      <w:r w:rsidRPr="008B1861">
        <w:rPr>
          <w:sz w:val="24"/>
          <w:szCs w:val="24"/>
        </w:rPr>
        <w:t>спорів</w:t>
      </w:r>
      <w:proofErr w:type="spellEnd"/>
      <w:r w:rsidRPr="008B1861">
        <w:rPr>
          <w:sz w:val="24"/>
          <w:szCs w:val="24"/>
        </w:rPr>
        <w:t xml:space="preserve"> / За ред. </w:t>
      </w:r>
      <w:proofErr w:type="spellStart"/>
      <w:r w:rsidRPr="008B1861">
        <w:rPr>
          <w:sz w:val="24"/>
          <w:szCs w:val="24"/>
        </w:rPr>
        <w:t>Галянтича</w:t>
      </w:r>
      <w:proofErr w:type="spellEnd"/>
      <w:r w:rsidRPr="008B1861">
        <w:rPr>
          <w:sz w:val="24"/>
          <w:szCs w:val="24"/>
        </w:rPr>
        <w:t xml:space="preserve"> М.К. К</w:t>
      </w:r>
      <w:proofErr w:type="spellStart"/>
      <w:r w:rsidRPr="008B1861">
        <w:rPr>
          <w:sz w:val="24"/>
          <w:szCs w:val="24"/>
          <w:lang w:val="uk-UA"/>
        </w:rPr>
        <w:t>иїв</w:t>
      </w:r>
      <w:proofErr w:type="spellEnd"/>
      <w:proofErr w:type="gramStart"/>
      <w:r w:rsidRPr="008B1861">
        <w:rPr>
          <w:sz w:val="24"/>
          <w:szCs w:val="24"/>
          <w:lang w:val="uk-UA"/>
        </w:rPr>
        <w:t xml:space="preserve"> </w:t>
      </w:r>
      <w:r w:rsidRPr="008B1861">
        <w:rPr>
          <w:sz w:val="24"/>
          <w:szCs w:val="24"/>
        </w:rPr>
        <w:t>:</w:t>
      </w:r>
      <w:proofErr w:type="gramEnd"/>
      <w:r w:rsidRPr="008B1861">
        <w:rPr>
          <w:sz w:val="24"/>
          <w:szCs w:val="24"/>
        </w:rPr>
        <w:t xml:space="preserve"> </w:t>
      </w:r>
      <w:proofErr w:type="spellStart"/>
      <w:r w:rsidRPr="008B1861">
        <w:rPr>
          <w:sz w:val="24"/>
          <w:szCs w:val="24"/>
        </w:rPr>
        <w:t>Юрінком</w:t>
      </w:r>
      <w:proofErr w:type="spellEnd"/>
      <w:r w:rsidRPr="008B1861">
        <w:rPr>
          <w:sz w:val="24"/>
          <w:szCs w:val="24"/>
        </w:rPr>
        <w:t xml:space="preserve"> </w:t>
      </w:r>
      <w:proofErr w:type="spellStart"/>
      <w:r w:rsidRPr="008B1861">
        <w:rPr>
          <w:sz w:val="24"/>
          <w:szCs w:val="24"/>
        </w:rPr>
        <w:t>Інтер</w:t>
      </w:r>
      <w:proofErr w:type="spellEnd"/>
      <w:r w:rsidRPr="008B1861">
        <w:rPr>
          <w:sz w:val="24"/>
          <w:szCs w:val="24"/>
        </w:rPr>
        <w:t>, 2008.</w:t>
      </w:r>
      <w:r w:rsidRPr="008B1861">
        <w:rPr>
          <w:sz w:val="24"/>
          <w:szCs w:val="24"/>
          <w:lang w:val="uk-UA"/>
        </w:rPr>
        <w:t xml:space="preserve"> </w:t>
      </w:r>
      <w:r w:rsidRPr="008B1861">
        <w:rPr>
          <w:sz w:val="24"/>
          <w:szCs w:val="24"/>
        </w:rPr>
        <w:t xml:space="preserve">336 с. </w:t>
      </w:r>
    </w:p>
    <w:p w:rsidR="008B1861" w:rsidRPr="008B1861" w:rsidRDefault="008B1861" w:rsidP="008B1861">
      <w:pPr>
        <w:pStyle w:val="a8"/>
        <w:numPr>
          <w:ilvl w:val="0"/>
          <w:numId w:val="26"/>
        </w:numPr>
        <w:suppressAutoHyphens w:val="0"/>
        <w:spacing w:after="0"/>
        <w:ind w:left="0" w:right="-1" w:firstLine="0"/>
        <w:contextualSpacing/>
        <w:jc w:val="both"/>
        <w:rPr>
          <w:rStyle w:val="apple-converted-space"/>
        </w:rPr>
      </w:pPr>
      <w:bookmarkStart w:id="8" w:name="_Ref357355437"/>
      <w:proofErr w:type="spellStart"/>
      <w:r w:rsidRPr="008B1861">
        <w:rPr>
          <w:rStyle w:val="apple-converted-space"/>
          <w:shd w:val="clear" w:color="auto" w:fill="FFFFFF"/>
          <w:lang w:val="ru-RU"/>
        </w:rPr>
        <w:t>Лічман</w:t>
      </w:r>
      <w:proofErr w:type="spellEnd"/>
      <w:r w:rsidRPr="008B1861">
        <w:rPr>
          <w:rStyle w:val="apple-converted-space"/>
          <w:shd w:val="clear" w:color="auto" w:fill="FFFFFF"/>
          <w:lang w:val="ru-RU"/>
        </w:rPr>
        <w:t xml:space="preserve"> Л.Г. </w:t>
      </w:r>
      <w:proofErr w:type="spellStart"/>
      <w:r w:rsidRPr="008B1861">
        <w:rPr>
          <w:rStyle w:val="apple-converted-space"/>
          <w:shd w:val="clear" w:color="auto" w:fill="FFFFFF"/>
          <w:lang w:val="ru-RU"/>
        </w:rPr>
        <w:t>Поняття</w:t>
      </w:r>
      <w:proofErr w:type="spellEnd"/>
      <w:r w:rsidRPr="008B1861">
        <w:rPr>
          <w:rStyle w:val="apple-converted-space"/>
          <w:shd w:val="clear" w:color="auto" w:fill="FFFFFF"/>
          <w:lang w:val="ru-RU"/>
        </w:rPr>
        <w:t xml:space="preserve"> та </w:t>
      </w:r>
      <w:proofErr w:type="spellStart"/>
      <w:r w:rsidRPr="008B1861">
        <w:rPr>
          <w:rStyle w:val="apple-converted-space"/>
          <w:shd w:val="clear" w:color="auto" w:fill="FFFFFF"/>
          <w:lang w:val="ru-RU"/>
        </w:rPr>
        <w:t>змі</w:t>
      </w:r>
      <w:proofErr w:type="gramStart"/>
      <w:r w:rsidRPr="008B1861">
        <w:rPr>
          <w:rStyle w:val="apple-converted-space"/>
          <w:shd w:val="clear" w:color="auto" w:fill="FFFFFF"/>
          <w:lang w:val="ru-RU"/>
        </w:rPr>
        <w:t>ст</w:t>
      </w:r>
      <w:proofErr w:type="spellEnd"/>
      <w:proofErr w:type="gramEnd"/>
      <w:r w:rsidRPr="008B1861">
        <w:rPr>
          <w:rStyle w:val="apple-converted-space"/>
          <w:shd w:val="clear" w:color="auto" w:fill="FFFFFF"/>
          <w:lang w:val="ru-RU"/>
        </w:rPr>
        <w:t xml:space="preserve"> права на </w:t>
      </w:r>
      <w:proofErr w:type="spellStart"/>
      <w:r w:rsidRPr="008B1861">
        <w:rPr>
          <w:rStyle w:val="apple-converted-space"/>
          <w:shd w:val="clear" w:color="auto" w:fill="FFFFFF"/>
          <w:lang w:val="ru-RU"/>
        </w:rPr>
        <w:t>житло</w:t>
      </w:r>
      <w:proofErr w:type="spellEnd"/>
      <w:r w:rsidRPr="008B1861">
        <w:rPr>
          <w:rStyle w:val="apple-converted-space"/>
          <w:shd w:val="clear" w:color="auto" w:fill="FFFFFF"/>
          <w:lang w:val="uk-UA"/>
        </w:rPr>
        <w:t>.</w:t>
      </w:r>
      <w:r w:rsidRPr="008B1861">
        <w:rPr>
          <w:rStyle w:val="apple-converted-space"/>
          <w:shd w:val="clear" w:color="auto" w:fill="FFFFFF"/>
          <w:lang w:val="ru-RU"/>
        </w:rPr>
        <w:t xml:space="preserve"> </w:t>
      </w:r>
      <w:proofErr w:type="spellStart"/>
      <w:r w:rsidRPr="008B1861">
        <w:rPr>
          <w:rStyle w:val="apple-converted-space"/>
          <w:i/>
          <w:shd w:val="clear" w:color="auto" w:fill="FFFFFF"/>
        </w:rPr>
        <w:t>Університетські</w:t>
      </w:r>
      <w:proofErr w:type="spellEnd"/>
      <w:r w:rsidRPr="008B1861">
        <w:rPr>
          <w:rStyle w:val="apple-converted-space"/>
          <w:i/>
          <w:shd w:val="clear" w:color="auto" w:fill="FFFFFF"/>
        </w:rPr>
        <w:t xml:space="preserve"> </w:t>
      </w:r>
      <w:proofErr w:type="spellStart"/>
      <w:r w:rsidRPr="008B1861">
        <w:rPr>
          <w:rStyle w:val="apple-converted-space"/>
          <w:i/>
          <w:shd w:val="clear" w:color="auto" w:fill="FFFFFF"/>
        </w:rPr>
        <w:t>наукові</w:t>
      </w:r>
      <w:proofErr w:type="spellEnd"/>
      <w:r w:rsidRPr="008B1861">
        <w:rPr>
          <w:rStyle w:val="apple-converted-space"/>
          <w:i/>
          <w:shd w:val="clear" w:color="auto" w:fill="FFFFFF"/>
        </w:rPr>
        <w:t xml:space="preserve"> </w:t>
      </w:r>
      <w:proofErr w:type="spellStart"/>
      <w:r w:rsidRPr="008B1861">
        <w:rPr>
          <w:rStyle w:val="apple-converted-space"/>
          <w:i/>
          <w:shd w:val="clear" w:color="auto" w:fill="FFFFFF"/>
        </w:rPr>
        <w:t>записки</w:t>
      </w:r>
      <w:proofErr w:type="spellEnd"/>
      <w:r w:rsidRPr="008B1861">
        <w:rPr>
          <w:rStyle w:val="apple-converted-space"/>
          <w:shd w:val="clear" w:color="auto" w:fill="FFFFFF"/>
        </w:rPr>
        <w:t>. 2005.</w:t>
      </w:r>
      <w:r w:rsidRPr="008B1861">
        <w:rPr>
          <w:rStyle w:val="apple-converted-space"/>
          <w:shd w:val="clear" w:color="auto" w:fill="FFFFFF"/>
          <w:lang w:val="uk-UA"/>
        </w:rPr>
        <w:t xml:space="preserve"> </w:t>
      </w:r>
      <w:r w:rsidRPr="008B1861">
        <w:rPr>
          <w:rStyle w:val="apple-converted-space"/>
          <w:shd w:val="clear" w:color="auto" w:fill="FFFFFF"/>
        </w:rPr>
        <w:t xml:space="preserve">№ 4. </w:t>
      </w:r>
      <w:proofErr w:type="gramStart"/>
      <w:r w:rsidRPr="008B1861">
        <w:rPr>
          <w:rStyle w:val="apple-converted-space"/>
          <w:shd w:val="clear" w:color="auto" w:fill="FFFFFF"/>
        </w:rPr>
        <w:t>С. 95</w:t>
      </w:r>
      <w:proofErr w:type="gramEnd"/>
      <w:r w:rsidRPr="008B1861">
        <w:rPr>
          <w:rStyle w:val="apple-converted-space"/>
          <w:shd w:val="clear" w:color="auto" w:fill="FFFFFF"/>
        </w:rPr>
        <w:t>-101.</w:t>
      </w:r>
      <w:bookmarkEnd w:id="8"/>
      <w:r w:rsidRPr="008B1861">
        <w:rPr>
          <w:rStyle w:val="apple-converted-space"/>
          <w:shd w:val="clear" w:color="auto" w:fill="FFFFFF"/>
        </w:rPr>
        <w:t xml:space="preserve"> </w:t>
      </w:r>
    </w:p>
    <w:p w:rsidR="008B1861" w:rsidRPr="008B1861" w:rsidRDefault="008B1861" w:rsidP="008B1861">
      <w:pPr>
        <w:pStyle w:val="a8"/>
        <w:numPr>
          <w:ilvl w:val="0"/>
          <w:numId w:val="26"/>
        </w:numPr>
        <w:suppressAutoHyphens w:val="0"/>
        <w:spacing w:after="0"/>
        <w:ind w:left="0" w:right="-1" w:firstLine="0"/>
        <w:contextualSpacing/>
        <w:jc w:val="both"/>
      </w:pPr>
      <w:bookmarkStart w:id="9" w:name="_Ref357344905"/>
      <w:proofErr w:type="spellStart"/>
      <w:proofErr w:type="gramStart"/>
      <w:r w:rsidRPr="008B1861">
        <w:rPr>
          <w:lang w:val="ru-RU"/>
        </w:rPr>
        <w:t>М</w:t>
      </w:r>
      <w:proofErr w:type="gramEnd"/>
      <w:r w:rsidRPr="008B1861">
        <w:rPr>
          <w:lang w:val="ru-RU"/>
        </w:rPr>
        <w:t>ічурін</w:t>
      </w:r>
      <w:proofErr w:type="spellEnd"/>
      <w:r w:rsidRPr="008B1861">
        <w:rPr>
          <w:lang w:val="ru-RU"/>
        </w:rPr>
        <w:t xml:space="preserve"> Є.О. </w:t>
      </w:r>
      <w:proofErr w:type="spellStart"/>
      <w:r w:rsidRPr="008B1861">
        <w:rPr>
          <w:lang w:val="ru-RU"/>
        </w:rPr>
        <w:t>Обмеження</w:t>
      </w:r>
      <w:proofErr w:type="spellEnd"/>
      <w:r w:rsidRPr="008B1861">
        <w:rPr>
          <w:lang w:val="ru-RU"/>
        </w:rPr>
        <w:t xml:space="preserve"> права на </w:t>
      </w:r>
      <w:proofErr w:type="spellStart"/>
      <w:r w:rsidRPr="008B1861">
        <w:rPr>
          <w:lang w:val="ru-RU"/>
        </w:rPr>
        <w:t>житло</w:t>
      </w:r>
      <w:proofErr w:type="spellEnd"/>
      <w:r w:rsidRPr="008B1861">
        <w:rPr>
          <w:lang w:val="uk-UA"/>
        </w:rPr>
        <w:t xml:space="preserve">. </w:t>
      </w:r>
      <w:r w:rsidRPr="008B1861">
        <w:rPr>
          <w:lang w:val="ru-RU"/>
        </w:rPr>
        <w:t>К</w:t>
      </w:r>
      <w:proofErr w:type="spellStart"/>
      <w:r w:rsidRPr="008B1861">
        <w:rPr>
          <w:lang w:val="uk-UA"/>
        </w:rPr>
        <w:t>иїв</w:t>
      </w:r>
      <w:proofErr w:type="spellEnd"/>
      <w:r w:rsidRPr="008B1861">
        <w:rPr>
          <w:lang w:val="uk-UA"/>
        </w:rPr>
        <w:t xml:space="preserve"> </w:t>
      </w:r>
      <w:r w:rsidRPr="008B1861">
        <w:rPr>
          <w:lang w:val="ru-RU"/>
        </w:rPr>
        <w:t xml:space="preserve">: </w:t>
      </w:r>
      <w:proofErr w:type="spellStart"/>
      <w:r w:rsidRPr="008B1861">
        <w:rPr>
          <w:lang w:val="ru-RU"/>
        </w:rPr>
        <w:t>Академія</w:t>
      </w:r>
      <w:proofErr w:type="spellEnd"/>
      <w:r w:rsidRPr="008B1861">
        <w:rPr>
          <w:lang w:val="ru-RU"/>
        </w:rPr>
        <w:t xml:space="preserve"> </w:t>
      </w:r>
      <w:proofErr w:type="spellStart"/>
      <w:r w:rsidRPr="008B1861">
        <w:rPr>
          <w:lang w:val="ru-RU"/>
        </w:rPr>
        <w:t>правових</w:t>
      </w:r>
      <w:proofErr w:type="spellEnd"/>
      <w:r w:rsidRPr="008B1861">
        <w:rPr>
          <w:lang w:val="ru-RU"/>
        </w:rPr>
        <w:t xml:space="preserve"> наук </w:t>
      </w:r>
      <w:proofErr w:type="spellStart"/>
      <w:r w:rsidRPr="008B1861">
        <w:rPr>
          <w:lang w:val="ru-RU"/>
        </w:rPr>
        <w:t>України</w:t>
      </w:r>
      <w:proofErr w:type="spellEnd"/>
      <w:r w:rsidRPr="008B1861">
        <w:rPr>
          <w:lang w:val="ru-RU"/>
        </w:rPr>
        <w:t xml:space="preserve">, НДІ Приватного права та </w:t>
      </w:r>
      <w:proofErr w:type="spellStart"/>
      <w:proofErr w:type="gramStart"/>
      <w:r w:rsidRPr="008B1861">
        <w:rPr>
          <w:lang w:val="ru-RU"/>
        </w:rPr>
        <w:t>п</w:t>
      </w:r>
      <w:proofErr w:type="gramEnd"/>
      <w:r w:rsidRPr="008B1861">
        <w:rPr>
          <w:lang w:val="ru-RU"/>
        </w:rPr>
        <w:t>ідприємництва</w:t>
      </w:r>
      <w:proofErr w:type="spellEnd"/>
      <w:r w:rsidRPr="008B1861">
        <w:rPr>
          <w:lang w:val="ru-RU"/>
        </w:rPr>
        <w:t xml:space="preserve">, 2006. </w:t>
      </w:r>
      <w:r w:rsidRPr="008B1861">
        <w:t>48 с.</w:t>
      </w:r>
      <w:bookmarkEnd w:id="9"/>
    </w:p>
    <w:p w:rsidR="008B1861" w:rsidRPr="00DC7B69" w:rsidRDefault="008B1861" w:rsidP="008B1861">
      <w:pPr>
        <w:pStyle w:val="a8"/>
        <w:numPr>
          <w:ilvl w:val="0"/>
          <w:numId w:val="26"/>
        </w:numPr>
        <w:suppressAutoHyphens w:val="0"/>
        <w:spacing w:after="0"/>
        <w:ind w:left="0" w:right="-1" w:firstLine="0"/>
        <w:contextualSpacing/>
        <w:jc w:val="both"/>
      </w:pPr>
      <w:bookmarkStart w:id="10" w:name="_Ref357292518"/>
      <w:proofErr w:type="spellStart"/>
      <w:r w:rsidRPr="008B1861">
        <w:rPr>
          <w:lang w:val="ru-RU"/>
        </w:rPr>
        <w:lastRenderedPageBreak/>
        <w:t>Хі</w:t>
      </w:r>
      <w:proofErr w:type="gramStart"/>
      <w:r w:rsidRPr="008B1861">
        <w:rPr>
          <w:lang w:val="ru-RU"/>
        </w:rPr>
        <w:t>м’як</w:t>
      </w:r>
      <w:proofErr w:type="spellEnd"/>
      <w:proofErr w:type="gramEnd"/>
      <w:r w:rsidRPr="008B1861">
        <w:rPr>
          <w:lang w:val="ru-RU"/>
        </w:rPr>
        <w:t xml:space="preserve"> Ю.Б. </w:t>
      </w:r>
      <w:proofErr w:type="spellStart"/>
      <w:r w:rsidRPr="008B1861">
        <w:rPr>
          <w:lang w:val="ru-RU"/>
        </w:rPr>
        <w:t>Захист</w:t>
      </w:r>
      <w:proofErr w:type="spellEnd"/>
      <w:r w:rsidRPr="008B1861">
        <w:rPr>
          <w:lang w:val="ru-RU"/>
        </w:rPr>
        <w:t xml:space="preserve"> права на </w:t>
      </w:r>
      <w:proofErr w:type="spellStart"/>
      <w:r w:rsidRPr="008B1861">
        <w:rPr>
          <w:lang w:val="ru-RU"/>
        </w:rPr>
        <w:t>повагу</w:t>
      </w:r>
      <w:proofErr w:type="spellEnd"/>
      <w:r w:rsidRPr="008B1861">
        <w:rPr>
          <w:lang w:val="ru-RU"/>
        </w:rPr>
        <w:t xml:space="preserve"> до </w:t>
      </w:r>
      <w:proofErr w:type="spellStart"/>
      <w:r w:rsidRPr="008B1861">
        <w:rPr>
          <w:lang w:val="ru-RU"/>
        </w:rPr>
        <w:t>житла</w:t>
      </w:r>
      <w:proofErr w:type="spellEnd"/>
      <w:r w:rsidRPr="008B1861">
        <w:rPr>
          <w:lang w:val="ru-RU"/>
        </w:rPr>
        <w:t xml:space="preserve"> у </w:t>
      </w:r>
      <w:proofErr w:type="spellStart"/>
      <w:r w:rsidRPr="008B1861">
        <w:rPr>
          <w:lang w:val="ru-RU"/>
        </w:rPr>
        <w:t>практиці</w:t>
      </w:r>
      <w:proofErr w:type="spellEnd"/>
      <w:r w:rsidRPr="008B1861">
        <w:rPr>
          <w:lang w:val="ru-RU"/>
        </w:rPr>
        <w:t xml:space="preserve"> </w:t>
      </w:r>
      <w:proofErr w:type="spellStart"/>
      <w:r w:rsidRPr="008B1861">
        <w:rPr>
          <w:lang w:val="ru-RU"/>
        </w:rPr>
        <w:t>Європейського</w:t>
      </w:r>
      <w:proofErr w:type="spellEnd"/>
      <w:r w:rsidRPr="008B1861">
        <w:rPr>
          <w:lang w:val="ru-RU"/>
        </w:rPr>
        <w:t xml:space="preserve"> Суду </w:t>
      </w:r>
      <w:proofErr w:type="spellStart"/>
      <w:r w:rsidRPr="008B1861">
        <w:rPr>
          <w:lang w:val="ru-RU"/>
        </w:rPr>
        <w:t>з</w:t>
      </w:r>
      <w:proofErr w:type="spellEnd"/>
      <w:r w:rsidRPr="008B1861">
        <w:rPr>
          <w:lang w:val="ru-RU"/>
        </w:rPr>
        <w:t xml:space="preserve"> прав </w:t>
      </w:r>
      <w:proofErr w:type="spellStart"/>
      <w:r w:rsidRPr="008B1861">
        <w:rPr>
          <w:lang w:val="ru-RU"/>
        </w:rPr>
        <w:t>людини</w:t>
      </w:r>
      <w:proofErr w:type="spellEnd"/>
      <w:r w:rsidRPr="008B1861">
        <w:rPr>
          <w:lang w:val="ru-RU"/>
        </w:rPr>
        <w:t xml:space="preserve"> (</w:t>
      </w:r>
      <w:proofErr w:type="spellStart"/>
      <w:r w:rsidRPr="008B1861">
        <w:rPr>
          <w:lang w:val="ru-RU"/>
        </w:rPr>
        <w:t>кримінально-правовий</w:t>
      </w:r>
      <w:proofErr w:type="spellEnd"/>
      <w:r w:rsidRPr="008B1861">
        <w:rPr>
          <w:lang w:val="ru-RU"/>
        </w:rPr>
        <w:t xml:space="preserve"> аспект)</w:t>
      </w:r>
      <w:r w:rsidRPr="008B1861">
        <w:rPr>
          <w:lang w:val="uk-UA"/>
        </w:rPr>
        <w:t>.</w:t>
      </w:r>
      <w:r w:rsidRPr="008B1861">
        <w:rPr>
          <w:lang w:val="ru-RU"/>
        </w:rPr>
        <w:t xml:space="preserve"> </w:t>
      </w:r>
      <w:proofErr w:type="spellStart"/>
      <w:r w:rsidRPr="008B1861">
        <w:rPr>
          <w:i/>
        </w:rPr>
        <w:t>Часопис</w:t>
      </w:r>
      <w:proofErr w:type="spellEnd"/>
      <w:r w:rsidRPr="008B1861">
        <w:rPr>
          <w:i/>
        </w:rPr>
        <w:t xml:space="preserve"> </w:t>
      </w:r>
      <w:proofErr w:type="spellStart"/>
      <w:r w:rsidRPr="008B1861">
        <w:rPr>
          <w:i/>
        </w:rPr>
        <w:t>Київського</w:t>
      </w:r>
      <w:proofErr w:type="spellEnd"/>
      <w:r w:rsidRPr="008B1861">
        <w:rPr>
          <w:i/>
        </w:rPr>
        <w:t xml:space="preserve"> </w:t>
      </w:r>
      <w:proofErr w:type="spellStart"/>
      <w:r w:rsidRPr="008B1861">
        <w:rPr>
          <w:i/>
        </w:rPr>
        <w:t>університету</w:t>
      </w:r>
      <w:proofErr w:type="spellEnd"/>
      <w:r w:rsidRPr="008B1861">
        <w:rPr>
          <w:i/>
        </w:rPr>
        <w:t xml:space="preserve"> </w:t>
      </w:r>
      <w:proofErr w:type="spellStart"/>
      <w:r w:rsidRPr="008B1861">
        <w:rPr>
          <w:i/>
        </w:rPr>
        <w:t>права</w:t>
      </w:r>
      <w:proofErr w:type="spellEnd"/>
      <w:r w:rsidRPr="008B1861">
        <w:t xml:space="preserve">. 2010. №3. </w:t>
      </w:r>
      <w:proofErr w:type="gramStart"/>
      <w:r w:rsidRPr="008B1861">
        <w:t>С. 261</w:t>
      </w:r>
      <w:proofErr w:type="gramEnd"/>
      <w:r w:rsidRPr="008B1861">
        <w:t>-265.</w:t>
      </w:r>
      <w:bookmarkEnd w:id="10"/>
      <w:r w:rsidRPr="008B1861">
        <w:t xml:space="preserve"> </w:t>
      </w:r>
    </w:p>
    <w:p w:rsidR="00DC7B69" w:rsidRPr="00DC7B69" w:rsidRDefault="00DC7B69" w:rsidP="00DC7B69">
      <w:pPr>
        <w:pStyle w:val="11"/>
        <w:widowControl w:val="0"/>
        <w:numPr>
          <w:ilvl w:val="0"/>
          <w:numId w:val="26"/>
        </w:numPr>
        <w:autoSpaceDE w:val="0"/>
        <w:autoSpaceDN w:val="0"/>
        <w:adjustRightInd w:val="0"/>
        <w:ind w:left="0" w:firstLine="0"/>
        <w:jc w:val="both"/>
        <w:rPr>
          <w:color w:val="000000" w:themeColor="text1"/>
          <w:sz w:val="24"/>
          <w:szCs w:val="24"/>
        </w:rPr>
      </w:pPr>
      <w:proofErr w:type="spellStart"/>
      <w:r w:rsidRPr="00DC7B69">
        <w:rPr>
          <w:color w:val="000000" w:themeColor="text1"/>
          <w:sz w:val="24"/>
          <w:szCs w:val="24"/>
        </w:rPr>
        <w:t>Філатова</w:t>
      </w:r>
      <w:proofErr w:type="spellEnd"/>
      <w:r w:rsidRPr="00DC7B69">
        <w:rPr>
          <w:color w:val="000000" w:themeColor="text1"/>
          <w:sz w:val="24"/>
          <w:szCs w:val="24"/>
          <w:lang w:val="en-US"/>
        </w:rPr>
        <w:t>-</w:t>
      </w:r>
      <w:proofErr w:type="spellStart"/>
      <w:r w:rsidRPr="00DC7B69">
        <w:rPr>
          <w:color w:val="000000" w:themeColor="text1"/>
          <w:sz w:val="24"/>
          <w:szCs w:val="24"/>
        </w:rPr>
        <w:t>Білоус</w:t>
      </w:r>
      <w:proofErr w:type="spellEnd"/>
      <w:r w:rsidRPr="00DC7B69">
        <w:rPr>
          <w:color w:val="000000" w:themeColor="text1"/>
          <w:sz w:val="24"/>
          <w:szCs w:val="24"/>
          <w:lang w:val="en-US"/>
        </w:rPr>
        <w:t xml:space="preserve"> </w:t>
      </w:r>
      <w:r w:rsidRPr="00DC7B69">
        <w:rPr>
          <w:color w:val="000000" w:themeColor="text1"/>
          <w:sz w:val="24"/>
          <w:szCs w:val="24"/>
        </w:rPr>
        <w:t>Н</w:t>
      </w:r>
      <w:r w:rsidRPr="00DC7B69">
        <w:rPr>
          <w:color w:val="000000" w:themeColor="text1"/>
          <w:sz w:val="24"/>
          <w:szCs w:val="24"/>
          <w:lang w:val="en-US"/>
        </w:rPr>
        <w:t>.</w:t>
      </w:r>
      <w:r w:rsidRPr="00DC7B69">
        <w:rPr>
          <w:color w:val="000000" w:themeColor="text1"/>
          <w:sz w:val="24"/>
          <w:szCs w:val="24"/>
        </w:rPr>
        <w:t>Ю</w:t>
      </w:r>
      <w:r w:rsidRPr="00DC7B69">
        <w:rPr>
          <w:color w:val="000000" w:themeColor="text1"/>
          <w:sz w:val="24"/>
          <w:szCs w:val="24"/>
          <w:lang w:val="en-US"/>
        </w:rPr>
        <w:t xml:space="preserve">. </w:t>
      </w:r>
      <w:proofErr w:type="spellStart"/>
      <w:r w:rsidRPr="00DC7B69">
        <w:rPr>
          <w:color w:val="000000" w:themeColor="text1"/>
          <w:sz w:val="24"/>
          <w:szCs w:val="24"/>
        </w:rPr>
        <w:t>Компенсація</w:t>
      </w:r>
      <w:proofErr w:type="spellEnd"/>
      <w:r w:rsidRPr="00DC7B69">
        <w:rPr>
          <w:color w:val="000000" w:themeColor="text1"/>
          <w:sz w:val="24"/>
          <w:szCs w:val="24"/>
          <w:lang w:val="en-US"/>
        </w:rPr>
        <w:t xml:space="preserve"> </w:t>
      </w:r>
      <w:proofErr w:type="spellStart"/>
      <w:r w:rsidRPr="00DC7B69">
        <w:rPr>
          <w:color w:val="000000" w:themeColor="text1"/>
          <w:sz w:val="24"/>
          <w:szCs w:val="24"/>
        </w:rPr>
        <w:t>шкоди</w:t>
      </w:r>
      <w:proofErr w:type="spellEnd"/>
      <w:r w:rsidRPr="00DC7B69">
        <w:rPr>
          <w:color w:val="000000" w:themeColor="text1"/>
          <w:sz w:val="24"/>
          <w:szCs w:val="24"/>
          <w:lang w:val="en-US"/>
        </w:rPr>
        <w:t xml:space="preserve">, </w:t>
      </w:r>
      <w:proofErr w:type="spellStart"/>
      <w:r w:rsidRPr="00DC7B69">
        <w:rPr>
          <w:color w:val="000000" w:themeColor="text1"/>
          <w:sz w:val="24"/>
          <w:szCs w:val="24"/>
        </w:rPr>
        <w:t>завданої</w:t>
      </w:r>
      <w:proofErr w:type="spellEnd"/>
      <w:r w:rsidRPr="00DC7B69">
        <w:rPr>
          <w:color w:val="000000" w:themeColor="text1"/>
          <w:sz w:val="24"/>
          <w:szCs w:val="24"/>
          <w:lang w:val="en-US"/>
        </w:rPr>
        <w:t xml:space="preserve"> </w:t>
      </w:r>
      <w:proofErr w:type="spellStart"/>
      <w:r w:rsidRPr="00DC7B69">
        <w:rPr>
          <w:color w:val="000000" w:themeColor="text1"/>
          <w:sz w:val="24"/>
          <w:szCs w:val="24"/>
        </w:rPr>
        <w:t>порушенням</w:t>
      </w:r>
      <w:proofErr w:type="spellEnd"/>
      <w:r w:rsidRPr="00DC7B69">
        <w:rPr>
          <w:color w:val="000000" w:themeColor="text1"/>
          <w:sz w:val="24"/>
          <w:szCs w:val="24"/>
          <w:lang w:val="en-US"/>
        </w:rPr>
        <w:t xml:space="preserve"> </w:t>
      </w:r>
      <w:proofErr w:type="spellStart"/>
      <w:r w:rsidRPr="00DC7B69">
        <w:rPr>
          <w:color w:val="000000" w:themeColor="text1"/>
          <w:sz w:val="24"/>
          <w:szCs w:val="24"/>
        </w:rPr>
        <w:t>житлових</w:t>
      </w:r>
      <w:proofErr w:type="spellEnd"/>
      <w:r w:rsidRPr="00DC7B69">
        <w:rPr>
          <w:color w:val="000000" w:themeColor="text1"/>
          <w:sz w:val="24"/>
          <w:szCs w:val="24"/>
          <w:lang w:val="en-US"/>
        </w:rPr>
        <w:t xml:space="preserve"> </w:t>
      </w:r>
      <w:r w:rsidRPr="00DC7B69">
        <w:rPr>
          <w:color w:val="000000" w:themeColor="text1"/>
          <w:sz w:val="24"/>
          <w:szCs w:val="24"/>
        </w:rPr>
        <w:t>прав</w:t>
      </w:r>
      <w:r w:rsidRPr="00DC7B69">
        <w:rPr>
          <w:color w:val="000000" w:themeColor="text1"/>
          <w:sz w:val="24"/>
          <w:szCs w:val="24"/>
          <w:lang w:val="en-US"/>
        </w:rPr>
        <w:t xml:space="preserve"> </w:t>
      </w:r>
      <w:r w:rsidRPr="00DC7B69">
        <w:rPr>
          <w:color w:val="000000" w:themeColor="text1"/>
          <w:sz w:val="24"/>
          <w:szCs w:val="24"/>
        </w:rPr>
        <w:t>у</w:t>
      </w:r>
      <w:r w:rsidRPr="00DC7B69">
        <w:rPr>
          <w:color w:val="000000" w:themeColor="text1"/>
          <w:sz w:val="24"/>
          <w:szCs w:val="24"/>
          <w:lang w:val="en-US"/>
        </w:rPr>
        <w:t xml:space="preserve"> </w:t>
      </w:r>
      <w:proofErr w:type="spellStart"/>
      <w:r w:rsidRPr="00DC7B69">
        <w:rPr>
          <w:color w:val="000000" w:themeColor="text1"/>
          <w:sz w:val="24"/>
          <w:szCs w:val="24"/>
        </w:rPr>
        <w:t>зв</w:t>
      </w:r>
      <w:proofErr w:type="spellEnd"/>
      <w:r w:rsidRPr="00DC7B69">
        <w:rPr>
          <w:color w:val="000000" w:themeColor="text1"/>
          <w:sz w:val="24"/>
          <w:szCs w:val="24"/>
          <w:lang w:val="en-US"/>
        </w:rPr>
        <w:t>’</w:t>
      </w:r>
      <w:proofErr w:type="spellStart"/>
      <w:r w:rsidRPr="00DC7B69">
        <w:rPr>
          <w:color w:val="000000" w:themeColor="text1"/>
          <w:sz w:val="24"/>
          <w:szCs w:val="24"/>
        </w:rPr>
        <w:t>язку</w:t>
      </w:r>
      <w:proofErr w:type="spellEnd"/>
      <w:r w:rsidRPr="00DC7B69">
        <w:rPr>
          <w:color w:val="000000" w:themeColor="text1"/>
          <w:sz w:val="24"/>
          <w:szCs w:val="24"/>
          <w:lang w:val="en-US"/>
        </w:rPr>
        <w:t xml:space="preserve"> </w:t>
      </w:r>
      <w:proofErr w:type="spellStart"/>
      <w:r w:rsidRPr="00DC7B69">
        <w:rPr>
          <w:color w:val="000000" w:themeColor="text1"/>
          <w:sz w:val="24"/>
          <w:szCs w:val="24"/>
        </w:rPr>
        <w:t>з</w:t>
      </w:r>
      <w:proofErr w:type="spellEnd"/>
      <w:r w:rsidRPr="00DC7B69">
        <w:rPr>
          <w:color w:val="000000" w:themeColor="text1"/>
          <w:sz w:val="24"/>
          <w:szCs w:val="24"/>
          <w:lang w:val="en-US"/>
        </w:rPr>
        <w:t xml:space="preserve"> </w:t>
      </w:r>
      <w:proofErr w:type="spellStart"/>
      <w:r w:rsidRPr="00DC7B69">
        <w:rPr>
          <w:color w:val="000000" w:themeColor="text1"/>
          <w:sz w:val="24"/>
          <w:szCs w:val="24"/>
        </w:rPr>
        <w:t>військовою</w:t>
      </w:r>
      <w:proofErr w:type="spellEnd"/>
      <w:r w:rsidRPr="00DC7B69">
        <w:rPr>
          <w:color w:val="000000" w:themeColor="text1"/>
          <w:sz w:val="24"/>
          <w:szCs w:val="24"/>
          <w:lang w:val="en-US"/>
        </w:rPr>
        <w:t xml:space="preserve"> </w:t>
      </w:r>
      <w:proofErr w:type="spellStart"/>
      <w:r w:rsidRPr="00DC7B69">
        <w:rPr>
          <w:color w:val="000000" w:themeColor="text1"/>
          <w:sz w:val="24"/>
          <w:szCs w:val="24"/>
        </w:rPr>
        <w:t>агресією</w:t>
      </w:r>
      <w:proofErr w:type="spellEnd"/>
      <w:proofErr w:type="gramStart"/>
      <w:r w:rsidRPr="00DC7B69">
        <w:rPr>
          <w:color w:val="000000" w:themeColor="text1"/>
          <w:sz w:val="24"/>
          <w:szCs w:val="24"/>
          <w:lang w:val="en-US"/>
        </w:rPr>
        <w:t xml:space="preserve"> :</w:t>
      </w:r>
      <w:proofErr w:type="gramEnd"/>
      <w:r w:rsidRPr="00DC7B69">
        <w:rPr>
          <w:color w:val="000000" w:themeColor="text1"/>
          <w:sz w:val="24"/>
          <w:szCs w:val="24"/>
          <w:lang w:val="en-US"/>
        </w:rPr>
        <w:t xml:space="preserve"> </w:t>
      </w:r>
      <w:r w:rsidRPr="00DC7B69">
        <w:rPr>
          <w:color w:val="000000" w:themeColor="text1"/>
          <w:sz w:val="24"/>
          <w:szCs w:val="24"/>
        </w:rPr>
        <w:t>проблема</w:t>
      </w:r>
      <w:r w:rsidRPr="00DC7B69">
        <w:rPr>
          <w:color w:val="000000" w:themeColor="text1"/>
          <w:sz w:val="24"/>
          <w:szCs w:val="24"/>
          <w:lang w:val="en-US"/>
        </w:rPr>
        <w:t xml:space="preserve"> </w:t>
      </w:r>
      <w:proofErr w:type="spellStart"/>
      <w:r w:rsidRPr="00DC7B69">
        <w:rPr>
          <w:color w:val="000000" w:themeColor="text1"/>
          <w:sz w:val="24"/>
          <w:szCs w:val="24"/>
        </w:rPr>
        <w:t>визначення</w:t>
      </w:r>
      <w:proofErr w:type="spellEnd"/>
      <w:r w:rsidRPr="00DC7B69">
        <w:rPr>
          <w:color w:val="000000" w:themeColor="text1"/>
          <w:sz w:val="24"/>
          <w:szCs w:val="24"/>
          <w:lang w:val="en-US"/>
        </w:rPr>
        <w:t xml:space="preserve"> </w:t>
      </w:r>
      <w:r w:rsidRPr="00DC7B69">
        <w:rPr>
          <w:color w:val="000000" w:themeColor="text1"/>
          <w:sz w:val="24"/>
          <w:szCs w:val="24"/>
        </w:rPr>
        <w:t>кола</w:t>
      </w:r>
      <w:r w:rsidRPr="00DC7B69">
        <w:rPr>
          <w:color w:val="000000" w:themeColor="text1"/>
          <w:sz w:val="24"/>
          <w:szCs w:val="24"/>
          <w:lang w:val="en-US"/>
        </w:rPr>
        <w:t xml:space="preserve"> </w:t>
      </w:r>
      <w:proofErr w:type="spellStart"/>
      <w:r w:rsidRPr="00DC7B69">
        <w:rPr>
          <w:color w:val="000000" w:themeColor="text1"/>
          <w:sz w:val="24"/>
          <w:szCs w:val="24"/>
        </w:rPr>
        <w:t>суб</w:t>
      </w:r>
      <w:proofErr w:type="spellEnd"/>
      <w:r w:rsidRPr="00DC7B69">
        <w:rPr>
          <w:color w:val="000000" w:themeColor="text1"/>
          <w:sz w:val="24"/>
          <w:szCs w:val="24"/>
          <w:lang w:val="en-US"/>
        </w:rPr>
        <w:t>’</w:t>
      </w:r>
      <w:proofErr w:type="spellStart"/>
      <w:r w:rsidRPr="00DC7B69">
        <w:rPr>
          <w:color w:val="000000" w:themeColor="text1"/>
          <w:sz w:val="24"/>
          <w:szCs w:val="24"/>
        </w:rPr>
        <w:t>єктів</w:t>
      </w:r>
      <w:proofErr w:type="spellEnd"/>
      <w:r w:rsidRPr="00DC7B69">
        <w:rPr>
          <w:color w:val="000000" w:themeColor="text1"/>
          <w:sz w:val="24"/>
          <w:szCs w:val="24"/>
          <w:lang w:val="en-US"/>
        </w:rPr>
        <w:t xml:space="preserve"> </w:t>
      </w:r>
      <w:proofErr w:type="spellStart"/>
      <w:r w:rsidRPr="00DC7B69">
        <w:rPr>
          <w:color w:val="000000" w:themeColor="text1"/>
          <w:sz w:val="24"/>
          <w:szCs w:val="24"/>
        </w:rPr>
        <w:t>звернення</w:t>
      </w:r>
      <w:proofErr w:type="spellEnd"/>
      <w:r w:rsidRPr="00DC7B69">
        <w:rPr>
          <w:color w:val="000000" w:themeColor="text1"/>
          <w:sz w:val="24"/>
          <w:szCs w:val="24"/>
          <w:lang w:val="en-US"/>
        </w:rPr>
        <w:t xml:space="preserve">. </w:t>
      </w:r>
      <w:r w:rsidRPr="00DC7B69">
        <w:rPr>
          <w:i/>
          <w:color w:val="000000" w:themeColor="text1"/>
          <w:sz w:val="24"/>
          <w:szCs w:val="24"/>
        </w:rPr>
        <w:t>Форум права</w:t>
      </w:r>
      <w:r w:rsidRPr="00DC7B69">
        <w:rPr>
          <w:color w:val="000000" w:themeColor="text1"/>
          <w:sz w:val="24"/>
          <w:szCs w:val="24"/>
        </w:rPr>
        <w:t>. 2022. №1. С. 98-109.</w:t>
      </w:r>
    </w:p>
    <w:p w:rsidR="00B56C83" w:rsidRPr="00473052" w:rsidRDefault="00B56C83" w:rsidP="00B56C83">
      <w:pPr>
        <w:shd w:val="clear" w:color="auto" w:fill="FFFFFF"/>
        <w:rPr>
          <w:rFonts w:ascii="Times New Roman" w:hAnsi="Times New Roman" w:cs="Times New Roman"/>
          <w:sz w:val="28"/>
          <w:szCs w:val="28"/>
        </w:rPr>
      </w:pPr>
    </w:p>
    <w:p w:rsidR="00B56C83" w:rsidRPr="00A31F4F" w:rsidRDefault="00B56C83" w:rsidP="00B56C83">
      <w:pPr>
        <w:tabs>
          <w:tab w:val="left" w:pos="0"/>
          <w:tab w:val="left" w:pos="6135"/>
        </w:tabs>
        <w:overflowPunct w:val="0"/>
        <w:adjustRightInd w:val="0"/>
        <w:textAlignment w:val="baseline"/>
        <w:rPr>
          <w:rFonts w:ascii="Times New Roman" w:hAnsi="Times New Roman" w:cs="Times New Roman"/>
          <w:sz w:val="28"/>
          <w:szCs w:val="28"/>
        </w:rPr>
      </w:pPr>
      <w:r w:rsidRPr="00A31F4F">
        <w:rPr>
          <w:rFonts w:ascii="Times New Roman" w:hAnsi="Times New Roman" w:cs="Times New Roman"/>
          <w:b/>
          <w:sz w:val="28"/>
          <w:szCs w:val="28"/>
        </w:rPr>
        <w:t>Інформаційні ресурси</w:t>
      </w:r>
    </w:p>
    <w:p w:rsidR="00B56C83" w:rsidRPr="00A31F4F" w:rsidRDefault="00B56C83" w:rsidP="00B56C83">
      <w:pPr>
        <w:rPr>
          <w:rFonts w:ascii="Times New Roman" w:eastAsia="Times New Roman" w:hAnsi="Times New Roman" w:cs="Times New Roman"/>
        </w:rPr>
      </w:pP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 xml:space="preserve">Офіційний портал Верховної Ради України.  URL: </w:t>
      </w:r>
      <w:r w:rsidRPr="00757275">
        <w:rPr>
          <w:rFonts w:ascii="Times New Roman" w:hAnsi="Times New Roman" w:cs="Times New Roman"/>
          <w:bCs/>
          <w:color w:val="000000" w:themeColor="text1"/>
          <w:szCs w:val="24"/>
          <w:bdr w:val="none" w:sz="0" w:space="0" w:color="auto" w:frame="1"/>
        </w:rPr>
        <w:t>https://zakon.rada.gov.ua-/laws/show/600-2023-%D0%BF#Text</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Портал Конституційного Суду України. URL: https://ccu.gov.ua/docs-search?tid=All&amp;date_filter%5Bvalue%5D%5Bdate%5D=&amp;body_value=%D0%B6%D0%B8%D1%82%D0%BB%D0%BE&amp;field_textindex_value=&amp;field_speaker_value= /</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 xml:space="preserve">Портал Верховного Суду України. URL: https://supreme.court.gov.ua/-sup-reme/pres-centr/news/1693633/ </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Портал Уповноваженого Верховної Ради України з прав людини. URL: https://ombudsman.gov.ua/uk/zayavniku</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Президент України</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color w:val="000000" w:themeColor="text1"/>
          <w:szCs w:val="24"/>
        </w:rPr>
        <w:t>URL: https://www.president.gov.ua/documents/decrees?s-num=&amp;contain-rule=contains&amp;s-text=%D0%B6%D0%B8%D1-%82%D0%BB-&amp;dat-e-from=01-01-2013&amp;date-to=09-12-2024&amp;order=desc-&amp;_token=gGqY-JJcATm-k4w7Kt8ReglqUGR0B1Hqm9XD9jtWjY</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Генеральна прокуратура України</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color w:val="000000" w:themeColor="text1"/>
          <w:szCs w:val="24"/>
        </w:rPr>
        <w:t>URL: https://gp.gov.ua/ua/posts/normativni-dokumenti-prokuraturi</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Кабінет міністрів України</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color w:val="000000" w:themeColor="text1"/>
          <w:szCs w:val="24"/>
        </w:rPr>
        <w:t>URL:</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bCs/>
          <w:color w:val="000000" w:themeColor="text1"/>
          <w:szCs w:val="24"/>
          <w:shd w:val="clear" w:color="auto" w:fill="FFFFFF"/>
        </w:rPr>
        <w:t>https://www.kmu.-gov.ua/npas/pro-vnesennia-zmin-do-deiakykh-postanov-kabinetu-ministriv-ukrainy-shcho-a1350</w:t>
      </w:r>
      <w:r w:rsidRPr="00757275">
        <w:rPr>
          <w:rFonts w:ascii="Times New Roman" w:hAnsi="Times New Roman" w:cs="Times New Roman"/>
          <w:color w:val="000000" w:themeColor="text1"/>
          <w:szCs w:val="24"/>
        </w:rPr>
        <w:t>.</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Портал МВС України. URL: https://mvs.gov.ua/search?date=&amp;e-xpandedS-earch=false&amp;q=%D0%B6%D0%B8%D1%82%D0%BB%D0%B0&amp;section=&amp;page=109</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Головне управління Національно поліції України в Запорізькій області</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color w:val="000000" w:themeColor="text1"/>
          <w:szCs w:val="24"/>
        </w:rPr>
        <w:t xml:space="preserve">URL: </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color w:val="000000" w:themeColor="text1"/>
          <w:szCs w:val="24"/>
        </w:rPr>
        <w:t>https://zp.npu.gov.ua/searchresult?key=%D0%B6-%D0%B8%D1%8-2%-D0-%BB%D0%B0</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Портал асоціації правників України. URL: https://uba.ua/ukr/search?-q=%D0%B6%D0%B8%D1%82%D0%BB%D0%BE</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Портал Національної асоціації адвокатів України. URL: https://unba.org.ua-/search?search=%D0%B6%D0%B8%D1%82%D0%BB%D0%BE /</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Єдиний державний реєстр судових рішень України. URL:  https://reyestr.court.gov.ua/Review/121629629</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Національна бібліотека України імені В. І. Вернадського</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color w:val="000000" w:themeColor="text1"/>
          <w:szCs w:val="24"/>
        </w:rPr>
        <w:t>URL: https://irbis-nbuv.gov.ua/cgi-bin/irbis64r_81/cgiirbis_64.exe?Z21ID=&amp;I21DBN=-ARD-&amp;P-21-D-BN=ARD&amp;S21STN=1&amp;S21REF=10&amp;S21FMT-=fullwebr&amp;-C21C-OM-=S&amp;S21CNR=20&amp;S21P01=0&amp;S21P02=0&amp;S21P03=A=&amp;S21COLORTERMS=1&amp;S21STR=%D0%93%D1%83%D0%BB%D1%8F%D0%BA%20%D0%AF.%D0%92.$ /.</w:t>
      </w:r>
    </w:p>
    <w:p w:rsidR="00DC7B69"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Національний банк України</w:t>
      </w:r>
      <w:r w:rsidRPr="00757275">
        <w:rPr>
          <w:rFonts w:ascii="Times New Roman" w:hAnsi="Times New Roman" w:cs="Times New Roman"/>
          <w:bCs/>
          <w:color w:val="000000" w:themeColor="text1"/>
          <w:szCs w:val="24"/>
        </w:rPr>
        <w:t xml:space="preserve">. </w:t>
      </w:r>
      <w:r w:rsidRPr="00757275">
        <w:rPr>
          <w:rFonts w:ascii="Times New Roman" w:hAnsi="Times New Roman" w:cs="Times New Roman"/>
          <w:color w:val="000000" w:themeColor="text1"/>
          <w:szCs w:val="24"/>
        </w:rPr>
        <w:t xml:space="preserve">URL: </w:t>
      </w:r>
      <w:hyperlink r:id="rId24" w:history="1">
        <w:r w:rsidRPr="00757275">
          <w:rPr>
            <w:rStyle w:val="a3"/>
            <w:rFonts w:ascii="Times New Roman" w:hAnsi="Times New Roman" w:cs="Times New Roman"/>
            <w:szCs w:val="24"/>
          </w:rPr>
          <w:t>https://bank.gov.ua/-search/?page-=1&amp;perPage=-5&amp;search=%D0%B6%D0%B8%-D1%82%D0%BB%D0-%BE-&amp;-p-hra-se=&amp;from=&amp;to=&amp;type%5Ball%5D=1</w:t>
        </w:r>
      </w:hyperlink>
      <w:r w:rsidRPr="00757275">
        <w:rPr>
          <w:rFonts w:ascii="Times New Roman" w:hAnsi="Times New Roman" w:cs="Times New Roman"/>
          <w:color w:val="000000" w:themeColor="text1"/>
          <w:szCs w:val="24"/>
        </w:rPr>
        <w:t>.</w:t>
      </w:r>
    </w:p>
    <w:p w:rsidR="00B56C83" w:rsidRPr="00757275" w:rsidRDefault="00DC7B69" w:rsidP="00DC7B69">
      <w:pPr>
        <w:pStyle w:val="af0"/>
        <w:widowControl/>
        <w:numPr>
          <w:ilvl w:val="0"/>
          <w:numId w:val="28"/>
        </w:numPr>
        <w:overflowPunct w:val="0"/>
        <w:adjustRightInd w:val="0"/>
        <w:jc w:val="both"/>
        <w:textAlignment w:val="baseline"/>
        <w:rPr>
          <w:rFonts w:ascii="Times New Roman" w:hAnsi="Times New Roman" w:cs="Times New Roman"/>
          <w:color w:val="000000" w:themeColor="text1"/>
          <w:szCs w:val="24"/>
        </w:rPr>
      </w:pPr>
      <w:r w:rsidRPr="00757275">
        <w:rPr>
          <w:rFonts w:ascii="Times New Roman" w:hAnsi="Times New Roman" w:cs="Times New Roman"/>
          <w:color w:val="000000" w:themeColor="text1"/>
          <w:szCs w:val="24"/>
        </w:rPr>
        <w:t>Право України. Сайт журналу. URL: https://pravoua.com.ua/uk/-store/pravoukr/pravo_2020_8/pravo_2020_8-s11 /</w:t>
      </w:r>
    </w:p>
    <w:p w:rsidR="008B1861" w:rsidRDefault="008B1861">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Pr="00A31F4F" w:rsidRDefault="00B56C83" w:rsidP="00B56C83">
      <w:pPr>
        <w:jc w:val="both"/>
        <w:rPr>
          <w:rFonts w:ascii="Times New Roman" w:hAnsi="Times New Roman" w:cs="Times New Roman"/>
          <w:sz w:val="22"/>
          <w:szCs w:val="22"/>
        </w:rPr>
      </w:pPr>
    </w:p>
    <w:p w:rsidR="00FA796F" w:rsidRPr="00404FEA" w:rsidRDefault="00FA796F" w:rsidP="00FA796F">
      <w:pPr>
        <w:rPr>
          <w:b/>
          <w:bCs/>
          <w:color w:val="000000"/>
        </w:rPr>
      </w:pPr>
      <w:r w:rsidRPr="00404FEA">
        <w:rPr>
          <w:b/>
          <w:bCs/>
          <w:color w:val="000000"/>
        </w:rPr>
        <w:t>Відвідування</w:t>
      </w:r>
      <w:r>
        <w:rPr>
          <w:b/>
          <w:bCs/>
          <w:color w:val="000000"/>
        </w:rPr>
        <w:t xml:space="preserve"> занять. Регуляція пропусків.</w:t>
      </w:r>
    </w:p>
    <w:p w:rsidR="00FA796F" w:rsidRDefault="00FA796F" w:rsidP="00FA796F">
      <w:pPr>
        <w:jc w:val="both"/>
        <w:rPr>
          <w:bCs/>
          <w:i/>
          <w:iCs/>
          <w:color w:val="000000"/>
        </w:rPr>
      </w:pPr>
      <w:r w:rsidRPr="002022B7">
        <w:rPr>
          <w:bCs/>
          <w:i/>
          <w:iCs/>
          <w:color w:val="000000"/>
        </w:rPr>
        <w:t>Відвідування усіх занять є обов</w:t>
      </w:r>
      <w:r w:rsidRPr="00425EA8">
        <w:rPr>
          <w:bCs/>
          <w:i/>
          <w:iCs/>
          <w:color w:val="000000"/>
        </w:rPr>
        <w:t>’</w:t>
      </w:r>
      <w:r w:rsidRPr="002022B7">
        <w:rPr>
          <w:bCs/>
          <w:i/>
          <w:iCs/>
          <w:color w:val="000000"/>
        </w:rPr>
        <w:t>язковим.</w:t>
      </w:r>
      <w:r>
        <w:rPr>
          <w:bCs/>
          <w:i/>
          <w:iCs/>
          <w:color w:val="000000"/>
        </w:rPr>
        <w:t xml:space="preserve"> Обговорення питань теми, вирішення задач та ознайомлення з презентаціями до тем курсів, презентаціями </w:t>
      </w:r>
      <w:proofErr w:type="spellStart"/>
      <w:r>
        <w:rPr>
          <w:bCs/>
          <w:i/>
          <w:iCs/>
          <w:color w:val="000000"/>
        </w:rPr>
        <w:t>проєктів</w:t>
      </w:r>
      <w:proofErr w:type="spellEnd"/>
      <w:r>
        <w:rPr>
          <w:bCs/>
          <w:i/>
          <w:iCs/>
          <w:color w:val="000000"/>
        </w:rPr>
        <w:t xml:space="preserve"> є складовою підготовки магістра</w:t>
      </w:r>
      <w:r w:rsidRPr="002022B7">
        <w:rPr>
          <w:bCs/>
          <w:i/>
          <w:iCs/>
          <w:color w:val="000000"/>
        </w:rPr>
        <w:t xml:space="preserve"> </w:t>
      </w:r>
    </w:p>
    <w:p w:rsidR="00FA796F" w:rsidRPr="00E54730" w:rsidRDefault="00FA796F" w:rsidP="00FA796F">
      <w:pPr>
        <w:jc w:val="both"/>
        <w:rPr>
          <w:bCs/>
          <w:color w:val="000000"/>
        </w:rPr>
      </w:pPr>
      <w:r w:rsidRPr="0043779A">
        <w:rPr>
          <w:bCs/>
          <w:color w:val="000000"/>
          <w:u w:val="single"/>
        </w:rPr>
        <w:t>Пропуски можливі лише з поважної причини</w:t>
      </w:r>
      <w:r>
        <w:rPr>
          <w:bCs/>
          <w:color w:val="000000"/>
        </w:rPr>
        <w:t xml:space="preserve">.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w:t>
      </w:r>
      <w:proofErr w:type="spellStart"/>
      <w:r w:rsidRPr="006331B8">
        <w:rPr>
          <w:b/>
          <w:i/>
          <w:iCs/>
        </w:rPr>
        <w:t>Moodle</w:t>
      </w:r>
      <w:proofErr w:type="spellEnd"/>
      <w:r>
        <w:rPr>
          <w:bCs/>
          <w:color w:val="000000"/>
        </w:rPr>
        <w:t xml:space="preserve">. Накопичення відпрацювань неприпустиме! За умови систематичних пропусків може бути застосована процедура повторного </w:t>
      </w:r>
      <w:r w:rsidRPr="001A78E1">
        <w:rPr>
          <w:bCs/>
          <w:color w:val="000000"/>
        </w:rPr>
        <w:t xml:space="preserve">вивчення </w:t>
      </w:r>
      <w:r w:rsidRPr="00E54730">
        <w:rPr>
          <w:bCs/>
          <w:color w:val="000000"/>
        </w:rPr>
        <w:t>дисципліни (див. посилання на Положення у додатку до силабусу).</w:t>
      </w:r>
    </w:p>
    <w:p w:rsidR="00FA796F" w:rsidRDefault="00FA796F" w:rsidP="00FA796F">
      <w:pPr>
        <w:jc w:val="both"/>
        <w:rPr>
          <w:bCs/>
          <w:color w:val="000000"/>
          <w:u w:val="single"/>
        </w:rPr>
      </w:pPr>
    </w:p>
    <w:p w:rsidR="00FA796F" w:rsidRPr="00E54730" w:rsidRDefault="00FA796F" w:rsidP="00FA796F">
      <w:pPr>
        <w:rPr>
          <w:b/>
          <w:bCs/>
          <w:color w:val="000000"/>
        </w:rPr>
      </w:pPr>
      <w:r w:rsidRPr="00E54730">
        <w:rPr>
          <w:b/>
          <w:bCs/>
          <w:color w:val="000000"/>
        </w:rPr>
        <w:t>Політика академічної доброчесності</w:t>
      </w:r>
    </w:p>
    <w:p w:rsidR="00FA796F" w:rsidRDefault="00FA796F" w:rsidP="00FA796F">
      <w:pPr>
        <w:jc w:val="both"/>
        <w:rPr>
          <w:bCs/>
          <w:color w:val="000000"/>
        </w:rPr>
      </w:pPr>
      <w:r w:rsidRPr="00E54730">
        <w:rPr>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rPr>
        <w:t>плагіат</w:t>
      </w:r>
      <w:r w:rsidRPr="00E54730">
        <w:rPr>
          <w:bCs/>
          <w:color w:val="000000"/>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w:t>
      </w:r>
      <w:proofErr w:type="spellStart"/>
      <w:r w:rsidRPr="00E54730">
        <w:rPr>
          <w:bCs/>
          <w:color w:val="000000"/>
        </w:rPr>
        <w:t>недоброчесної</w:t>
      </w:r>
      <w:proofErr w:type="spellEnd"/>
      <w:r w:rsidRPr="00E54730">
        <w:rPr>
          <w:bCs/>
          <w:color w:val="000000"/>
        </w:rPr>
        <w:t xml:space="preserve"> поведінки можуть бути застосовані різні дисциплінарні заходи (див. посилання на Кодекс академічної доброчесності ЗНУ в </w:t>
      </w:r>
      <w:r>
        <w:rPr>
          <w:bCs/>
          <w:color w:val="000000"/>
        </w:rPr>
        <w:t>додат</w:t>
      </w:r>
      <w:r w:rsidRPr="00E54730">
        <w:rPr>
          <w:bCs/>
          <w:color w:val="000000"/>
        </w:rPr>
        <w:t>ку до силабусу).</w:t>
      </w:r>
    </w:p>
    <w:p w:rsidR="00FA796F" w:rsidRDefault="00FA796F" w:rsidP="00FA796F">
      <w:pPr>
        <w:rPr>
          <w:b/>
          <w:bCs/>
          <w:color w:val="000000"/>
        </w:rPr>
      </w:pPr>
    </w:p>
    <w:p w:rsidR="00FA796F" w:rsidRPr="008757C1" w:rsidRDefault="00FA796F" w:rsidP="00FA796F">
      <w:pPr>
        <w:rPr>
          <w:b/>
          <w:bCs/>
          <w:color w:val="000000"/>
        </w:rPr>
      </w:pPr>
      <w:r w:rsidRPr="008757C1">
        <w:rPr>
          <w:b/>
          <w:bCs/>
          <w:color w:val="000000"/>
        </w:rPr>
        <w:t>Використання комп’ютерів/телефонів на занятті</w:t>
      </w:r>
    </w:p>
    <w:p w:rsidR="00FA796F" w:rsidRPr="008757C1" w:rsidRDefault="00FA796F" w:rsidP="00FA796F">
      <w:pPr>
        <w:jc w:val="both"/>
        <w:rPr>
          <w:bCs/>
          <w:color w:val="000000"/>
          <w:highlight w:val="yellow"/>
        </w:rPr>
      </w:pPr>
      <w:r>
        <w:rPr>
          <w:bCs/>
          <w:color w:val="000000"/>
        </w:rPr>
        <w:t>Електронні пристрої можна використовувати лише за умови виробничої необхідності в них (за погодженням з викладачем), а також вирішення нагальних питань, крім дозвілля</w:t>
      </w:r>
      <w:r w:rsidRPr="008757C1">
        <w:rPr>
          <w:bCs/>
          <w:color w:val="000000"/>
        </w:rPr>
        <w:t>.</w:t>
      </w:r>
    </w:p>
    <w:p w:rsidR="00FA796F" w:rsidRDefault="00FA796F" w:rsidP="00FA796F">
      <w:pPr>
        <w:jc w:val="both"/>
        <w:rPr>
          <w:bCs/>
          <w:color w:val="000000"/>
        </w:rPr>
      </w:pPr>
      <w:r w:rsidRPr="00CE7235">
        <w:rPr>
          <w:bCs/>
          <w:i/>
          <w:iCs/>
          <w:color w:val="000000"/>
        </w:rPr>
        <w:t xml:space="preserve"> </w:t>
      </w:r>
    </w:p>
    <w:p w:rsidR="00FA796F" w:rsidRPr="00E42FA1" w:rsidRDefault="00FA796F" w:rsidP="00FA796F">
      <w:r>
        <w:rPr>
          <w:b/>
          <w:bCs/>
          <w:color w:val="000000"/>
        </w:rPr>
        <w:t>Комунікація</w:t>
      </w:r>
    </w:p>
    <w:p w:rsidR="00FA796F" w:rsidRDefault="00FA796F" w:rsidP="00FA796F">
      <w:pPr>
        <w:jc w:val="both"/>
        <w:rPr>
          <w:bCs/>
          <w:i/>
          <w:iCs/>
        </w:rPr>
      </w:pPr>
      <w:r>
        <w:rPr>
          <w:i/>
          <w:iCs/>
          <w:color w:val="000000"/>
        </w:rPr>
        <w:t xml:space="preserve">Здійснюється через платформу </w:t>
      </w:r>
      <w:proofErr w:type="spellStart"/>
      <w:r w:rsidRPr="006331B8">
        <w:rPr>
          <w:b/>
          <w:i/>
          <w:iCs/>
        </w:rPr>
        <w:t>Moodle</w:t>
      </w:r>
      <w:proofErr w:type="spellEnd"/>
      <w:r>
        <w:rPr>
          <w:b/>
          <w:i/>
          <w:iCs/>
        </w:rPr>
        <w:t xml:space="preserve">, канали груп </w:t>
      </w:r>
      <w:proofErr w:type="spellStart"/>
      <w:r w:rsidRPr="0041668D">
        <w:rPr>
          <w:bCs/>
          <w:i/>
          <w:iCs/>
          <w:lang w:val="de-DE"/>
        </w:rPr>
        <w:t>Viber</w:t>
      </w:r>
      <w:proofErr w:type="spellEnd"/>
      <w:r w:rsidRPr="00AE5D68">
        <w:rPr>
          <w:bCs/>
          <w:i/>
          <w:iCs/>
        </w:rPr>
        <w:t xml:space="preserve">, </w:t>
      </w:r>
      <w:proofErr w:type="spellStart"/>
      <w:r w:rsidRPr="0041668D">
        <w:rPr>
          <w:bCs/>
          <w:i/>
          <w:iCs/>
          <w:lang w:val="de-DE"/>
        </w:rPr>
        <w:t>Skype</w:t>
      </w:r>
      <w:proofErr w:type="spellEnd"/>
      <w:r w:rsidRPr="00AE5D68">
        <w:rPr>
          <w:bCs/>
          <w:i/>
          <w:iCs/>
        </w:rPr>
        <w:t xml:space="preserve">, </w:t>
      </w:r>
      <w:proofErr w:type="spellStart"/>
      <w:r w:rsidRPr="0041668D">
        <w:rPr>
          <w:bCs/>
          <w:i/>
          <w:iCs/>
          <w:lang w:val="de-DE"/>
        </w:rPr>
        <w:t>Facebook</w:t>
      </w:r>
      <w:proofErr w:type="spellEnd"/>
      <w:r w:rsidRPr="00AE5D68">
        <w:rPr>
          <w:bCs/>
          <w:i/>
          <w:iCs/>
        </w:rPr>
        <w:t xml:space="preserve"> </w:t>
      </w:r>
      <w:r w:rsidRPr="0041668D">
        <w:rPr>
          <w:bCs/>
          <w:i/>
          <w:iCs/>
          <w:lang w:val="de-DE"/>
        </w:rPr>
        <w:t>Messenger</w:t>
      </w:r>
      <w:r w:rsidRPr="00AE5D68">
        <w:rPr>
          <w:bCs/>
          <w:i/>
          <w:iCs/>
        </w:rPr>
        <w:t xml:space="preserve">, </w:t>
      </w:r>
      <w:proofErr w:type="spellStart"/>
      <w:r w:rsidRPr="0041668D">
        <w:rPr>
          <w:bCs/>
          <w:i/>
          <w:iCs/>
          <w:lang w:val="de-DE"/>
        </w:rPr>
        <w:t>WhatsApp</w:t>
      </w:r>
      <w:proofErr w:type="spellEnd"/>
      <w:r w:rsidRPr="00AE5D68">
        <w:rPr>
          <w:bCs/>
          <w:i/>
          <w:iCs/>
        </w:rPr>
        <w:t xml:space="preserve">, </w:t>
      </w:r>
      <w:proofErr w:type="spellStart"/>
      <w:r w:rsidRPr="0041668D">
        <w:rPr>
          <w:bCs/>
          <w:i/>
          <w:iCs/>
          <w:lang w:val="de-DE"/>
        </w:rPr>
        <w:t>Telegram</w:t>
      </w:r>
      <w:proofErr w:type="spellEnd"/>
      <w:r>
        <w:rPr>
          <w:bCs/>
          <w:i/>
          <w:iCs/>
        </w:rPr>
        <w:t xml:space="preserve"> чи платформу ZOOM</w:t>
      </w:r>
      <w:r w:rsidRPr="00344337">
        <w:rPr>
          <w:bCs/>
          <w:i/>
          <w:iCs/>
        </w:rPr>
        <w:t xml:space="preserve"> </w:t>
      </w:r>
      <w:r>
        <w:rPr>
          <w:bCs/>
          <w:i/>
          <w:iCs/>
        </w:rPr>
        <w:t>за визначеним викладачем ідентифікатором.</w:t>
      </w:r>
    </w:p>
    <w:p w:rsidR="00757275" w:rsidRDefault="00757275" w:rsidP="00FA796F">
      <w:pPr>
        <w:jc w:val="both"/>
        <w:rPr>
          <w:bCs/>
          <w:i/>
          <w:iCs/>
        </w:rPr>
      </w:pPr>
      <w:r>
        <w:rPr>
          <w:rFonts w:ascii="Times New Roman" w:hAnsi="Times New Roman" w:cs="Times New Roman"/>
          <w:color w:val="232333"/>
          <w:spacing w:val="5"/>
          <w:shd w:val="clear" w:color="auto" w:fill="FFFFFF"/>
          <w:lang w:val="en-US"/>
        </w:rPr>
        <w:t>htpps://meet.google.com/pev-ybsa-ouj</w:t>
      </w:r>
    </w:p>
    <w:p w:rsidR="00FA796F" w:rsidRDefault="00FA796F" w:rsidP="00FA796F">
      <w:pPr>
        <w:jc w:val="both"/>
        <w:rPr>
          <w:bCs/>
          <w:i/>
          <w:iCs/>
        </w:rPr>
      </w:pPr>
      <w:r>
        <w:rPr>
          <w:bCs/>
          <w:i/>
          <w:iCs/>
        </w:rPr>
        <w:t xml:space="preserve">Нагальні питання вирішуються за </w:t>
      </w:r>
      <w:proofErr w:type="spellStart"/>
      <w:r>
        <w:rPr>
          <w:bCs/>
          <w:i/>
          <w:iCs/>
        </w:rPr>
        <w:t>тел</w:t>
      </w:r>
      <w:proofErr w:type="spellEnd"/>
      <w:r>
        <w:rPr>
          <w:bCs/>
          <w:i/>
          <w:iCs/>
        </w:rPr>
        <w:t xml:space="preserve">: 097 840 40 09. </w:t>
      </w:r>
    </w:p>
    <w:p w:rsidR="00B56C83" w:rsidRPr="00A31F4F" w:rsidRDefault="00B56C83" w:rsidP="00B56C83">
      <w:pPr>
        <w:pStyle w:val="a6"/>
        <w:rPr>
          <w:b/>
          <w:i/>
          <w:sz w:val="22"/>
          <w:szCs w:val="22"/>
        </w:rPr>
      </w:pPr>
    </w:p>
    <w:p w:rsidR="00B56C83" w:rsidRPr="00A31F4F" w:rsidRDefault="00B56C83" w:rsidP="00B56C83">
      <w:pPr>
        <w:jc w:val="both"/>
        <w:rPr>
          <w:rFonts w:ascii="Times New Roman" w:hAnsi="Times New Roman" w:cs="Times New Roman"/>
          <w:sz w:val="22"/>
          <w:szCs w:val="22"/>
        </w:rPr>
      </w:pPr>
    </w:p>
    <w:p w:rsidR="00FA796F" w:rsidRDefault="00FA796F">
      <w:pPr>
        <w:widowControl/>
        <w:suppressAutoHyphens w:val="0"/>
        <w:spacing w:after="160" w:line="259" w:lineRule="auto"/>
        <w:rPr>
          <w:rFonts w:ascii="Times New Roman" w:hAnsi="Times New Roman" w:cs="Times New Roman"/>
          <w:b/>
          <w:caps/>
          <w:sz w:val="28"/>
          <w:szCs w:val="28"/>
        </w:rPr>
      </w:pPr>
      <w:r>
        <w:rPr>
          <w:rFonts w:ascii="Times New Roman" w:hAnsi="Times New Roman" w:cs="Times New Roman"/>
          <w:b/>
          <w:caps/>
          <w:sz w:val="28"/>
          <w:szCs w:val="28"/>
        </w:rPr>
        <w:br w:type="page"/>
      </w:r>
    </w:p>
    <w:p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lastRenderedPageBreak/>
        <w:t>Додаткова інформація</w:t>
      </w: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25"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6"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7"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8"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9"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0"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31"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rsidR="00B56C83" w:rsidRPr="00A31F4F" w:rsidRDefault="00B56C83" w:rsidP="00B56C83">
      <w:pPr>
        <w:jc w:val="both"/>
        <w:rPr>
          <w:rFonts w:ascii="Times New Roman" w:eastAsia="Times New Roman" w:hAnsi="Times New Roman" w:cs="Times New Roman"/>
          <w:b/>
          <w:bCs/>
          <w:lang w:eastAsia="uk-UA"/>
        </w:rPr>
      </w:pPr>
      <w:bookmarkStart w:id="11" w:name="_Hlk142433006"/>
    </w:p>
    <w:p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32" w:history="1">
        <w:r w:rsidRPr="00A31F4F">
          <w:rPr>
            <w:rStyle w:val="a3"/>
            <w:rFonts w:ascii="Times New Roman" w:hAnsi="Times New Roman" w:cs="Times New Roman"/>
            <w:color w:val="auto"/>
            <w:shd w:val="clear" w:color="auto" w:fill="FFFFFF"/>
          </w:rPr>
          <w:t>v_banakh@znu.edu.ua</w:t>
        </w:r>
      </w:hyperlink>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rsidR="00B56C83" w:rsidRPr="00A31F4F" w:rsidRDefault="00B56C83" w:rsidP="00B56C83">
      <w:pPr>
        <w:jc w:val="both"/>
        <w:rPr>
          <w:rFonts w:ascii="Times New Roman" w:eastAsia="Times New Roman" w:hAnsi="Times New Roman" w:cs="Times New Roman"/>
          <w:lang w:eastAsia="uk-UA"/>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3"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34"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lastRenderedPageBreak/>
        <w:t>https://moodle.znu.edu.ua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Якщо забули пароль/</w:t>
      </w:r>
      <w:proofErr w:type="spellStart"/>
      <w:r w:rsidRPr="00A31F4F">
        <w:rPr>
          <w:rFonts w:ascii="Times New Roman" w:hAnsi="Times New Roman" w:cs="Times New Roman"/>
        </w:rPr>
        <w:t>логін</w:t>
      </w:r>
      <w:proofErr w:type="spellEnd"/>
      <w:r w:rsidRPr="00A31F4F">
        <w:rPr>
          <w:rFonts w:ascii="Times New Roman" w:hAnsi="Times New Roman" w:cs="Times New Roman"/>
        </w:rPr>
        <w:t>, направте листа з темою «Забув пароль/</w:t>
      </w:r>
      <w:proofErr w:type="spellStart"/>
      <w:r w:rsidRPr="00A31F4F">
        <w:rPr>
          <w:rFonts w:ascii="Times New Roman" w:hAnsi="Times New Roman" w:cs="Times New Roman"/>
        </w:rPr>
        <w:t>логін</w:t>
      </w:r>
      <w:proofErr w:type="spellEnd"/>
      <w:r w:rsidRPr="00A31F4F">
        <w:rPr>
          <w:rFonts w:ascii="Times New Roman" w:hAnsi="Times New Roman" w:cs="Times New Roman"/>
        </w:rPr>
        <w:t xml:space="preserve">» за адресою: </w:t>
      </w:r>
      <w:proofErr w:type="spellStart"/>
      <w:r w:rsidRPr="00A31F4F">
        <w:rPr>
          <w:rFonts w:ascii="Times New Roman" w:hAnsi="Times New Roman" w:cs="Times New Roman"/>
          <w:bCs/>
          <w:u w:val="single"/>
          <w:shd w:val="clear" w:color="auto" w:fill="FFFFFF"/>
        </w:rPr>
        <w:t>moodle.znu</w:t>
      </w:r>
      <w:proofErr w:type="spellEnd"/>
      <w:r w:rsidRPr="00A31F4F">
        <w:rPr>
          <w:rFonts w:ascii="Times New Roman" w:hAnsi="Times New Roman" w:cs="Times New Roman"/>
          <w:bCs/>
          <w:u w:val="single"/>
          <w:shd w:val="clear" w:color="auto" w:fill="FFFFFF"/>
        </w:rPr>
        <w:t>@</w:t>
      </w:r>
      <w:proofErr w:type="spellStart"/>
      <w:r w:rsidRPr="00A31F4F">
        <w:rPr>
          <w:rFonts w:ascii="Times New Roman" w:hAnsi="Times New Roman" w:cs="Times New Roman"/>
          <w:bCs/>
          <w:u w:val="single"/>
          <w:shd w:val="clear" w:color="auto" w:fill="FFFFFF"/>
        </w:rPr>
        <w:t>znu.edu.ua</w:t>
      </w:r>
      <w:proofErr w:type="spellEnd"/>
      <w:r w:rsidRPr="00A31F4F">
        <w:rPr>
          <w:rFonts w:ascii="Times New Roman" w:hAnsi="Times New Roman" w:cs="Times New Roman"/>
          <w:bCs/>
          <w:u w:val="single"/>
          <w:shd w:val="clear" w:color="auto" w:fill="FFFFFF"/>
        </w:rPr>
        <w:t>.</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EF37CB" w:rsidP="00EF37CB">
      <w:pPr>
        <w:tabs>
          <w:tab w:val="left" w:pos="1896"/>
        </w:tabs>
        <w:rPr>
          <w:rFonts w:ascii="Times New Roman" w:hAnsi="Times New Roman" w:cs="Times New Roman"/>
          <w:b/>
          <w:sz w:val="26"/>
          <w:szCs w:val="26"/>
        </w:rPr>
      </w:pPr>
      <w:r>
        <w:rPr>
          <w:rFonts w:ascii="Times New Roman" w:hAnsi="Times New Roman" w:cs="Times New Roman"/>
          <w:b/>
          <w:sz w:val="26"/>
          <w:szCs w:val="26"/>
        </w:rPr>
        <w:tab/>
      </w: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EF37CB">
      <w:headerReference w:type="default" r:id="rId35"/>
      <w:pgSz w:w="11906" w:h="16838"/>
      <w:pgMar w:top="1134" w:right="567" w:bottom="1134" w:left="1701"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A34" w:rsidRDefault="00612A34" w:rsidP="00304790">
      <w:r>
        <w:separator/>
      </w:r>
    </w:p>
  </w:endnote>
  <w:endnote w:type="continuationSeparator" w:id="0">
    <w:p w:rsidR="00612A34" w:rsidRDefault="00612A34" w:rsidP="00304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 w:name="Gotham Pro">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A34" w:rsidRDefault="00612A34" w:rsidP="00304790">
      <w:r>
        <w:separator/>
      </w:r>
    </w:p>
  </w:footnote>
  <w:footnote w:type="continuationSeparator" w:id="0">
    <w:p w:rsidR="00612A34" w:rsidRDefault="00612A34" w:rsidP="0030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54" w:rsidRPr="00EF37CB" w:rsidRDefault="00FE0754"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FE0754" w:rsidRPr="00EF37CB" w:rsidRDefault="00FE0754"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rsidR="00FE0754" w:rsidRPr="00E72E16" w:rsidRDefault="00757275" w:rsidP="00E72E16">
    <w:pPr>
      <w:jc w:val="center"/>
      <w:rPr>
        <w:rFonts w:ascii="Times New Roman" w:hAnsi="Times New Roman" w:cs="Times New Roman"/>
        <w:b/>
        <w:caps/>
        <w:sz w:val="28"/>
        <w:szCs w:val="28"/>
      </w:rPr>
    </w:pPr>
    <w:r>
      <w:rPr>
        <w:rFonts w:ascii="Times New Roman" w:hAnsi="Times New Roman" w:cs="Times New Roman"/>
        <w:sz w:val="28"/>
        <w:szCs w:val="28"/>
        <w:lang w:val="ru-RU" w:eastAsia="en-US"/>
      </w:rPr>
      <w:t>(</w:t>
    </w:r>
    <w:r w:rsidR="00FE0754" w:rsidRPr="00E72E16">
      <w:rPr>
        <w:rFonts w:ascii="Times New Roman" w:hAnsi="Times New Roman" w:cs="Times New Roman"/>
        <w:b/>
        <w:caps/>
        <w:sz w:val="28"/>
        <w:szCs w:val="28"/>
      </w:rPr>
      <w:t>ЖИТЛОВЕ ПРАВО</w:t>
    </w:r>
    <w:r w:rsidR="00FE0754" w:rsidRPr="00757275">
      <w:rPr>
        <w:rFonts w:ascii="Times New Roman" w:hAnsi="Times New Roman" w:cs="Times New Roman"/>
        <w:sz w:val="28"/>
        <w:szCs w:val="28"/>
        <w:lang w:val="ru-RU" w:eastAsia="en-US"/>
      </w:rPr>
      <w:t>)</w:t>
    </w:r>
  </w:p>
  <w:p w:rsidR="00FE0754" w:rsidRDefault="00FE0754" w:rsidP="00503106">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BEB44C"/>
    <w:lvl w:ilvl="0">
      <w:numFmt w:val="bullet"/>
      <w:lvlText w:val="*"/>
      <w:lvlJc w:val="left"/>
    </w:lvl>
  </w:abstractNum>
  <w:abstractNum w:abstractNumId="1">
    <w:nsid w:val="03D95975"/>
    <w:multiLevelType w:val="hybridMultilevel"/>
    <w:tmpl w:val="E6B65E1C"/>
    <w:lvl w:ilvl="0" w:tplc="3BB285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8670009"/>
    <w:multiLevelType w:val="hybridMultilevel"/>
    <w:tmpl w:val="EF5A0D36"/>
    <w:lvl w:ilvl="0" w:tplc="160C1988">
      <w:numFmt w:val="bullet"/>
      <w:lvlText w:val="-"/>
      <w:lvlJc w:val="left"/>
      <w:pPr>
        <w:ind w:left="720"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8A26BB"/>
    <w:multiLevelType w:val="hybridMultilevel"/>
    <w:tmpl w:val="5D8C2E00"/>
    <w:lvl w:ilvl="0" w:tplc="69240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D02036"/>
    <w:multiLevelType w:val="hybridMultilevel"/>
    <w:tmpl w:val="D6866E74"/>
    <w:lvl w:ilvl="0" w:tplc="BCB27942">
      <w:start w:val="1"/>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B0518"/>
    <w:multiLevelType w:val="hybridMultilevel"/>
    <w:tmpl w:val="34063888"/>
    <w:lvl w:ilvl="0" w:tplc="BCB27942">
      <w:start w:val="1"/>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EF3FF9"/>
    <w:multiLevelType w:val="multilevel"/>
    <w:tmpl w:val="14321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B6960"/>
    <w:multiLevelType w:val="hybridMultilevel"/>
    <w:tmpl w:val="D1B0F744"/>
    <w:lvl w:ilvl="0" w:tplc="DCB2219A">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1E4705"/>
    <w:multiLevelType w:val="hybridMultilevel"/>
    <w:tmpl w:val="31B65B70"/>
    <w:lvl w:ilvl="0" w:tplc="513A9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3850D1"/>
    <w:multiLevelType w:val="hybridMultilevel"/>
    <w:tmpl w:val="8298A39E"/>
    <w:lvl w:ilvl="0" w:tplc="3E7444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F423F95"/>
    <w:multiLevelType w:val="hybridMultilevel"/>
    <w:tmpl w:val="9D2C4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C12949"/>
    <w:multiLevelType w:val="hybridMultilevel"/>
    <w:tmpl w:val="BAE6B74A"/>
    <w:lvl w:ilvl="0" w:tplc="42B8F788">
      <w:start w:val="1"/>
      <w:numFmt w:val="decimal"/>
      <w:lvlText w:val="%1."/>
      <w:lvlJc w:val="left"/>
      <w:pPr>
        <w:tabs>
          <w:tab w:val="num" w:pos="357"/>
        </w:tabs>
        <w:ind w:left="357" w:hanging="357"/>
      </w:pPr>
      <w:rPr>
        <w:rFonts w:ascii="Times New Roman" w:hAnsi="Times New Roman" w:cs="Times New Roman" w:hint="default"/>
      </w:rPr>
    </w:lvl>
    <w:lvl w:ilvl="1" w:tplc="03DA458A">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15345F"/>
    <w:multiLevelType w:val="hybridMultilevel"/>
    <w:tmpl w:val="D2EC3232"/>
    <w:lvl w:ilvl="0" w:tplc="BCB27942">
      <w:start w:val="1"/>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253D10"/>
    <w:multiLevelType w:val="hybridMultilevel"/>
    <w:tmpl w:val="07E6822E"/>
    <w:lvl w:ilvl="0" w:tplc="7EA63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4EA43A6C"/>
    <w:multiLevelType w:val="hybridMultilevel"/>
    <w:tmpl w:val="17463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71DC3"/>
    <w:multiLevelType w:val="hybridMultilevel"/>
    <w:tmpl w:val="141235EC"/>
    <w:lvl w:ilvl="0" w:tplc="BCB27942">
      <w:start w:val="1"/>
      <w:numFmt w:val="bullet"/>
      <w:lvlText w:val="-"/>
      <w:lvlJc w:val="left"/>
      <w:pPr>
        <w:ind w:left="1440" w:hanging="360"/>
      </w:pPr>
      <w:rPr>
        <w:rFonts w:ascii="Times New Roman" w:eastAsia="MS Mincho"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40D2F1D"/>
    <w:multiLevelType w:val="hybridMultilevel"/>
    <w:tmpl w:val="914C8202"/>
    <w:lvl w:ilvl="0" w:tplc="071AC16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117E14"/>
    <w:multiLevelType w:val="hybridMultilevel"/>
    <w:tmpl w:val="34BC70A8"/>
    <w:lvl w:ilvl="0" w:tplc="BCB27942">
      <w:start w:val="1"/>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AE3EF8"/>
    <w:multiLevelType w:val="hybridMultilevel"/>
    <w:tmpl w:val="17463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2E26AC"/>
    <w:multiLevelType w:val="hybridMultilevel"/>
    <w:tmpl w:val="F7841D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657EEA"/>
    <w:multiLevelType w:val="singleLevel"/>
    <w:tmpl w:val="04190001"/>
    <w:lvl w:ilvl="0">
      <w:start w:val="1"/>
      <w:numFmt w:val="bullet"/>
      <w:lvlText w:val=""/>
      <w:lvlJc w:val="left"/>
      <w:pPr>
        <w:ind w:left="720" w:hanging="360"/>
      </w:pPr>
      <w:rPr>
        <w:rFonts w:ascii="Symbol" w:hAnsi="Symbol" w:hint="default"/>
      </w:rPr>
    </w:lvl>
  </w:abstractNum>
  <w:abstractNum w:abstractNumId="22">
    <w:nsid w:val="66C560F4"/>
    <w:multiLevelType w:val="hybridMultilevel"/>
    <w:tmpl w:val="918C373C"/>
    <w:lvl w:ilvl="0" w:tplc="5874F44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80F446E"/>
    <w:multiLevelType w:val="hybridMultilevel"/>
    <w:tmpl w:val="352E7DFC"/>
    <w:lvl w:ilvl="0" w:tplc="31BEB5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A26AC2"/>
    <w:multiLevelType w:val="hybridMultilevel"/>
    <w:tmpl w:val="D88E3F1E"/>
    <w:lvl w:ilvl="0" w:tplc="EDA43C3E">
      <w:start w:val="1"/>
      <w:numFmt w:val="decimal"/>
      <w:lvlText w:val="%1."/>
      <w:lvlJc w:val="left"/>
      <w:pPr>
        <w:tabs>
          <w:tab w:val="num" w:pos="1935"/>
        </w:tabs>
        <w:ind w:left="1935" w:hanging="121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4C0F93"/>
    <w:multiLevelType w:val="hybridMultilevel"/>
    <w:tmpl w:val="39F85150"/>
    <w:lvl w:ilvl="0" w:tplc="7270C8B2">
      <w:start w:val="2019"/>
      <w:numFmt w:val="bullet"/>
      <w:lvlText w:val="-"/>
      <w:lvlJc w:val="left"/>
      <w:pPr>
        <w:ind w:left="1287" w:hanging="360"/>
      </w:pPr>
      <w:rPr>
        <w:rFonts w:ascii="Times New Roman" w:eastAsia="MS Mincho"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45122B6"/>
    <w:multiLevelType w:val="hybridMultilevel"/>
    <w:tmpl w:val="AB3478BC"/>
    <w:lvl w:ilvl="0" w:tplc="BCB27942">
      <w:start w:val="1"/>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D37519"/>
    <w:multiLevelType w:val="multilevel"/>
    <w:tmpl w:val="940AC7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259"/>
        <w:lvlJc w:val="left"/>
        <w:rPr>
          <w:rFonts w:ascii="Arial" w:hAnsi="Arial" w:hint="default"/>
        </w:rPr>
      </w:lvl>
    </w:lvlOverride>
  </w:num>
  <w:num w:numId="2">
    <w:abstractNumId w:val="26"/>
  </w:num>
  <w:num w:numId="3">
    <w:abstractNumId w:val="24"/>
  </w:num>
  <w:num w:numId="4">
    <w:abstractNumId w:val="2"/>
  </w:num>
  <w:num w:numId="5">
    <w:abstractNumId w:val="11"/>
  </w:num>
  <w:num w:numId="6">
    <w:abstractNumId w:val="17"/>
  </w:num>
  <w:num w:numId="7">
    <w:abstractNumId w:val="21"/>
  </w:num>
  <w:num w:numId="8">
    <w:abstractNumId w:val="10"/>
  </w:num>
  <w:num w:numId="9">
    <w:abstractNumId w:val="1"/>
  </w:num>
  <w:num w:numId="10">
    <w:abstractNumId w:val="8"/>
  </w:num>
  <w:num w:numId="11">
    <w:abstractNumId w:val="16"/>
  </w:num>
  <w:num w:numId="12">
    <w:abstractNumId w:val="28"/>
  </w:num>
  <w:num w:numId="13">
    <w:abstractNumId w:val="22"/>
  </w:num>
  <w:num w:numId="14">
    <w:abstractNumId w:val="9"/>
  </w:num>
  <w:num w:numId="15">
    <w:abstractNumId w:val="12"/>
  </w:num>
  <w:num w:numId="16">
    <w:abstractNumId w:val="20"/>
  </w:num>
  <w:num w:numId="17">
    <w:abstractNumId w:val="23"/>
  </w:num>
  <w:num w:numId="18">
    <w:abstractNumId w:val="13"/>
  </w:num>
  <w:num w:numId="19">
    <w:abstractNumId w:val="4"/>
  </w:num>
  <w:num w:numId="20">
    <w:abstractNumId w:val="6"/>
  </w:num>
  <w:num w:numId="21">
    <w:abstractNumId w:val="3"/>
  </w:num>
  <w:num w:numId="22">
    <w:abstractNumId w:val="27"/>
  </w:num>
  <w:num w:numId="23">
    <w:abstractNumId w:val="5"/>
  </w:num>
  <w:num w:numId="24">
    <w:abstractNumId w:val="18"/>
  </w:num>
  <w:num w:numId="25">
    <w:abstractNumId w:val="7"/>
  </w:num>
  <w:num w:numId="26">
    <w:abstractNumId w:val="15"/>
  </w:num>
  <w:num w:numId="27">
    <w:abstractNumId w:val="25"/>
  </w:num>
  <w:num w:numId="28">
    <w:abstractNumId w:val="14"/>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rsids>
    <w:rsidRoot w:val="00504D24"/>
    <w:rsid w:val="00064192"/>
    <w:rsid w:val="000F6E76"/>
    <w:rsid w:val="0010370C"/>
    <w:rsid w:val="00235EB6"/>
    <w:rsid w:val="00257BD3"/>
    <w:rsid w:val="00285AC7"/>
    <w:rsid w:val="002B0801"/>
    <w:rsid w:val="00304790"/>
    <w:rsid w:val="0034718E"/>
    <w:rsid w:val="003C0C07"/>
    <w:rsid w:val="00413CEE"/>
    <w:rsid w:val="00422095"/>
    <w:rsid w:val="004462C9"/>
    <w:rsid w:val="004470BD"/>
    <w:rsid w:val="00460568"/>
    <w:rsid w:val="00473052"/>
    <w:rsid w:val="00495C0C"/>
    <w:rsid w:val="004A405D"/>
    <w:rsid w:val="004F36BF"/>
    <w:rsid w:val="0050283B"/>
    <w:rsid w:val="00503106"/>
    <w:rsid w:val="00504D24"/>
    <w:rsid w:val="00521D9F"/>
    <w:rsid w:val="005417D4"/>
    <w:rsid w:val="0059267C"/>
    <w:rsid w:val="005C7E3A"/>
    <w:rsid w:val="00606E6A"/>
    <w:rsid w:val="00612A34"/>
    <w:rsid w:val="006312FF"/>
    <w:rsid w:val="006966CE"/>
    <w:rsid w:val="006D3002"/>
    <w:rsid w:val="006E0B67"/>
    <w:rsid w:val="006F513E"/>
    <w:rsid w:val="007028D3"/>
    <w:rsid w:val="00710C9C"/>
    <w:rsid w:val="007116A0"/>
    <w:rsid w:val="00730552"/>
    <w:rsid w:val="0073323C"/>
    <w:rsid w:val="00757275"/>
    <w:rsid w:val="007A4523"/>
    <w:rsid w:val="007B2D13"/>
    <w:rsid w:val="007B7DAA"/>
    <w:rsid w:val="007C0428"/>
    <w:rsid w:val="007E678F"/>
    <w:rsid w:val="008350A5"/>
    <w:rsid w:val="008700BC"/>
    <w:rsid w:val="00893A4B"/>
    <w:rsid w:val="008A66EF"/>
    <w:rsid w:val="008B1861"/>
    <w:rsid w:val="008D43D7"/>
    <w:rsid w:val="008E5E23"/>
    <w:rsid w:val="009D631E"/>
    <w:rsid w:val="009E44B6"/>
    <w:rsid w:val="00A61344"/>
    <w:rsid w:val="00A66DCD"/>
    <w:rsid w:val="00AD1AE6"/>
    <w:rsid w:val="00AE0658"/>
    <w:rsid w:val="00B03F99"/>
    <w:rsid w:val="00B56C83"/>
    <w:rsid w:val="00B80CA0"/>
    <w:rsid w:val="00BB6226"/>
    <w:rsid w:val="00BC3BE3"/>
    <w:rsid w:val="00C14E6B"/>
    <w:rsid w:val="00C54EFB"/>
    <w:rsid w:val="00C63B03"/>
    <w:rsid w:val="00C9353E"/>
    <w:rsid w:val="00CE629A"/>
    <w:rsid w:val="00CF62CE"/>
    <w:rsid w:val="00D131D8"/>
    <w:rsid w:val="00D2170E"/>
    <w:rsid w:val="00DC7B69"/>
    <w:rsid w:val="00DD315C"/>
    <w:rsid w:val="00DE5E43"/>
    <w:rsid w:val="00E24DB7"/>
    <w:rsid w:val="00E72E16"/>
    <w:rsid w:val="00EC03A5"/>
    <w:rsid w:val="00EF37CB"/>
    <w:rsid w:val="00F03668"/>
    <w:rsid w:val="00F0612A"/>
    <w:rsid w:val="00F20AAE"/>
    <w:rsid w:val="00F322B2"/>
    <w:rsid w:val="00F7785B"/>
    <w:rsid w:val="00FA3A41"/>
    <w:rsid w:val="00FA796F"/>
    <w:rsid w:val="00FC5FE0"/>
    <w:rsid w:val="00FD714E"/>
    <w:rsid w:val="00FE0754"/>
    <w:rsid w:val="00FF0120"/>
    <w:rsid w:val="00FF7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AA"/>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8B1861"/>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semiHidden/>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semiHidden/>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34"/>
    <w:qFormat/>
    <w:rsid w:val="005C7E3A"/>
    <w:pPr>
      <w:ind w:left="720"/>
      <w:contextualSpacing/>
    </w:pPr>
    <w:rPr>
      <w:rFonts w:cs="Mangal"/>
      <w:szCs w:val="21"/>
    </w:rPr>
  </w:style>
  <w:style w:type="paragraph" w:customStyle="1" w:styleId="Pa4">
    <w:name w:val="Pa4"/>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Pa15">
    <w:name w:val="Pa15"/>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rvps2">
    <w:name w:val="rvps2"/>
    <w:basedOn w:val="a"/>
    <w:rsid w:val="007A4523"/>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10">
    <w:name w:val="Заголовок 1 Знак"/>
    <w:basedOn w:val="a0"/>
    <w:link w:val="1"/>
    <w:uiPriority w:val="9"/>
    <w:rsid w:val="008B1861"/>
    <w:rPr>
      <w:rFonts w:asciiTheme="majorHAnsi" w:eastAsiaTheme="majorEastAsia" w:hAnsiTheme="majorHAnsi" w:cs="Mangal"/>
      <w:b/>
      <w:bCs/>
      <w:color w:val="2E74B5" w:themeColor="accent1" w:themeShade="BF"/>
      <w:kern w:val="2"/>
      <w:sz w:val="28"/>
      <w:szCs w:val="25"/>
      <w:lang w:val="uk-UA" w:eastAsia="zh-CN" w:bidi="hi-IN"/>
    </w:rPr>
  </w:style>
  <w:style w:type="character" w:customStyle="1" w:styleId="apple-converted-space">
    <w:name w:val="apple-converted-space"/>
    <w:rsid w:val="008B1861"/>
  </w:style>
  <w:style w:type="character" w:styleId="af1">
    <w:name w:val="Emphasis"/>
    <w:uiPriority w:val="20"/>
    <w:qFormat/>
    <w:rsid w:val="008B1861"/>
    <w:rPr>
      <w:i/>
      <w:iCs/>
    </w:rPr>
  </w:style>
  <w:style w:type="character" w:customStyle="1" w:styleId="41">
    <w:name w:val="Основной текст (4)_"/>
    <w:link w:val="42"/>
    <w:rsid w:val="008B1861"/>
    <w:rPr>
      <w:rFonts w:eastAsia="Times New Roman"/>
      <w:sz w:val="15"/>
      <w:szCs w:val="15"/>
      <w:shd w:val="clear" w:color="auto" w:fill="FFFFFF"/>
    </w:rPr>
  </w:style>
  <w:style w:type="paragraph" w:customStyle="1" w:styleId="42">
    <w:name w:val="Основной текст (4)"/>
    <w:basedOn w:val="a"/>
    <w:link w:val="41"/>
    <w:rsid w:val="008B1861"/>
    <w:pPr>
      <w:shd w:val="clear" w:color="auto" w:fill="FFFFFF"/>
      <w:suppressAutoHyphens w:val="0"/>
      <w:spacing w:before="360" w:line="192" w:lineRule="exact"/>
      <w:jc w:val="both"/>
    </w:pPr>
    <w:rPr>
      <w:rFonts w:asciiTheme="minorHAnsi" w:eastAsia="Times New Roman" w:hAnsiTheme="minorHAnsi" w:cstheme="minorBidi"/>
      <w:kern w:val="0"/>
      <w:sz w:val="15"/>
      <w:szCs w:val="15"/>
      <w:lang w:val="en-US" w:eastAsia="en-US" w:bidi="ar-SA"/>
    </w:rPr>
  </w:style>
  <w:style w:type="paragraph" w:customStyle="1" w:styleId="11">
    <w:name w:val="Абзац списка1"/>
    <w:basedOn w:val="a"/>
    <w:rsid w:val="008B1861"/>
    <w:pPr>
      <w:widowControl/>
      <w:suppressAutoHyphens w:val="0"/>
      <w:ind w:left="720"/>
      <w:contextualSpacing/>
    </w:pPr>
    <w:rPr>
      <w:rFonts w:ascii="Times New Roman" w:eastAsia="Calibri" w:hAnsi="Times New Roman" w:cs="Times New Roman"/>
      <w:kern w:val="0"/>
      <w:sz w:val="20"/>
      <w:szCs w:val="20"/>
      <w:lang w:val="ru-RU" w:eastAsia="ru-RU" w:bidi="ar-SA"/>
    </w:rPr>
  </w:style>
  <w:style w:type="character" w:customStyle="1" w:styleId="43">
    <w:name w:val="Основной текст (4) + Курсив"/>
    <w:aliases w:val="Интервал 0 pt"/>
    <w:rsid w:val="008B1861"/>
    <w:rPr>
      <w:rFonts w:ascii="Times New Roman" w:hAnsi="Times New Roman"/>
      <w:i/>
      <w:color w:val="000000"/>
      <w:w w:val="100"/>
      <w:position w:val="0"/>
      <w:sz w:val="15"/>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odle.znu.edu.ua/course/view.php?id=7664" TargetMode="External"/><Relationship Id="rId18" Type="http://schemas.openxmlformats.org/officeDocument/2006/relationships/hyperlink" Target="https://moodle.znu.edu.ua/course/view.php?id=7664" TargetMode="External"/><Relationship Id="rId26" Type="http://schemas.openxmlformats.org/officeDocument/2006/relationships/hyperlink" Target="https://tinyurl.com/y9tve4lk" TargetMode="External"/><Relationship Id="rId3" Type="http://schemas.openxmlformats.org/officeDocument/2006/relationships/styles" Target="styles.xml"/><Relationship Id="rId21" Type="http://schemas.openxmlformats.org/officeDocument/2006/relationships/hyperlink" Target="https://moodle.znu.edu.ua/course/view.php?id=7664" TargetMode="External"/><Relationship Id="rId34" Type="http://schemas.openxmlformats.org/officeDocument/2006/relationships/hyperlink" Target="http://library.znu.edu.ua" TargetMode="External"/><Relationship Id="rId7" Type="http://schemas.openxmlformats.org/officeDocument/2006/relationships/endnotes" Target="endnotes.xml"/><Relationship Id="rId12" Type="http://schemas.openxmlformats.org/officeDocument/2006/relationships/hyperlink" Target="https://moodle.znu.edu.ua/course/view.php?id=7664" TargetMode="External"/><Relationship Id="rId17" Type="http://schemas.openxmlformats.org/officeDocument/2006/relationships/hyperlink" Target="https://moodle.znu.edu.ua/course/view.php?id=7664" TargetMode="External"/><Relationship Id="rId25" Type="http://schemas.openxmlformats.org/officeDocument/2006/relationships/hyperlink" Target="https://tinyurl.com/yckze4jd" TargetMode="External"/><Relationship Id="rId33" Type="http://schemas.openxmlformats.org/officeDocument/2006/relationships/hyperlink" Target="https://tinyurl.com/ydhcsagx" TargetMode="External"/><Relationship Id="rId2" Type="http://schemas.openxmlformats.org/officeDocument/2006/relationships/numbering" Target="numbering.xml"/><Relationship Id="rId16" Type="http://schemas.openxmlformats.org/officeDocument/2006/relationships/hyperlink" Target="https://moodle.znu.edu.ua/course/view.php?id=7664" TargetMode="External"/><Relationship Id="rId20" Type="http://schemas.openxmlformats.org/officeDocument/2006/relationships/hyperlink" Target="https://moodle.znu.edu.ua/course/view.php?id=7664" TargetMode="External"/><Relationship Id="rId29" Type="http://schemas.openxmlformats.org/officeDocument/2006/relationships/hyperlink" Target="https://tinyurl.com/57wha7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nu.edu.ua/course/view.php?id=7664" TargetMode="External"/><Relationship Id="rId24" Type="http://schemas.openxmlformats.org/officeDocument/2006/relationships/hyperlink" Target="https://bank.gov.ua/-search/?page-=1&amp;perPage=-5&amp;search=%D0%B6%D0%B8%25-D1%82%D0%BB%D0-%BE-&amp;-p-hra-se=&amp;from=&amp;to=&amp;type%5Ball%5D=1" TargetMode="External"/><Relationship Id="rId32" Type="http://schemas.openxmlformats.org/officeDocument/2006/relationships/hyperlink" Target="mailto:v_banakh@znu.edu.u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odle.znu.edu.ua/course/view.php?id=7664" TargetMode="External"/><Relationship Id="rId23" Type="http://schemas.openxmlformats.org/officeDocument/2006/relationships/hyperlink" Target="https://moodle.znu.edu.ua/course/view.php?id=7664" TargetMode="External"/><Relationship Id="rId28" Type="http://schemas.openxmlformats.org/officeDocument/2006/relationships/hyperlink" Target="https://tinyurl.com/ycds57la" TargetMode="External"/><Relationship Id="rId36" Type="http://schemas.openxmlformats.org/officeDocument/2006/relationships/fontTable" Target="fontTable.xml"/><Relationship Id="rId10" Type="http://schemas.openxmlformats.org/officeDocument/2006/relationships/hyperlink" Target="https://moodle.znu.edu.ua/course/view.php?id=7664" TargetMode="External"/><Relationship Id="rId19" Type="http://schemas.openxmlformats.org/officeDocument/2006/relationships/hyperlink" Target="https://moodle.znu.edu.ua/course/view.php?id=7664" TargetMode="External"/><Relationship Id="rId31"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s://moodle.znu.edu.ua/course/view.php?id=7664" TargetMode="External"/><Relationship Id="rId14" Type="http://schemas.openxmlformats.org/officeDocument/2006/relationships/hyperlink" Target="https://moodle.znu.edu.ua/course/view.php?id=7664" TargetMode="External"/><Relationship Id="rId22" Type="http://schemas.openxmlformats.org/officeDocument/2006/relationships/hyperlink" Target="https://moodle.znu.edu.ua/course/view.php?id=7664" TargetMode="External"/><Relationship Id="rId27" Type="http://schemas.openxmlformats.org/officeDocument/2006/relationships/hyperlink" Target="https://tinyurl.com/y9pkmmp5" TargetMode="External"/><Relationship Id="rId30" Type="http://schemas.openxmlformats.org/officeDocument/2006/relationships/hyperlink" Target="https://tinyurl.com/yd6bq6p9"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C7BB7-52AD-423A-9B5D-01A73B7F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5452</Words>
  <Characters>31079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cp:lastModifiedBy>
  <cp:revision>2</cp:revision>
  <dcterms:created xsi:type="dcterms:W3CDTF">2025-10-29T18:39:00Z</dcterms:created>
  <dcterms:modified xsi:type="dcterms:W3CDTF">2025-10-29T18:39:00Z</dcterms:modified>
</cp:coreProperties>
</file>