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900FB3" w:rsidRDefault="00AD2D75">
      <w:pPr>
        <w:rPr>
          <w:b/>
          <w:lang w:val="uk-UA"/>
        </w:rPr>
      </w:pPr>
      <w:r w:rsidRPr="00900FB3">
        <w:rPr>
          <w:b/>
          <w:lang w:val="uk-UA"/>
        </w:rPr>
        <w:t>Лекційне заняття №6</w:t>
      </w:r>
    </w:p>
    <w:p w:rsidR="00AD2D75" w:rsidRPr="00AD2D75" w:rsidRDefault="00AD2D75" w:rsidP="00AD2D75">
      <w:pPr>
        <w:rPr>
          <w:rFonts w:eastAsia="Times New Roman" w:cs="Times New Roman"/>
          <w:spacing w:val="-2"/>
          <w:sz w:val="24"/>
          <w:lang w:val="uk-UA"/>
        </w:rPr>
      </w:pPr>
      <w:r w:rsidRPr="00900FB3">
        <w:rPr>
          <w:b/>
          <w:lang w:val="uk-UA"/>
        </w:rPr>
        <w:t xml:space="preserve">Тема: </w:t>
      </w:r>
      <w:r w:rsidRPr="00900FB3">
        <w:rPr>
          <w:rFonts w:eastAsia="Times New Roman" w:cs="Times New Roman"/>
          <w:b/>
          <w:sz w:val="24"/>
          <w:lang w:val="uk-UA"/>
        </w:rPr>
        <w:t>Організація</w:t>
      </w:r>
      <w:r w:rsidRPr="00900FB3">
        <w:rPr>
          <w:rFonts w:eastAsia="Times New Roman" w:cs="Times New Roman"/>
          <w:b/>
          <w:spacing w:val="-4"/>
          <w:sz w:val="24"/>
          <w:lang w:val="uk-UA"/>
        </w:rPr>
        <w:t xml:space="preserve"> </w:t>
      </w:r>
      <w:r w:rsidRPr="00900FB3">
        <w:rPr>
          <w:rFonts w:eastAsia="Times New Roman" w:cs="Times New Roman"/>
          <w:b/>
          <w:sz w:val="24"/>
          <w:lang w:val="uk-UA"/>
        </w:rPr>
        <w:t>праці</w:t>
      </w:r>
      <w:r w:rsidRPr="00900FB3">
        <w:rPr>
          <w:rFonts w:eastAsia="Times New Roman" w:cs="Times New Roman"/>
          <w:b/>
          <w:spacing w:val="-12"/>
          <w:sz w:val="24"/>
          <w:lang w:val="uk-UA"/>
        </w:rPr>
        <w:t xml:space="preserve"> </w:t>
      </w:r>
      <w:r w:rsidRPr="00900FB3">
        <w:rPr>
          <w:rFonts w:eastAsia="Times New Roman" w:cs="Times New Roman"/>
          <w:b/>
          <w:sz w:val="24"/>
          <w:lang w:val="uk-UA"/>
        </w:rPr>
        <w:t>робітників</w:t>
      </w:r>
      <w:r w:rsidRPr="00900FB3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900FB3">
        <w:rPr>
          <w:rFonts w:eastAsia="Times New Roman" w:cs="Times New Roman"/>
          <w:b/>
          <w:sz w:val="24"/>
          <w:lang w:val="uk-UA"/>
        </w:rPr>
        <w:t>служб</w:t>
      </w:r>
      <w:r w:rsidRPr="00900FB3">
        <w:rPr>
          <w:rFonts w:eastAsia="Times New Roman" w:cs="Times New Roman"/>
          <w:b/>
          <w:spacing w:val="-5"/>
          <w:sz w:val="24"/>
          <w:lang w:val="uk-UA"/>
        </w:rPr>
        <w:t xml:space="preserve"> </w:t>
      </w:r>
      <w:r w:rsidRPr="00900FB3">
        <w:rPr>
          <w:rFonts w:eastAsia="Times New Roman" w:cs="Times New Roman"/>
          <w:b/>
          <w:spacing w:val="-2"/>
          <w:sz w:val="24"/>
          <w:lang w:val="uk-UA"/>
        </w:rPr>
        <w:t>діловодства.</w:t>
      </w:r>
      <w:r w:rsidRPr="00AD2D75">
        <w:rPr>
          <w:rFonts w:eastAsia="Times New Roman" w:cs="Times New Roman"/>
          <w:sz w:val="24"/>
          <w:szCs w:val="24"/>
          <w:lang w:val="ru-RU"/>
        </w:rPr>
        <w:br/>
      </w: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</w:p>
    <w:p w:rsidR="00AD2D75" w:rsidRPr="00AD2D75" w:rsidRDefault="00AD2D75" w:rsidP="00AD2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Ознайомити студентів із сутністю, принципами та методами організації праці працівників діловодних служб;</w:t>
      </w:r>
    </w:p>
    <w:p w:rsidR="00AD2D75" w:rsidRPr="00AD2D75" w:rsidRDefault="00AD2D75" w:rsidP="00AD2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Розкрити роль раціональної організації праці в підвищенні ефективності документообігу;</w:t>
      </w:r>
    </w:p>
    <w:p w:rsidR="00AD2D75" w:rsidRPr="00AD2D75" w:rsidRDefault="00AD2D75" w:rsidP="00AD2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Сформувати практичні уявлення про планування, нормування та оцінювання праці пра</w:t>
      </w:r>
      <w:r>
        <w:rPr>
          <w:rFonts w:eastAsia="Times New Roman" w:cs="Times New Roman"/>
          <w:sz w:val="24"/>
          <w:szCs w:val="24"/>
          <w:lang w:val="ru-RU"/>
        </w:rPr>
        <w:t>цівників діловодства</w:t>
      </w:r>
    </w:p>
    <w:p w:rsidR="00AD2D75" w:rsidRPr="005C70F9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5C70F9">
        <w:rPr>
          <w:rFonts w:eastAsia="Times New Roman" w:cs="Times New Roman"/>
          <w:b/>
          <w:bCs/>
          <w:sz w:val="36"/>
          <w:szCs w:val="36"/>
          <w:lang w:val="ru-RU"/>
        </w:rPr>
        <w:t xml:space="preserve">1. Вступ </w:t>
      </w:r>
    </w:p>
    <w:p w:rsidR="00AD2D75" w:rsidRPr="005C70F9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1.1. Актуальність теми</w:t>
      </w:r>
      <w:r w:rsidRPr="005C70F9">
        <w:rPr>
          <w:rFonts w:eastAsia="Times New Roman" w:cs="Times New Roman"/>
          <w:sz w:val="24"/>
          <w:szCs w:val="24"/>
          <w:lang w:val="ru-RU"/>
        </w:rPr>
        <w:br/>
        <w:t>У сучасних умовах інформатизації суспільства діловодство стає важливою складовою управлінської діяльності. Від ефективної організації праці працівників діловодної служби залежить оперативність управлінських рішень, збереження інформації, культура ділового спілкування.</w:t>
      </w:r>
    </w:p>
    <w:p w:rsidR="00AD2D75" w:rsidRPr="005C70F9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1.2. Мета діловодної служби:</w:t>
      </w:r>
      <w:r w:rsidRPr="005C70F9">
        <w:rPr>
          <w:rFonts w:eastAsia="Times New Roman" w:cs="Times New Roman"/>
          <w:sz w:val="24"/>
          <w:szCs w:val="24"/>
          <w:lang w:val="ru-RU"/>
        </w:rPr>
        <w:br/>
        <w:t>Забезпечення якісного та своєчасного документування управлінської інформації, організація руху документів, контроль за їх виконанням і формування архіву документів.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D2D75">
        <w:rPr>
          <w:rFonts w:eastAsia="Times New Roman" w:cs="Times New Roman"/>
          <w:b/>
          <w:bCs/>
          <w:sz w:val="36"/>
          <w:szCs w:val="36"/>
          <w:lang w:val="ru-RU"/>
        </w:rPr>
        <w:t xml:space="preserve">2. Сутність і завдання організації праці в службах діловодства 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2.1. Поняття "організація праці"</w:t>
      </w:r>
      <w:r w:rsidRPr="00AD2D75">
        <w:rPr>
          <w:rFonts w:eastAsia="Times New Roman" w:cs="Times New Roman"/>
          <w:sz w:val="24"/>
          <w:szCs w:val="24"/>
          <w:lang w:val="ru-RU"/>
        </w:rPr>
        <w:br/>
        <w:t>Організація праці — це система заходів, спрямованих на забезпечення ефективного використання трудових ресурсів, робочого часу, технічних засобів і робочих місць.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2.2. Завдання організації праці у діловодстві:</w:t>
      </w:r>
    </w:p>
    <w:p w:rsidR="00AD2D75" w:rsidRPr="00AD2D75" w:rsidRDefault="00AD2D75" w:rsidP="00AD2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забезпечення раціонального розподілу функцій між працівниками;</w:t>
      </w:r>
    </w:p>
    <w:p w:rsidR="00AD2D75" w:rsidRPr="00AD2D75" w:rsidRDefault="00AD2D75" w:rsidP="00AD2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визначення оптимальної структури служби;</w:t>
      </w:r>
    </w:p>
    <w:p w:rsidR="00AD2D75" w:rsidRPr="00AD2D75" w:rsidRDefault="00AD2D75" w:rsidP="00AD2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створення комфортних умов праці;</w:t>
      </w:r>
    </w:p>
    <w:p w:rsidR="00AD2D75" w:rsidRPr="00AD2D75" w:rsidRDefault="00AD2D75" w:rsidP="00AD2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упровадження сучасних технологій документообігу;</w:t>
      </w:r>
    </w:p>
    <w:p w:rsidR="00AD2D75" w:rsidRPr="00AD2D75" w:rsidRDefault="00AD2D75" w:rsidP="00AD2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підвищення продуктивності та якості праці.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D2D75">
        <w:rPr>
          <w:rFonts w:eastAsia="Times New Roman" w:cs="Times New Roman"/>
          <w:b/>
          <w:bCs/>
          <w:sz w:val="36"/>
          <w:szCs w:val="36"/>
          <w:lang w:val="ru-RU"/>
        </w:rPr>
        <w:t xml:space="preserve">3. Основні напрями організації праці працівників діловодства 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3.1. Розподіл і кооперація праці</w:t>
      </w:r>
    </w:p>
    <w:p w:rsidR="00AD2D75" w:rsidRPr="00AD2D75" w:rsidRDefault="00AD2D75" w:rsidP="00AD2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Розподіл праці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— закріплення певних функцій (приймання, реєстрація, контроль, архівування документів) за конкретними працівниками.</w:t>
      </w:r>
    </w:p>
    <w:p w:rsidR="00AD2D75" w:rsidRPr="00AD2D75" w:rsidRDefault="00AD2D75" w:rsidP="00AD2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Кооперація праці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— узгоджена діяльність усіх працівників діловодної служби, що забезпечує безперервність документообігу.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Приклад:</w:t>
      </w:r>
      <w:r w:rsidRPr="00AD2D75">
        <w:rPr>
          <w:rFonts w:eastAsia="Times New Roman" w:cs="Times New Roman"/>
          <w:sz w:val="24"/>
          <w:szCs w:val="24"/>
          <w:lang w:val="ru-RU"/>
        </w:rPr>
        <w:br/>
        <w:t xml:space="preserve">У канцелярії підприємства документи спочатку приймає секретар, потім передає їх на реєстрацію </w:t>
      </w:r>
      <w:r w:rsidRPr="00AD2D75">
        <w:rPr>
          <w:rFonts w:eastAsia="Times New Roman" w:cs="Times New Roman"/>
          <w:sz w:val="24"/>
          <w:szCs w:val="24"/>
          <w:lang w:val="ru-RU"/>
        </w:rPr>
        <w:lastRenderedPageBreak/>
        <w:t>діловоду, після чого керівник накладає резолюцію, а виконавці здійснюють контроль і звітування про виконання.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3.2. Раціональна організація робочих місць</w:t>
      </w:r>
    </w:p>
    <w:p w:rsidR="00AD2D75" w:rsidRPr="00AD2D75" w:rsidRDefault="00AD2D75" w:rsidP="00AD2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Вимоги:</w:t>
      </w:r>
      <w:r w:rsidRPr="00AD2D75">
        <w:rPr>
          <w:rFonts w:eastAsia="Times New Roman" w:cs="Times New Roman"/>
          <w:sz w:val="24"/>
          <w:szCs w:val="24"/>
        </w:rPr>
        <w:t xml:space="preserve"> ергономічність, освітлення, вентиляція, шумозахист, зручне розташування оргтехніки.</w:t>
      </w:r>
    </w:p>
    <w:p w:rsidR="00AD2D75" w:rsidRPr="00AD2D75" w:rsidRDefault="00AD2D75" w:rsidP="00AD2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Технічне оснащення: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комп’ютери, принтери, сканери, засоби електронного документообігу, системи управління документами (</w:t>
      </w:r>
      <w:r w:rsidRPr="00AD2D75">
        <w:rPr>
          <w:rFonts w:eastAsia="Times New Roman" w:cs="Times New Roman"/>
          <w:sz w:val="24"/>
          <w:szCs w:val="24"/>
        </w:rPr>
        <w:t>DMS</w:t>
      </w:r>
      <w:r w:rsidRPr="00AD2D75">
        <w:rPr>
          <w:rFonts w:eastAsia="Times New Roman" w:cs="Times New Roman"/>
          <w:sz w:val="24"/>
          <w:szCs w:val="24"/>
          <w:lang w:val="ru-RU"/>
        </w:rPr>
        <w:t>).</w:t>
      </w:r>
    </w:p>
    <w:p w:rsidR="00AD2D75" w:rsidRPr="00AD2D75" w:rsidRDefault="00AD2D75" w:rsidP="00AD2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Ергономічні принципи: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мінімізація непотрібних рухів, оптимальна відстань до техніки, зручність у користуванні програмним забезпеченням.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3.3. Нормування праці працівників діловодства</w:t>
      </w:r>
      <w:r w:rsidRPr="00AD2D75">
        <w:rPr>
          <w:rFonts w:eastAsia="Times New Roman" w:cs="Times New Roman"/>
          <w:sz w:val="24"/>
          <w:szCs w:val="24"/>
          <w:lang w:val="ru-RU"/>
        </w:rPr>
        <w:br/>
        <w:t>Нормування передбачає встановлення витрат часу на виконання певних операцій:</w:t>
      </w:r>
    </w:p>
    <w:p w:rsidR="00AD2D75" w:rsidRPr="00AD2D75" w:rsidRDefault="00AD2D75" w:rsidP="00AD2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підготовка документів;</w:t>
      </w:r>
    </w:p>
    <w:p w:rsidR="00AD2D75" w:rsidRPr="00AD2D75" w:rsidRDefault="00AD2D75" w:rsidP="00AD2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їх реєстрація;</w:t>
      </w:r>
    </w:p>
    <w:p w:rsidR="00AD2D75" w:rsidRPr="00AD2D75" w:rsidRDefault="00AD2D75" w:rsidP="00AD2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обробка кореспонденції;</w:t>
      </w:r>
    </w:p>
    <w:p w:rsidR="00AD2D75" w:rsidRPr="00AD2D75" w:rsidRDefault="00AD2D75" w:rsidP="00AD2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ведення електронних баз даних.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Види норм:</w:t>
      </w:r>
    </w:p>
    <w:p w:rsidR="00AD2D75" w:rsidRPr="00AD2D75" w:rsidRDefault="00AD2D75" w:rsidP="00AD2D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норми часу;</w:t>
      </w:r>
    </w:p>
    <w:p w:rsidR="00AD2D75" w:rsidRPr="00AD2D75" w:rsidRDefault="00AD2D75" w:rsidP="00AD2D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норми виробітку;</w:t>
      </w:r>
    </w:p>
    <w:p w:rsidR="00AD2D75" w:rsidRPr="00AD2D75" w:rsidRDefault="00AD2D75" w:rsidP="00AD2D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норми обслуговування (кількість документів або виконавців, яких обслуговує працівник).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3.4. Планування та облік праці</w:t>
      </w:r>
    </w:p>
    <w:p w:rsidR="00AD2D75" w:rsidRPr="00AD2D75" w:rsidRDefault="00AD2D75" w:rsidP="00AD2D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Планування: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визначення обсягів робіт, термінів виконання, розподіл навантаження.</w:t>
      </w:r>
    </w:p>
    <w:p w:rsidR="00AD2D75" w:rsidRPr="00AD2D75" w:rsidRDefault="00AD2D75" w:rsidP="00AD2D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Облік праці: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контроль виконання завдань, аналіз продуктивності, виявлення «вузьких місць».</w:t>
      </w:r>
    </w:p>
    <w:p w:rsidR="00AD2D75" w:rsidRPr="00AD2D75" w:rsidRDefault="00AD2D75" w:rsidP="00AD2D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Результативність: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своєчасність, точність, повнота виконання діловодних процесів.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3.5. Організація контролю за виконанням документів</w:t>
      </w:r>
      <w:r w:rsidRPr="00AD2D75">
        <w:rPr>
          <w:rFonts w:eastAsia="Times New Roman" w:cs="Times New Roman"/>
          <w:sz w:val="24"/>
          <w:szCs w:val="24"/>
          <w:lang w:val="ru-RU"/>
        </w:rPr>
        <w:br/>
        <w:t>Контроль є одним із ключових напрямів діяльності служби діловодства.</w:t>
      </w:r>
    </w:p>
    <w:p w:rsidR="00AD2D75" w:rsidRPr="00AD2D75" w:rsidRDefault="00AD2D75" w:rsidP="00AD2D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Види контролю: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попередній, поточний, заключний.</w:t>
      </w:r>
    </w:p>
    <w:p w:rsidR="00AD2D75" w:rsidRPr="00AD2D75" w:rsidRDefault="00AD2D75" w:rsidP="00AD2D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Інструменти контролю: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журнали реєстрації, контрольні картки, автоматизовані системи документообігу (наприклад, </w:t>
      </w:r>
      <w:r w:rsidRPr="00AD2D75">
        <w:rPr>
          <w:rFonts w:eastAsia="Times New Roman" w:cs="Times New Roman"/>
          <w:i/>
          <w:iCs/>
          <w:sz w:val="24"/>
          <w:szCs w:val="24"/>
        </w:rPr>
        <w:t>M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.</w:t>
      </w:r>
      <w:r w:rsidRPr="00AD2D75">
        <w:rPr>
          <w:rFonts w:eastAsia="Times New Roman" w:cs="Times New Roman"/>
          <w:i/>
          <w:iCs/>
          <w:sz w:val="24"/>
          <w:szCs w:val="24"/>
        </w:rPr>
        <w:t>E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.</w:t>
      </w:r>
      <w:r w:rsidRPr="00AD2D75">
        <w:rPr>
          <w:rFonts w:eastAsia="Times New Roman" w:cs="Times New Roman"/>
          <w:i/>
          <w:iCs/>
          <w:sz w:val="24"/>
          <w:szCs w:val="24"/>
        </w:rPr>
        <w:t>Doc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AD2D75">
        <w:rPr>
          <w:rFonts w:eastAsia="Times New Roman" w:cs="Times New Roman"/>
          <w:i/>
          <w:iCs/>
          <w:sz w:val="24"/>
          <w:szCs w:val="24"/>
        </w:rPr>
        <w:t>BAS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 xml:space="preserve"> Документообіг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ДОК ПРОФ</w:t>
      </w:r>
      <w:r w:rsidRPr="00AD2D75">
        <w:rPr>
          <w:rFonts w:eastAsia="Times New Roman" w:cs="Times New Roman"/>
          <w:sz w:val="24"/>
          <w:szCs w:val="24"/>
          <w:lang w:val="ru-RU"/>
        </w:rPr>
        <w:t>).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D2D75">
        <w:rPr>
          <w:rFonts w:eastAsia="Times New Roman" w:cs="Times New Roman"/>
          <w:b/>
          <w:bCs/>
          <w:sz w:val="36"/>
          <w:szCs w:val="36"/>
          <w:lang w:val="ru-RU"/>
        </w:rPr>
        <w:t xml:space="preserve">4. Використання сучасних інформаційних технологій у діловодстві 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4.1. Електронний документообіг (ЕДО):</w:t>
      </w:r>
    </w:p>
    <w:p w:rsidR="00AD2D75" w:rsidRPr="00AD2D75" w:rsidRDefault="00AD2D75" w:rsidP="00AD2D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прискорює обмін інформацією;</w:t>
      </w:r>
    </w:p>
    <w:p w:rsidR="00AD2D75" w:rsidRPr="00AD2D75" w:rsidRDefault="00AD2D75" w:rsidP="00AD2D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підвищує точність і збереження даних;</w:t>
      </w:r>
    </w:p>
    <w:p w:rsidR="00AD2D75" w:rsidRPr="00AD2D75" w:rsidRDefault="00AD2D75" w:rsidP="00AD2D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забезпечує контроль за рухом документів у реальному часі.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lastRenderedPageBreak/>
        <w:t>4.2. Автоматизація діловодних процесів:</w:t>
      </w:r>
    </w:p>
    <w:p w:rsidR="00AD2D75" w:rsidRPr="00AD2D75" w:rsidRDefault="00AD2D75" w:rsidP="00AD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автоматична реєстрація документів;</w:t>
      </w:r>
    </w:p>
    <w:p w:rsidR="00AD2D75" w:rsidRPr="00AD2D75" w:rsidRDefault="00AD2D75" w:rsidP="00AD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використання шаблонів і макетів;</w:t>
      </w:r>
    </w:p>
    <w:p w:rsidR="00AD2D75" w:rsidRPr="00AD2D75" w:rsidRDefault="00AD2D75" w:rsidP="00AD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електронні підписи;</w:t>
      </w:r>
    </w:p>
    <w:p w:rsidR="00AD2D75" w:rsidRPr="00AD2D75" w:rsidRDefault="00AD2D75" w:rsidP="00AD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системи пошуку та архівації.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b/>
          <w:bCs/>
          <w:sz w:val="24"/>
          <w:szCs w:val="24"/>
          <w:lang w:val="ru-RU"/>
        </w:rPr>
        <w:t>4.3. Вплив автоматизації на організацію праці:</w:t>
      </w:r>
    </w:p>
    <w:p w:rsidR="00AD2D75" w:rsidRPr="00AD2D75" w:rsidRDefault="00AD2D75" w:rsidP="00AD2D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скорочення рутинних операцій;</w:t>
      </w:r>
    </w:p>
    <w:p w:rsidR="00AD2D75" w:rsidRPr="00AD2D75" w:rsidRDefault="00AD2D75" w:rsidP="00AD2D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підвищення ролі аналітичних функцій;</w:t>
      </w:r>
    </w:p>
    <w:p w:rsidR="00AD2D75" w:rsidRPr="00AD2D75" w:rsidRDefault="00AD2D75" w:rsidP="00AD2D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необхідність підвищення цифрової грамотності персоналу.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D2D75">
        <w:rPr>
          <w:rFonts w:eastAsia="Times New Roman" w:cs="Times New Roman"/>
          <w:b/>
          <w:bCs/>
          <w:sz w:val="36"/>
          <w:szCs w:val="36"/>
          <w:lang w:val="ru-RU"/>
        </w:rPr>
        <w:t xml:space="preserve">5. Оцінювання ефективності праці працівників діловодства 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Показники ефективності:</w:t>
      </w:r>
    </w:p>
    <w:p w:rsidR="00AD2D75" w:rsidRPr="00AD2D75" w:rsidRDefault="00AD2D75" w:rsidP="00AD2D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кількість оброблених документів;</w:t>
      </w:r>
    </w:p>
    <w:p w:rsidR="00AD2D75" w:rsidRPr="00AD2D75" w:rsidRDefault="00AD2D75" w:rsidP="00AD2D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своєчасність виконання;</w:t>
      </w:r>
    </w:p>
    <w:p w:rsidR="00AD2D75" w:rsidRPr="00AD2D75" w:rsidRDefault="00AD2D75" w:rsidP="00AD2D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відсутність помилок;</w:t>
      </w:r>
    </w:p>
    <w:p w:rsidR="00AD2D75" w:rsidRPr="00AD2D75" w:rsidRDefault="00AD2D75" w:rsidP="00AD2D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якість ведення архіву;</w:t>
      </w:r>
    </w:p>
    <w:p w:rsidR="00AD2D75" w:rsidRPr="00AD2D75" w:rsidRDefault="00AD2D75" w:rsidP="00AD2D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дотримання стандартів ділового оформлення.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b/>
          <w:bCs/>
          <w:sz w:val="24"/>
          <w:szCs w:val="24"/>
        </w:rPr>
        <w:t>Методи оцінювання:</w:t>
      </w:r>
    </w:p>
    <w:p w:rsidR="00AD2D75" w:rsidRPr="00AD2D75" w:rsidRDefault="00AD2D75" w:rsidP="00AD2D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атестація персоналу;</w:t>
      </w:r>
    </w:p>
    <w:p w:rsidR="00AD2D75" w:rsidRPr="00AD2D75" w:rsidRDefault="00AD2D75" w:rsidP="00AD2D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анкетування та самооцінка;</w:t>
      </w:r>
    </w:p>
    <w:p w:rsidR="00AD2D75" w:rsidRPr="00AD2D75" w:rsidRDefault="00AD2D75" w:rsidP="00AD2D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аналіз результатів контролю виконання документів.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D2D75">
        <w:rPr>
          <w:rFonts w:eastAsia="Times New Roman" w:cs="Times New Roman"/>
          <w:b/>
          <w:bCs/>
          <w:sz w:val="36"/>
          <w:szCs w:val="36"/>
          <w:lang w:val="ru-RU"/>
        </w:rPr>
        <w:t>6. Удосконалення організації праці діловодних працівників</w:t>
      </w:r>
    </w:p>
    <w:p w:rsidR="00AD2D75" w:rsidRPr="005C70F9" w:rsidRDefault="00AD2D75" w:rsidP="00AD2D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Напрями вдосконалення:</w:t>
      </w:r>
    </w:p>
    <w:p w:rsidR="00AD2D75" w:rsidRPr="00AD2D75" w:rsidRDefault="00AD2D75" w:rsidP="00AD2D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Оптимізація документообігу (скорочення ланцюгів проходження документів).</w:t>
      </w:r>
    </w:p>
    <w:p w:rsidR="00AD2D75" w:rsidRPr="00AD2D75" w:rsidRDefault="00AD2D75" w:rsidP="00AD2D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Використання програм електронного документообігу.</w:t>
      </w:r>
    </w:p>
    <w:p w:rsidR="00AD2D75" w:rsidRPr="00AD2D75" w:rsidRDefault="00AD2D75" w:rsidP="00AD2D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Підвищення кваліфікації працівників.</w:t>
      </w:r>
    </w:p>
    <w:p w:rsidR="00AD2D75" w:rsidRPr="00AD2D75" w:rsidRDefault="00AD2D75" w:rsidP="00AD2D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Запровадження гнучких графіків роботи.</w:t>
      </w:r>
    </w:p>
    <w:p w:rsidR="00AD2D75" w:rsidRPr="00AD2D75" w:rsidRDefault="00AD2D75" w:rsidP="00AD2D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</w:rPr>
        <w:t>Раціоналізація робочих місць з урахуванням ергономічних стандартів.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075B3">
        <w:rPr>
          <w:rFonts w:ascii="Segoe UI Symbol" w:eastAsia="Times New Roman" w:hAnsi="Segoe UI Symbol" w:cs="Segoe UI Symbol"/>
          <w:b/>
          <w:bCs/>
          <w:sz w:val="36"/>
          <w:szCs w:val="36"/>
        </w:rPr>
        <w:t>🌲</w:t>
      </w:r>
      <w:r w:rsidRPr="00E075B3">
        <w:rPr>
          <w:rFonts w:eastAsia="Times New Roman" w:cs="Times New Roman"/>
          <w:b/>
          <w:bCs/>
          <w:sz w:val="36"/>
          <w:szCs w:val="36"/>
          <w:lang w:val="ru-RU"/>
        </w:rPr>
        <w:t xml:space="preserve"> Особливості організації праці робітників служб діловодства в галузі лісового та мисливського господарства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075B3">
        <w:rPr>
          <w:rFonts w:eastAsia="Times New Roman" w:cs="Times New Roman"/>
          <w:b/>
          <w:bCs/>
          <w:sz w:val="27"/>
          <w:szCs w:val="27"/>
          <w:lang w:val="ru-RU"/>
        </w:rPr>
        <w:t>1. Загальна характеристика галузі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Лісове та мисливське господарство — це сфера, яка об’єднує комплекс робіт, пов’язаних із:</w:t>
      </w:r>
    </w:p>
    <w:p w:rsidR="00E075B3" w:rsidRPr="00E075B3" w:rsidRDefault="00E075B3" w:rsidP="00E075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веденням лісового господарства (відтворення, охорона, використання лісів);</w:t>
      </w:r>
    </w:p>
    <w:p w:rsidR="00E075B3" w:rsidRPr="00E075B3" w:rsidRDefault="00E075B3" w:rsidP="00E075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lastRenderedPageBreak/>
        <w:t>мисливським господарством (регулювання чисельності диких тварин, видача дозволів, ведення мисливського обліку);</w:t>
      </w:r>
    </w:p>
    <w:p w:rsidR="00E075B3" w:rsidRPr="00E075B3" w:rsidRDefault="00E075B3" w:rsidP="00E075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охороною природних ресурсів та екологічним моніторингом.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Ця галузь характеризується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значним обсягом обліково-звітної документації</w:t>
      </w:r>
      <w:r w:rsidRPr="00E075B3">
        <w:rPr>
          <w:rFonts w:eastAsia="Times New Roman" w:cs="Times New Roman"/>
          <w:sz w:val="24"/>
          <w:szCs w:val="24"/>
          <w:lang w:val="ru-RU"/>
        </w:rPr>
        <w:t>, яку необхідно вести в суворій відповідності до державних стандартів, інструкцій і нормативів.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075B3">
        <w:rPr>
          <w:rFonts w:eastAsia="Times New Roman" w:cs="Times New Roman"/>
          <w:b/>
          <w:bCs/>
          <w:sz w:val="27"/>
          <w:szCs w:val="27"/>
          <w:lang w:val="ru-RU"/>
        </w:rPr>
        <w:t>2. Структура діловодних служб у лісовому господарстві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У системі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Державного агентства лісових ресурсів України (Держлісагентства)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діє багаторівнева структура управління:</w:t>
      </w:r>
    </w:p>
    <w:p w:rsidR="00E075B3" w:rsidRPr="00E075B3" w:rsidRDefault="00E075B3" w:rsidP="00E075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центральний апарат (міністерства, агентства, обласні управління);</w:t>
      </w:r>
    </w:p>
    <w:p w:rsidR="00E075B3" w:rsidRPr="00E075B3" w:rsidRDefault="00E075B3" w:rsidP="00E075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державні лісгоспи, мисливські господарства, лісництва.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Служби діловодства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на кожному рівні мають свою специфіку, але загалом включають:</w:t>
      </w:r>
    </w:p>
    <w:p w:rsidR="00E075B3" w:rsidRPr="00E075B3" w:rsidRDefault="00E075B3" w:rsidP="00E07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b/>
          <w:bCs/>
          <w:sz w:val="24"/>
          <w:szCs w:val="24"/>
        </w:rPr>
        <w:t>канцелярію або сектор діловодства</w:t>
      </w:r>
      <w:r w:rsidRPr="00E075B3">
        <w:rPr>
          <w:rFonts w:eastAsia="Times New Roman" w:cs="Times New Roman"/>
          <w:sz w:val="24"/>
          <w:szCs w:val="24"/>
        </w:rPr>
        <w:t>,</w:t>
      </w:r>
    </w:p>
    <w:p w:rsidR="00E075B3" w:rsidRPr="00E075B3" w:rsidRDefault="00E075B3" w:rsidP="00E07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b/>
          <w:bCs/>
          <w:sz w:val="24"/>
          <w:szCs w:val="24"/>
        </w:rPr>
        <w:t>архів або номенклатурну групу</w:t>
      </w:r>
      <w:r w:rsidRPr="00E075B3">
        <w:rPr>
          <w:rFonts w:eastAsia="Times New Roman" w:cs="Times New Roman"/>
          <w:sz w:val="24"/>
          <w:szCs w:val="24"/>
        </w:rPr>
        <w:t>,</w:t>
      </w:r>
    </w:p>
    <w:p w:rsidR="00E075B3" w:rsidRPr="00E075B3" w:rsidRDefault="00E075B3" w:rsidP="00E07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b/>
          <w:bCs/>
          <w:sz w:val="24"/>
          <w:szCs w:val="24"/>
        </w:rPr>
        <w:t>спеціалістів з кадрової документації</w:t>
      </w:r>
      <w:r w:rsidRPr="00E075B3">
        <w:rPr>
          <w:rFonts w:eastAsia="Times New Roman" w:cs="Times New Roman"/>
          <w:sz w:val="24"/>
          <w:szCs w:val="24"/>
        </w:rPr>
        <w:t>,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У невеликих лісництвах функції діловода часто поєднує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секретар або бухгалтер</w:t>
      </w:r>
      <w:r w:rsidRPr="00E075B3">
        <w:rPr>
          <w:rFonts w:eastAsia="Times New Roman" w:cs="Times New Roman"/>
          <w:sz w:val="24"/>
          <w:szCs w:val="24"/>
          <w:lang w:val="ru-RU"/>
        </w:rPr>
        <w:t>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075B3">
        <w:rPr>
          <w:rFonts w:eastAsia="Times New Roman" w:cs="Times New Roman"/>
          <w:b/>
          <w:bCs/>
          <w:sz w:val="27"/>
          <w:szCs w:val="27"/>
          <w:lang w:val="ru-RU"/>
        </w:rPr>
        <w:t>3. Особливості документообігу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3.1. Види документів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Діловодство в лісовій галузі охоплює три основні групи документів:</w:t>
      </w:r>
    </w:p>
    <w:p w:rsidR="00E075B3" w:rsidRPr="00E075B3" w:rsidRDefault="00E075B3" w:rsidP="00E075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Управлінські документи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накази, розпорядження, акти перевірок, службові записки, звіти, плани рубок тощо.</w:t>
      </w:r>
    </w:p>
    <w:p w:rsidR="00E075B3" w:rsidRPr="00E075B3" w:rsidRDefault="00E075B3" w:rsidP="00E075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Облікові документи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лісорубні квитки, товарно-транспортні накладні на деревину, мисливські квитки, журнали обліку дичини, звіти про мисливські угіддя.</w:t>
      </w:r>
    </w:p>
    <w:p w:rsidR="00E075B3" w:rsidRPr="00E075B3" w:rsidRDefault="00E075B3" w:rsidP="00E075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Екологічно-правова документація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матеріали інвентаризацій, сертифікати </w:t>
      </w:r>
      <w:r w:rsidRPr="00E075B3">
        <w:rPr>
          <w:rFonts w:eastAsia="Times New Roman" w:cs="Times New Roman"/>
          <w:sz w:val="24"/>
          <w:szCs w:val="24"/>
        </w:rPr>
        <w:t>FSC</w:t>
      </w:r>
      <w:r w:rsidRPr="00E075B3">
        <w:rPr>
          <w:rFonts w:eastAsia="Times New Roman" w:cs="Times New Roman"/>
          <w:sz w:val="24"/>
          <w:szCs w:val="24"/>
          <w:lang w:val="ru-RU"/>
        </w:rPr>
        <w:t>, лісові карти, договори оренди угідь.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075B3">
        <w:rPr>
          <w:rFonts w:eastAsia="Times New Roman" w:cs="Times New Roman"/>
          <w:b/>
          <w:bCs/>
          <w:sz w:val="24"/>
          <w:szCs w:val="24"/>
        </w:rPr>
        <w:t>3.2. Особливості ведення</w:t>
      </w:r>
    </w:p>
    <w:p w:rsidR="00E075B3" w:rsidRPr="00E075B3" w:rsidRDefault="00E075B3" w:rsidP="00E075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Велика частина документів має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чітко встановлені державні форми</w:t>
      </w:r>
      <w:r w:rsidRPr="00E075B3">
        <w:rPr>
          <w:rFonts w:eastAsia="Times New Roman" w:cs="Times New Roman"/>
          <w:sz w:val="24"/>
          <w:szCs w:val="24"/>
          <w:lang w:val="ru-RU"/>
        </w:rPr>
        <w:t>, що не допускають довільних змін.</w:t>
      </w:r>
    </w:p>
    <w:p w:rsidR="00E075B3" w:rsidRPr="00E075B3" w:rsidRDefault="00E075B3" w:rsidP="00E075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Значна кількість паперових документів зберігається </w:t>
      </w:r>
      <w:bookmarkStart w:id="0" w:name="_GoBack"/>
      <w:bookmarkEnd w:id="0"/>
      <w:r w:rsidRPr="00E075B3">
        <w:rPr>
          <w:rFonts w:eastAsia="Times New Roman" w:cs="Times New Roman"/>
          <w:sz w:val="24"/>
          <w:szCs w:val="24"/>
          <w:lang w:val="ru-RU"/>
        </w:rPr>
        <w:t>(у лісництвах), тому важлива правильна організація архівування й захисту від вологи, пошкоджень.</w:t>
      </w:r>
    </w:p>
    <w:p w:rsidR="00E075B3" w:rsidRPr="00E075B3" w:rsidRDefault="00E075B3" w:rsidP="00E075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Зростає частка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електронних документів</w:t>
      </w:r>
      <w:r w:rsidRPr="00E075B3">
        <w:rPr>
          <w:rFonts w:eastAsia="Times New Roman" w:cs="Times New Roman"/>
          <w:sz w:val="24"/>
          <w:szCs w:val="24"/>
          <w:lang w:val="ru-RU"/>
        </w:rPr>
        <w:t>: електронні облікові системи (</w:t>
      </w:r>
      <w:r w:rsidRPr="00E075B3">
        <w:rPr>
          <w:rFonts w:eastAsia="Times New Roman" w:cs="Times New Roman"/>
          <w:i/>
          <w:iCs/>
          <w:sz w:val="24"/>
          <w:szCs w:val="24"/>
          <w:lang w:val="ru-RU"/>
        </w:rPr>
        <w:t>ЛІАЦ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E075B3">
        <w:rPr>
          <w:rFonts w:eastAsia="Times New Roman" w:cs="Times New Roman"/>
          <w:i/>
          <w:iCs/>
          <w:sz w:val="24"/>
          <w:szCs w:val="24"/>
          <w:lang w:val="ru-RU"/>
        </w:rPr>
        <w:t>ЛісЕкспорт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E075B3">
        <w:rPr>
          <w:rFonts w:eastAsia="Times New Roman" w:cs="Times New Roman"/>
          <w:i/>
          <w:iCs/>
          <w:sz w:val="24"/>
          <w:szCs w:val="24"/>
        </w:rPr>
        <w:t>MIS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системи електронного обліку деревини), що змінюють формат роботи діловодів.</w:t>
      </w: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C70F9">
        <w:rPr>
          <w:rFonts w:eastAsia="Times New Roman" w:cs="Times New Roman"/>
          <w:b/>
          <w:bCs/>
          <w:sz w:val="27"/>
          <w:szCs w:val="27"/>
          <w:lang w:val="ru-RU"/>
        </w:rPr>
        <w:t>4. Організація праці працівників діловодства</w:t>
      </w: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4.1. Розподіл функцій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lastRenderedPageBreak/>
        <w:t>У лісовому господарстві працівники діловодства виконують такі функції: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реєстрація вхідної та вихідної кореспонденції (у т.ч. звітів лісництв);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підготовка наказів і протоколів;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ведення табелів робочого часу лісових бригад;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облік руху лісопродукції;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формування архівних справ і звітів до вищих інстанцій (обласних управлінь, Держлісагентства);</w:t>
      </w:r>
    </w:p>
    <w:p w:rsidR="00E075B3" w:rsidRPr="00E075B3" w:rsidRDefault="00E075B3" w:rsidP="00E075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супровід запитів екологічних і правоохоронних органів.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Робота вимагає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високої точності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дотримання природоохоронного законодавства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взаємодії з багатьма зовнішніми установами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(ДПС, Держекоінспекція, Держстат, місцеві адміністрації).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075B3">
        <w:rPr>
          <w:rFonts w:eastAsia="Times New Roman" w:cs="Times New Roman"/>
          <w:b/>
          <w:bCs/>
          <w:sz w:val="27"/>
          <w:szCs w:val="27"/>
        </w:rPr>
        <w:t>4.2. Організація робочого місця</w:t>
      </w:r>
    </w:p>
    <w:p w:rsidR="00E075B3" w:rsidRPr="00E075B3" w:rsidRDefault="00E075B3" w:rsidP="00E075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Робоче місце діловода має бути оснащене комп’ютером, принтером, сканером, засобами зв’язку (телефон, інтернет).</w:t>
      </w:r>
    </w:p>
    <w:p w:rsidR="00E075B3" w:rsidRPr="00E075B3" w:rsidRDefault="00E075B3" w:rsidP="00E075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Бажано, щоб працівник мав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доступ до корпоративних баз даних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(електронний облік деревини, електронна звітність, державні реєстри).</w:t>
      </w:r>
    </w:p>
    <w:p w:rsidR="00E075B3" w:rsidRPr="00E075B3" w:rsidRDefault="00E075B3" w:rsidP="00E075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Часто застосовується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комбінована форма роботи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у приміщенні та в польових умовах (особливо під час облікових перевірок чи інвентаризацій).</w:t>
      </w: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C70F9">
        <w:rPr>
          <w:rFonts w:eastAsia="Times New Roman" w:cs="Times New Roman"/>
          <w:b/>
          <w:bCs/>
          <w:sz w:val="27"/>
          <w:szCs w:val="27"/>
          <w:lang w:val="ru-RU"/>
        </w:rPr>
        <w:t>5. Нормування та оцінка праці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70F9">
        <w:rPr>
          <w:rFonts w:eastAsia="Times New Roman" w:cs="Times New Roman"/>
          <w:sz w:val="24"/>
          <w:szCs w:val="24"/>
          <w:lang w:val="ru-RU"/>
        </w:rPr>
        <w:t xml:space="preserve">Через сезонний характер робіт (весняні та осінні лісові кампанії) спостерігаються </w:t>
      </w: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пікові навантаження</w:t>
      </w:r>
      <w:r w:rsidRPr="005C70F9">
        <w:rPr>
          <w:rFonts w:eastAsia="Times New Roman" w:cs="Times New Roman"/>
          <w:sz w:val="24"/>
          <w:szCs w:val="24"/>
          <w:lang w:val="ru-RU"/>
        </w:rPr>
        <w:t xml:space="preserve"> у певні періоди року.</w:t>
      </w:r>
      <w:r w:rsidRPr="005C70F9">
        <w:rPr>
          <w:rFonts w:eastAsia="Times New Roman" w:cs="Times New Roman"/>
          <w:sz w:val="24"/>
          <w:szCs w:val="24"/>
          <w:lang w:val="ru-RU"/>
        </w:rPr>
        <w:br/>
      </w:r>
      <w:r w:rsidRPr="00E075B3">
        <w:rPr>
          <w:rFonts w:eastAsia="Times New Roman" w:cs="Times New Roman"/>
          <w:sz w:val="24"/>
          <w:szCs w:val="24"/>
        </w:rPr>
        <w:t>Тому в організації праці важливо:</w:t>
      </w:r>
    </w:p>
    <w:p w:rsidR="00E075B3" w:rsidRPr="00E075B3" w:rsidRDefault="00E075B3" w:rsidP="00E075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 xml:space="preserve">передбачати </w:t>
      </w:r>
      <w:r w:rsidRPr="00E075B3">
        <w:rPr>
          <w:rFonts w:eastAsia="Times New Roman" w:cs="Times New Roman"/>
          <w:b/>
          <w:bCs/>
          <w:sz w:val="24"/>
          <w:szCs w:val="24"/>
        </w:rPr>
        <w:t>гнучкий графік роботи</w:t>
      </w:r>
      <w:r w:rsidRPr="00E075B3">
        <w:rPr>
          <w:rFonts w:eastAsia="Times New Roman" w:cs="Times New Roman"/>
          <w:sz w:val="24"/>
          <w:szCs w:val="24"/>
        </w:rPr>
        <w:t>;</w:t>
      </w:r>
    </w:p>
    <w:p w:rsidR="00E075B3" w:rsidRPr="00E075B3" w:rsidRDefault="00E075B3" w:rsidP="00E075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планувати підсилення кадрового складу на звітні періоди;</w:t>
      </w:r>
    </w:p>
    <w:p w:rsidR="00E075B3" w:rsidRPr="00E075B3" w:rsidRDefault="00E075B3" w:rsidP="00E075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вести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точний облік робочого часу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(особливо для лісників і майстрів лісу, які підзвітні за використання ресурсів).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Ефективність праці оцінюється за такими критеріями:</w:t>
      </w:r>
    </w:p>
    <w:p w:rsidR="00E075B3" w:rsidRPr="00E075B3" w:rsidRDefault="00E075B3" w:rsidP="00E075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своєчасність звітності;</w:t>
      </w:r>
    </w:p>
    <w:p w:rsidR="00E075B3" w:rsidRPr="00E075B3" w:rsidRDefault="00E075B3" w:rsidP="00E075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відсутність помилок у первинних документах;</w:t>
      </w:r>
    </w:p>
    <w:p w:rsidR="00E075B3" w:rsidRPr="00E075B3" w:rsidRDefault="00E075B3" w:rsidP="00E075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відповідність державним стандартам обліку;</w:t>
      </w:r>
    </w:p>
    <w:p w:rsidR="00E075B3" w:rsidRPr="00E075B3" w:rsidRDefault="00E075B3" w:rsidP="00E075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дотримання екологічних норм при документуванні.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075B3">
        <w:rPr>
          <w:rFonts w:eastAsia="Times New Roman" w:cs="Times New Roman"/>
          <w:b/>
          <w:bCs/>
          <w:sz w:val="27"/>
          <w:szCs w:val="27"/>
          <w:lang w:val="ru-RU"/>
        </w:rPr>
        <w:t>6. Інформаційні технології у діловодстві лісової галузі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В останні роки активно впроваджуються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автоматизовані системи документообігу</w:t>
      </w:r>
      <w:r w:rsidRPr="00E075B3">
        <w:rPr>
          <w:rFonts w:eastAsia="Times New Roman" w:cs="Times New Roman"/>
          <w:sz w:val="24"/>
          <w:szCs w:val="24"/>
          <w:lang w:val="ru-RU"/>
        </w:rPr>
        <w:t>, зокрема:</w:t>
      </w:r>
    </w:p>
    <w:p w:rsidR="00E075B3" w:rsidRPr="00E075B3" w:rsidRDefault="00E075B3" w:rsidP="00E075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АСЕД (Автоматизована система електронного документообігу Держлісагентства);</w:t>
      </w:r>
    </w:p>
    <w:p w:rsidR="00E075B3" w:rsidRPr="00E075B3" w:rsidRDefault="00E075B3" w:rsidP="00E075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Єдина державна система електронного обліку деревини (ЄДЕОД);</w:t>
      </w:r>
    </w:p>
    <w:p w:rsidR="00E075B3" w:rsidRPr="00E075B3" w:rsidRDefault="00E075B3" w:rsidP="00E075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Програма “Ліс у смартфоні”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— для обліку рубок і контролю транспортування деревини.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Ці системи вимагають від працівників діловодства знань з:</w:t>
      </w:r>
    </w:p>
    <w:p w:rsidR="00E075B3" w:rsidRPr="00E075B3" w:rsidRDefault="00E075B3" w:rsidP="00E075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lastRenderedPageBreak/>
        <w:t>цифрового підпису;</w:t>
      </w:r>
    </w:p>
    <w:p w:rsidR="00E075B3" w:rsidRPr="00E075B3" w:rsidRDefault="00E075B3" w:rsidP="00E075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електронної звітності;</w:t>
      </w:r>
    </w:p>
    <w:p w:rsidR="00E075B3" w:rsidRPr="00E075B3" w:rsidRDefault="00E075B3" w:rsidP="00E075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хмарних технологій збереження даних;</w:t>
      </w:r>
    </w:p>
    <w:p w:rsidR="00E075B3" w:rsidRPr="00E075B3" w:rsidRDefault="00E075B3" w:rsidP="00E075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кібербезпеки документів.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Таким чином, роль діловода перетворюється із суто технічної на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інформаційно-аналітичну</w:t>
      </w:r>
      <w:r w:rsidRPr="00E075B3">
        <w:rPr>
          <w:rFonts w:eastAsia="Times New Roman" w:cs="Times New Roman"/>
          <w:sz w:val="24"/>
          <w:szCs w:val="24"/>
          <w:lang w:val="ru-RU"/>
        </w:rPr>
        <w:t>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075B3">
        <w:rPr>
          <w:rFonts w:eastAsia="Times New Roman" w:cs="Times New Roman"/>
          <w:b/>
          <w:bCs/>
          <w:sz w:val="27"/>
          <w:szCs w:val="27"/>
          <w:lang w:val="ru-RU"/>
        </w:rPr>
        <w:t>7. Архівна справа та збереження документів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У галузі лісового господарства документи мають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довготривалий термін зберігання</w:t>
      </w:r>
      <w:r w:rsidRPr="00E075B3">
        <w:rPr>
          <w:rFonts w:eastAsia="Times New Roman" w:cs="Times New Roman"/>
          <w:sz w:val="24"/>
          <w:szCs w:val="24"/>
          <w:lang w:val="ru-RU"/>
        </w:rPr>
        <w:t xml:space="preserve"> (інколи понад 75 років), оскільки вони стосуються:</w:t>
      </w:r>
    </w:p>
    <w:p w:rsidR="00E075B3" w:rsidRPr="005C70F9" w:rsidRDefault="00E075B3" w:rsidP="00E075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sz w:val="24"/>
          <w:szCs w:val="24"/>
          <w:lang w:val="ru-RU"/>
        </w:rPr>
        <w:t>земельних ділянок і меж лісових угідь;</w:t>
      </w:r>
    </w:p>
    <w:p w:rsidR="00E075B3" w:rsidRPr="00E075B3" w:rsidRDefault="00E075B3" w:rsidP="00E075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довгострокових договорів користування;</w:t>
      </w:r>
    </w:p>
    <w:p w:rsidR="00E075B3" w:rsidRPr="00E075B3" w:rsidRDefault="00E075B3" w:rsidP="00E075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мисливських ліцензій і дозволів.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Тому архівна робота передбачає:</w:t>
      </w:r>
    </w:p>
    <w:p w:rsidR="00E075B3" w:rsidRPr="00E075B3" w:rsidRDefault="00E075B3" w:rsidP="00E075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 xml:space="preserve">використання </w:t>
      </w:r>
      <w:r w:rsidRPr="00E075B3">
        <w:rPr>
          <w:rFonts w:eastAsia="Times New Roman" w:cs="Times New Roman"/>
          <w:b/>
          <w:bCs/>
          <w:sz w:val="24"/>
          <w:szCs w:val="24"/>
        </w:rPr>
        <w:t>спеціальних архівних приміщень</w:t>
      </w:r>
      <w:r w:rsidRPr="00E075B3">
        <w:rPr>
          <w:rFonts w:eastAsia="Times New Roman" w:cs="Times New Roman"/>
          <w:sz w:val="24"/>
          <w:szCs w:val="24"/>
        </w:rPr>
        <w:t>;</w:t>
      </w:r>
    </w:p>
    <w:p w:rsidR="00E075B3" w:rsidRPr="00E075B3" w:rsidRDefault="00E075B3" w:rsidP="00E075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075B3">
        <w:rPr>
          <w:rFonts w:eastAsia="Times New Roman" w:cs="Times New Roman"/>
          <w:sz w:val="24"/>
          <w:szCs w:val="24"/>
        </w:rPr>
        <w:t>систематизацію справ за номенклатурою;</w:t>
      </w:r>
    </w:p>
    <w:p w:rsidR="00E075B3" w:rsidRPr="00E075B3" w:rsidRDefault="00E075B3" w:rsidP="00E075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ведення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описів справ постійного зберігання</w:t>
      </w:r>
      <w:r w:rsidRPr="00E075B3">
        <w:rPr>
          <w:rFonts w:eastAsia="Times New Roman" w:cs="Times New Roman"/>
          <w:sz w:val="24"/>
          <w:szCs w:val="24"/>
          <w:lang w:val="ru-RU"/>
        </w:rPr>
        <w:t>;</w:t>
      </w:r>
    </w:p>
    <w:p w:rsidR="00E075B3" w:rsidRPr="00E075B3" w:rsidRDefault="00E075B3" w:rsidP="00E075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>регулярну передачу матеріалів до державних архівів.</w:t>
      </w:r>
    </w:p>
    <w:p w:rsidR="00E075B3" w:rsidRPr="005C70F9" w:rsidRDefault="00E075B3" w:rsidP="00E075B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C70F9">
        <w:rPr>
          <w:rFonts w:eastAsia="Times New Roman" w:cs="Times New Roman"/>
          <w:b/>
          <w:bCs/>
          <w:sz w:val="27"/>
          <w:szCs w:val="27"/>
          <w:lang w:val="ru-RU"/>
        </w:rPr>
        <w:t>8. Висновки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sz w:val="24"/>
          <w:szCs w:val="24"/>
          <w:lang w:val="ru-RU"/>
        </w:rPr>
        <w:t xml:space="preserve">Організація праці працівників служб діловодства у лісовому та мисливському господарстві має такі </w:t>
      </w:r>
      <w:r w:rsidRPr="00E075B3">
        <w:rPr>
          <w:rFonts w:eastAsia="Times New Roman" w:cs="Times New Roman"/>
          <w:b/>
          <w:bCs/>
          <w:sz w:val="24"/>
          <w:szCs w:val="24"/>
          <w:lang w:val="ru-RU"/>
        </w:rPr>
        <w:t>особливості</w:t>
      </w:r>
      <w:r w:rsidRPr="00E075B3">
        <w:rPr>
          <w:rFonts w:eastAsia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8363"/>
      </w:tblGrid>
      <w:tr w:rsidR="00E075B3" w:rsidRPr="00E075B3" w:rsidTr="00E075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Напрям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Особливість</w:t>
            </w:r>
          </w:p>
        </w:tc>
      </w:tr>
      <w:tr w:rsidR="00E075B3" w:rsidRPr="005C70F9" w:rsidTr="00E075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 документів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075B3">
              <w:rPr>
                <w:rFonts w:eastAsia="Times New Roman" w:cs="Times New Roman"/>
                <w:sz w:val="24"/>
                <w:szCs w:val="24"/>
                <w:lang w:val="ru-RU"/>
              </w:rPr>
              <w:t>Значна частка природоохоронної, екологічної, облікової та правової документації.</w:t>
            </w:r>
          </w:p>
        </w:tc>
      </w:tr>
      <w:tr w:rsidR="00E075B3" w:rsidRPr="00E075B3" w:rsidTr="00E075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Умови праці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sz w:val="24"/>
                <w:szCs w:val="24"/>
              </w:rPr>
              <w:t>Поєднання офісної та польової роботи, підвищені вимоги до збереження документів.</w:t>
            </w:r>
          </w:p>
        </w:tc>
      </w:tr>
      <w:tr w:rsidR="00E075B3" w:rsidRPr="005C70F9" w:rsidTr="00E075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075B3">
              <w:rPr>
                <w:rFonts w:eastAsia="Times New Roman" w:cs="Times New Roman"/>
                <w:sz w:val="24"/>
                <w:szCs w:val="24"/>
                <w:lang w:val="ru-RU"/>
              </w:rPr>
              <w:t>Активне впровадження електронного документообігу та систем автоматизованого обліку деревини.</w:t>
            </w:r>
          </w:p>
        </w:tc>
      </w:tr>
      <w:tr w:rsidR="00E075B3" w:rsidRPr="00E075B3" w:rsidTr="00E075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Нормування праці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sz w:val="24"/>
                <w:szCs w:val="24"/>
              </w:rPr>
              <w:t>Сезонні пікові навантаження, необхідність планування графіків і звітності.</w:t>
            </w:r>
          </w:p>
        </w:tc>
      </w:tr>
      <w:tr w:rsidR="00E075B3" w:rsidRPr="005C70F9" w:rsidTr="00E075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75B3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Контроль і звітність</w:t>
            </w:r>
          </w:p>
        </w:tc>
        <w:tc>
          <w:tcPr>
            <w:tcW w:w="0" w:type="auto"/>
            <w:vAlign w:val="center"/>
            <w:hideMark/>
          </w:tcPr>
          <w:p w:rsidR="00E075B3" w:rsidRPr="00E075B3" w:rsidRDefault="00E075B3" w:rsidP="00E075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075B3">
              <w:rPr>
                <w:rFonts w:eastAsia="Times New Roman" w:cs="Times New Roman"/>
                <w:sz w:val="24"/>
                <w:szCs w:val="24"/>
                <w:lang w:val="ru-RU"/>
              </w:rPr>
              <w:t>Високий рівень регламентованості, багато зовнішніх перевірок і аудиторських вимог.</w:t>
            </w:r>
          </w:p>
        </w:tc>
      </w:tr>
    </w:tbl>
    <w:p w:rsidR="00E075B3" w:rsidRPr="005C70F9" w:rsidRDefault="00E075B3" w:rsidP="00E075B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C70F9">
        <w:rPr>
          <w:rFonts w:eastAsia="Times New Roman" w:cs="Times New Roman"/>
          <w:b/>
          <w:bCs/>
          <w:sz w:val="27"/>
          <w:szCs w:val="27"/>
          <w:lang w:val="ru-RU"/>
        </w:rPr>
        <w:t>9. Приклад практичної ситуації</w:t>
      </w:r>
    </w:p>
    <w:p w:rsidR="00E075B3" w:rsidRPr="005C70F9" w:rsidRDefault="00E075B3" w:rsidP="00E075B3">
      <w:pPr>
        <w:spacing w:beforeAutospacing="1" w:after="100" w:afterAutospacing="1" w:line="240" w:lineRule="auto"/>
        <w:rPr>
          <w:rFonts w:eastAsia="Times New Roman" w:cs="Times New Roman"/>
          <w:i/>
          <w:iCs/>
          <w:sz w:val="24"/>
          <w:szCs w:val="24"/>
          <w:lang w:val="ru-RU"/>
        </w:rPr>
      </w:pPr>
      <w:r w:rsidRPr="005C70F9">
        <w:rPr>
          <w:rFonts w:eastAsia="Times New Roman" w:cs="Times New Roman"/>
          <w:i/>
          <w:iCs/>
          <w:sz w:val="24"/>
          <w:szCs w:val="24"/>
          <w:lang w:val="ru-RU"/>
        </w:rPr>
        <w:t xml:space="preserve">У державному лісгоспі діловод відповідає за реєстрацію наказів директора, облік рубок, ведення архіву звітів лісництв і формування електронних актів прийому-передачі деревини. В пікові місяці (жовтень–листопад) працівник працює у тісній взаємодії з інженером лісозаготівель, бухгалтером та інспектором з охорони праці, використовуючи систему ЄДЕОД для автоматичного формування </w:t>
      </w:r>
    </w:p>
    <w:p w:rsidR="00E075B3" w:rsidRPr="005C70F9" w:rsidRDefault="00E075B3" w:rsidP="00E075B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5C70F9"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 xml:space="preserve">7. Висновки </w:t>
      </w:r>
    </w:p>
    <w:p w:rsidR="00E075B3" w:rsidRPr="005C70F9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sz w:val="24"/>
          <w:szCs w:val="24"/>
          <w:lang w:val="ru-RU"/>
        </w:rPr>
        <w:t>Організація праці робітників служб діловодства є складною, але необхідною системою управлінських дій, що забезпечує ефективність документообігу, якість управлінських рішень і культуру ділового спілкування.</w:t>
      </w:r>
      <w:r w:rsidRPr="005C70F9">
        <w:rPr>
          <w:rFonts w:eastAsia="Times New Roman" w:cs="Times New Roman"/>
          <w:sz w:val="24"/>
          <w:szCs w:val="24"/>
          <w:lang w:val="ru-RU"/>
        </w:rPr>
        <w:br/>
        <w:t>Раціональне використання трудових ресурсів, упровадження інформаційних технологій і постійне вдосконалення навичок працівників є запорукою ефективної роботи будь-якої установи.</w:t>
      </w:r>
    </w:p>
    <w:p w:rsidR="00E075B3" w:rsidRPr="00E075B3" w:rsidRDefault="00E075B3" w:rsidP="00E075B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C70F9">
        <w:rPr>
          <w:rFonts w:eastAsia="Times New Roman" w:cs="Times New Roman"/>
          <w:sz w:val="24"/>
          <w:szCs w:val="24"/>
          <w:lang w:val="ru-RU"/>
        </w:rPr>
        <w:t xml:space="preserve">Дуже слушне і цікаве уточнення — </w:t>
      </w: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організація праці працівників служб діловодства в галузі лісового та мисливського господарства</w:t>
      </w:r>
      <w:r w:rsidRPr="005C70F9">
        <w:rPr>
          <w:rFonts w:eastAsia="Times New Roman" w:cs="Times New Roman"/>
          <w:sz w:val="24"/>
          <w:szCs w:val="24"/>
          <w:lang w:val="ru-RU"/>
        </w:rPr>
        <w:t xml:space="preserve"> має низку </w:t>
      </w:r>
      <w:r w:rsidRPr="005C70F9">
        <w:rPr>
          <w:rFonts w:eastAsia="Times New Roman" w:cs="Times New Roman"/>
          <w:b/>
          <w:bCs/>
          <w:sz w:val="24"/>
          <w:szCs w:val="24"/>
          <w:lang w:val="ru-RU"/>
        </w:rPr>
        <w:t>специфічних особливостей</w:t>
      </w:r>
      <w:r w:rsidRPr="005C70F9">
        <w:rPr>
          <w:rFonts w:eastAsia="Times New Roman" w:cs="Times New Roman"/>
          <w:sz w:val="24"/>
          <w:szCs w:val="24"/>
          <w:lang w:val="ru-RU"/>
        </w:rPr>
        <w:t xml:space="preserve">, пов’язаних із природою діяльності цієї галузі, системою управління, вимогами до обліку документів та звітності. </w:t>
      </w:r>
      <w:r w:rsidRPr="00E075B3">
        <w:rPr>
          <w:rFonts w:eastAsia="Times New Roman" w:cs="Times New Roman"/>
          <w:sz w:val="24"/>
          <w:szCs w:val="24"/>
          <w:lang w:val="ru-RU"/>
        </w:rPr>
        <w:t>Нижче подано розгорнуте пояснення цього питання у форматі лекційного фрагмента.</w:t>
      </w:r>
    </w:p>
    <w:p w:rsidR="00E075B3" w:rsidRPr="00AD2D75" w:rsidRDefault="00E075B3" w:rsidP="00E075B3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075B3">
        <w:rPr>
          <w:rFonts w:eastAsia="Times New Roman" w:cs="Times New Roman"/>
          <w:i/>
          <w:iCs/>
          <w:sz w:val="24"/>
          <w:szCs w:val="24"/>
          <w:lang w:val="ru-RU"/>
        </w:rPr>
        <w:t>звітів до обласного управління.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075B3">
        <w:rPr>
          <w:rFonts w:eastAsia="Times New Roman" w:cs="Times New Roman"/>
          <w:b/>
          <w:bCs/>
          <w:sz w:val="36"/>
          <w:szCs w:val="36"/>
          <w:lang w:val="ru-RU"/>
        </w:rPr>
        <w:t>8. Контрольні питання для самоперевірки:</w:t>
      </w:r>
    </w:p>
    <w:p w:rsidR="00AD2D75" w:rsidRPr="00AD2D75" w:rsidRDefault="00AD2D75" w:rsidP="00AD2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У чому полягає сутність організації праці працівників діловодства?</w:t>
      </w:r>
    </w:p>
    <w:p w:rsidR="00AD2D75" w:rsidRPr="00AD2D75" w:rsidRDefault="00AD2D75" w:rsidP="00AD2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Які основні принципи раціональної організації робочого місця?</w:t>
      </w:r>
    </w:p>
    <w:p w:rsidR="00AD2D75" w:rsidRPr="00AD2D75" w:rsidRDefault="00AD2D75" w:rsidP="00AD2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Назвіть основні напрями нормування праці в діловодстві.</w:t>
      </w:r>
    </w:p>
    <w:p w:rsidR="00AD2D75" w:rsidRPr="00AD2D75" w:rsidRDefault="00AD2D75" w:rsidP="00AD2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Які переваги має електронний документообіг?</w:t>
      </w:r>
    </w:p>
    <w:p w:rsidR="00AD2D75" w:rsidRPr="00AD2D75" w:rsidRDefault="00AD2D75" w:rsidP="00AD2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>Як оцінюється ефективність праці працівників діловодства?</w:t>
      </w:r>
    </w:p>
    <w:p w:rsidR="00AD2D75" w:rsidRPr="00AD2D75" w:rsidRDefault="00AD2D75" w:rsidP="00AD2D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AD2D75">
        <w:rPr>
          <w:rFonts w:eastAsia="Times New Roman" w:cs="Times New Roman"/>
          <w:b/>
          <w:bCs/>
          <w:sz w:val="36"/>
          <w:szCs w:val="36"/>
        </w:rPr>
        <w:t>9. Рекомендована література</w:t>
      </w:r>
    </w:p>
    <w:p w:rsidR="00AD2D75" w:rsidRPr="00AD2D75" w:rsidRDefault="00AD2D75" w:rsidP="00AD2D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 xml:space="preserve">Гаврилова Л. М. 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Діловодство: навчальний посібник.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— К.: Центр учбової літератури, 2021.</w:t>
      </w:r>
    </w:p>
    <w:p w:rsidR="00AD2D75" w:rsidRPr="00AD2D75" w:rsidRDefault="00AD2D75" w:rsidP="00AD2D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 xml:space="preserve">Бутин О. М. 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Організація праці управлінського персоналу.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— Харків: ХНЕУ, 2020.</w:t>
      </w:r>
    </w:p>
    <w:p w:rsidR="00AD2D75" w:rsidRPr="00AD2D75" w:rsidRDefault="00AD2D75" w:rsidP="00AD2D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>Типова інструкція з діловодства в органах державної влади та місцевого самоврядування</w:t>
      </w:r>
      <w:r w:rsidRPr="00AD2D75">
        <w:rPr>
          <w:rFonts w:eastAsia="Times New Roman" w:cs="Times New Roman"/>
          <w:sz w:val="24"/>
          <w:szCs w:val="24"/>
          <w:lang w:val="ru-RU"/>
        </w:rPr>
        <w:t xml:space="preserve"> (Наказ Мін’юсту України №1000/5 від 18.06.2015 р. з наступними змінами).</w:t>
      </w:r>
    </w:p>
    <w:p w:rsidR="00AD2D75" w:rsidRPr="00AD2D75" w:rsidRDefault="00AD2D75" w:rsidP="00AD2D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2D75">
        <w:rPr>
          <w:rFonts w:eastAsia="Times New Roman" w:cs="Times New Roman"/>
          <w:sz w:val="24"/>
          <w:szCs w:val="24"/>
          <w:lang w:val="ru-RU"/>
        </w:rPr>
        <w:t xml:space="preserve">ДСТУ 4163:2020 </w:t>
      </w:r>
      <w:r w:rsidRPr="00AD2D75">
        <w:rPr>
          <w:rFonts w:eastAsia="Times New Roman" w:cs="Times New Roman"/>
          <w:i/>
          <w:iCs/>
          <w:sz w:val="24"/>
          <w:szCs w:val="24"/>
          <w:lang w:val="ru-RU"/>
        </w:rPr>
        <w:t xml:space="preserve">Уніфікована система організаційно-розпорядчої документації. </w:t>
      </w:r>
      <w:r w:rsidRPr="00AD2D75">
        <w:rPr>
          <w:rFonts w:eastAsia="Times New Roman" w:cs="Times New Roman"/>
          <w:i/>
          <w:iCs/>
          <w:sz w:val="24"/>
          <w:szCs w:val="24"/>
        </w:rPr>
        <w:t>Вимоги до оформлення документів.</w:t>
      </w:r>
    </w:p>
    <w:p w:rsidR="00AD2D75" w:rsidRPr="00AD2D75" w:rsidRDefault="00AD2D75">
      <w:pPr>
        <w:rPr>
          <w:lang w:val="ru-RU"/>
        </w:rPr>
      </w:pPr>
    </w:p>
    <w:sectPr w:rsidR="00AD2D75" w:rsidRPr="00AD2D75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A18"/>
    <w:multiLevelType w:val="multilevel"/>
    <w:tmpl w:val="C84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63D5"/>
    <w:multiLevelType w:val="multilevel"/>
    <w:tmpl w:val="606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64B0"/>
    <w:multiLevelType w:val="multilevel"/>
    <w:tmpl w:val="251E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63ABE"/>
    <w:multiLevelType w:val="multilevel"/>
    <w:tmpl w:val="B85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410D0"/>
    <w:multiLevelType w:val="multilevel"/>
    <w:tmpl w:val="77A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273BA"/>
    <w:multiLevelType w:val="multilevel"/>
    <w:tmpl w:val="FAF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53B6B"/>
    <w:multiLevelType w:val="multilevel"/>
    <w:tmpl w:val="777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743AF"/>
    <w:multiLevelType w:val="multilevel"/>
    <w:tmpl w:val="A20A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24A6A"/>
    <w:multiLevelType w:val="multilevel"/>
    <w:tmpl w:val="F6FE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84281"/>
    <w:multiLevelType w:val="multilevel"/>
    <w:tmpl w:val="1A3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02CCE"/>
    <w:multiLevelType w:val="multilevel"/>
    <w:tmpl w:val="2F9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B7322"/>
    <w:multiLevelType w:val="multilevel"/>
    <w:tmpl w:val="532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A6BC9"/>
    <w:multiLevelType w:val="multilevel"/>
    <w:tmpl w:val="7A56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906C1"/>
    <w:multiLevelType w:val="multilevel"/>
    <w:tmpl w:val="743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E49A6"/>
    <w:multiLevelType w:val="multilevel"/>
    <w:tmpl w:val="526E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81184"/>
    <w:multiLevelType w:val="multilevel"/>
    <w:tmpl w:val="3B56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E54BF"/>
    <w:multiLevelType w:val="multilevel"/>
    <w:tmpl w:val="B076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C071F"/>
    <w:multiLevelType w:val="multilevel"/>
    <w:tmpl w:val="AD7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D417D"/>
    <w:multiLevelType w:val="multilevel"/>
    <w:tmpl w:val="1CA4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06966"/>
    <w:multiLevelType w:val="multilevel"/>
    <w:tmpl w:val="8AB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86BC5"/>
    <w:multiLevelType w:val="multilevel"/>
    <w:tmpl w:val="6DB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50DA3"/>
    <w:multiLevelType w:val="multilevel"/>
    <w:tmpl w:val="A7F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F2239"/>
    <w:multiLevelType w:val="multilevel"/>
    <w:tmpl w:val="55E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D4C30"/>
    <w:multiLevelType w:val="multilevel"/>
    <w:tmpl w:val="033E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66A4E"/>
    <w:multiLevelType w:val="multilevel"/>
    <w:tmpl w:val="0F6A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9393C"/>
    <w:multiLevelType w:val="multilevel"/>
    <w:tmpl w:val="DEA2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64F1C"/>
    <w:multiLevelType w:val="multilevel"/>
    <w:tmpl w:val="77B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53A89"/>
    <w:multiLevelType w:val="multilevel"/>
    <w:tmpl w:val="A3A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C59D0"/>
    <w:multiLevelType w:val="multilevel"/>
    <w:tmpl w:val="8AC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14"/>
  </w:num>
  <w:num w:numId="5">
    <w:abstractNumId w:val="2"/>
  </w:num>
  <w:num w:numId="6">
    <w:abstractNumId w:val="20"/>
  </w:num>
  <w:num w:numId="7">
    <w:abstractNumId w:val="13"/>
  </w:num>
  <w:num w:numId="8">
    <w:abstractNumId w:val="6"/>
  </w:num>
  <w:num w:numId="9">
    <w:abstractNumId w:val="8"/>
  </w:num>
  <w:num w:numId="10">
    <w:abstractNumId w:val="19"/>
  </w:num>
  <w:num w:numId="11">
    <w:abstractNumId w:val="3"/>
  </w:num>
  <w:num w:numId="12">
    <w:abstractNumId w:val="1"/>
  </w:num>
  <w:num w:numId="13">
    <w:abstractNumId w:val="15"/>
  </w:num>
  <w:num w:numId="14">
    <w:abstractNumId w:val="25"/>
  </w:num>
  <w:num w:numId="15">
    <w:abstractNumId w:val="23"/>
  </w:num>
  <w:num w:numId="16">
    <w:abstractNumId w:val="7"/>
  </w:num>
  <w:num w:numId="17">
    <w:abstractNumId w:val="0"/>
  </w:num>
  <w:num w:numId="18">
    <w:abstractNumId w:val="27"/>
  </w:num>
  <w:num w:numId="19">
    <w:abstractNumId w:val="18"/>
  </w:num>
  <w:num w:numId="20">
    <w:abstractNumId w:val="5"/>
  </w:num>
  <w:num w:numId="21">
    <w:abstractNumId w:val="22"/>
  </w:num>
  <w:num w:numId="22">
    <w:abstractNumId w:val="17"/>
  </w:num>
  <w:num w:numId="23">
    <w:abstractNumId w:val="12"/>
  </w:num>
  <w:num w:numId="24">
    <w:abstractNumId w:val="10"/>
  </w:num>
  <w:num w:numId="25">
    <w:abstractNumId w:val="9"/>
  </w:num>
  <w:num w:numId="26">
    <w:abstractNumId w:val="4"/>
  </w:num>
  <w:num w:numId="27">
    <w:abstractNumId w:val="16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6E"/>
    <w:rsid w:val="000D0FAD"/>
    <w:rsid w:val="005C70F9"/>
    <w:rsid w:val="005E34C0"/>
    <w:rsid w:val="007C4169"/>
    <w:rsid w:val="00900FB3"/>
    <w:rsid w:val="009F0AAD"/>
    <w:rsid w:val="00AD2D75"/>
    <w:rsid w:val="00B6196E"/>
    <w:rsid w:val="00C92AD5"/>
    <w:rsid w:val="00E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F745"/>
  <w15:chartTrackingRefBased/>
  <w15:docId w15:val="{5843477C-B9B9-4422-8D76-ED2A973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2D7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2D7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5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D75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2D75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D2D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D75"/>
    <w:rPr>
      <w:b/>
      <w:bCs/>
    </w:rPr>
  </w:style>
  <w:style w:type="character" w:styleId="a5">
    <w:name w:val="Emphasis"/>
    <w:basedOn w:val="a0"/>
    <w:uiPriority w:val="20"/>
    <w:qFormat/>
    <w:rsid w:val="00AD2D7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075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2025-10-08T13:59:00Z</dcterms:created>
  <dcterms:modified xsi:type="dcterms:W3CDTF">2025-10-09T12:48:00Z</dcterms:modified>
</cp:coreProperties>
</file>