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F881F" w14:textId="3430149B" w:rsidR="00383AE7" w:rsidRDefault="00E46B18">
      <w:r>
        <w:t>Питання заліку</w:t>
      </w:r>
    </w:p>
    <w:p w14:paraId="3393451E" w14:textId="0C4BDE96" w:rsidR="00E46B18" w:rsidRDefault="00E46B18" w:rsidP="00E46B18">
      <w:pPr>
        <w:pStyle w:val="a3"/>
        <w:numPr>
          <w:ilvl w:val="0"/>
          <w:numId w:val="1"/>
        </w:numPr>
      </w:pPr>
      <w:r>
        <w:t>Коли і як виникли студії пам’яті?</w:t>
      </w:r>
    </w:p>
    <w:p w14:paraId="58D21DFE" w14:textId="11A1D41A" w:rsidR="00E46B18" w:rsidRDefault="00E46B18" w:rsidP="00E46B18">
      <w:pPr>
        <w:pStyle w:val="a3"/>
        <w:numPr>
          <w:ilvl w:val="0"/>
          <w:numId w:val="1"/>
        </w:numPr>
      </w:pPr>
      <w:r>
        <w:t>Доведіть, що студії травми є міждисциплінарним науковим напрямком.</w:t>
      </w:r>
    </w:p>
    <w:p w14:paraId="0852AF48" w14:textId="7F8F4316" w:rsidR="00E46B18" w:rsidRDefault="00E46B18" w:rsidP="00E46B18">
      <w:pPr>
        <w:pStyle w:val="a3"/>
        <w:numPr>
          <w:ilvl w:val="0"/>
          <w:numId w:val="1"/>
        </w:numPr>
      </w:pPr>
      <w:r>
        <w:t>Який внесок у студії травми зробив Пол  Коннертон?</w:t>
      </w:r>
    </w:p>
    <w:p w14:paraId="360DA1C6" w14:textId="750CA05A" w:rsidR="00E46B18" w:rsidRDefault="00E46B18" w:rsidP="00E46B18">
      <w:pPr>
        <w:pStyle w:val="a3"/>
        <w:numPr>
          <w:ilvl w:val="0"/>
          <w:numId w:val="1"/>
        </w:numPr>
      </w:pPr>
      <w:r>
        <w:t>Назвіть основні положення роботи «Як суспільства пам’ятають»</w:t>
      </w:r>
      <w:r w:rsidR="002B1A07">
        <w:t>.</w:t>
      </w:r>
    </w:p>
    <w:p w14:paraId="007090EA" w14:textId="09C0A2DF" w:rsidR="002B1A07" w:rsidRDefault="002B1A07" w:rsidP="00E46B18">
      <w:pPr>
        <w:pStyle w:val="a3"/>
        <w:numPr>
          <w:ilvl w:val="0"/>
          <w:numId w:val="1"/>
        </w:numPr>
      </w:pPr>
      <w:r>
        <w:t>Роль Пьєра Нора у становленні студій пам’яті.</w:t>
      </w:r>
    </w:p>
    <w:p w14:paraId="3E3505AD" w14:textId="5C8E9559" w:rsidR="002B1A07" w:rsidRDefault="002B1A07" w:rsidP="00E46B18">
      <w:pPr>
        <w:pStyle w:val="a3"/>
        <w:numPr>
          <w:ilvl w:val="0"/>
          <w:numId w:val="1"/>
        </w:numPr>
      </w:pPr>
      <w:r>
        <w:t>Особливості студій пам’яті в Україні.</w:t>
      </w:r>
    </w:p>
    <w:p w14:paraId="6504676C" w14:textId="7140B537" w:rsidR="002B1A07" w:rsidRDefault="002B1A07" w:rsidP="00E46B18">
      <w:pPr>
        <w:pStyle w:val="a3"/>
        <w:numPr>
          <w:ilvl w:val="0"/>
          <w:numId w:val="1"/>
        </w:numPr>
      </w:pPr>
      <w:r>
        <w:t>Специфіка студій травми в Україні.</w:t>
      </w:r>
    </w:p>
    <w:p w14:paraId="5A74E781" w14:textId="7B5210A9" w:rsidR="002B1A07" w:rsidRDefault="002B1A07" w:rsidP="00E46B18">
      <w:pPr>
        <w:pStyle w:val="a3"/>
        <w:numPr>
          <w:ilvl w:val="0"/>
          <w:numId w:val="1"/>
        </w:numPr>
      </w:pPr>
      <w:r>
        <w:t>Колективна травма (аналіз різних поглядів).</w:t>
      </w:r>
    </w:p>
    <w:p w14:paraId="165622DA" w14:textId="34E3E71D" w:rsidR="002B1A07" w:rsidRDefault="002B1A07" w:rsidP="00E46B18">
      <w:pPr>
        <w:pStyle w:val="a3"/>
        <w:numPr>
          <w:ilvl w:val="0"/>
          <w:numId w:val="1"/>
        </w:numPr>
      </w:pPr>
      <w:r>
        <w:t>Культурна травма: оптика досліджень.</w:t>
      </w:r>
    </w:p>
    <w:p w14:paraId="262619C8" w14:textId="5D569438" w:rsidR="002B1A07" w:rsidRDefault="002B1A07" w:rsidP="00E46B18">
      <w:pPr>
        <w:pStyle w:val="a3"/>
        <w:numPr>
          <w:ilvl w:val="0"/>
          <w:numId w:val="1"/>
        </w:numPr>
      </w:pPr>
      <w:r>
        <w:t xml:space="preserve">Індивідуальна травма та її художня рецепція. </w:t>
      </w:r>
    </w:p>
    <w:p w14:paraId="5ADBF5E6" w14:textId="4E9CCF80" w:rsidR="002B1A07" w:rsidRDefault="002B1A07" w:rsidP="00E46B18">
      <w:pPr>
        <w:pStyle w:val="a3"/>
        <w:numPr>
          <w:ilvl w:val="0"/>
          <w:numId w:val="1"/>
        </w:numPr>
      </w:pPr>
      <w:r>
        <w:t>Специфіка осмислення травмогенних історичних подій в сучасній українській літературі (загальна характеристика)</w:t>
      </w:r>
    </w:p>
    <w:p w14:paraId="75ACEE7E" w14:textId="11989F13" w:rsidR="002B1A07" w:rsidRDefault="002B1A07" w:rsidP="002B1A07">
      <w:pPr>
        <w:pStyle w:val="a3"/>
        <w:numPr>
          <w:ilvl w:val="0"/>
          <w:numId w:val="1"/>
        </w:numPr>
      </w:pPr>
      <w:r>
        <w:t>Що спільного в усвідомленні травми в українській літературі та літературі країн колишньої Югославії?</w:t>
      </w:r>
    </w:p>
    <w:p w14:paraId="3CFAF997" w14:textId="4E516951" w:rsidR="00E46B18" w:rsidRDefault="00CE49B1" w:rsidP="00E46B18">
      <w:pPr>
        <w:pStyle w:val="a3"/>
        <w:numPr>
          <w:ilvl w:val="0"/>
          <w:numId w:val="1"/>
        </w:numPr>
      </w:pPr>
      <w:r>
        <w:t>Хто з українських дослідників і в яких роботах досліджує проблему травми в сучасній польській літературі?</w:t>
      </w:r>
    </w:p>
    <w:p w14:paraId="24422E7B" w14:textId="00C91CC8" w:rsidR="00CE49B1" w:rsidRDefault="00CE49B1" w:rsidP="00E46B18">
      <w:pPr>
        <w:pStyle w:val="a3"/>
        <w:numPr>
          <w:ilvl w:val="0"/>
          <w:numId w:val="1"/>
        </w:numPr>
      </w:pPr>
      <w:r>
        <w:t xml:space="preserve">Які події розглядаються як травмогенні у сучасній </w:t>
      </w:r>
      <w:r w:rsidR="00F07006">
        <w:t>польській літературі.</w:t>
      </w:r>
    </w:p>
    <w:p w14:paraId="3E61C2ED" w14:textId="538DC964" w:rsidR="00F07006" w:rsidRDefault="00F07006" w:rsidP="00E46B18">
      <w:pPr>
        <w:pStyle w:val="a3"/>
        <w:numPr>
          <w:ilvl w:val="0"/>
          <w:numId w:val="1"/>
        </w:numPr>
      </w:pPr>
      <w:r>
        <w:t>Які історичні події розглядаються як травмогенні у сучасній українській літературі?</w:t>
      </w:r>
    </w:p>
    <w:p w14:paraId="0CCAC976" w14:textId="5D53A5AD" w:rsidR="00F07006" w:rsidRDefault="00F07006" w:rsidP="00E46B18">
      <w:pPr>
        <w:pStyle w:val="a3"/>
        <w:numPr>
          <w:ilvl w:val="0"/>
          <w:numId w:val="1"/>
        </w:numPr>
      </w:pPr>
      <w:r>
        <w:t>Чим відрізняється осмислення Волинської трагедії у польській та українській літературі?</w:t>
      </w:r>
    </w:p>
    <w:p w14:paraId="6D07D0A3" w14:textId="7096D620" w:rsidR="00F07006" w:rsidRDefault="002B1A07" w:rsidP="00E46B18">
      <w:pPr>
        <w:pStyle w:val="a3"/>
        <w:numPr>
          <w:ilvl w:val="0"/>
          <w:numId w:val="1"/>
        </w:numPr>
      </w:pPr>
      <w:r>
        <w:t>Травма Холокосту (на матеріалі одного з творів польської літератури).</w:t>
      </w:r>
    </w:p>
    <w:p w14:paraId="3BA3BD45" w14:textId="7D37C98A" w:rsidR="00E46B18" w:rsidRDefault="002B1A07" w:rsidP="00E46B18">
      <w:pPr>
        <w:pStyle w:val="a3"/>
        <w:numPr>
          <w:ilvl w:val="0"/>
          <w:numId w:val="1"/>
        </w:numPr>
      </w:pPr>
      <w:r>
        <w:t>Травма Холокосту (на матеріалі одного з творів чеської літератури).</w:t>
      </w:r>
    </w:p>
    <w:p w14:paraId="0B01585F" w14:textId="7F8F9E12" w:rsidR="002B1A07" w:rsidRDefault="002B1A07" w:rsidP="00E46B18">
      <w:pPr>
        <w:pStyle w:val="a3"/>
        <w:numPr>
          <w:ilvl w:val="0"/>
          <w:numId w:val="1"/>
        </w:numPr>
      </w:pPr>
      <w:r>
        <w:t>Травма Холокосту (на матеріалі одного з творів української літератури).</w:t>
      </w:r>
    </w:p>
    <w:p w14:paraId="4A3C1F75" w14:textId="004DDFB9" w:rsidR="002B1A07" w:rsidRDefault="002B1A07" w:rsidP="00E46B18">
      <w:pPr>
        <w:pStyle w:val="a3"/>
        <w:numPr>
          <w:ilvl w:val="0"/>
          <w:numId w:val="1"/>
        </w:numPr>
      </w:pPr>
      <w:r>
        <w:t>Голодомор як геноцид та його осмислення у літературі.</w:t>
      </w:r>
    </w:p>
    <w:p w14:paraId="468C68B7" w14:textId="398BB2AB" w:rsidR="002B1A07" w:rsidRDefault="002B1A07" w:rsidP="00E46B18">
      <w:pPr>
        <w:pStyle w:val="a3"/>
        <w:numPr>
          <w:ilvl w:val="0"/>
          <w:numId w:val="1"/>
        </w:numPr>
      </w:pPr>
      <w:r>
        <w:t>Травма Голодомору в одному з творів української діаспорної літератури.</w:t>
      </w:r>
    </w:p>
    <w:p w14:paraId="3F522BFA" w14:textId="70D140F5" w:rsidR="002B1A07" w:rsidRDefault="002B1A07" w:rsidP="00E46B18">
      <w:pPr>
        <w:pStyle w:val="a3"/>
        <w:numPr>
          <w:ilvl w:val="0"/>
          <w:numId w:val="1"/>
        </w:numPr>
      </w:pPr>
      <w:r>
        <w:t>Травма Голодомору в одному із творів сучасної української літератури.</w:t>
      </w:r>
    </w:p>
    <w:p w14:paraId="26B5E094" w14:textId="2B1064A7" w:rsidR="002B1A07" w:rsidRDefault="002B1A07" w:rsidP="00E46B18">
      <w:pPr>
        <w:pStyle w:val="a3"/>
        <w:numPr>
          <w:ilvl w:val="0"/>
          <w:numId w:val="1"/>
        </w:numPr>
      </w:pPr>
      <w:r>
        <w:t>Друга світова війна в сучасній українській літературі: пам’ять та травма (загальна характеристика).</w:t>
      </w:r>
    </w:p>
    <w:p w14:paraId="2EF21C02" w14:textId="3D0D6FA8" w:rsidR="002B1A07" w:rsidRDefault="002B1A07" w:rsidP="00E46B18">
      <w:pPr>
        <w:pStyle w:val="a3"/>
        <w:numPr>
          <w:ilvl w:val="0"/>
          <w:numId w:val="1"/>
        </w:numPr>
      </w:pPr>
      <w:r>
        <w:t>Травма Другої світової війни (на прикладі одного з творів української літературі).</w:t>
      </w:r>
    </w:p>
    <w:p w14:paraId="47814650" w14:textId="177029FE" w:rsidR="002B1A07" w:rsidRDefault="002B1A07" w:rsidP="00E46B18">
      <w:pPr>
        <w:pStyle w:val="a3"/>
        <w:numPr>
          <w:ilvl w:val="0"/>
          <w:numId w:val="1"/>
        </w:numPr>
      </w:pPr>
      <w:r>
        <w:t>Травма Другої світової війни (на матеріалі одного з творів сучасної польської літератури).</w:t>
      </w:r>
    </w:p>
    <w:p w14:paraId="4507A65A" w14:textId="7530EEA9" w:rsidR="002B1A07" w:rsidRDefault="002B1A07" w:rsidP="00E46B18">
      <w:pPr>
        <w:pStyle w:val="a3"/>
        <w:numPr>
          <w:ilvl w:val="0"/>
          <w:numId w:val="1"/>
        </w:numPr>
      </w:pPr>
      <w:r>
        <w:t>Травма Другої світової війни (на матеріалі одного з творів сучасної німецької літератури).</w:t>
      </w:r>
    </w:p>
    <w:p w14:paraId="14A227AC" w14:textId="0BF6EC8A" w:rsidR="002B1A07" w:rsidRDefault="002B1A07" w:rsidP="00E46B18">
      <w:pPr>
        <w:pStyle w:val="a3"/>
        <w:numPr>
          <w:ilvl w:val="0"/>
          <w:numId w:val="1"/>
        </w:numPr>
      </w:pPr>
      <w:r>
        <w:t>Постколоніальна травма в українській літературі.</w:t>
      </w:r>
      <w:bookmarkStart w:id="0" w:name="_GoBack"/>
      <w:bookmarkEnd w:id="0"/>
    </w:p>
    <w:sectPr w:rsidR="002B1A0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AC431E"/>
    <w:multiLevelType w:val="hybridMultilevel"/>
    <w:tmpl w:val="F0C69E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4A7"/>
    <w:rsid w:val="002B1A07"/>
    <w:rsid w:val="003464A7"/>
    <w:rsid w:val="00383AE7"/>
    <w:rsid w:val="00CE49B1"/>
    <w:rsid w:val="00E46B18"/>
    <w:rsid w:val="00F0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7D10F"/>
  <w15:chartTrackingRefBased/>
  <w15:docId w15:val="{2C1A80C4-D466-45AF-9093-A5AA779C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1182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Павленко</dc:creator>
  <cp:keywords/>
  <dc:description/>
  <cp:lastModifiedBy>Ірина Павленко</cp:lastModifiedBy>
  <cp:revision>2</cp:revision>
  <dcterms:created xsi:type="dcterms:W3CDTF">2025-11-04T06:59:00Z</dcterms:created>
  <dcterms:modified xsi:type="dcterms:W3CDTF">2025-11-04T07:58:00Z</dcterms:modified>
</cp:coreProperties>
</file>