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D1" w:rsidRDefault="00561C08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bookmarkStart w:id="0" w:name="_GoBack"/>
      <w:bookmarkEnd w:id="0"/>
      <w:r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ЛЕКЦІЯ</w:t>
      </w:r>
      <w:r w:rsidR="00D2777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6</w:t>
      </w:r>
      <w:r w:rsidR="00257A2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–7 </w:t>
      </w:r>
    </w:p>
    <w:p w:rsidR="008E5120" w:rsidRDefault="008E5120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257A29" w:rsidRDefault="00257A29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МОВНІ ЗАСОБИ РЕПРЕЗЕНТАЦІЇ ГЛИБИННОЇ </w:t>
      </w:r>
    </w:p>
    <w:p w:rsidR="008E5120" w:rsidRDefault="00257A29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СЕМАНТИКИ ТЕКСТУ</w:t>
      </w:r>
    </w:p>
    <w:p w:rsidR="00257A29" w:rsidRDefault="00257A29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5120" w:rsidRDefault="008E5120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</w:p>
    <w:p w:rsidR="00257A29" w:rsidRDefault="00257A29" w:rsidP="008E5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Синтаксис тексту.</w:t>
      </w:r>
    </w:p>
    <w:p w:rsidR="008E5120" w:rsidRDefault="00257A29" w:rsidP="008E5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Лексичні засоби.</w:t>
      </w:r>
    </w:p>
    <w:p w:rsidR="008E5120" w:rsidRDefault="008E5120" w:rsidP="008E5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Ф</w:t>
      </w:r>
      <w:r w:rsidR="00257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онетичні засоби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94606" w:rsidRPr="00E56746" w:rsidRDefault="00F94606" w:rsidP="00F9460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94606" w:rsidRDefault="007072D1" w:rsidP="00F94606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Рекомендована література</w:t>
      </w:r>
    </w:p>
    <w:p w:rsidR="008E5120" w:rsidRPr="00977BEE" w:rsidRDefault="007072D1" w:rsidP="008E5120">
      <w:pPr>
        <w:pStyle w:val="ab"/>
        <w:tabs>
          <w:tab w:val="left" w:pos="567"/>
        </w:tabs>
        <w:ind w:left="0"/>
        <w:jc w:val="both"/>
        <w:rPr>
          <w:noProof/>
          <w:sz w:val="28"/>
          <w:szCs w:val="28"/>
          <w:lang w:val="uk-UA"/>
        </w:rPr>
      </w:pPr>
      <w:r>
        <w:rPr>
          <w:rStyle w:val="a6"/>
          <w:bCs/>
          <w:i w:val="0"/>
          <w:noProof/>
          <w:color w:val="000000"/>
          <w:sz w:val="28"/>
          <w:szCs w:val="28"/>
          <w:lang w:val="uk-UA"/>
        </w:rPr>
        <w:t xml:space="preserve">1. </w:t>
      </w:r>
      <w:r w:rsidR="008E5120" w:rsidRPr="00977BEE">
        <w:rPr>
          <w:noProof/>
          <w:sz w:val="28"/>
          <w:szCs w:val="28"/>
          <w:lang w:val="uk-UA"/>
        </w:rPr>
        <w:t>Лещенко Г. В. Концептуальна модель універсальних категорій тексту.</w:t>
      </w:r>
      <w:r w:rsidR="008E5120" w:rsidRPr="00977BEE">
        <w:rPr>
          <w:i/>
          <w:noProof/>
          <w:sz w:val="28"/>
          <w:szCs w:val="28"/>
          <w:lang w:val="uk-UA"/>
        </w:rPr>
        <w:t xml:space="preserve"> Вчені записки ТНУ імені В. І. Вернадського. Сер.: Філологія. Журналістика</w:t>
      </w:r>
      <w:r w:rsidR="008E5120" w:rsidRPr="00977BEE">
        <w:rPr>
          <w:noProof/>
          <w:sz w:val="28"/>
          <w:szCs w:val="28"/>
          <w:lang w:val="uk-UA"/>
        </w:rPr>
        <w:t>. 2021. Т. 32 (71). № 4. Ч. 2. С. 29–33.</w:t>
      </w:r>
      <w:r w:rsidR="008E5120" w:rsidRPr="00977BEE">
        <w:rPr>
          <w:rFonts w:eastAsia="Times New Roman"/>
          <w:noProof/>
          <w:lang w:val="uk-UA"/>
        </w:rPr>
        <w:t xml:space="preserve"> URL :</w:t>
      </w:r>
    </w:p>
    <w:p w:rsidR="008E5120" w:rsidRPr="008E5120" w:rsidRDefault="00786356" w:rsidP="008E5120">
      <w:pPr>
        <w:pStyle w:val="ab"/>
        <w:tabs>
          <w:tab w:val="left" w:pos="567"/>
        </w:tabs>
        <w:ind w:left="0"/>
        <w:jc w:val="both"/>
        <w:rPr>
          <w:rStyle w:val="a6"/>
          <w:i w:val="0"/>
          <w:iCs w:val="0"/>
          <w:noProof/>
          <w:color w:val="0563C1" w:themeColor="hyperlink"/>
          <w:sz w:val="28"/>
          <w:szCs w:val="28"/>
          <w:u w:val="single"/>
          <w:lang w:val="uk-UA"/>
        </w:rPr>
      </w:pPr>
      <w:hyperlink r:id="rId6" w:history="1">
        <w:r w:rsidR="008E5120" w:rsidRPr="00977BEE">
          <w:rPr>
            <w:rStyle w:val="a4"/>
            <w:noProof/>
            <w:sz w:val="28"/>
            <w:szCs w:val="28"/>
            <w:lang w:val="uk-UA"/>
          </w:rPr>
          <w:t>https://www.philol.vernadskyjournals.in.ua/journals/2021/4_2021/part_2/8.pdf</w:t>
        </w:r>
      </w:hyperlink>
    </w:p>
    <w:p w:rsidR="007072D1" w:rsidRPr="00977BEE" w:rsidRDefault="008E5120" w:rsidP="007072D1">
      <w:pPr>
        <w:spacing w:after="0" w:line="240" w:lineRule="auto"/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 xml:space="preserve">2. </w:t>
      </w:r>
      <w:r w:rsidR="007072D1" w:rsidRPr="00977BEE"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>Радзієвська Т. В</w:t>
      </w:r>
      <w:r w:rsidR="007072D1" w:rsidRPr="00977BEE">
        <w:rPr>
          <w:rStyle w:val="a5"/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>.</w:t>
      </w:r>
      <w:r w:rsidR="007072D1" w:rsidRPr="00977BEE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  <w:t xml:space="preserve"> Нариси з концептуального аналізу та лінгвістики тексту: Текст – соціум – культура – мовна особистість. Київ : ДП «Інформ.-аналіт. агенство», 2010. 491 с. </w:t>
      </w:r>
    </w:p>
    <w:p w:rsidR="007072D1" w:rsidRPr="00977BEE" w:rsidRDefault="008E5120" w:rsidP="007072D1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3</w:t>
      </w:r>
      <w:r w:rsidR="007072D1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. </w:t>
      </w:r>
      <w:r w:rsidR="007072D1"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Радзієвська Т. В.</w:t>
      </w:r>
      <w:r w:rsidR="007072D1"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Текст як засіб комунікації. 2-е вид., стер. Київ, 1998. 191 с.</w:t>
      </w:r>
    </w:p>
    <w:p w:rsidR="007072D1" w:rsidRDefault="008E5120" w:rsidP="007072D1">
      <w:pPr>
        <w:shd w:val="clear" w:color="auto" w:fill="FFFFFF"/>
        <w:jc w:val="both"/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4</w:t>
      </w:r>
      <w:r w:rsidR="007072D1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. </w:t>
      </w:r>
      <w:r w:rsidR="007072D1"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Різун В. В., Мамалига А. І., Феллер М. Д.</w:t>
      </w:r>
      <w:r w:rsidR="007072D1"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Нариси про текст: Теорет. питання комунікації і тексту. Київ : Ред.-вид. центр «Київ. ун-т», 1998. 334 с</w:t>
      </w:r>
      <w:r w:rsidR="00257A29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.</w:t>
      </w:r>
    </w:p>
    <w:p w:rsidR="00257A29" w:rsidRDefault="00257A29" w:rsidP="00257A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7A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Синтаксис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тексту</w:t>
      </w:r>
    </w:p>
    <w:p w:rsidR="008E26BE" w:rsidRDefault="008E26BE" w:rsidP="008E2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26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 синтаксичні засоби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8E26BE" w:rsidRPr="008E26BE" w:rsidRDefault="008E26BE" w:rsidP="008E26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26BE" w:rsidRPr="006967EB" w:rsidRDefault="008E26BE" w:rsidP="008E2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</w:pPr>
      <w:r w:rsidRPr="000001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Повтори</w:t>
      </w:r>
      <w:r w:rsidRPr="000001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акцентують увагу на основній ідеї твору.</w:t>
      </w:r>
      <w:r w:rsidRPr="006967EB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 xml:space="preserve"> </w:t>
      </w:r>
    </w:p>
    <w:p w:rsidR="008E26BE" w:rsidRPr="008E26BE" w:rsidRDefault="008E26BE" w:rsidP="008E2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6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Інфінітивні речення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впливають на емоції читача, переконують чинити так,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 речення.</w:t>
      </w:r>
    </w:p>
    <w:p w:rsidR="008E26BE" w:rsidRPr="00790A19" w:rsidRDefault="008E26BE" w:rsidP="008E2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Парцельовані конструкції (</w:t>
      </w:r>
      <w:proofErr w:type="spellStart"/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парцеляти</w:t>
      </w:r>
      <w:proofErr w:type="spellEnd"/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) </w:t>
      </w:r>
      <w:proofErr w:type="spellStart"/>
      <w:r w:rsidRPr="0079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логічно</w:t>
      </w:r>
      <w:proofErr w:type="spellEnd"/>
      <w:r w:rsidRPr="0079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виокремлюють ті чи ті компоненти речення, налають їм більшої смислової ваги. </w:t>
      </w:r>
    </w:p>
    <w:p w:rsidR="008E26BE" w:rsidRPr="00790A19" w:rsidRDefault="008E26BE" w:rsidP="008E2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Формально елементарні речення </w:t>
      </w:r>
      <w:r w:rsidR="00DA63B9" w:rsidRPr="0079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передають основні смисли чітко, лаконічно.</w:t>
      </w:r>
    </w:p>
    <w:p w:rsidR="009D7557" w:rsidRPr="00790A19" w:rsidRDefault="00DA63B9" w:rsidP="008E2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Однорідні члени речення</w:t>
      </w:r>
      <w:r w:rsidR="00000121"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00121" w:rsidRPr="0079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допомагають розкрити смисл повніше</w:t>
      </w:r>
      <w:r w:rsidR="009D7557" w:rsidRPr="0079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07545" w:rsidRPr="00790A19" w:rsidRDefault="009D7557" w:rsidP="008E2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Полісиндетон</w:t>
      </w:r>
      <w:proofErr w:type="spellEnd"/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9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(повторення сполучників перед однорідними членами) сприяє мелодійності, емоційності, сповільненню темпу, плавності. </w:t>
      </w:r>
    </w:p>
    <w:p w:rsidR="00DA63B9" w:rsidRPr="00790A19" w:rsidRDefault="00007545" w:rsidP="008E2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Асиндетон </w:t>
      </w:r>
      <w:r w:rsidRPr="0079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(навмисне пропускання сполучників між однорідними членами або частинами складного речення)</w:t>
      </w:r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9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сприяє динамічності мовлення, створює відчуття швидкості, енергії, напруження; надає тексту ритмічності.</w:t>
      </w:r>
      <w:r w:rsidR="00DA63B9"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A63B9" w:rsidRPr="00790A19" w:rsidRDefault="00DA63B9" w:rsidP="008E2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Відокремлені члени речення</w:t>
      </w:r>
      <w:r w:rsidR="00007545" w:rsidRPr="0079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налають більшої смислової ваги тим чи тим компонентам речення.</w:t>
      </w:r>
    </w:p>
    <w:p w:rsidR="008E26BE" w:rsidRPr="00790A19" w:rsidRDefault="008E26BE" w:rsidP="00257A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A29" w:rsidRPr="00790A19" w:rsidRDefault="00257A29" w:rsidP="00257A29">
      <w:pPr>
        <w:pStyle w:val="3"/>
        <w:spacing w:before="0"/>
        <w:jc w:val="center"/>
        <w:textAlignment w:val="baseline"/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</w:pPr>
      <w:r w:rsidRPr="00790A19">
        <w:rPr>
          <w:rStyle w:val="a5"/>
          <w:rFonts w:ascii="Times New Roman" w:hAnsi="Times New Roman" w:cs="Times New Roman"/>
          <w:bCs w:val="0"/>
          <w:noProof/>
          <w:color w:val="auto"/>
          <w:sz w:val="28"/>
          <w:szCs w:val="28"/>
          <w:bdr w:val="none" w:sz="0" w:space="0" w:color="auto" w:frame="1"/>
          <w:lang w:val="uk-UA"/>
        </w:rPr>
        <w:t>Треба жити!</w:t>
      </w:r>
    </w:p>
    <w:p w:rsidR="00257A29" w:rsidRPr="00790A19" w:rsidRDefault="00257A29" w:rsidP="00257A29">
      <w:pPr>
        <w:pStyle w:val="align-left"/>
        <w:spacing w:before="0" w:beforeAutospacing="0" w:after="300" w:afterAutospacing="0"/>
        <w:jc w:val="both"/>
        <w:textAlignment w:val="baseline"/>
        <w:rPr>
          <w:noProof/>
          <w:sz w:val="28"/>
          <w:szCs w:val="28"/>
          <w:lang w:val="uk-UA"/>
        </w:rPr>
      </w:pPr>
      <w:r w:rsidRPr="00790A19">
        <w:rPr>
          <w:noProof/>
          <w:sz w:val="28"/>
          <w:szCs w:val="28"/>
          <w:lang w:val="uk-UA"/>
        </w:rPr>
        <w:t>Жити треба цікаво: читати книжки, ходити в театр, дресирувать пса Патрона…</w:t>
      </w:r>
    </w:p>
    <w:p w:rsidR="00257A29" w:rsidRPr="00790A19" w:rsidRDefault="00257A29" w:rsidP="00257A29">
      <w:pPr>
        <w:pStyle w:val="align-left"/>
        <w:spacing w:before="0" w:beforeAutospacing="0" w:after="300" w:afterAutospacing="0"/>
        <w:jc w:val="both"/>
        <w:textAlignment w:val="baseline"/>
        <w:rPr>
          <w:noProof/>
          <w:sz w:val="28"/>
          <w:szCs w:val="28"/>
          <w:lang w:val="uk-UA"/>
        </w:rPr>
      </w:pPr>
      <w:r w:rsidRPr="00790A19">
        <w:rPr>
          <w:noProof/>
          <w:sz w:val="28"/>
          <w:szCs w:val="28"/>
          <w:lang w:val="uk-UA"/>
        </w:rPr>
        <w:lastRenderedPageBreak/>
        <w:t>Треба жити! Не впівсили, не трошки, не завтра, не після. По-справжньому! Зараз! Треба гладити котів, збирати гриби, везти цуценят із фронту на "інтерсіті", робити ремонт і приносити щастя тим, кого любимо. Треба купувати сукні з лелітками і донатити на військо, вишукувати РЕБи і генератори, а ще – нишпорити вечорами в міжʼярʼї ботсаду, бо на перший урок треба принести каштанів.</w:t>
      </w:r>
    </w:p>
    <w:p w:rsidR="00257A29" w:rsidRPr="00790A19" w:rsidRDefault="00257A29" w:rsidP="00257A29">
      <w:pPr>
        <w:pStyle w:val="align-left"/>
        <w:spacing w:before="0" w:beforeAutospacing="0" w:after="300" w:afterAutospacing="0"/>
        <w:jc w:val="both"/>
        <w:textAlignment w:val="baseline"/>
        <w:rPr>
          <w:noProof/>
          <w:sz w:val="28"/>
          <w:szCs w:val="28"/>
          <w:lang w:val="uk-UA"/>
        </w:rPr>
      </w:pPr>
      <w:r w:rsidRPr="00790A19">
        <w:rPr>
          <w:noProof/>
          <w:sz w:val="28"/>
          <w:szCs w:val="28"/>
          <w:lang w:val="uk-UA"/>
        </w:rPr>
        <w:t>Треба любити свій дім, навіть якщо він тимчасовий і далеко від справжнього дому – того, що в серці. Треба здавати кров, і, може, з нею ще в чиємусь серці поселиться любов до слів: "допіру", "пітятко" чи "кияхи".</w:t>
      </w:r>
    </w:p>
    <w:p w:rsidR="00257A29" w:rsidRPr="00790A19" w:rsidRDefault="00257A29" w:rsidP="00257A29">
      <w:pPr>
        <w:pStyle w:val="align-left"/>
        <w:spacing w:before="0" w:beforeAutospacing="0" w:after="300" w:afterAutospacing="0"/>
        <w:jc w:val="both"/>
        <w:textAlignment w:val="baseline"/>
        <w:rPr>
          <w:noProof/>
          <w:sz w:val="28"/>
          <w:szCs w:val="28"/>
          <w:lang w:val="uk-UA"/>
        </w:rPr>
      </w:pPr>
      <w:r w:rsidRPr="00790A19">
        <w:rPr>
          <w:noProof/>
          <w:sz w:val="28"/>
          <w:szCs w:val="28"/>
          <w:lang w:val="uk-UA"/>
        </w:rPr>
        <w:t>Треба цілуватися, коли випадає нагода, і казати те, що на думці. Немає часу на півтони. Матеріальне – крихке, життя тікає крізь пальці. Справжнім виявилось тільки те, за що не можна схопитись руками: спогади, сміх і любов.</w:t>
      </w:r>
    </w:p>
    <w:p w:rsidR="00257A29" w:rsidRPr="00790A19" w:rsidRDefault="00257A29" w:rsidP="00257A29">
      <w:pPr>
        <w:pStyle w:val="align-left"/>
        <w:spacing w:before="0" w:beforeAutospacing="0" w:after="300" w:afterAutospacing="0"/>
        <w:jc w:val="both"/>
        <w:textAlignment w:val="baseline"/>
        <w:rPr>
          <w:noProof/>
          <w:sz w:val="28"/>
          <w:szCs w:val="28"/>
          <w:lang w:val="uk-UA"/>
        </w:rPr>
      </w:pPr>
      <w:r w:rsidRPr="00790A19">
        <w:rPr>
          <w:noProof/>
          <w:sz w:val="28"/>
          <w:szCs w:val="28"/>
          <w:lang w:val="uk-UA"/>
        </w:rPr>
        <w:t>Ще треба плакати, коли можеться. За все те, що ніколи не мало з нами статися. За те, що ми не тільки знаємо, як пишеться "далекобійний дрон" або "балістична ракета", а й розрізняємо їх на слух.</w:t>
      </w:r>
    </w:p>
    <w:p w:rsidR="00257A29" w:rsidRPr="00790A19" w:rsidRDefault="00257A29" w:rsidP="00257A29">
      <w:pPr>
        <w:pStyle w:val="align-left"/>
        <w:spacing w:before="0" w:beforeAutospacing="0" w:after="300" w:afterAutospacing="0"/>
        <w:jc w:val="both"/>
        <w:textAlignment w:val="baseline"/>
        <w:rPr>
          <w:noProof/>
          <w:color w:val="333333"/>
          <w:sz w:val="28"/>
          <w:szCs w:val="28"/>
          <w:lang w:val="uk-UA"/>
        </w:rPr>
      </w:pPr>
      <w:r w:rsidRPr="00790A19">
        <w:rPr>
          <w:noProof/>
          <w:sz w:val="28"/>
          <w:szCs w:val="28"/>
          <w:lang w:val="uk-UA"/>
        </w:rPr>
        <w:t>Росіяни хочуть, щоб ми стали схожими на них: скніли у вічній гризоті. А ми будемо жити цікаво – всупереч історії і заради тих, хто після нас говоритиме нашою мовою (Євгенія Кузнєцова</w:t>
      </w:r>
      <w:r w:rsidR="001B6C7E" w:rsidRPr="00790A19">
        <w:rPr>
          <w:noProof/>
          <w:sz w:val="28"/>
          <w:szCs w:val="28"/>
          <w:lang w:val="uk-UA"/>
        </w:rPr>
        <w:t>, 2025</w:t>
      </w:r>
      <w:r w:rsidRPr="00790A19">
        <w:rPr>
          <w:noProof/>
          <w:sz w:val="28"/>
          <w:szCs w:val="28"/>
          <w:lang w:val="uk-UA"/>
        </w:rPr>
        <w:t>).</w:t>
      </w:r>
    </w:p>
    <w:p w:rsidR="00257A29" w:rsidRPr="00790A19" w:rsidRDefault="001B6C7E" w:rsidP="007072D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Лексичні засоби</w:t>
      </w:r>
    </w:p>
    <w:p w:rsidR="001B6C7E" w:rsidRDefault="001B6C7E" w:rsidP="007072D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0A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Епітети </w:t>
      </w:r>
      <w:r w:rsidRPr="0079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сприяють образності, емоційності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 виразності. Епітети можуть набувати символічного значення, виконувати психологічну функцію – розкривати внутрішній стан героя.</w:t>
      </w:r>
    </w:p>
    <w:p w:rsidR="001B6C7E" w:rsidRDefault="001B6C7E" w:rsidP="001B6C7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C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Метафори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допомагають передати складні явища через яскраві, зримі образи, виконують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-експресивну функцію, допомагають побачити світ по-новому, виконують психологічну функцію – розкривають внут</w:t>
      </w:r>
      <w:r w:rsidR="004E2D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рішній світ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2D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персонажа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E2D1C" w:rsidRDefault="004E2D1C" w:rsidP="001B6C7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2D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Порівняння</w:t>
      </w:r>
      <w:r w:rsidRPr="004E2D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допомагають створити яскравий, чуттєвий образ, передати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почуття, настрій, пояснити нове через відоме, розкрити внутрішній стан персонажів.</w:t>
      </w:r>
    </w:p>
    <w:p w:rsidR="004E2D1C" w:rsidRPr="00F50209" w:rsidRDefault="004E2D1C" w:rsidP="004E2D1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502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Функції лексичних засобів:</w:t>
      </w:r>
    </w:p>
    <w:p w:rsidR="004E2D1C" w:rsidRDefault="004E2D1C" w:rsidP="00F50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образотворча</w:t>
      </w:r>
      <w:r w:rsidR="00F50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(зображувальна)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4E2D1C" w:rsidRDefault="004E2D1C" w:rsidP="00F50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-експресивна,</w:t>
      </w:r>
    </w:p>
    <w:p w:rsidR="004E2D1C" w:rsidRDefault="004E2D1C" w:rsidP="00F50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 </w:t>
      </w:r>
      <w:r w:rsidR="00F50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пізнавальна (смислова),</w:t>
      </w:r>
    </w:p>
    <w:p w:rsidR="00F50209" w:rsidRPr="004E2D1C" w:rsidRDefault="00F50209" w:rsidP="00F50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психологічна.</w:t>
      </w:r>
    </w:p>
    <w:p w:rsidR="001B6C7E" w:rsidRPr="001B6C7E" w:rsidRDefault="001B6C7E" w:rsidP="007072D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6C7E" w:rsidRPr="004711AC" w:rsidRDefault="001B6C7E" w:rsidP="001B6C7E">
      <w:pPr>
        <w:pStyle w:val="a3"/>
        <w:spacing w:before="0" w:beforeAutospacing="0" w:after="300" w:afterAutospacing="0"/>
        <w:jc w:val="center"/>
        <w:rPr>
          <w:color w:val="1E1E1E"/>
          <w:sz w:val="28"/>
          <w:szCs w:val="28"/>
          <w:lang w:val="ru-RU"/>
        </w:rPr>
      </w:pPr>
      <w:proofErr w:type="spellStart"/>
      <w:r w:rsidRPr="007010AF">
        <w:rPr>
          <w:rStyle w:val="a6"/>
          <w:b/>
          <w:bCs/>
          <w:i w:val="0"/>
          <w:color w:val="1E1E1E"/>
          <w:sz w:val="28"/>
          <w:szCs w:val="28"/>
        </w:rPr>
        <w:t>Твій</w:t>
      </w:r>
      <w:proofErr w:type="spellEnd"/>
      <w:r w:rsidRPr="007010AF">
        <w:rPr>
          <w:rStyle w:val="a6"/>
          <w:b/>
          <w:bCs/>
          <w:i w:val="0"/>
          <w:color w:val="1E1E1E"/>
          <w:sz w:val="28"/>
          <w:szCs w:val="28"/>
        </w:rPr>
        <w:t xml:space="preserve"> </w:t>
      </w:r>
      <w:proofErr w:type="spellStart"/>
      <w:r w:rsidRPr="007010AF">
        <w:rPr>
          <w:rStyle w:val="a6"/>
          <w:b/>
          <w:bCs/>
          <w:i w:val="0"/>
          <w:color w:val="1E1E1E"/>
          <w:sz w:val="28"/>
          <w:szCs w:val="28"/>
        </w:rPr>
        <w:t>дім</w:t>
      </w:r>
      <w:proofErr w:type="spellEnd"/>
      <w:r>
        <w:rPr>
          <w:rStyle w:val="a6"/>
          <w:b/>
          <w:bCs/>
          <w:i w:val="0"/>
          <w:color w:val="1E1E1E"/>
          <w:sz w:val="28"/>
          <w:szCs w:val="28"/>
          <w:lang w:val="ru-RU"/>
        </w:rPr>
        <w:t xml:space="preserve">  </w:t>
      </w:r>
    </w:p>
    <w:p w:rsidR="001B6C7E" w:rsidRPr="00B26FA6" w:rsidRDefault="001B6C7E" w:rsidP="001B6C7E">
      <w:pPr>
        <w:pStyle w:val="a3"/>
        <w:spacing w:before="0" w:beforeAutospacing="0" w:after="0" w:afterAutospacing="0" w:line="360" w:lineRule="auto"/>
        <w:ind w:firstLine="720"/>
        <w:jc w:val="both"/>
        <w:rPr>
          <w:color w:val="1E1E1E"/>
          <w:sz w:val="28"/>
          <w:szCs w:val="28"/>
          <w:lang w:val="uk-UA"/>
        </w:rPr>
      </w:pPr>
      <w:r w:rsidRPr="00B26FA6">
        <w:rPr>
          <w:rStyle w:val="a6"/>
          <w:i w:val="0"/>
          <w:color w:val="1E1E1E"/>
          <w:sz w:val="28"/>
          <w:szCs w:val="28"/>
          <w:lang w:val="uk-UA"/>
        </w:rPr>
        <w:lastRenderedPageBreak/>
        <w:t>Розкажи мені про свій дім. Той, що пам’ятає твої перші хиткі кроки і береже щорічні зарубки часу, залишені рукою матері на одвірку.</w:t>
      </w:r>
    </w:p>
    <w:p w:rsidR="001B6C7E" w:rsidRPr="00B26FA6" w:rsidRDefault="001B6C7E" w:rsidP="001B6C7E">
      <w:pPr>
        <w:pStyle w:val="a3"/>
        <w:spacing w:before="0" w:beforeAutospacing="0" w:after="0" w:afterAutospacing="0" w:line="360" w:lineRule="auto"/>
        <w:ind w:firstLine="720"/>
        <w:jc w:val="both"/>
        <w:rPr>
          <w:color w:val="1E1E1E"/>
          <w:sz w:val="28"/>
          <w:szCs w:val="28"/>
          <w:lang w:val="uk-UA"/>
        </w:rPr>
      </w:pPr>
      <w:r w:rsidRPr="00B26FA6">
        <w:rPr>
          <w:rStyle w:val="a6"/>
          <w:i w:val="0"/>
          <w:color w:val="1E1E1E"/>
          <w:sz w:val="28"/>
          <w:szCs w:val="28"/>
          <w:lang w:val="uk-UA"/>
        </w:rPr>
        <w:t xml:space="preserve">Розкажи про його запах – теплий сонний дух книжкових полиць, побитого </w:t>
      </w:r>
      <w:proofErr w:type="spellStart"/>
      <w:r w:rsidRPr="00B26FA6">
        <w:rPr>
          <w:rStyle w:val="a6"/>
          <w:i w:val="0"/>
          <w:color w:val="1E1E1E"/>
          <w:sz w:val="28"/>
          <w:szCs w:val="28"/>
          <w:lang w:val="uk-UA"/>
        </w:rPr>
        <w:t>шашелем</w:t>
      </w:r>
      <w:proofErr w:type="spellEnd"/>
      <w:r w:rsidRPr="00B26FA6">
        <w:rPr>
          <w:rStyle w:val="a6"/>
          <w:i w:val="0"/>
          <w:color w:val="1E1E1E"/>
          <w:sz w:val="28"/>
          <w:szCs w:val="28"/>
          <w:lang w:val="uk-UA"/>
        </w:rPr>
        <w:t xml:space="preserve"> креденса, жовтого супу з терпкою петрушкою. Або, може, навпаки – бадьорі пахощі фарби, лаку, новизни; як же довго, чи не пів життя мріялося про власний дім! </w:t>
      </w:r>
    </w:p>
    <w:p w:rsidR="001B6C7E" w:rsidRPr="00B26FA6" w:rsidRDefault="001B6C7E" w:rsidP="001B6C7E">
      <w:pPr>
        <w:pStyle w:val="a3"/>
        <w:spacing w:before="0" w:beforeAutospacing="0" w:after="0" w:afterAutospacing="0" w:line="360" w:lineRule="auto"/>
        <w:ind w:firstLine="720"/>
        <w:jc w:val="both"/>
        <w:rPr>
          <w:color w:val="1E1E1E"/>
          <w:sz w:val="28"/>
          <w:szCs w:val="28"/>
          <w:lang w:val="uk-UA"/>
        </w:rPr>
      </w:pPr>
      <w:r w:rsidRPr="00B26FA6">
        <w:rPr>
          <w:rStyle w:val="a6"/>
          <w:i w:val="0"/>
          <w:color w:val="1E1E1E"/>
          <w:sz w:val="28"/>
          <w:szCs w:val="28"/>
          <w:lang w:val="uk-UA"/>
        </w:rPr>
        <w:t>Розкажи про його скрипи і шерехи, тіні й залиті світлом кімнати, безтурботний сміх або надтріснуті голоси, які зненацька напівголосно заговорили про те, що, ймовірно, більше нічого не буде як раніше.</w:t>
      </w:r>
    </w:p>
    <w:p w:rsidR="001B6C7E" w:rsidRPr="00B26FA6" w:rsidRDefault="001B6C7E" w:rsidP="001B6C7E">
      <w:pPr>
        <w:pStyle w:val="a3"/>
        <w:spacing w:before="0" w:beforeAutospacing="0" w:after="0" w:afterAutospacing="0" w:line="360" w:lineRule="auto"/>
        <w:ind w:firstLine="720"/>
        <w:jc w:val="both"/>
        <w:rPr>
          <w:color w:val="1E1E1E"/>
          <w:sz w:val="28"/>
          <w:szCs w:val="28"/>
          <w:lang w:val="uk-UA"/>
        </w:rPr>
      </w:pPr>
      <w:r w:rsidRPr="00B26FA6">
        <w:rPr>
          <w:rStyle w:val="a6"/>
          <w:i w:val="0"/>
          <w:color w:val="1E1E1E"/>
          <w:sz w:val="28"/>
          <w:szCs w:val="28"/>
          <w:lang w:val="uk-UA"/>
        </w:rPr>
        <w:t xml:space="preserve">Насуплений, пошрамований, із заклеєними навхрест шибками, твій дім, беззахисний під час великої біди, тепер щосили намагається бути фортецею: десь у його нутрощах </w:t>
      </w:r>
      <w:r>
        <w:rPr>
          <w:rStyle w:val="a6"/>
          <w:i w:val="0"/>
          <w:color w:val="1E1E1E"/>
          <w:sz w:val="28"/>
          <w:szCs w:val="28"/>
          <w:lang w:val="uk-UA"/>
        </w:rPr>
        <w:t>–</w:t>
      </w:r>
      <w:r w:rsidRPr="00B26FA6">
        <w:rPr>
          <w:rStyle w:val="a6"/>
          <w:i w:val="0"/>
          <w:color w:val="1E1E1E"/>
          <w:sz w:val="28"/>
          <w:szCs w:val="28"/>
          <w:lang w:val="uk-UA"/>
        </w:rPr>
        <w:t xml:space="preserve"> </w:t>
      </w:r>
      <w:r>
        <w:rPr>
          <w:rStyle w:val="a6"/>
          <w:i w:val="0"/>
          <w:color w:val="1E1E1E"/>
          <w:sz w:val="28"/>
          <w:szCs w:val="28"/>
          <w:lang w:val="uk-UA"/>
        </w:rPr>
        <w:t>у темному, незатишному підвалі –</w:t>
      </w:r>
      <w:r w:rsidRPr="00B26FA6">
        <w:rPr>
          <w:rStyle w:val="a6"/>
          <w:i w:val="0"/>
          <w:color w:val="1E1E1E"/>
          <w:sz w:val="28"/>
          <w:szCs w:val="28"/>
          <w:lang w:val="uk-UA"/>
        </w:rPr>
        <w:t xml:space="preserve"> часто ховаються від обстрілів люди і домашні звірі.</w:t>
      </w:r>
    </w:p>
    <w:p w:rsidR="001B6C7E" w:rsidRPr="00B26FA6" w:rsidRDefault="001B6C7E" w:rsidP="001B6C7E">
      <w:pPr>
        <w:pStyle w:val="a3"/>
        <w:spacing w:before="0" w:beforeAutospacing="0" w:after="0" w:afterAutospacing="0" w:line="360" w:lineRule="auto"/>
        <w:ind w:firstLine="720"/>
        <w:jc w:val="both"/>
        <w:rPr>
          <w:color w:val="1E1E1E"/>
          <w:sz w:val="28"/>
          <w:szCs w:val="28"/>
          <w:lang w:val="uk-UA"/>
        </w:rPr>
      </w:pPr>
      <w:r w:rsidRPr="00B26FA6">
        <w:rPr>
          <w:rStyle w:val="a6"/>
          <w:i w:val="0"/>
          <w:color w:val="1E1E1E"/>
          <w:sz w:val="28"/>
          <w:szCs w:val="28"/>
          <w:lang w:val="uk-UA"/>
        </w:rPr>
        <w:t>А деколи дім здатен уміститися до розмірів валізи. Всі ми тепер, мов ті равлики, знаємо ціну великих переселень.</w:t>
      </w:r>
    </w:p>
    <w:p w:rsidR="001B6C7E" w:rsidRPr="00B26FA6" w:rsidRDefault="001B6C7E" w:rsidP="001B6C7E">
      <w:pPr>
        <w:pStyle w:val="a3"/>
        <w:spacing w:before="0" w:beforeAutospacing="0" w:after="0" w:afterAutospacing="0" w:line="360" w:lineRule="auto"/>
        <w:ind w:firstLine="720"/>
        <w:jc w:val="both"/>
        <w:rPr>
          <w:color w:val="1E1E1E"/>
          <w:sz w:val="28"/>
          <w:szCs w:val="28"/>
          <w:lang w:val="uk-UA"/>
        </w:rPr>
      </w:pPr>
      <w:r w:rsidRPr="00B26FA6">
        <w:rPr>
          <w:rStyle w:val="a6"/>
          <w:i w:val="0"/>
          <w:color w:val="1E1E1E"/>
          <w:sz w:val="28"/>
          <w:szCs w:val="28"/>
          <w:lang w:val="uk-UA"/>
        </w:rPr>
        <w:t>Та головне – це місце сили і пам’яті роду. З нього черпали снагу твої попередники, перемелені жорнами темних часів, – війнами, репресіями, боротьбою з двоголовою гідрою. Їх ламали, а вони билися за право вижити й зберегти в собі свій дім. От як і ми тепер. </w:t>
      </w:r>
    </w:p>
    <w:p w:rsidR="001B6C7E" w:rsidRDefault="001B6C7E" w:rsidP="001B6C7E">
      <w:pPr>
        <w:pStyle w:val="a3"/>
        <w:spacing w:before="0" w:beforeAutospacing="0" w:after="0" w:afterAutospacing="0" w:line="360" w:lineRule="auto"/>
        <w:ind w:firstLine="720"/>
        <w:jc w:val="both"/>
        <w:rPr>
          <w:rStyle w:val="a6"/>
          <w:i w:val="0"/>
          <w:color w:val="1E1E1E"/>
          <w:sz w:val="28"/>
          <w:szCs w:val="28"/>
          <w:lang w:val="uk-UA"/>
        </w:rPr>
      </w:pPr>
      <w:r w:rsidRPr="00B26FA6">
        <w:rPr>
          <w:rStyle w:val="a6"/>
          <w:i w:val="0"/>
          <w:color w:val="1E1E1E"/>
          <w:sz w:val="28"/>
          <w:szCs w:val="28"/>
          <w:lang w:val="uk-UA"/>
        </w:rPr>
        <w:t xml:space="preserve">Я точно знаю, він </w:t>
      </w:r>
      <w:proofErr w:type="spellStart"/>
      <w:r w:rsidRPr="00B26FA6">
        <w:rPr>
          <w:rStyle w:val="a6"/>
          <w:i w:val="0"/>
          <w:color w:val="1E1E1E"/>
          <w:sz w:val="28"/>
          <w:szCs w:val="28"/>
          <w:lang w:val="uk-UA"/>
        </w:rPr>
        <w:t>вистоїть</w:t>
      </w:r>
      <w:proofErr w:type="spellEnd"/>
      <w:r w:rsidRPr="00B26FA6">
        <w:rPr>
          <w:rStyle w:val="a6"/>
          <w:i w:val="0"/>
          <w:color w:val="1E1E1E"/>
          <w:sz w:val="28"/>
          <w:szCs w:val="28"/>
          <w:lang w:val="uk-UA"/>
        </w:rPr>
        <w:t>, виборсається, дочекається твого схвильованого вигуку: "Я вдома!".</w:t>
      </w:r>
      <w:r>
        <w:rPr>
          <w:rStyle w:val="a6"/>
          <w:i w:val="0"/>
          <w:color w:val="1E1E1E"/>
          <w:sz w:val="28"/>
          <w:szCs w:val="28"/>
          <w:lang w:val="uk-UA"/>
        </w:rPr>
        <w:t xml:space="preserve"> А ти про все-все мені розкажеш (Ірина Цілик, 2022)</w:t>
      </w:r>
    </w:p>
    <w:p w:rsidR="001B6C7E" w:rsidRDefault="001B6C7E" w:rsidP="007072D1">
      <w:pPr>
        <w:shd w:val="clear" w:color="auto" w:fill="FFFFFF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50209" w:rsidRDefault="00F50209" w:rsidP="007072D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502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Фонетичні засоби</w:t>
      </w:r>
    </w:p>
    <w:p w:rsidR="00D71185" w:rsidRDefault="00D71185" w:rsidP="007072D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Звуконаслідування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ономатопоя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</w:p>
    <w:p w:rsidR="00D71185" w:rsidRDefault="009756C3" w:rsidP="007072D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Алітерація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(нагромадження однакових або подібних приголосних)</w:t>
      </w:r>
    </w:p>
    <w:p w:rsidR="009756C3" w:rsidRPr="009756C3" w:rsidRDefault="009756C3" w:rsidP="007072D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75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Асонанс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75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(нагромадження однакових або подібних приголосних)</w:t>
      </w:r>
    </w:p>
    <w:p w:rsidR="00BB63C0" w:rsidRDefault="00D71185" w:rsidP="00D71185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Функції фонетичних засобів:</w:t>
      </w:r>
    </w:p>
    <w:p w:rsidR="00D71185" w:rsidRDefault="00D71185" w:rsidP="00D71185">
      <w:p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1) звукообразна: допомагають створити відчуття звуків позамовної дійсності;</w:t>
      </w:r>
    </w:p>
    <w:p w:rsidR="00D71185" w:rsidRDefault="00D71185" w:rsidP="00D71185">
      <w:p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2) емоційно-експресивна: створюють настрій;</w:t>
      </w:r>
    </w:p>
    <w:p w:rsidR="00D71185" w:rsidRDefault="00D71185" w:rsidP="00D71185">
      <w:p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3) мелодико-ритмічна: створюють ритм і мелодійність;</w:t>
      </w:r>
    </w:p>
    <w:p w:rsidR="00D71185" w:rsidRDefault="00D71185" w:rsidP="00D71185">
      <w:p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4) смислова: підсилюють зміст твору;</w:t>
      </w:r>
    </w:p>
    <w:p w:rsidR="00D71185" w:rsidRDefault="00D71185" w:rsidP="00D71185">
      <w:p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5) естетична: створюють мелодіність звучання, викликають естетичну насолоду.  </w:t>
      </w:r>
    </w:p>
    <w:p w:rsidR="002038F7" w:rsidRDefault="002038F7" w:rsidP="002038F7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038F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Текст</w:t>
      </w:r>
    </w:p>
    <w:p w:rsidR="002038F7" w:rsidRDefault="002038F7" w:rsidP="00000121">
      <w:pPr>
        <w:shd w:val="clear" w:color="auto" w:fill="FFFFFF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Вітер в гаї не гуляє —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Вночі спочиває;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Прокинеться — тихесенько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В осоки питає: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"Хто се, хто се по сім боці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Чеше косу? хто се?..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Хто се, хто се по тім боці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Рве на собі коси?..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Хто се, хто се?" — тихесенько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Спитає-повіє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Та й задріма, поки неба</w:t>
      </w:r>
      <w:r w:rsidRP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br/>
        <w:t>Край зачервоніє</w:t>
      </w:r>
      <w:r w:rsidR="0000012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(Тарас Шевченко)</w:t>
      </w:r>
    </w:p>
    <w:p w:rsidR="00FF3546" w:rsidRDefault="00FF3546" w:rsidP="00000121">
      <w:pPr>
        <w:shd w:val="clear" w:color="auto" w:fill="FFFFFF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F3546" w:rsidRPr="00FF3546" w:rsidRDefault="00FF3546" w:rsidP="00FF354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3546">
        <w:rPr>
          <w:rFonts w:ascii="Times New Roman" w:hAnsi="Times New Roman" w:cs="Times New Roman"/>
          <w:noProof/>
          <w:sz w:val="28"/>
          <w:szCs w:val="28"/>
          <w:lang w:val="uk-UA"/>
        </w:rPr>
        <w:t>Реве та стогне Дніпр широкий</w:t>
      </w:r>
    </w:p>
    <w:p w:rsidR="00FF3546" w:rsidRPr="00FF3546" w:rsidRDefault="00FF3546" w:rsidP="00FF354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3546">
        <w:rPr>
          <w:rFonts w:ascii="Times New Roman" w:hAnsi="Times New Roman" w:cs="Times New Roman"/>
          <w:noProof/>
          <w:sz w:val="28"/>
          <w:szCs w:val="28"/>
          <w:lang w:val="uk-UA"/>
        </w:rPr>
        <w:t>Сердитий вітер завива,</w:t>
      </w:r>
    </w:p>
    <w:p w:rsidR="00FF3546" w:rsidRPr="00FF3546" w:rsidRDefault="00FF3546" w:rsidP="00FF354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3546">
        <w:rPr>
          <w:rFonts w:ascii="Times New Roman" w:hAnsi="Times New Roman" w:cs="Times New Roman"/>
          <w:noProof/>
          <w:sz w:val="28"/>
          <w:szCs w:val="28"/>
          <w:lang w:val="uk-UA"/>
        </w:rPr>
        <w:t>Додолу верби гне високі,</w:t>
      </w:r>
    </w:p>
    <w:p w:rsidR="00FF3546" w:rsidRPr="00FF3546" w:rsidRDefault="00FF3546" w:rsidP="00FF354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3546">
        <w:rPr>
          <w:rFonts w:ascii="Times New Roman" w:hAnsi="Times New Roman" w:cs="Times New Roman"/>
          <w:noProof/>
          <w:sz w:val="28"/>
          <w:szCs w:val="28"/>
          <w:lang w:val="uk-UA"/>
        </w:rPr>
        <w:t>Горами хвилю підійма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(Тарас Шевченко).</w:t>
      </w:r>
    </w:p>
    <w:p w:rsidR="00FF3546" w:rsidRPr="00FF3546" w:rsidRDefault="00FF3546" w:rsidP="00FF354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FF3546" w:rsidRPr="00FF354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1A"/>
    <w:multiLevelType w:val="hybridMultilevel"/>
    <w:tmpl w:val="EA207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7"/>
  </w:num>
  <w:num w:numId="5">
    <w:abstractNumId w:val="7"/>
  </w:num>
  <w:num w:numId="6">
    <w:abstractNumId w:val="3"/>
  </w:num>
  <w:num w:numId="7">
    <w:abstractNumId w:val="20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6"/>
  </w:num>
  <w:num w:numId="13">
    <w:abstractNumId w:val="16"/>
  </w:num>
  <w:num w:numId="14">
    <w:abstractNumId w:val="8"/>
  </w:num>
  <w:num w:numId="15">
    <w:abstractNumId w:val="18"/>
  </w:num>
  <w:num w:numId="16">
    <w:abstractNumId w:val="10"/>
  </w:num>
  <w:num w:numId="17">
    <w:abstractNumId w:val="5"/>
  </w:num>
  <w:num w:numId="18">
    <w:abstractNumId w:val="14"/>
  </w:num>
  <w:num w:numId="19">
    <w:abstractNumId w:val="1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00121"/>
    <w:rsid w:val="00007545"/>
    <w:rsid w:val="000D141E"/>
    <w:rsid w:val="001864D1"/>
    <w:rsid w:val="001B105A"/>
    <w:rsid w:val="001B6C7E"/>
    <w:rsid w:val="002038F7"/>
    <w:rsid w:val="0022595E"/>
    <w:rsid w:val="00257A29"/>
    <w:rsid w:val="002F6099"/>
    <w:rsid w:val="0033134C"/>
    <w:rsid w:val="00373CD2"/>
    <w:rsid w:val="004E2D1C"/>
    <w:rsid w:val="00561C08"/>
    <w:rsid w:val="00643BBC"/>
    <w:rsid w:val="00655006"/>
    <w:rsid w:val="006967EB"/>
    <w:rsid w:val="006B4829"/>
    <w:rsid w:val="007072D1"/>
    <w:rsid w:val="00783E24"/>
    <w:rsid w:val="00786356"/>
    <w:rsid w:val="00790A19"/>
    <w:rsid w:val="008E26BE"/>
    <w:rsid w:val="008E5120"/>
    <w:rsid w:val="00917265"/>
    <w:rsid w:val="009756C3"/>
    <w:rsid w:val="009807BE"/>
    <w:rsid w:val="009D7557"/>
    <w:rsid w:val="00AA3C79"/>
    <w:rsid w:val="00AC786D"/>
    <w:rsid w:val="00B8175A"/>
    <w:rsid w:val="00B91334"/>
    <w:rsid w:val="00BB63C0"/>
    <w:rsid w:val="00C54EDD"/>
    <w:rsid w:val="00CD0D4C"/>
    <w:rsid w:val="00D27779"/>
    <w:rsid w:val="00D676BA"/>
    <w:rsid w:val="00D71185"/>
    <w:rsid w:val="00DA63B9"/>
    <w:rsid w:val="00DB58B4"/>
    <w:rsid w:val="00DF3651"/>
    <w:rsid w:val="00E174D4"/>
    <w:rsid w:val="00E56746"/>
    <w:rsid w:val="00E56D51"/>
    <w:rsid w:val="00F50209"/>
    <w:rsid w:val="00F94606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  <w:style w:type="paragraph" w:styleId="a9">
    <w:name w:val="Body Text"/>
    <w:basedOn w:val="a"/>
    <w:link w:val="aa"/>
    <w:uiPriority w:val="99"/>
    <w:qFormat/>
    <w:rsid w:val="00F94606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qFormat/>
    <w:rsid w:val="00F9460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E56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6746"/>
  </w:style>
  <w:style w:type="paragraph" w:styleId="ab">
    <w:name w:val="List Paragraph"/>
    <w:basedOn w:val="a"/>
    <w:link w:val="ac"/>
    <w:uiPriority w:val="34"/>
    <w:qFormat/>
    <w:rsid w:val="008E5120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rsid w:val="008E5120"/>
    <w:rPr>
      <w:rFonts w:ascii="Times New Roman" w:eastAsia="MS Mincho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7A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left">
    <w:name w:val="align-left"/>
    <w:basedOn w:val="a"/>
    <w:rsid w:val="0025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hilol.vernadskyjournals.in.ua/journals/2021/4_2021/part_2/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467A-B6D9-4B51-8A0B-644C3737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2</cp:revision>
  <dcterms:created xsi:type="dcterms:W3CDTF">2025-11-05T06:49:00Z</dcterms:created>
  <dcterms:modified xsi:type="dcterms:W3CDTF">2025-11-05T06:49:00Z</dcterms:modified>
</cp:coreProperties>
</file>