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652C" w:rsidRDefault="00D1652C" w:rsidP="00D1652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Практичне заняття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p w:rsidR="00D1652C" w:rsidRPr="00D1652C" w:rsidRDefault="00D1652C" w:rsidP="00D1652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165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Методична основа </w:t>
      </w:r>
      <w:proofErr w:type="spellStart"/>
      <w:r w:rsidRPr="00D165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підготовки</w:t>
      </w:r>
      <w:proofErr w:type="spellEnd"/>
      <w:r w:rsidRPr="00D165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D165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проектів</w:t>
      </w:r>
      <w:proofErr w:type="spellEnd"/>
      <w:r w:rsidRPr="00D165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D165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управлінських</w:t>
      </w:r>
      <w:proofErr w:type="spellEnd"/>
      <w:r w:rsidRPr="00D165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proofErr w:type="spellStart"/>
      <w:r w:rsidRPr="00D165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рішень</w:t>
      </w:r>
      <w:proofErr w:type="spellEnd"/>
    </w:p>
    <w:p w:rsidR="00D1652C" w:rsidRDefault="00D1652C" w:rsidP="00B3517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D1652C" w:rsidRDefault="00D1652C" w:rsidP="00D1652C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Актуальні методології в системі розрахунків, прийняття і реалізації управлінських рішень. </w:t>
      </w:r>
    </w:p>
    <w:p w:rsidR="00D1652C" w:rsidRDefault="00D1652C" w:rsidP="00D1652C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Сутність методів обґрунтування і прийняття управлінських рішень, їх класифікація</w:t>
      </w:r>
    </w:p>
    <w:p w:rsidR="00D1652C" w:rsidRPr="00D1652C" w:rsidRDefault="00D1652C" w:rsidP="00D1652C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Евристичні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методи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в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прийнятті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УР</w:t>
      </w:r>
    </w:p>
    <w:p w:rsidR="00D1652C" w:rsidRDefault="00D1652C" w:rsidP="00D1652C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Аналітичні методи обґрунтування управлінських рішень в економічній сфері.</w:t>
      </w:r>
    </w:p>
    <w:p w:rsidR="00D1652C" w:rsidRPr="00D1652C" w:rsidRDefault="00D1652C" w:rsidP="00D1652C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Вибір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варіантів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рішення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.</w:t>
      </w:r>
    </w:p>
    <w:p w:rsidR="00D1652C" w:rsidRPr="00D1652C" w:rsidRDefault="00D1652C" w:rsidP="00D1652C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Порівняльний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аналіз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проектів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різної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тривалості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.</w:t>
      </w:r>
    </w:p>
    <w:p w:rsidR="00D1652C" w:rsidRDefault="00D1652C" w:rsidP="00D1652C">
      <w:pPr>
        <w:pStyle w:val="a3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Оптимальні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управлінські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рішення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.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Рангування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альтернативних проектів.</w:t>
      </w:r>
    </w:p>
    <w:p w:rsidR="00B3517D" w:rsidRDefault="00B3517D" w:rsidP="00D1652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652C" w:rsidRDefault="00D1652C" w:rsidP="00D1652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52C">
        <w:rPr>
          <w:rFonts w:ascii="Times New Roman" w:hAnsi="Times New Roman" w:cs="Times New Roman"/>
          <w:b/>
          <w:sz w:val="24"/>
          <w:szCs w:val="24"/>
          <w:lang w:val="uk-UA"/>
        </w:rPr>
        <w:t>Контрольні питання</w:t>
      </w:r>
    </w:p>
    <w:p w:rsidR="00B3517D" w:rsidRDefault="00B3517D" w:rsidP="00D1652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652C" w:rsidRDefault="00D1652C" w:rsidP="00D1652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Загальне визначення методів керування. Класифікація методів розробки, прийняття і реалізації УР. </w:t>
      </w:r>
    </w:p>
    <w:p w:rsidR="00D1652C" w:rsidRDefault="00D1652C" w:rsidP="00D1652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Опишіть можливості й особливості застосування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еврістичних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 методів. </w:t>
      </w:r>
    </w:p>
    <w:p w:rsidR="00D1652C" w:rsidRDefault="00D1652C" w:rsidP="00D1652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Вимоги щодо методів і моделей, які використовуються в обґрунтуванні УР. </w:t>
      </w:r>
    </w:p>
    <w:p w:rsidR="00D1652C" w:rsidRDefault="00D1652C" w:rsidP="00D1652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Охарактеризуйте можливості і область застосування: SWOT-аналізу; ФВА, методу аналізу ієрархій; організаційно-діяльних ігор. </w:t>
      </w:r>
    </w:p>
    <w:p w:rsidR="00D1652C" w:rsidRDefault="00D1652C" w:rsidP="00D1652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Опишіть шляхи удосконалення аналітичних методів і методологію їх застосування в обґрунтуванні та прийнятті УР. </w:t>
      </w:r>
    </w:p>
    <w:p w:rsidR="00D1652C" w:rsidRDefault="00D1652C" w:rsidP="00D1652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Оптимальні рішення проблем. Які показники відліку можуть прийматись для проведення рейтингової оцінки? </w:t>
      </w:r>
    </w:p>
    <w:p w:rsidR="00D1652C" w:rsidRDefault="00D1652C" w:rsidP="00D1652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Яку стратегію проводять ОПР, керуючись критерієм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Ваальда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? критерієм </w:t>
      </w:r>
      <w:proofErr w:type="spellStart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Севіджа</w:t>
      </w:r>
      <w:proofErr w:type="spellEnd"/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? </w:t>
      </w:r>
    </w:p>
    <w:p w:rsidR="00D1652C" w:rsidRDefault="00D1652C" w:rsidP="00D1652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Економічна суть визначення „ альтернативний варіант УР” . </w:t>
      </w:r>
    </w:p>
    <w:p w:rsidR="00D1652C" w:rsidRDefault="00D1652C" w:rsidP="00D1652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Критерії, що приймаються в умовах ризику. </w:t>
      </w:r>
    </w:p>
    <w:p w:rsidR="00D1652C" w:rsidRDefault="00D1652C" w:rsidP="00D1652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Поняття, правила і критерії прийняття рішень в умовах невизначеності та конфлікту. </w:t>
      </w:r>
    </w:p>
    <w:p w:rsidR="00D1652C" w:rsidRDefault="00D1652C" w:rsidP="00D1652C">
      <w:pPr>
        <w:pStyle w:val="a3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Який з критеріїв має перевагу у виборі рішення при рівних останніх? </w:t>
      </w:r>
    </w:p>
    <w:p w:rsidR="00B3517D" w:rsidRDefault="00B3517D" w:rsidP="00D1652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652C" w:rsidRPr="00D1652C" w:rsidRDefault="00D1652C" w:rsidP="00D1652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D1652C">
        <w:rPr>
          <w:rFonts w:ascii="Times New Roman" w:hAnsi="Times New Roman" w:cs="Times New Roman"/>
          <w:b/>
          <w:sz w:val="24"/>
          <w:szCs w:val="24"/>
          <w:lang w:val="uk-UA"/>
        </w:rPr>
        <w:t>Завдання до практичного завдання 2</w:t>
      </w:r>
    </w:p>
    <w:p w:rsidR="00B3517D" w:rsidRDefault="00B3517D" w:rsidP="00D16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</w:pPr>
    </w:p>
    <w:p w:rsidR="00D1652C" w:rsidRPr="00D1652C" w:rsidRDefault="00D1652C" w:rsidP="00D1652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  <w:t>Завдання 1</w:t>
      </w:r>
    </w:p>
    <w:p w:rsidR="00D1652C" w:rsidRDefault="00D1652C" w:rsidP="00D1652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Чотири експерти оцінили п’ять альтернатив рішення за 5-ти бальною системою: 5 балів – краще рішення, 1 бал – гірше рішення (таблиця). Знайдіть оптимальне групове рішення.</w:t>
      </w:r>
    </w:p>
    <w:p w:rsidR="00D1652C" w:rsidRDefault="00D1652C" w:rsidP="00D1652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D1652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drawing>
          <wp:inline distT="0" distB="0" distL="0" distR="0" wp14:anchorId="3E919967" wp14:editId="699ADA46">
            <wp:extent cx="4219575" cy="1381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17D" w:rsidRDefault="00B3517D" w:rsidP="00B3517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</w:pPr>
    </w:p>
    <w:p w:rsidR="00B3517D" w:rsidRDefault="00B3517D" w:rsidP="00B3517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</w:pPr>
      <w:r w:rsidRPr="00B3517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uk-UA" w:eastAsia="ru-RU"/>
        </w:rPr>
        <w:t xml:space="preserve">Завдання 2 </w:t>
      </w:r>
    </w:p>
    <w:p w:rsidR="00B3517D" w:rsidRDefault="00B3517D" w:rsidP="00B3517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B3517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 xml:space="preserve">Для мережі магазинів «Олімп» необхідна ділянка для побудови супермаркету. Керівництво розглядає варіанти придбання ділянки. Рішення необхідно прийняти з урахуванням таких цільових критеріїв: площа (ваговий коефіцієнт – 0,4), відстань до найближчого супермаркету (ваговий коефіцієнт – 0,3), кількість населення, що проживає в сусідніх з ділянкою будинках (ваговий коефіцієнт – 0,3). Можливі варіанти наведено в таблиці </w:t>
      </w:r>
    </w:p>
    <w:p w:rsidR="00B3517D" w:rsidRDefault="00B3517D" w:rsidP="00B3517D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B3517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lastRenderedPageBreak/>
        <w:drawing>
          <wp:inline distT="0" distB="0" distL="0" distR="0" wp14:anchorId="4C59C363" wp14:editId="47BEBAD0">
            <wp:extent cx="4019550" cy="1200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17D" w:rsidRPr="00B3517D" w:rsidRDefault="00B3517D" w:rsidP="00B3517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</w:pPr>
      <w:r w:rsidRPr="00B3517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val="uk-UA" w:eastAsia="ru-RU"/>
        </w:rPr>
        <w:t>Необхідно обрати оптимальний варіант придбання ділянки.</w:t>
      </w:r>
      <w:bookmarkEnd w:id="0"/>
    </w:p>
    <w:sectPr w:rsidR="00B3517D" w:rsidRPr="00B351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30AEC"/>
    <w:multiLevelType w:val="hybridMultilevel"/>
    <w:tmpl w:val="DDE07856"/>
    <w:lvl w:ilvl="0" w:tplc="065EC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912E21"/>
    <w:multiLevelType w:val="hybridMultilevel"/>
    <w:tmpl w:val="DDE07856"/>
    <w:lvl w:ilvl="0" w:tplc="065EC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2C"/>
    <w:rsid w:val="007A13EB"/>
    <w:rsid w:val="00B3517D"/>
    <w:rsid w:val="00D1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E9D5"/>
  <w15:chartTrackingRefBased/>
  <w15:docId w15:val="{11D992F8-A158-4662-8837-4101C68D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52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2025-11-06T10:11:00Z</dcterms:created>
  <dcterms:modified xsi:type="dcterms:W3CDTF">2025-11-06T10:29:00Z</dcterms:modified>
</cp:coreProperties>
</file>