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6F6" w:rsidRDefault="000F2369">
      <w:pPr>
        <w:pStyle w:val="normal"/>
        <w:spacing w:after="160" w:line="259" w:lineRule="auto"/>
        <w:jc w:val="center"/>
        <w:rPr>
          <w:b/>
        </w:rPr>
      </w:pPr>
      <w:r>
        <w:rPr>
          <w:b/>
          <w:noProof/>
          <w:lang w:val="ru-RU"/>
        </w:rPr>
        <w:drawing>
          <wp:inline distT="0" distB="0" distL="0" distR="0">
            <wp:extent cx="6282823" cy="8626359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2823" cy="86263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F116F6" w:rsidRDefault="000F2369">
      <w:pPr>
        <w:pStyle w:val="normal"/>
        <w:jc w:val="both"/>
        <w:rPr>
          <w:b/>
        </w:rPr>
      </w:pPr>
      <w:r>
        <w:rPr>
          <w:b/>
        </w:rPr>
        <w:lastRenderedPageBreak/>
        <w:t xml:space="preserve">Зв’язок з викладачем: </w:t>
      </w:r>
      <w:r>
        <w:rPr>
          <w:i/>
        </w:rPr>
        <w:t>Viber, Telegram (097-840-51-72), Moodle (форум курсу, приватні повідомлення)</w:t>
      </w:r>
    </w:p>
    <w:p w:rsidR="00F116F6" w:rsidRDefault="000F2369">
      <w:pPr>
        <w:pStyle w:val="normal"/>
      </w:pPr>
      <w:r>
        <w:rPr>
          <w:b/>
        </w:rPr>
        <w:t xml:space="preserve">E-mail: </w:t>
      </w:r>
      <w:r>
        <w:rPr>
          <w:i/>
        </w:rPr>
        <w:t>svitlanadobroskok@gmail.com</w:t>
      </w:r>
    </w:p>
    <w:p w:rsidR="00F116F6" w:rsidRDefault="000F2369">
      <w:pPr>
        <w:pStyle w:val="normal"/>
      </w:pPr>
      <w:r>
        <w:rPr>
          <w:b/>
        </w:rPr>
        <w:t xml:space="preserve">Сезн ЗНУ повідомлення: </w:t>
      </w:r>
      <w:r>
        <w:t>https://moodle.znu.edu.ua/course/view.php?id=14759</w:t>
      </w:r>
    </w:p>
    <w:p w:rsidR="00F116F6" w:rsidRDefault="000F2369">
      <w:pPr>
        <w:pStyle w:val="normal"/>
        <w:rPr>
          <w:i/>
        </w:rPr>
      </w:pPr>
      <w:r>
        <w:rPr>
          <w:b/>
        </w:rPr>
        <w:t xml:space="preserve">Телефон: </w:t>
      </w:r>
      <w:r>
        <w:t>(097) 840-51-72</w:t>
      </w:r>
    </w:p>
    <w:p w:rsidR="00F116F6" w:rsidRDefault="000F2369">
      <w:pPr>
        <w:pStyle w:val="normal"/>
        <w:rPr>
          <w:i/>
          <w:sz w:val="22"/>
          <w:szCs w:val="22"/>
        </w:rPr>
      </w:pPr>
      <w:r>
        <w:rPr>
          <w:b/>
        </w:rPr>
        <w:t xml:space="preserve">Інші засоби зв’язку: </w:t>
      </w:r>
      <w:r>
        <w:rPr>
          <w:color w:val="333333"/>
          <w:highlight w:val="white"/>
        </w:rPr>
        <w:t>(061) 289-12-16</w:t>
      </w:r>
    </w:p>
    <w:p w:rsidR="00F116F6" w:rsidRDefault="000F2369">
      <w:pPr>
        <w:pStyle w:val="normal"/>
        <w:jc w:val="both"/>
      </w:pPr>
      <w:proofErr w:type="gramStart"/>
      <w:r>
        <w:rPr>
          <w:b/>
        </w:rPr>
        <w:t xml:space="preserve">Кафедра: </w:t>
      </w:r>
      <w:r>
        <w:t>української літератури (а</w:t>
      </w:r>
      <w:r>
        <w:rPr>
          <w:highlight w:val="white"/>
        </w:rPr>
        <w:t>дреса: 69063, м. Запоріжжя, вул.</w:t>
      </w:r>
      <w:proofErr w:type="gramEnd"/>
      <w:r>
        <w:rPr>
          <w:highlight w:val="white"/>
        </w:rPr>
        <w:t xml:space="preserve"> </w:t>
      </w:r>
      <w:proofErr w:type="gramStart"/>
      <w:r>
        <w:rPr>
          <w:highlight w:val="white"/>
        </w:rPr>
        <w:t>Університетська, 66-б (II корп., к. 232), тел.: (061) 289-12-75).</w:t>
      </w:r>
      <w:proofErr w:type="gramEnd"/>
    </w:p>
    <w:p w:rsidR="00F116F6" w:rsidRDefault="00F116F6">
      <w:pPr>
        <w:pStyle w:val="normal"/>
        <w:rPr>
          <w:b/>
          <w:sz w:val="28"/>
          <w:szCs w:val="28"/>
        </w:rPr>
      </w:pPr>
    </w:p>
    <w:p w:rsidR="00F116F6" w:rsidRDefault="000F236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  <w:sz w:val="22"/>
          <w:szCs w:val="22"/>
        </w:rPr>
      </w:pPr>
      <w:r>
        <w:rPr>
          <w:b/>
          <w:color w:val="000000"/>
          <w:sz w:val="28"/>
          <w:szCs w:val="28"/>
        </w:rPr>
        <w:t>1. Опис навчальної дисципліни</w:t>
      </w:r>
      <w:r>
        <w:rPr>
          <w:i/>
          <w:color w:val="000000"/>
          <w:sz w:val="22"/>
          <w:szCs w:val="22"/>
        </w:rPr>
        <w:t xml:space="preserve"> </w:t>
      </w:r>
    </w:p>
    <w:p w:rsidR="00F116F6" w:rsidRDefault="00F116F6">
      <w:pPr>
        <w:pStyle w:val="normal"/>
        <w:ind w:firstLine="709"/>
        <w:jc w:val="both"/>
        <w:rPr>
          <w:b/>
        </w:rPr>
      </w:pPr>
    </w:p>
    <w:p w:rsidR="00F116F6" w:rsidRDefault="000F2369">
      <w:pPr>
        <w:pStyle w:val="normal"/>
        <w:ind w:firstLine="720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Мета</w:t>
      </w:r>
      <w:r>
        <w:rPr>
          <w:sz w:val="28"/>
          <w:szCs w:val="28"/>
        </w:rPr>
        <w:t xml:space="preserve"> вивчення навчальної дисципліни «Методика виклада</w:t>
      </w:r>
      <w:r>
        <w:rPr>
          <w:sz w:val="28"/>
          <w:szCs w:val="28"/>
        </w:rPr>
        <w:t>ння української літератури» полягає в забезпеченні готовності майбутніх фахівців здійснювати професійну діяльність у сучасних закладах освіти; озброєнні знаннями класичних і сучасних педагогічних технологій; врахуванні сучасних вимог до оновлення методични</w:t>
      </w:r>
      <w:r>
        <w:rPr>
          <w:sz w:val="28"/>
          <w:szCs w:val="28"/>
        </w:rPr>
        <w:t>х та організаційних форм навчання.</w:t>
      </w:r>
      <w:proofErr w:type="gramEnd"/>
    </w:p>
    <w:p w:rsidR="00F116F6" w:rsidRDefault="000F2369">
      <w:pPr>
        <w:pStyle w:val="normal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досягнення задекларованої мети передбачається реалізація </w:t>
      </w:r>
      <w:proofErr w:type="gramStart"/>
      <w:r>
        <w:rPr>
          <w:sz w:val="28"/>
          <w:szCs w:val="28"/>
        </w:rPr>
        <w:t>таких</w:t>
      </w:r>
      <w:proofErr w:type="gramEnd"/>
      <w:r>
        <w:rPr>
          <w:sz w:val="28"/>
          <w:szCs w:val="28"/>
        </w:rPr>
        <w:t xml:space="preserve"> завдань:</w:t>
      </w:r>
    </w:p>
    <w:p w:rsidR="00F116F6" w:rsidRDefault="000F2369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ознайомити здобувачів освіти з теоретичними основами методики викладання української літератури, історією її розвитку та сучасними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ідходами;</w:t>
      </w:r>
    </w:p>
    <w:p w:rsidR="00F116F6" w:rsidRDefault="000F2369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розвивати вміння аналізувати художні твори 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>ізних жанрів, структурувати уроки та способи інтеграції літературного матеріалу в освітній  процес;</w:t>
      </w:r>
    </w:p>
    <w:p w:rsidR="00F116F6" w:rsidRDefault="000F2369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сформувати вміння застосовувати дидактичні принципи та технології навчання, зокрема активні, інтерактивні та проєктні методи на уроках </w:t>
      </w:r>
      <w:proofErr w:type="gramStart"/>
      <w:r>
        <w:rPr>
          <w:color w:val="000000"/>
          <w:sz w:val="28"/>
          <w:szCs w:val="28"/>
        </w:rPr>
        <w:t>л</w:t>
      </w:r>
      <w:proofErr w:type="gramEnd"/>
      <w:r>
        <w:rPr>
          <w:color w:val="000000"/>
          <w:sz w:val="28"/>
          <w:szCs w:val="28"/>
        </w:rPr>
        <w:t>ітератури;</w:t>
      </w:r>
    </w:p>
    <w:p w:rsidR="00F116F6" w:rsidRDefault="000F2369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навчити організовувати роботу учні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над усним і писемним мовленням, розвитком комунікативних і творчих компет</w:t>
      </w:r>
      <w:r>
        <w:rPr>
          <w:color w:val="000000"/>
          <w:sz w:val="28"/>
          <w:szCs w:val="28"/>
        </w:rPr>
        <w:t>енцій;</w:t>
      </w:r>
    </w:p>
    <w:p w:rsidR="00F116F6" w:rsidRDefault="000F2369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ознайомити з методами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ідготовки учнів до стандартизованого оцінювання, зокрема до Національного мультипредметного тесту з української літератури;</w:t>
      </w:r>
    </w:p>
    <w:p w:rsidR="00F116F6" w:rsidRDefault="000F2369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сформувати професійні компетенції щодо оцінювання учнівських робіт, розробки завдань 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>ізних типів та і</w:t>
      </w:r>
      <w:r>
        <w:rPr>
          <w:color w:val="000000"/>
          <w:sz w:val="28"/>
          <w:szCs w:val="28"/>
        </w:rPr>
        <w:t>нтеграції сучасних технологій навчання;</w:t>
      </w:r>
    </w:p>
    <w:p w:rsidR="00F116F6" w:rsidRDefault="000F2369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сприяти формуванню педагогічної творчості та готовності до самостійного планування та проведення уроків української літератури з урахуванням вікових, психологічних та особистісних особливостей учнів.</w:t>
      </w:r>
    </w:p>
    <w:p w:rsidR="00F116F6" w:rsidRDefault="000F2369">
      <w:pPr>
        <w:pStyle w:val="normal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Пререквізити нав</w:t>
      </w:r>
      <w:r>
        <w:rPr>
          <w:sz w:val="28"/>
          <w:szCs w:val="28"/>
        </w:rPr>
        <w:t>чальної дисципліни «Методика викладання української літератури»: «</w:t>
      </w:r>
      <w:proofErr w:type="gramStart"/>
      <w:r>
        <w:rPr>
          <w:color w:val="000000"/>
          <w:sz w:val="28"/>
          <w:szCs w:val="28"/>
        </w:rPr>
        <w:t>Вступ</w:t>
      </w:r>
      <w:proofErr w:type="gramEnd"/>
      <w:r>
        <w:rPr>
          <w:color w:val="000000"/>
          <w:sz w:val="28"/>
          <w:szCs w:val="28"/>
        </w:rPr>
        <w:t xml:space="preserve"> до літературознавства», «</w:t>
      </w:r>
      <w:r>
        <w:rPr>
          <w:sz w:val="28"/>
          <w:szCs w:val="28"/>
        </w:rPr>
        <w:t>Історія української літератури», «Вступ до спеціальності», «Основи інформаційних технологій у філології», «Усна народна творчість», «Літературно-критичний прак</w:t>
      </w:r>
      <w:r>
        <w:rPr>
          <w:sz w:val="28"/>
          <w:szCs w:val="28"/>
        </w:rPr>
        <w:t>тикум», «Методика викладання української мови</w:t>
      </w:r>
      <w:r>
        <w:rPr>
          <w:color w:val="000000"/>
          <w:sz w:val="28"/>
          <w:szCs w:val="28"/>
        </w:rPr>
        <w:t>»</w:t>
      </w:r>
      <w:r>
        <w:rPr>
          <w:sz w:val="28"/>
          <w:szCs w:val="28"/>
        </w:rPr>
        <w:t>, «Педагогіка та психологія».</w:t>
      </w:r>
      <w:r>
        <w:rPr>
          <w:color w:val="000000"/>
          <w:sz w:val="28"/>
          <w:szCs w:val="28"/>
        </w:rPr>
        <w:t xml:space="preserve"> </w:t>
      </w:r>
    </w:p>
    <w:p w:rsidR="00F116F6" w:rsidRDefault="000F2369">
      <w:pPr>
        <w:pStyle w:val="normal"/>
        <w:ind w:firstLine="72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lastRenderedPageBreak/>
        <w:t>Кореквізити: курс «</w:t>
      </w:r>
      <w:r>
        <w:rPr>
          <w:sz w:val="28"/>
          <w:szCs w:val="28"/>
        </w:rPr>
        <w:t>Історії української літератури» (І пол.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ХХ ст.).</w:t>
      </w:r>
      <w:proofErr w:type="gramEnd"/>
    </w:p>
    <w:p w:rsidR="00F116F6" w:rsidRDefault="000F2369">
      <w:pPr>
        <w:pStyle w:val="normal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Постреквізити: </w:t>
      </w:r>
      <w:r>
        <w:rPr>
          <w:sz w:val="28"/>
          <w:szCs w:val="28"/>
        </w:rPr>
        <w:t>Виробнича практика (педагогічна), атестаційний екзамен.</w:t>
      </w:r>
    </w:p>
    <w:p w:rsidR="00F116F6" w:rsidRDefault="000F2369">
      <w:pPr>
        <w:pStyle w:val="normal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Паспорт навчальної дисципліни</w:t>
      </w:r>
    </w:p>
    <w:p w:rsidR="00F116F6" w:rsidRDefault="00F116F6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tbl>
      <w:tblPr>
        <w:tblStyle w:val="a5"/>
        <w:tblW w:w="9497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76"/>
        <w:gridCol w:w="6521"/>
      </w:tblGrid>
      <w:tr w:rsidR="00F116F6">
        <w:trPr>
          <w:trHeight w:val="481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Нормативн</w:t>
            </w:r>
            <w:r>
              <w:rPr>
                <w:b/>
                <w:sz w:val="20"/>
                <w:szCs w:val="20"/>
              </w:rPr>
              <w:t xml:space="preserve">і показники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денна форма здобуття освіти</w:t>
            </w:r>
          </w:p>
        </w:tc>
      </w:tr>
      <w:tr w:rsidR="00F116F6">
        <w:trPr>
          <w:trHeight w:val="44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2</w:t>
            </w:r>
          </w:p>
        </w:tc>
      </w:tr>
      <w:tr w:rsidR="00F116F6">
        <w:trPr>
          <w:trHeight w:val="365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</w:pPr>
            <w:r>
              <w:t>Статус дисципліни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Обов’язкова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F116F6">
        <w:trPr>
          <w:trHeight w:val="243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</w:pPr>
            <w:r>
              <w:t xml:space="preserve">Семестр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6-й</w:t>
            </w:r>
          </w:p>
        </w:tc>
      </w:tr>
      <w:tr w:rsidR="00F116F6">
        <w:trPr>
          <w:trHeight w:val="511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</w:pPr>
            <w:r>
              <w:t xml:space="preserve">Кількість кредитів ECTS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  <w:jc w:val="center"/>
            </w:pPr>
            <w:r>
              <w:t>5</w:t>
            </w:r>
          </w:p>
        </w:tc>
      </w:tr>
      <w:tr w:rsidR="00F116F6">
        <w:trPr>
          <w:trHeight w:val="364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</w:pPr>
            <w:r>
              <w:t xml:space="preserve">Кількість годин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  <w:jc w:val="center"/>
            </w:pPr>
            <w:r>
              <w:t>150 год.</w:t>
            </w:r>
          </w:p>
        </w:tc>
      </w:tr>
      <w:tr w:rsidR="00F116F6">
        <w:trPr>
          <w:trHeight w:val="272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</w:pPr>
            <w:r>
              <w:t>Лекційні заняття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  <w:jc w:val="center"/>
            </w:pPr>
            <w:r>
              <w:t>14 год.</w:t>
            </w:r>
          </w:p>
        </w:tc>
      </w:tr>
      <w:tr w:rsidR="00F116F6">
        <w:trPr>
          <w:trHeight w:val="679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</w:pPr>
            <w:r>
              <w:t>Семінарські  / Практичні / Лабораторні заняття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  <w:jc w:val="center"/>
            </w:pPr>
            <w:r>
              <w:t>28 год.</w:t>
            </w:r>
          </w:p>
        </w:tc>
      </w:tr>
      <w:tr w:rsidR="00F116F6">
        <w:trPr>
          <w:trHeight w:val="317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</w:pPr>
            <w:r>
              <w:t>Самостійна робота</w:t>
            </w:r>
          </w:p>
        </w:tc>
        <w:tc>
          <w:tcPr>
            <w:tcW w:w="6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  <w:jc w:val="center"/>
            </w:pPr>
            <w:r>
              <w:t>108 год.</w:t>
            </w:r>
          </w:p>
        </w:tc>
      </w:tr>
      <w:tr w:rsidR="00F116F6">
        <w:trPr>
          <w:trHeight w:val="606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</w:pPr>
            <w:r>
              <w:t xml:space="preserve">Консультації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</w:pPr>
            <w:r>
              <w:t>Консультації щоп’ятниці о 16.05:</w:t>
            </w:r>
          </w:p>
          <w:p w:rsidR="00F116F6" w:rsidRDefault="000F2369">
            <w:pPr>
              <w:pStyle w:val="normal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очно (кафедра української літератури, м. Запоріжжя</w:t>
            </w:r>
            <w:r>
              <w:rPr>
                <w:color w:val="000000"/>
                <w:highlight w:val="white"/>
              </w:rPr>
              <w:t>, вул.</w:t>
            </w:r>
            <w:proofErr w:type="gramEnd"/>
            <w:r>
              <w:rPr>
                <w:color w:val="000000"/>
                <w:highlight w:val="white"/>
              </w:rPr>
              <w:t xml:space="preserve"> </w:t>
            </w:r>
            <w:proofErr w:type="gramStart"/>
            <w:r>
              <w:rPr>
                <w:color w:val="000000"/>
                <w:highlight w:val="white"/>
              </w:rPr>
              <w:t>Університетська, 66-б, II корп., каб. 232);</w:t>
            </w:r>
            <w:proofErr w:type="gramEnd"/>
          </w:p>
          <w:p w:rsidR="00F116F6" w:rsidRDefault="000F2369">
            <w:pPr>
              <w:pStyle w:val="normal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highlight w:val="white"/>
              </w:rPr>
              <w:t xml:space="preserve">дистанційно в Zoom </w:t>
            </w:r>
            <w:hyperlink r:id="rId8">
              <w:r>
                <w:rPr>
                  <w:color w:val="0000FF"/>
                  <w:highlight w:val="white"/>
                  <w:u w:val="single"/>
                </w:rPr>
                <w:t>https://us02web.zoom.us/j/3558953704?pwd=enBrSjlsM0huWlF2RGltRFVKcmM5UT09</w:t>
              </w:r>
            </w:hyperlink>
            <w:r>
              <w:rPr>
                <w:color w:val="000000"/>
                <w:highlight w:val="white"/>
              </w:rPr>
              <w:t>;</w:t>
            </w:r>
          </w:p>
          <w:p w:rsidR="00F116F6" w:rsidRDefault="000F2369">
            <w:pPr>
              <w:pStyle w:val="normal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highlight w:val="white"/>
              </w:rPr>
              <w:t>дистанційно в Google-Meet: https://meet.google.com/qzc-kkhv-nqz</w:t>
            </w:r>
          </w:p>
        </w:tc>
      </w:tr>
      <w:tr w:rsidR="00F116F6">
        <w:trPr>
          <w:trHeight w:val="485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</w:pPr>
            <w:r>
              <w:t xml:space="preserve">Вид </w:t>
            </w:r>
            <w:proofErr w:type="gramStart"/>
            <w:r>
              <w:t>п</w:t>
            </w:r>
            <w:proofErr w:type="gramEnd"/>
            <w:r>
              <w:t xml:space="preserve">ідсумкового семестрового контролю: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екзамен </w:t>
            </w:r>
          </w:p>
        </w:tc>
      </w:tr>
      <w:tr w:rsidR="00F116F6">
        <w:trPr>
          <w:trHeight w:val="88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spacing w:line="276" w:lineRule="auto"/>
            </w:pPr>
            <w:r>
              <w:t>Посилання на електронний курс у СЕЗН ЗНУ (платформа Moodle)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F116F6">
            <w:pPr>
              <w:pStyle w:val="normal"/>
              <w:spacing w:line="276" w:lineRule="auto"/>
              <w:jc w:val="center"/>
            </w:pPr>
            <w:hyperlink r:id="rId9">
              <w:r w:rsidR="000F2369">
                <w:rPr>
                  <w:color w:val="0000FF"/>
                  <w:sz w:val="22"/>
                  <w:szCs w:val="22"/>
                  <w:u w:val="single"/>
                </w:rPr>
                <w:t>https://moodle.znu.edu.ua/course/view.php?id=14759</w:t>
              </w:r>
            </w:hyperlink>
            <w:r w:rsidR="000F2369">
              <w:rPr>
                <w:sz w:val="22"/>
                <w:szCs w:val="22"/>
              </w:rPr>
              <w:t xml:space="preserve"> (денна форма)</w:t>
            </w:r>
          </w:p>
        </w:tc>
      </w:tr>
    </w:tbl>
    <w:p w:rsidR="00F116F6" w:rsidRDefault="00F116F6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:rsidR="00F116F6" w:rsidRDefault="00F116F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F116F6" w:rsidRDefault="000F236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 Методи досягнення запланованих освітньою програмою</w:t>
      </w:r>
    </w:p>
    <w:p w:rsidR="00F116F6" w:rsidRDefault="000F236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результатів навчання </w:t>
      </w:r>
    </w:p>
    <w:p w:rsidR="00F116F6" w:rsidRDefault="00F116F6">
      <w:pPr>
        <w:pStyle w:val="normal"/>
        <w:jc w:val="center"/>
        <w:rPr>
          <w:b/>
          <w:sz w:val="28"/>
          <w:szCs w:val="28"/>
        </w:rPr>
      </w:pPr>
    </w:p>
    <w:tbl>
      <w:tblPr>
        <w:tblStyle w:val="a6"/>
        <w:tblW w:w="985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219"/>
        <w:gridCol w:w="3260"/>
        <w:gridCol w:w="2375"/>
      </w:tblGrid>
      <w:tr w:rsidR="00F116F6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Компетентності / результати навчання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Методи навчання  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Форми і методи оцінювання</w:t>
            </w:r>
          </w:p>
        </w:tc>
      </w:tr>
      <w:tr w:rsidR="00F116F6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spacing w:line="276" w:lineRule="auto"/>
              <w:ind w:firstLine="295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spacing w:line="276" w:lineRule="auto"/>
              <w:ind w:firstLine="295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spacing w:line="276" w:lineRule="auto"/>
              <w:ind w:firstLine="295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3</w:t>
            </w:r>
          </w:p>
        </w:tc>
      </w:tr>
      <w:tr w:rsidR="00F116F6">
        <w:trPr>
          <w:trHeight w:val="607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99"/>
              <w:jc w:val="both"/>
              <w:rPr>
                <w:color w:val="000000"/>
                <w:highlight w:val="cyan"/>
              </w:rPr>
            </w:pPr>
            <w:r>
              <w:rPr>
                <w:b/>
                <w:color w:val="000000"/>
              </w:rPr>
              <w:t>ЗК-4</w:t>
            </w:r>
            <w:r>
              <w:rPr>
                <w:color w:val="000000"/>
              </w:rPr>
              <w:t xml:space="preserve"> Здатність бути критичним і самокритичним. 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Традиційні методи: пояснювальн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ілюстративні (розповідь, інструктаж, використання фото та відеоматеріалів, презентацій); евристичні (бесіда); репродуктивні (робота з художніми текстами, підручником, </w:t>
            </w:r>
            <w:r>
              <w:rPr>
                <w:color w:val="000000"/>
              </w:rPr>
              <w:lastRenderedPageBreak/>
              <w:t>посібником, законодавчо-нормативною документацією); дослі</w:t>
            </w:r>
            <w:r>
              <w:rPr>
                <w:color w:val="000000"/>
              </w:rPr>
              <w:t>дницькі (опрацювання наукової літератури); практичні (складання інфографіки, порівняльних таблиць, анотацій, пам’яток, методичних рекомендацій).</w:t>
            </w:r>
          </w:p>
          <w:p w:rsidR="00F116F6" w:rsidRDefault="000F2369">
            <w:pPr>
              <w:pStyle w:val="normal"/>
              <w:jc w:val="both"/>
            </w:pPr>
            <w:r>
              <w:t>Інтерактивні методи: ділові ігри, кейс-метод, творчі завдання; складання хмар слів; сенкан; робота в парах та г</w:t>
            </w:r>
            <w:r>
              <w:t>рупах; робота з інтерактивними онлайн-ресурсами (Padlet, Wordwall, Canva, Miro тощо).</w:t>
            </w:r>
          </w:p>
        </w:tc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lastRenderedPageBreak/>
              <w:t>Поточні контрольні заходи: усне опитування, письмові роботи, тестування.</w:t>
            </w:r>
          </w:p>
          <w:p w:rsidR="00F116F6" w:rsidRDefault="000F2369">
            <w:pPr>
              <w:pStyle w:val="normal"/>
              <w:jc w:val="both"/>
            </w:pPr>
            <w:proofErr w:type="gramStart"/>
            <w:r>
              <w:t>П</w:t>
            </w:r>
            <w:proofErr w:type="gramEnd"/>
            <w:r>
              <w:t xml:space="preserve">ідсумкові контрольні заходи: екзамен (тестування, практичне завдання </w:t>
            </w:r>
            <w:r>
              <w:lastRenderedPageBreak/>
              <w:t>з його усною презентацією).</w:t>
            </w:r>
          </w:p>
          <w:p w:rsidR="00F116F6" w:rsidRDefault="00F116F6">
            <w:pPr>
              <w:pStyle w:val="normal"/>
              <w:jc w:val="both"/>
            </w:pPr>
          </w:p>
        </w:tc>
      </w:tr>
      <w:tr w:rsidR="00F116F6">
        <w:trPr>
          <w:trHeight w:val="395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ЗК-5</w:t>
            </w:r>
            <w:r>
              <w:rPr>
                <w:color w:val="000000"/>
              </w:rPr>
              <w:t xml:space="preserve"> Здатність учитися й оволодівати сучасними знаннями. 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116F6">
        <w:trPr>
          <w:trHeight w:val="15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ЗК-6</w:t>
            </w:r>
            <w:r>
              <w:rPr>
                <w:color w:val="000000"/>
              </w:rPr>
              <w:t xml:space="preserve"> Здатність до пошуку, опрацювання та аналізу інформації з </w:t>
            </w:r>
            <w:proofErr w:type="gramStart"/>
            <w:r>
              <w:rPr>
                <w:color w:val="000000"/>
              </w:rPr>
              <w:t>р</w:t>
            </w:r>
            <w:proofErr w:type="gramEnd"/>
            <w:r>
              <w:rPr>
                <w:color w:val="000000"/>
              </w:rPr>
              <w:t xml:space="preserve">ізних джерел. 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116F6">
        <w:trPr>
          <w:trHeight w:val="62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ЗК-7</w:t>
            </w:r>
            <w:r>
              <w:rPr>
                <w:color w:val="000000"/>
              </w:rPr>
              <w:t xml:space="preserve"> Уміння виявляти, ставити і вирішувати проблеми. 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116F6">
        <w:trPr>
          <w:trHeight w:val="55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ЗК-8</w:t>
            </w:r>
            <w:r>
              <w:rPr>
                <w:color w:val="000000"/>
              </w:rPr>
              <w:t xml:space="preserve"> Здатність працювати 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 xml:space="preserve"> команді й автономно. 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116F6">
        <w:trPr>
          <w:trHeight w:val="533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ЗК-11</w:t>
            </w:r>
            <w:r>
              <w:rPr>
                <w:color w:val="000000"/>
              </w:rPr>
              <w:t xml:space="preserve"> Здатність застосовувати знання в практичних ситуаціях. 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116F6">
        <w:trPr>
          <w:trHeight w:val="25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ЗК-12</w:t>
            </w:r>
            <w:r>
              <w:rPr>
                <w:color w:val="000000"/>
              </w:rPr>
              <w:t xml:space="preserve"> Навички використання інформаційних і комунікаційних технологій. 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116F6">
        <w:trPr>
          <w:trHeight w:val="83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СК-8</w:t>
            </w:r>
            <w:r>
              <w:rPr>
                <w:color w:val="000000"/>
              </w:rPr>
              <w:t xml:space="preserve"> Здатність вільно оперувати </w:t>
            </w:r>
            <w:proofErr w:type="gramStart"/>
            <w:r>
              <w:rPr>
                <w:color w:val="000000"/>
              </w:rPr>
              <w:t>спец</w:t>
            </w:r>
            <w:proofErr w:type="gramEnd"/>
            <w:r>
              <w:rPr>
                <w:color w:val="000000"/>
              </w:rPr>
              <w:t>іальною термінологією для розв’язання професійних завдань.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116F6">
        <w:trPr>
          <w:trHeight w:val="1982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СК-11</w:t>
            </w:r>
            <w:r>
              <w:rPr>
                <w:color w:val="000000"/>
              </w:rPr>
              <w:t xml:space="preserve"> Здатність до надання консультацій з дотримання норм </w:t>
            </w:r>
            <w:proofErr w:type="gramStart"/>
            <w:r>
              <w:rPr>
                <w:color w:val="000000"/>
              </w:rPr>
              <w:t>л</w:t>
            </w:r>
            <w:proofErr w:type="gramEnd"/>
            <w:r>
              <w:rPr>
                <w:color w:val="000000"/>
              </w:rPr>
              <w:t xml:space="preserve">ітературної мови та культури мовлення. 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116F6">
        <w:trPr>
          <w:trHeight w:val="1689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1110"/>
              </w:tabs>
              <w:ind w:right="38"/>
              <w:jc w:val="both"/>
            </w:pPr>
            <w:r>
              <w:rPr>
                <w:b/>
              </w:rPr>
              <w:t>ПРН 2</w:t>
            </w:r>
            <w:r>
              <w:t xml:space="preserve"> Ефективно працювати з інформацією: добирати необхідну інформацію з </w:t>
            </w:r>
            <w:proofErr w:type="gramStart"/>
            <w:r>
              <w:t>р</w:t>
            </w:r>
            <w:proofErr w:type="gramEnd"/>
            <w:r>
              <w:t xml:space="preserve">ізних джерел, зокрема з фахової літератури та електронних баз, критично аналізувати й інтерпретувати її, впорядковувати, класифікувати й систематизувати. </w:t>
            </w:r>
          </w:p>
        </w:tc>
        <w:tc>
          <w:tcPr>
            <w:tcW w:w="326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both"/>
            </w:pPr>
          </w:p>
        </w:tc>
        <w:tc>
          <w:tcPr>
            <w:tcW w:w="237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both"/>
            </w:pPr>
          </w:p>
        </w:tc>
      </w:tr>
      <w:tr w:rsidR="00F116F6">
        <w:trPr>
          <w:trHeight w:val="68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1110"/>
              </w:tabs>
              <w:ind w:right="38"/>
              <w:jc w:val="both"/>
            </w:pPr>
            <w:r>
              <w:rPr>
                <w:b/>
              </w:rPr>
              <w:t>ПРН 3</w:t>
            </w:r>
            <w:r>
              <w:t xml:space="preserve"> Організовувати процес свого навчання й самоосвіти. </w:t>
            </w: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116F6">
        <w:trPr>
          <w:trHeight w:val="607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6639"/>
              </w:tabs>
              <w:ind w:right="38"/>
              <w:jc w:val="both"/>
            </w:pPr>
            <w:r>
              <w:rPr>
                <w:b/>
              </w:rPr>
              <w:t>ПРН 16</w:t>
            </w:r>
            <w:r>
              <w:t xml:space="preserve"> Знати й розуміти основні поняття, теорії та концепції обраної філологічної спеціалізації, уміти застосовувати ї</w:t>
            </w:r>
            <w:proofErr w:type="gramStart"/>
            <w:r>
              <w:t>х</w:t>
            </w:r>
            <w:proofErr w:type="gramEnd"/>
            <w:r>
              <w:t xml:space="preserve"> у професійній діяльності. </w:t>
            </w: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116F6">
        <w:trPr>
          <w:trHeight w:val="1975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6639"/>
              </w:tabs>
              <w:ind w:right="38"/>
              <w:jc w:val="both"/>
            </w:pPr>
            <w:r>
              <w:rPr>
                <w:b/>
              </w:rPr>
              <w:t>ПРН 18</w:t>
            </w:r>
            <w:r>
              <w:t xml:space="preserve"> Мати навички управління комплексними діями або проєктами при розв’язанні складних проблем у професійній діяльності в галузі обраної філологічної спеціалізації та нести відповідальність за прийняття </w:t>
            </w:r>
            <w:proofErr w:type="gramStart"/>
            <w:r>
              <w:t>р</w:t>
            </w:r>
            <w:proofErr w:type="gramEnd"/>
            <w:r>
              <w:t xml:space="preserve">ішень у непередбачуваних умовах. </w:t>
            </w: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:rsidR="00F116F6" w:rsidRDefault="00F116F6">
      <w:pPr>
        <w:pStyle w:val="normal"/>
        <w:jc w:val="center"/>
        <w:rPr>
          <w:b/>
          <w:sz w:val="28"/>
          <w:szCs w:val="28"/>
        </w:rPr>
      </w:pPr>
    </w:p>
    <w:p w:rsidR="00F116F6" w:rsidRDefault="000F2369">
      <w:pPr>
        <w:pStyle w:val="normal"/>
        <w:spacing w:line="259" w:lineRule="auto"/>
        <w:rPr>
          <w:b/>
          <w:sz w:val="28"/>
          <w:szCs w:val="28"/>
        </w:rPr>
      </w:pPr>
      <w:r>
        <w:br w:type="page"/>
      </w:r>
    </w:p>
    <w:p w:rsidR="00F116F6" w:rsidRDefault="000F236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3. Змі</w:t>
      </w:r>
      <w:proofErr w:type="gramStart"/>
      <w:r>
        <w:rPr>
          <w:b/>
          <w:color w:val="000000"/>
          <w:sz w:val="28"/>
          <w:szCs w:val="28"/>
        </w:rPr>
        <w:t>ст</w:t>
      </w:r>
      <w:proofErr w:type="gramEnd"/>
      <w:r>
        <w:rPr>
          <w:b/>
          <w:color w:val="000000"/>
          <w:sz w:val="28"/>
          <w:szCs w:val="28"/>
        </w:rPr>
        <w:t xml:space="preserve"> навчальної дисципліни</w:t>
      </w:r>
    </w:p>
    <w:p w:rsidR="00F116F6" w:rsidRDefault="00F116F6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:rsidR="00F116F6" w:rsidRDefault="000F2369">
      <w:pPr>
        <w:pStyle w:val="normal"/>
        <w:ind w:left="-142"/>
        <w:jc w:val="center"/>
        <w:rPr>
          <w:b/>
        </w:rPr>
      </w:pPr>
      <w:r>
        <w:rPr>
          <w:b/>
        </w:rPr>
        <w:t xml:space="preserve">Змістовий модуль 1. </w:t>
      </w:r>
    </w:p>
    <w:p w:rsidR="00F116F6" w:rsidRDefault="000F2369">
      <w:pPr>
        <w:pStyle w:val="normal"/>
        <w:ind w:left="-142"/>
        <w:rPr>
          <w:b/>
        </w:rPr>
      </w:pPr>
      <w:r>
        <w:rPr>
          <w:b/>
          <w:smallCaps/>
        </w:rPr>
        <w:t>ТЕОРЕТИЧНІ ОСНОВИ МЕТОДИКИ ВИКЛАДАННЯ УКРАЇНСЬКОЇ ЛІТЕРАТУРИ</w:t>
      </w:r>
    </w:p>
    <w:p w:rsidR="00F116F6" w:rsidRDefault="000F2369">
      <w:pPr>
        <w:pStyle w:val="normal"/>
        <w:tabs>
          <w:tab w:val="left" w:pos="-142"/>
          <w:tab w:val="left" w:pos="567"/>
        </w:tabs>
        <w:ind w:left="-142"/>
        <w:rPr>
          <w:b/>
        </w:rPr>
      </w:pPr>
      <w:r>
        <w:rPr>
          <w:b/>
        </w:rPr>
        <w:t>Тема 1. Теоретичні основи методики викладання літератури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</w:pPr>
      <w:r>
        <w:t>Своє</w:t>
      </w:r>
      <w:proofErr w:type="gramStart"/>
      <w:r>
        <w:t>р</w:t>
      </w:r>
      <w:proofErr w:type="gramEnd"/>
      <w:r>
        <w:t xml:space="preserve">ідність методики викладання літератури як науки, її структура, витоки й чинники розвитку, когерентний зв’язок із іншими науками. Українська література як навчальний предмет </w:t>
      </w:r>
      <w:proofErr w:type="gramStart"/>
      <w:r>
        <w:t>у</w:t>
      </w:r>
      <w:proofErr w:type="gramEnd"/>
      <w:r>
        <w:t xml:space="preserve"> закладах освіти України (педагогічні парадигми, інноваційні технології та мо</w:t>
      </w:r>
      <w:r>
        <w:t>делі навчання).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  <w:rPr>
          <w:b/>
        </w:rPr>
      </w:pPr>
      <w:r>
        <w:rPr>
          <w:b/>
        </w:rPr>
        <w:t>Тема 2. Змі</w:t>
      </w:r>
      <w:proofErr w:type="gramStart"/>
      <w:r>
        <w:rPr>
          <w:b/>
        </w:rPr>
        <w:t>ст</w:t>
      </w:r>
      <w:proofErr w:type="gramEnd"/>
      <w:r>
        <w:rPr>
          <w:b/>
        </w:rPr>
        <w:t xml:space="preserve"> і структура шкільного курсу української літератури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  <w:rPr>
          <w:b/>
        </w:rPr>
      </w:pPr>
      <w:r>
        <w:t xml:space="preserve">Мета та завдання шкільного курсу української літератури. Типові освітні програми для 5–9 класів, модельні навчальні програми для 5–9 класів </w:t>
      </w:r>
      <w:proofErr w:type="gramStart"/>
      <w:r>
        <w:t>в</w:t>
      </w:r>
      <w:proofErr w:type="gramEnd"/>
      <w:r>
        <w:t xml:space="preserve"> контексті НУШ. Навчальні програми</w:t>
      </w:r>
      <w:r>
        <w:t xml:space="preserve"> з української літератури для старших класі</w:t>
      </w:r>
      <w:proofErr w:type="gramStart"/>
      <w:r>
        <w:t>в</w:t>
      </w:r>
      <w:proofErr w:type="gramEnd"/>
      <w:r>
        <w:t xml:space="preserve">. Структура змісту та принципи укладання навчальних програм. Огляд шкільних </w:t>
      </w:r>
      <w:proofErr w:type="gramStart"/>
      <w:r>
        <w:t>п</w:t>
      </w:r>
      <w:proofErr w:type="gramEnd"/>
      <w:r>
        <w:t>ідручників з української літератури.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</w:pPr>
      <w:r>
        <w:rPr>
          <w:b/>
        </w:rPr>
        <w:t>Тема 3. Учитель-словесник i його профес</w:t>
      </w:r>
      <w:proofErr w:type="gramStart"/>
      <w:r>
        <w:rPr>
          <w:b/>
        </w:rPr>
        <w:t>i</w:t>
      </w:r>
      <w:proofErr w:type="gramEnd"/>
      <w:r>
        <w:rPr>
          <w:b/>
        </w:rPr>
        <w:t>йнi якостi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</w:pPr>
      <w:r>
        <w:t xml:space="preserve">Фахова </w:t>
      </w:r>
      <w:proofErr w:type="gramStart"/>
      <w:r>
        <w:t>п</w:t>
      </w:r>
      <w:proofErr w:type="gramEnd"/>
      <w:r>
        <w:t>ідготовка вчителя-словесника. Професійн</w:t>
      </w:r>
      <w:r>
        <w:t>ий стандарт вчителя. Основн</w:t>
      </w:r>
      <w:proofErr w:type="gramStart"/>
      <w:r>
        <w:t>i</w:t>
      </w:r>
      <w:proofErr w:type="gramEnd"/>
      <w:r>
        <w:t xml:space="preserve"> критерії ефективностi роботи вчителя лiтератури, його особисті якостi та професiйні компетентності. Етичні стандарти та професійна поведінка. Інновації та адаптивність у викладанні. </w:t>
      </w:r>
    </w:p>
    <w:p w:rsidR="00F116F6" w:rsidRDefault="00F116F6">
      <w:pPr>
        <w:pStyle w:val="normal"/>
        <w:ind w:left="-142" w:firstLine="720"/>
        <w:jc w:val="both"/>
        <w:rPr>
          <w:b/>
        </w:rPr>
      </w:pPr>
    </w:p>
    <w:p w:rsidR="00F116F6" w:rsidRDefault="000F2369">
      <w:pPr>
        <w:pStyle w:val="normal"/>
        <w:ind w:left="-142"/>
        <w:jc w:val="center"/>
      </w:pPr>
      <w:r>
        <w:rPr>
          <w:b/>
        </w:rPr>
        <w:t>Змістовий модуль 2.</w:t>
      </w:r>
    </w:p>
    <w:p w:rsidR="00F116F6" w:rsidRDefault="000F2369">
      <w:pPr>
        <w:pStyle w:val="normal"/>
        <w:ind w:left="-142"/>
        <w:jc w:val="center"/>
        <w:rPr>
          <w:b/>
          <w:smallCaps/>
        </w:rPr>
      </w:pPr>
      <w:r>
        <w:rPr>
          <w:b/>
          <w:smallCaps/>
        </w:rPr>
        <w:t>МЕТОДИ ТА ФОРМИ ВИКЛАДА</w:t>
      </w:r>
      <w:r>
        <w:rPr>
          <w:b/>
          <w:smallCaps/>
        </w:rPr>
        <w:t>ННЯ УКРАЇНСЬКОЇ ЛІТЕРАТУРИ</w:t>
      </w:r>
    </w:p>
    <w:p w:rsidR="00F116F6" w:rsidRDefault="000F2369">
      <w:pPr>
        <w:pStyle w:val="normal"/>
        <w:ind w:left="-142"/>
        <w:jc w:val="both"/>
        <w:rPr>
          <w:b/>
          <w:smallCaps/>
        </w:rPr>
      </w:pPr>
      <w:r>
        <w:rPr>
          <w:b/>
        </w:rPr>
        <w:t>Тема 4. Методи і форми навчання</w:t>
      </w:r>
    </w:p>
    <w:p w:rsidR="00F116F6" w:rsidRDefault="000F2369">
      <w:pPr>
        <w:pStyle w:val="normal"/>
        <w:ind w:left="-142"/>
        <w:jc w:val="both"/>
      </w:pPr>
      <w:r>
        <w:t xml:space="preserve">Поняття «методи», «форми», «прийоми» та «принципи» навчання. Основні </w:t>
      </w:r>
      <w:proofErr w:type="gramStart"/>
      <w:r>
        <w:t>п</w:t>
      </w:r>
      <w:proofErr w:type="gramEnd"/>
      <w:r>
        <w:t>ідходи до класифікації методів навчання літератури (за рівнем активності учнів; за джерелом одержаних знань; за дидактичними ці</w:t>
      </w:r>
      <w:r>
        <w:t>лями; за перевіркою та оцінкою компетенцій; за рівнем включеності у продуктивну (творчу) діяльність).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  <w:rPr>
          <w:b/>
        </w:rPr>
      </w:pPr>
      <w:r>
        <w:rPr>
          <w:b/>
        </w:rPr>
        <w:t>Тема 5. Методика вивчення художнього твору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</w:pPr>
      <w:r>
        <w:t xml:space="preserve">Основні етапи роботи над твором. </w:t>
      </w:r>
      <w:proofErr w:type="gramStart"/>
      <w:r>
        <w:t>П</w:t>
      </w:r>
      <w:proofErr w:type="gramEnd"/>
      <w:r>
        <w:t xml:space="preserve">ідготовка учнів до сприймання твору. Читання твору та його види. Принципи та </w:t>
      </w:r>
      <w:r>
        <w:t xml:space="preserve">шляхи аналізу художнього твору. Особливості вивчення творів </w:t>
      </w:r>
      <w:proofErr w:type="gramStart"/>
      <w:r>
        <w:t>р</w:t>
      </w:r>
      <w:proofErr w:type="gramEnd"/>
      <w:r>
        <w:t xml:space="preserve">ізних родів. Аналіз образу-персонажа. Специфіка вивчення фольклору. 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  <w:rPr>
          <w:b/>
        </w:rPr>
      </w:pPr>
      <w:r>
        <w:rPr>
          <w:b/>
        </w:rPr>
        <w:t>Тема 6.</w:t>
      </w:r>
      <w:r>
        <w:t xml:space="preserve"> </w:t>
      </w:r>
      <w:r>
        <w:rPr>
          <w:b/>
        </w:rPr>
        <w:t xml:space="preserve">Наочність на уроках </w:t>
      </w:r>
      <w:proofErr w:type="gramStart"/>
      <w:r>
        <w:rPr>
          <w:b/>
        </w:rPr>
        <w:t>л</w:t>
      </w:r>
      <w:proofErr w:type="gramEnd"/>
      <w:r>
        <w:rPr>
          <w:b/>
        </w:rPr>
        <w:t>ітератури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</w:pPr>
      <w:r>
        <w:t>Види наочності (текстова, ілюстративна, технічна, образна, історико-культурна), методик</w:t>
      </w:r>
      <w:r>
        <w:t xml:space="preserve">а її використання на уроках </w:t>
      </w:r>
      <w:proofErr w:type="gramStart"/>
      <w:r>
        <w:t>л</w:t>
      </w:r>
      <w:proofErr w:type="gramEnd"/>
      <w:r>
        <w:t xml:space="preserve">ітератури. Застосування наочності на </w:t>
      </w:r>
      <w:proofErr w:type="gramStart"/>
      <w:r>
        <w:t>р</w:t>
      </w:r>
      <w:proofErr w:type="gramEnd"/>
      <w:r>
        <w:t xml:space="preserve">ізних етапах уроку. Переваги наочності. Цифрові технології: онлайн-дошки, екранізація творів, подкасти. Імерсивні технології. Використання віртуальних екскурсій літературними музеями. </w:t>
      </w:r>
      <w:proofErr w:type="gramStart"/>
      <w:r>
        <w:t>Модел</w:t>
      </w:r>
      <w:r>
        <w:t>ювання подій літературних творів у VR-просторі. AR-додатки для взаємодії з текстами та ілюстраціями.</w:t>
      </w:r>
      <w:proofErr w:type="gramEnd"/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  <w:rPr>
          <w:b/>
        </w:rPr>
      </w:pPr>
      <w:r>
        <w:rPr>
          <w:b/>
        </w:rPr>
        <w:t xml:space="preserve">Тема 7. Інноваційні технології навчання української літератури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школі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  <w:rPr>
          <w:b/>
        </w:rPr>
      </w:pPr>
      <w:r>
        <w:t>Інтерактивні технології навчання. Організація проведення дискусій, дебатів, рольових</w:t>
      </w:r>
      <w:r>
        <w:t xml:space="preserve"> ігор. Метод «</w:t>
      </w:r>
      <w:proofErr w:type="gramStart"/>
      <w:r>
        <w:t>Ш</w:t>
      </w:r>
      <w:proofErr w:type="gramEnd"/>
      <w:r>
        <w:t xml:space="preserve">ість капелюхів мислення» (аналіз твору з різних позицій). Технологія </w:t>
      </w:r>
      <w:proofErr w:type="gramStart"/>
      <w:r>
        <w:t>критичного</w:t>
      </w:r>
      <w:proofErr w:type="gramEnd"/>
      <w:r>
        <w:t xml:space="preserve"> мислення (створення інтелект-карт, порівняльних таблиць). Проєктне навчання: створення буктрейлерів, відеофільмів, інтерактивних плакатів; командна робота. Геймі</w:t>
      </w:r>
      <w:r>
        <w:t xml:space="preserve">фікація (освітні квести, вікторини, тематичні настільні ігри, онлайн-квести на платформах Kahoot, Quizizz, LearningApps). Фліппед-клас. Метод сторітелінгу. </w:t>
      </w:r>
    </w:p>
    <w:p w:rsidR="00F116F6" w:rsidRDefault="00F116F6">
      <w:pPr>
        <w:pStyle w:val="normal"/>
        <w:tabs>
          <w:tab w:val="left" w:pos="-142"/>
          <w:tab w:val="left" w:pos="0"/>
        </w:tabs>
        <w:ind w:left="-142"/>
        <w:jc w:val="both"/>
      </w:pPr>
    </w:p>
    <w:p w:rsidR="00F116F6" w:rsidRDefault="000F2369">
      <w:pPr>
        <w:pStyle w:val="normal"/>
        <w:tabs>
          <w:tab w:val="left" w:pos="-142"/>
          <w:tab w:val="left" w:pos="567"/>
        </w:tabs>
        <w:ind w:left="-142"/>
        <w:jc w:val="center"/>
        <w:rPr>
          <w:b/>
        </w:rPr>
      </w:pPr>
      <w:r>
        <w:rPr>
          <w:b/>
        </w:rPr>
        <w:t xml:space="preserve">Змістовий модуль 3. </w:t>
      </w:r>
    </w:p>
    <w:p w:rsidR="00F116F6" w:rsidRDefault="000F2369">
      <w:pPr>
        <w:pStyle w:val="normal"/>
        <w:tabs>
          <w:tab w:val="left" w:pos="-142"/>
          <w:tab w:val="left" w:pos="567"/>
        </w:tabs>
        <w:ind w:left="-142"/>
        <w:jc w:val="center"/>
      </w:pPr>
      <w:r>
        <w:rPr>
          <w:b/>
          <w:smallCaps/>
        </w:rPr>
        <w:t>ПЛАНУВАННЯ ТА ПРОВЕДЕННЯ УРОКІВ УКРАЇНСЬКОЇ ЛІТЕРАТУРИ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  <w:rPr>
          <w:b/>
        </w:rPr>
      </w:pPr>
      <w:r>
        <w:rPr>
          <w:b/>
        </w:rPr>
        <w:t xml:space="preserve">Тема 8. Сучасний урок </w:t>
      </w:r>
      <w:proofErr w:type="gramStart"/>
      <w:r>
        <w:rPr>
          <w:b/>
        </w:rPr>
        <w:t>л</w:t>
      </w:r>
      <w:proofErr w:type="gramEnd"/>
      <w:r>
        <w:rPr>
          <w:b/>
        </w:rPr>
        <w:t>ітератури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</w:pPr>
      <w:r>
        <w:t xml:space="preserve">Специфіка та ефективність уроку </w:t>
      </w:r>
      <w:proofErr w:type="gramStart"/>
      <w:r>
        <w:t>л</w:t>
      </w:r>
      <w:proofErr w:type="gramEnd"/>
      <w:r>
        <w:t xml:space="preserve">ітератури. Проблема типології уроків </w:t>
      </w:r>
      <w:proofErr w:type="gramStart"/>
      <w:r>
        <w:t>л</w:t>
      </w:r>
      <w:proofErr w:type="gramEnd"/>
      <w:r>
        <w:t xml:space="preserve">ітератури. Структура уроку </w:t>
      </w:r>
      <w:proofErr w:type="gramStart"/>
      <w:r>
        <w:t>л</w:t>
      </w:r>
      <w:proofErr w:type="gramEnd"/>
      <w:r>
        <w:t xml:space="preserve">ітератури. «Нестандартні» уроки </w:t>
      </w:r>
      <w:proofErr w:type="gramStart"/>
      <w:r>
        <w:t>л</w:t>
      </w:r>
      <w:proofErr w:type="gramEnd"/>
      <w:r>
        <w:t xml:space="preserve">ітератури. Особливості уроків </w:t>
      </w:r>
      <w:r>
        <w:lastRenderedPageBreak/>
        <w:t xml:space="preserve">позакласного читання та літератури </w:t>
      </w:r>
      <w:proofErr w:type="gramStart"/>
      <w:r>
        <w:t>р</w:t>
      </w:r>
      <w:proofErr w:type="gramEnd"/>
      <w:r>
        <w:t>ідного краю. Планування роботи вчителя українсь</w:t>
      </w:r>
      <w:r>
        <w:t xml:space="preserve">кої літератури: календарно-тематичний і поурочний плани. 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  <w:rPr>
          <w:b/>
        </w:rPr>
      </w:pPr>
      <w:r>
        <w:rPr>
          <w:b/>
        </w:rPr>
        <w:t>Тема 9. Вивчення життєпису письменника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</w:pPr>
      <w:r>
        <w:t xml:space="preserve">Принципи та джерела вивчення письменницької біографії. Особливості вивчення біографічних відомостей в основній школі. Опрацювання літературної критики. Засвоєння </w:t>
      </w:r>
      <w:proofErr w:type="gramStart"/>
      <w:r>
        <w:t>теоретико-л</w:t>
      </w:r>
      <w:proofErr w:type="gramEnd"/>
      <w:r>
        <w:t>ітературних відомостей. Вивчення мови художнього твору та індивідуально-авторського</w:t>
      </w:r>
      <w:r>
        <w:t xml:space="preserve"> стилю письменника. Форми й методи вивчення життєпису письменника. Практичне використання знань про життєвий і творчий шлях письменника. 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  <w:rPr>
          <w:b/>
        </w:rPr>
      </w:pPr>
      <w:r>
        <w:rPr>
          <w:b/>
        </w:rPr>
        <w:t xml:space="preserve">Тема 10. Особливості вивчення </w:t>
      </w:r>
      <w:proofErr w:type="gramStart"/>
      <w:r>
        <w:rPr>
          <w:b/>
        </w:rPr>
        <w:t>р</w:t>
      </w:r>
      <w:proofErr w:type="gramEnd"/>
      <w:r>
        <w:rPr>
          <w:b/>
        </w:rPr>
        <w:t>ізножанрових творів української літератури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</w:pPr>
      <w:r>
        <w:t>Особливості вивчення поезії. Схема аналізу п</w:t>
      </w:r>
      <w:r>
        <w:t xml:space="preserve">оетичного твору (ідейний задум, образна система, особливості віршування, тропіка). Вивчення прозових творів (сюжет, композиція, проблематика, принципи характеротворення). Аналіз драматичних творів.  </w:t>
      </w:r>
    </w:p>
    <w:p w:rsidR="00F116F6" w:rsidRDefault="00F116F6">
      <w:pPr>
        <w:pStyle w:val="normal"/>
        <w:tabs>
          <w:tab w:val="left" w:pos="-142"/>
          <w:tab w:val="left" w:pos="0"/>
        </w:tabs>
        <w:ind w:left="-142"/>
        <w:jc w:val="both"/>
      </w:pPr>
    </w:p>
    <w:p w:rsidR="00F116F6" w:rsidRDefault="000F2369">
      <w:pPr>
        <w:pStyle w:val="normal"/>
        <w:ind w:left="-142"/>
        <w:jc w:val="center"/>
        <w:rPr>
          <w:b/>
        </w:rPr>
      </w:pPr>
      <w:r>
        <w:rPr>
          <w:b/>
        </w:rPr>
        <w:t xml:space="preserve">Змістовий модуль 4. </w:t>
      </w:r>
    </w:p>
    <w:p w:rsidR="00F116F6" w:rsidRDefault="000F2369">
      <w:pPr>
        <w:pStyle w:val="normal"/>
        <w:ind w:left="-142"/>
        <w:jc w:val="center"/>
        <w:rPr>
          <w:b/>
          <w:smallCaps/>
        </w:rPr>
      </w:pPr>
      <w:r>
        <w:rPr>
          <w:b/>
          <w:smallCaps/>
        </w:rPr>
        <w:t>ОСОБЛИВОСТІ НАВЧАННЯ УКРАЇНСЬКОЇ Л</w:t>
      </w:r>
      <w:r>
        <w:rPr>
          <w:b/>
          <w:smallCaps/>
        </w:rPr>
        <w:t xml:space="preserve">ІТЕРАТУРИ В </w:t>
      </w:r>
      <w:proofErr w:type="gramStart"/>
      <w:r>
        <w:rPr>
          <w:b/>
          <w:smallCaps/>
        </w:rPr>
        <w:t>Р</w:t>
      </w:r>
      <w:proofErr w:type="gramEnd"/>
      <w:r>
        <w:rPr>
          <w:b/>
          <w:smallCaps/>
        </w:rPr>
        <w:t>ІЗНИХ ВІКОВИХ ГРУПАХ. ОЦІНЮВАННЯ УСПІШНОСТІ УЧНІВ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  <w:rPr>
          <w:b/>
        </w:rPr>
      </w:pPr>
      <w:r>
        <w:rPr>
          <w:b/>
        </w:rPr>
        <w:t>Тема 10. Особливост</w:t>
      </w:r>
      <w:proofErr w:type="gramStart"/>
      <w:r>
        <w:rPr>
          <w:b/>
        </w:rPr>
        <w:t>i</w:t>
      </w:r>
      <w:proofErr w:type="gramEnd"/>
      <w:r>
        <w:rPr>
          <w:b/>
        </w:rPr>
        <w:t xml:space="preserve"> рецепції художньої лiтератури школярами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</w:pPr>
      <w:r>
        <w:t xml:space="preserve">Основні етапи літературного розвитку школярів. Сприймання художньої літератури учнями молодшого і </w:t>
      </w:r>
      <w:proofErr w:type="gramStart"/>
      <w:r>
        <w:t>старшого</w:t>
      </w:r>
      <w:proofErr w:type="gramEnd"/>
      <w:r>
        <w:t xml:space="preserve"> шкільного віку. Характер сприймання мистецтва в роки ранньої юност</w:t>
      </w:r>
      <w:proofErr w:type="gramStart"/>
      <w:r>
        <w:t>i</w:t>
      </w:r>
      <w:proofErr w:type="gramEnd"/>
      <w:r>
        <w:t xml:space="preserve">. Роль позакласного читання </w:t>
      </w:r>
      <w:proofErr w:type="gramStart"/>
      <w:r>
        <w:t>у</w:t>
      </w:r>
      <w:proofErr w:type="gramEnd"/>
      <w:r>
        <w:t xml:space="preserve"> старшому шкільному віці. Особливості сприйняття суча</w:t>
      </w:r>
      <w:r>
        <w:t>сної літератури.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  <w:rPr>
          <w:b/>
        </w:rPr>
      </w:pPr>
      <w:r>
        <w:rPr>
          <w:b/>
        </w:rPr>
        <w:t xml:space="preserve">Тема 11. Розвиток комунікативних компетенцій і творчого потенціалу на уроках </w:t>
      </w:r>
      <w:proofErr w:type="gramStart"/>
      <w:r>
        <w:rPr>
          <w:b/>
        </w:rPr>
        <w:t>л</w:t>
      </w:r>
      <w:proofErr w:type="gramEnd"/>
      <w:r>
        <w:rPr>
          <w:b/>
        </w:rPr>
        <w:t>ітератури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</w:pPr>
      <w:r>
        <w:t>Усне й писемне мовлення читачів-учнів. Змі</w:t>
      </w:r>
      <w:proofErr w:type="gramStart"/>
      <w:r>
        <w:t>ст</w:t>
      </w:r>
      <w:proofErr w:type="gramEnd"/>
      <w:r>
        <w:t xml:space="preserve"> і форми розвитку мовлення школярів. Учнівські письмові роботи: особливості написання, жанрові різновиди, к</w:t>
      </w:r>
      <w:r>
        <w:t xml:space="preserve">ритерії оцінювання. Проблема створення власних висловлювань. Види вправ із розвитку зв’язного мовлення на уроках </w:t>
      </w:r>
      <w:proofErr w:type="gramStart"/>
      <w:r>
        <w:t>л</w:t>
      </w:r>
      <w:proofErr w:type="gramEnd"/>
      <w:r>
        <w:t>ітератури. Творчі конкурси, олімпіади.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  <w:rPr>
          <w:b/>
        </w:rPr>
      </w:pPr>
      <w:r>
        <w:rPr>
          <w:b/>
        </w:rPr>
        <w:t xml:space="preserve">Тема 12. Особливості </w:t>
      </w:r>
      <w:proofErr w:type="gramStart"/>
      <w:r>
        <w:rPr>
          <w:b/>
        </w:rPr>
        <w:t>п</w:t>
      </w:r>
      <w:proofErr w:type="gramEnd"/>
      <w:r>
        <w:rPr>
          <w:b/>
        </w:rPr>
        <w:t>ідготовки учнів до Національного мультипредметного тексту з української літератур</w:t>
      </w:r>
      <w:r>
        <w:rPr>
          <w:b/>
        </w:rPr>
        <w:t>и</w:t>
      </w:r>
    </w:p>
    <w:p w:rsidR="00F116F6" w:rsidRDefault="000F2369">
      <w:pPr>
        <w:pStyle w:val="normal"/>
        <w:tabs>
          <w:tab w:val="left" w:pos="-142"/>
          <w:tab w:val="left" w:pos="0"/>
        </w:tabs>
        <w:ind w:left="-142"/>
        <w:jc w:val="both"/>
      </w:pPr>
      <w:r>
        <w:t xml:space="preserve">Програма НМТ з української літератури: загальний огляд. Особливості </w:t>
      </w:r>
      <w:proofErr w:type="gramStart"/>
      <w:r>
        <w:t>п</w:t>
      </w:r>
      <w:proofErr w:type="gramEnd"/>
      <w:r>
        <w:t xml:space="preserve">ідготовки учнів до НМТ. Структура тесту, критерії оцінювання. Огляд основних платформ для </w:t>
      </w:r>
      <w:proofErr w:type="gramStart"/>
      <w:r>
        <w:t>п</w:t>
      </w:r>
      <w:proofErr w:type="gramEnd"/>
      <w:r>
        <w:t xml:space="preserve">ідготовки до Національного мультипредметного тесту. </w:t>
      </w:r>
      <w:proofErr w:type="gramStart"/>
      <w:r>
        <w:t>Р</w:t>
      </w:r>
      <w:proofErr w:type="gramEnd"/>
      <w:r>
        <w:t>ізновиди запитань до НМТ: з однією правил</w:t>
      </w:r>
      <w:r>
        <w:t>ьною відповіддю, на відповідність, кластерні запитання.</w:t>
      </w:r>
    </w:p>
    <w:p w:rsidR="00F116F6" w:rsidRDefault="00F116F6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i/>
          <w:color w:val="000000"/>
        </w:rPr>
      </w:pPr>
    </w:p>
    <w:p w:rsidR="00F116F6" w:rsidRDefault="00F116F6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:rsidR="00F116F6" w:rsidRDefault="00F116F6">
      <w:pPr>
        <w:pStyle w:val="normal"/>
        <w:jc w:val="both"/>
        <w:rPr>
          <w:i/>
        </w:rPr>
      </w:pPr>
    </w:p>
    <w:p w:rsidR="00F116F6" w:rsidRDefault="00F116F6">
      <w:pPr>
        <w:pStyle w:val="normal"/>
        <w:jc w:val="center"/>
        <w:rPr>
          <w:b/>
          <w:color w:val="000000"/>
        </w:rPr>
      </w:pPr>
    </w:p>
    <w:p w:rsidR="00F116F6" w:rsidRDefault="000F2369">
      <w:pPr>
        <w:pStyle w:val="normal"/>
        <w:spacing w:line="259" w:lineRule="auto"/>
        <w:rPr>
          <w:i/>
          <w:sz w:val="15"/>
          <w:szCs w:val="15"/>
          <w:shd w:val="clear" w:color="auto" w:fill="E8E8E8"/>
        </w:rPr>
      </w:pPr>
      <w:r>
        <w:br w:type="page"/>
      </w:r>
    </w:p>
    <w:p w:rsidR="00F116F6" w:rsidRDefault="00F116F6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18"/>
        <w:jc w:val="both"/>
        <w:rPr>
          <w:i/>
          <w:color w:val="000000"/>
          <w:sz w:val="15"/>
          <w:szCs w:val="15"/>
          <w:shd w:val="clear" w:color="auto" w:fill="E8E8E8"/>
        </w:rPr>
      </w:pPr>
    </w:p>
    <w:p w:rsidR="00F116F6" w:rsidRDefault="000F2369">
      <w:pPr>
        <w:pStyle w:val="normal"/>
        <w:pBdr>
          <w:top w:val="nil"/>
          <w:left w:val="nil"/>
          <w:bottom w:val="nil"/>
          <w:right w:val="nil"/>
          <w:between w:val="nil"/>
        </w:pBdr>
        <w:ind w:left="11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 Структура навчальної дисципліни </w:t>
      </w:r>
    </w:p>
    <w:p w:rsidR="00F116F6" w:rsidRDefault="00F116F6">
      <w:pPr>
        <w:pStyle w:val="normal"/>
        <w:pBdr>
          <w:top w:val="nil"/>
          <w:left w:val="nil"/>
          <w:bottom w:val="nil"/>
          <w:right w:val="nil"/>
          <w:between w:val="nil"/>
        </w:pBdr>
        <w:ind w:left="118"/>
        <w:jc w:val="center"/>
        <w:rPr>
          <w:b/>
          <w:color w:val="000000"/>
          <w:sz w:val="28"/>
          <w:szCs w:val="28"/>
        </w:rPr>
      </w:pPr>
    </w:p>
    <w:tbl>
      <w:tblPr>
        <w:tblStyle w:val="a7"/>
        <w:tblW w:w="935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556"/>
        <w:gridCol w:w="5248"/>
        <w:gridCol w:w="1134"/>
        <w:gridCol w:w="1418"/>
      </w:tblGrid>
      <w:tr w:rsidR="00F116F6"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ind w:left="-7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 заняття</w:t>
            </w:r>
          </w:p>
          <w:p w:rsidR="00F116F6" w:rsidRDefault="000F2369">
            <w:pPr>
              <w:pStyle w:val="normal"/>
              <w:ind w:left="-7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/роботи</w:t>
            </w:r>
          </w:p>
        </w:tc>
        <w:tc>
          <w:tcPr>
            <w:tcW w:w="5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Назва теми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Кількість</w:t>
            </w:r>
          </w:p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Згідно з розкладом</w:t>
            </w:r>
          </w:p>
        </w:tc>
      </w:tr>
      <w:tr w:rsidR="00F116F6">
        <w:trPr>
          <w:trHeight w:val="268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о/д.</w:t>
            </w:r>
            <w:proofErr w:type="gramStart"/>
            <w:r>
              <w:rPr>
                <w:b/>
                <w:sz w:val="20"/>
                <w:szCs w:val="20"/>
              </w:rPr>
              <w:t>ф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  <w:rPr>
                <w:sz w:val="20"/>
                <w:szCs w:val="20"/>
              </w:rPr>
            </w:pPr>
          </w:p>
        </w:tc>
      </w:tr>
      <w:tr w:rsidR="00F116F6">
        <w:trPr>
          <w:trHeight w:val="88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 xml:space="preserve">Лекція 1 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0"/>
                <w:tab w:val="left" w:pos="567"/>
              </w:tabs>
              <w:jc w:val="both"/>
              <w:rPr>
                <w:b/>
              </w:rPr>
            </w:pPr>
            <w:r>
              <w:rPr>
                <w:b/>
              </w:rPr>
              <w:t>Теоретичні основи методики викладання літератури.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i/>
              </w:rPr>
            </w:pPr>
            <w:r>
              <w:rPr>
                <w:i/>
              </w:rPr>
              <w:t>1 раз на 2 тижні</w:t>
            </w: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Практичне заняття 1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0"/>
                <w:tab w:val="left" w:pos="567"/>
              </w:tabs>
              <w:jc w:val="both"/>
            </w:pPr>
            <w:r>
              <w:rPr>
                <w:b/>
              </w:rPr>
              <w:t>Методика викладання літератури як наука.</w:t>
            </w:r>
            <w:r>
              <w:t xml:space="preserve"> </w:t>
            </w:r>
          </w:p>
          <w:p w:rsidR="00F116F6" w:rsidRDefault="000F2369">
            <w:pPr>
              <w:pStyle w:val="normal"/>
              <w:tabs>
                <w:tab w:val="left" w:pos="0"/>
                <w:tab w:val="left" w:pos="567"/>
              </w:tabs>
              <w:jc w:val="both"/>
              <w:rPr>
                <w:b/>
              </w:rPr>
            </w:pPr>
            <w:r>
              <w:t xml:space="preserve">Структура дисципліни, мета, завдання курсу, витоки й чинники розвитку, когерентний зв’язок із іншими науками. Українська література як навчальний предмет </w:t>
            </w:r>
            <w:proofErr w:type="gramStart"/>
            <w:r>
              <w:t>у</w:t>
            </w:r>
            <w:proofErr w:type="gramEnd"/>
            <w:r>
              <w:t xml:space="preserve"> закладах освіти Укра</w:t>
            </w:r>
            <w:r>
              <w:t>їни (педагогічні парадигми, інноваційні технології та моделі навчання).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</w:pPr>
          </w:p>
          <w:p w:rsidR="00F116F6" w:rsidRDefault="000F2369">
            <w:pPr>
              <w:pStyle w:val="normal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  <w:rPr>
                <w:i/>
              </w:rPr>
            </w:pPr>
          </w:p>
          <w:p w:rsidR="00F116F6" w:rsidRDefault="000F2369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33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щотижня</w:t>
            </w: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Самостійна робота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0"/>
                <w:tab w:val="left" w:pos="34"/>
              </w:tabs>
              <w:jc w:val="both"/>
            </w:pPr>
            <w:proofErr w:type="gramStart"/>
            <w:r>
              <w:t>П</w:t>
            </w:r>
            <w:proofErr w:type="gramEnd"/>
            <w:r>
              <w:t>ідготовка теоретичних питань за планом заняття №1. Виконання практичного завдання 1 в Moodle.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</w:pPr>
            <w: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  <w:rPr>
                <w:i/>
              </w:rPr>
            </w:pP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1080"/>
              </w:tabs>
              <w:jc w:val="center"/>
              <w:rPr>
                <w:b/>
              </w:rPr>
            </w:pPr>
            <w:r>
              <w:rPr>
                <w:b/>
              </w:rPr>
              <w:t>Практичне заняття 2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0"/>
              </w:tabs>
              <w:ind w:left="34"/>
              <w:jc w:val="both"/>
              <w:rPr>
                <w:b/>
              </w:rPr>
            </w:pPr>
            <w:r>
              <w:rPr>
                <w:b/>
              </w:rPr>
              <w:t xml:space="preserve">Мета та завдання шкільного курсу української літератури. </w:t>
            </w:r>
          </w:p>
          <w:p w:rsidR="00F116F6" w:rsidRDefault="000F2369">
            <w:pPr>
              <w:pStyle w:val="normal"/>
              <w:tabs>
                <w:tab w:val="left" w:pos="0"/>
              </w:tabs>
              <w:ind w:left="34"/>
              <w:jc w:val="both"/>
              <w:rPr>
                <w:b/>
              </w:rPr>
            </w:pPr>
            <w:r>
              <w:t xml:space="preserve">Типові освітні програми для 5–9 класів, модельні навчальні програми для 5–9 класів </w:t>
            </w:r>
            <w:proofErr w:type="gramStart"/>
            <w:r>
              <w:t>в</w:t>
            </w:r>
            <w:proofErr w:type="gramEnd"/>
            <w:r>
              <w:t xml:space="preserve"> контексті НУШ. Навчальні програми з української літератури для старших класі</w:t>
            </w:r>
            <w:proofErr w:type="gramStart"/>
            <w:r>
              <w:t>в</w:t>
            </w:r>
            <w:proofErr w:type="gramEnd"/>
            <w:r>
              <w:t>. Структура змісту та принципи уклад</w:t>
            </w:r>
            <w:r>
              <w:t xml:space="preserve">ання навчальних програм. Огляд шкільних </w:t>
            </w:r>
            <w:proofErr w:type="gramStart"/>
            <w:r>
              <w:t>п</w:t>
            </w:r>
            <w:proofErr w:type="gramEnd"/>
            <w:r>
              <w:t>ідручників з української літератури.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i/>
              </w:rPr>
            </w:pPr>
            <w:r>
              <w:rPr>
                <w:i/>
              </w:rPr>
              <w:t>щотижня</w:t>
            </w:r>
          </w:p>
        </w:tc>
      </w:tr>
      <w:tr w:rsidR="00F116F6">
        <w:trPr>
          <w:trHeight w:val="450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 xml:space="preserve">Самостійна робота 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ідготовка теоретичних питань за планом заняття №2. Виконання практичного завдання 2 в Moodle.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</w:pPr>
            <w: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  <w:rPr>
                <w:i/>
              </w:rPr>
            </w:pP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Лекція 2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0"/>
              </w:tabs>
              <w:ind w:left="34"/>
              <w:jc w:val="both"/>
              <w:rPr>
                <w:b/>
              </w:rPr>
            </w:pPr>
            <w:r>
              <w:rPr>
                <w:b/>
              </w:rPr>
              <w:t>Змі</w:t>
            </w:r>
            <w:proofErr w:type="gramStart"/>
            <w:r>
              <w:rPr>
                <w:b/>
              </w:rPr>
              <w:t>ст</w:t>
            </w:r>
            <w:proofErr w:type="gramEnd"/>
            <w:r>
              <w:rPr>
                <w:b/>
              </w:rPr>
              <w:t xml:space="preserve"> і структура шкільного курсу української літератури.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i/>
              </w:rPr>
            </w:pPr>
            <w:r>
              <w:rPr>
                <w:i/>
              </w:rPr>
              <w:t>1 раз на 2 тижні</w:t>
            </w: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Практичне заняття 3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Фахова </w:t>
            </w:r>
            <w:proofErr w:type="gramStart"/>
            <w:r>
              <w:rPr>
                <w:b/>
                <w:color w:val="000000"/>
              </w:rPr>
              <w:t>п</w:t>
            </w:r>
            <w:proofErr w:type="gramEnd"/>
            <w:r>
              <w:rPr>
                <w:b/>
                <w:color w:val="000000"/>
              </w:rPr>
              <w:t>ідготовка вчителя-словесника.</w:t>
            </w:r>
            <w:r>
              <w:rPr>
                <w:color w:val="000000"/>
              </w:rPr>
              <w:t xml:space="preserve"> </w:t>
            </w:r>
          </w:p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Професійний стандарт вчителя. Основн</w:t>
            </w:r>
            <w:proofErr w:type="gramStart"/>
            <w:r>
              <w:rPr>
                <w:color w:val="000000"/>
              </w:rPr>
              <w:t>i</w:t>
            </w:r>
            <w:proofErr w:type="gramEnd"/>
            <w:r>
              <w:rPr>
                <w:color w:val="000000"/>
              </w:rPr>
              <w:t xml:space="preserve"> критерії ефективностi роботи вчителя лiтератури, його особисті якостi та професiйні компетентності. Етичні стандарти та професійна поведінка. Інновації та адаптивність у викладанні.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1"/>
              <w:tabs>
                <w:tab w:val="left" w:pos="230"/>
                <w:tab w:val="center" w:pos="317"/>
              </w:tabs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tabs>
                <w:tab w:val="left" w:pos="340"/>
                <w:tab w:val="center" w:pos="884"/>
              </w:tabs>
              <w:ind w:left="-108"/>
              <w:jc w:val="center"/>
              <w:rPr>
                <w:i/>
              </w:rPr>
            </w:pPr>
          </w:p>
          <w:p w:rsidR="00F116F6" w:rsidRDefault="00F116F6">
            <w:pPr>
              <w:pStyle w:val="normal"/>
              <w:tabs>
                <w:tab w:val="left" w:pos="340"/>
                <w:tab w:val="center" w:pos="884"/>
              </w:tabs>
              <w:ind w:left="-108"/>
              <w:jc w:val="center"/>
              <w:rPr>
                <w:i/>
              </w:rPr>
            </w:pPr>
          </w:p>
          <w:p w:rsidR="00F116F6" w:rsidRDefault="000F2369">
            <w:pPr>
              <w:pStyle w:val="normal"/>
              <w:tabs>
                <w:tab w:val="left" w:pos="340"/>
                <w:tab w:val="center" w:pos="884"/>
              </w:tabs>
              <w:ind w:left="-108"/>
              <w:jc w:val="center"/>
              <w:rPr>
                <w:b/>
                <w:i/>
              </w:rPr>
            </w:pPr>
            <w:r>
              <w:rPr>
                <w:i/>
              </w:rPr>
              <w:t>щотижня</w:t>
            </w: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Самостійна робота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ідготовка теоретичних питань за планом заняття №3. Виконання практичного завдання 3 в Moodle.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</w:pPr>
            <w: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ind w:left="-108"/>
              <w:jc w:val="center"/>
              <w:rPr>
                <w:i/>
              </w:rPr>
            </w:pP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Практичне заняття 4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ind w:firstLine="33"/>
              <w:jc w:val="both"/>
              <w:rPr>
                <w:b/>
              </w:rPr>
            </w:pPr>
            <w:r>
              <w:rPr>
                <w:b/>
              </w:rPr>
              <w:t xml:space="preserve">Поняття «методи», «форми», «прийоми» та «принципи» навчання. </w:t>
            </w:r>
          </w:p>
          <w:p w:rsidR="00F116F6" w:rsidRDefault="000F2369">
            <w:pPr>
              <w:pStyle w:val="normal"/>
              <w:ind w:firstLine="33"/>
              <w:jc w:val="both"/>
            </w:pPr>
            <w:r>
              <w:t xml:space="preserve">Основні </w:t>
            </w:r>
            <w:proofErr w:type="gramStart"/>
            <w:r>
              <w:t>п</w:t>
            </w:r>
            <w:proofErr w:type="gramEnd"/>
            <w:r>
              <w:t xml:space="preserve">ідходи до класифікації методів навчання літератури (за рівнем активності учнів, за джерелом одержаних знань; за дидактичними цілями; за перевіркою та оцінкою компетенцій; за рівнем включеності у продуктивну (творчу) </w:t>
            </w:r>
            <w:r>
              <w:lastRenderedPageBreak/>
              <w:t>діяльність.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1"/>
              <w:tabs>
                <w:tab w:val="left" w:pos="230"/>
                <w:tab w:val="center" w:pos="317"/>
              </w:tabs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tabs>
                <w:tab w:val="left" w:pos="300"/>
                <w:tab w:val="center" w:pos="884"/>
              </w:tabs>
              <w:ind w:left="-108"/>
              <w:jc w:val="center"/>
              <w:rPr>
                <w:i/>
              </w:rPr>
            </w:pPr>
          </w:p>
          <w:p w:rsidR="00F116F6" w:rsidRDefault="00F116F6">
            <w:pPr>
              <w:pStyle w:val="normal"/>
              <w:tabs>
                <w:tab w:val="left" w:pos="300"/>
                <w:tab w:val="center" w:pos="884"/>
              </w:tabs>
              <w:ind w:left="-108"/>
              <w:jc w:val="center"/>
              <w:rPr>
                <w:i/>
              </w:rPr>
            </w:pPr>
          </w:p>
          <w:p w:rsidR="00F116F6" w:rsidRDefault="000F2369">
            <w:pPr>
              <w:pStyle w:val="normal"/>
              <w:tabs>
                <w:tab w:val="left" w:pos="300"/>
                <w:tab w:val="center" w:pos="884"/>
              </w:tabs>
              <w:ind w:left="-108"/>
              <w:jc w:val="center"/>
              <w:rPr>
                <w:b/>
                <w:i/>
              </w:rPr>
            </w:pPr>
            <w:r>
              <w:rPr>
                <w:i/>
              </w:rPr>
              <w:t>щотижня</w:t>
            </w: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lastRenderedPageBreak/>
              <w:t>Самостійна робота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ідготовка теоретичних питань за планом заняття №4. Виконання практичного завдання 4 в Moodle.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</w:pPr>
          </w:p>
          <w:p w:rsidR="00F116F6" w:rsidRDefault="000F2369">
            <w:pPr>
              <w:pStyle w:val="normal"/>
              <w:jc w:val="center"/>
            </w:pPr>
            <w: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  <w:rPr>
                <w:i/>
              </w:rPr>
            </w:pPr>
          </w:p>
        </w:tc>
      </w:tr>
      <w:tr w:rsidR="00F116F6">
        <w:trPr>
          <w:trHeight w:val="411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 xml:space="preserve">Лекція 3 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ind w:firstLine="33"/>
              <w:jc w:val="both"/>
              <w:rPr>
                <w:b/>
                <w:smallCaps/>
              </w:rPr>
            </w:pPr>
            <w:r>
              <w:rPr>
                <w:b/>
              </w:rPr>
              <w:t>Методи і форми навчання.</w:t>
            </w: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i/>
              </w:rPr>
            </w:pPr>
            <w:r>
              <w:rPr>
                <w:i/>
              </w:rPr>
              <w:t>1 раз на 2 тижні</w:t>
            </w:r>
          </w:p>
        </w:tc>
      </w:tr>
      <w:tr w:rsidR="00F116F6">
        <w:trPr>
          <w:trHeight w:val="450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Практичне заняття 5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33"/>
              </w:tabs>
              <w:ind w:left="33"/>
              <w:jc w:val="both"/>
              <w:rPr>
                <w:b/>
              </w:rPr>
            </w:pPr>
            <w:r>
              <w:rPr>
                <w:b/>
              </w:rPr>
              <w:t>Методика вивчення художнього твору.</w:t>
            </w:r>
          </w:p>
          <w:p w:rsidR="00F116F6" w:rsidRDefault="000F2369">
            <w:pPr>
              <w:pStyle w:val="normal"/>
              <w:tabs>
                <w:tab w:val="left" w:pos="33"/>
              </w:tabs>
              <w:ind w:left="33"/>
              <w:jc w:val="both"/>
            </w:pPr>
            <w:r>
              <w:t xml:space="preserve">Основні етапи роботи над твором. </w:t>
            </w:r>
            <w:proofErr w:type="gramStart"/>
            <w:r>
              <w:t>П</w:t>
            </w:r>
            <w:proofErr w:type="gramEnd"/>
            <w:r>
              <w:t xml:space="preserve">ідготовка учнів до сприймання твору. Читання твору та його види. Принципи та шляхи аналізу художнього твору. Особливості вивчення творів </w:t>
            </w:r>
            <w:proofErr w:type="gramStart"/>
            <w:r>
              <w:t>р</w:t>
            </w:r>
            <w:proofErr w:type="gramEnd"/>
            <w:r>
              <w:t xml:space="preserve">ізних родів. Аналіз образу-персонажа. Специфіка вивчення фольклору.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1"/>
              <w:tabs>
                <w:tab w:val="left" w:pos="230"/>
                <w:tab w:val="center" w:pos="317"/>
              </w:tabs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300"/>
                <w:tab w:val="center" w:pos="884"/>
              </w:tabs>
              <w:rPr>
                <w:i/>
              </w:rPr>
            </w:pPr>
            <w:r>
              <w:rPr>
                <w:i/>
              </w:rPr>
              <w:tab/>
            </w:r>
          </w:p>
          <w:p w:rsidR="00F116F6" w:rsidRDefault="000F2369">
            <w:pPr>
              <w:pStyle w:val="normal"/>
              <w:tabs>
                <w:tab w:val="left" w:pos="300"/>
                <w:tab w:val="center" w:pos="884"/>
              </w:tabs>
              <w:jc w:val="center"/>
              <w:rPr>
                <w:b/>
                <w:i/>
              </w:rPr>
            </w:pPr>
            <w:r>
              <w:rPr>
                <w:i/>
              </w:rPr>
              <w:t>щотижня</w:t>
            </w:r>
          </w:p>
        </w:tc>
      </w:tr>
      <w:tr w:rsidR="00F116F6">
        <w:trPr>
          <w:trHeight w:val="360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Самостійна робота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ідготовка теоретичних питань за планом заняття №5. Виконання практичного завдання 5 в Moodle.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</w:pPr>
          </w:p>
          <w:p w:rsidR="00F116F6" w:rsidRDefault="000F2369">
            <w:pPr>
              <w:pStyle w:val="normal"/>
              <w:jc w:val="center"/>
            </w:pPr>
            <w: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  <w:rPr>
                <w:i/>
              </w:rPr>
            </w:pP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Практичне заняття 6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0"/>
              </w:tabs>
              <w:jc w:val="both"/>
              <w:rPr>
                <w:b/>
              </w:rPr>
            </w:pPr>
            <w:r>
              <w:rPr>
                <w:b/>
              </w:rPr>
              <w:t xml:space="preserve">Наочність на уроках </w:t>
            </w:r>
            <w:proofErr w:type="gramStart"/>
            <w:r>
              <w:rPr>
                <w:b/>
              </w:rPr>
              <w:t>л</w:t>
            </w:r>
            <w:proofErr w:type="gramEnd"/>
            <w:r>
              <w:rPr>
                <w:b/>
              </w:rPr>
              <w:t xml:space="preserve">ітератури. </w:t>
            </w:r>
          </w:p>
          <w:p w:rsidR="00F116F6" w:rsidRDefault="000F2369">
            <w:pPr>
              <w:pStyle w:val="normal"/>
              <w:tabs>
                <w:tab w:val="left" w:pos="0"/>
              </w:tabs>
              <w:jc w:val="both"/>
            </w:pPr>
            <w:r>
              <w:t xml:space="preserve">Види наочності (текстова, ілюстративна, технічна, образна, історико-культурна), методика її використання на уроках </w:t>
            </w:r>
            <w:proofErr w:type="gramStart"/>
            <w:r>
              <w:t>л</w:t>
            </w:r>
            <w:proofErr w:type="gramEnd"/>
            <w:r>
              <w:t xml:space="preserve">ітератури. Застосування наочності на </w:t>
            </w:r>
            <w:proofErr w:type="gramStart"/>
            <w:r>
              <w:t>р</w:t>
            </w:r>
            <w:proofErr w:type="gramEnd"/>
            <w:r>
              <w:t>ізних етапах уроку. Переваги наочності. Цифрові технології: онлайн-дошки, екранізація творів, подкасти</w:t>
            </w:r>
            <w:r>
              <w:t xml:space="preserve">. Імерсивні технології. Використання віртуальних екскурсій літературними музеями. </w:t>
            </w:r>
            <w:proofErr w:type="gramStart"/>
            <w:r>
              <w:t xml:space="preserve">Моделювання подій літературних творів у VR-просторі. AR-додатки для взаємодії з текстами та ілюстраціями. 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i/>
              </w:rPr>
            </w:pPr>
            <w:r>
              <w:rPr>
                <w:i/>
              </w:rPr>
              <w:t>щотижня</w:t>
            </w: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Самостійна робота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ідготовка теоретичних питань за планом заняття №6. Виконання практичного завдання 6 в Moodle.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</w:pPr>
          </w:p>
          <w:p w:rsidR="00F116F6" w:rsidRDefault="000F2369">
            <w:pPr>
              <w:pStyle w:val="normal"/>
              <w:jc w:val="center"/>
            </w:pPr>
            <w: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  <w:rPr>
                <w:i/>
              </w:rPr>
            </w:pP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Лекція 4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Інноваційні технології навчання української літератури 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 xml:space="preserve"> школі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i/>
              </w:rPr>
            </w:pPr>
            <w:r>
              <w:rPr>
                <w:i/>
              </w:rPr>
              <w:t>1 раз на 2 тижні</w:t>
            </w: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 xml:space="preserve">Практичне заняття 7-8 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0"/>
              </w:tabs>
              <w:jc w:val="both"/>
              <w:rPr>
                <w:b/>
              </w:rPr>
            </w:pPr>
            <w:r>
              <w:rPr>
                <w:b/>
              </w:rPr>
              <w:t xml:space="preserve">Інноваційні технології навчання української літератури </w:t>
            </w:r>
            <w:proofErr w:type="gramStart"/>
            <w:r>
              <w:rPr>
                <w:b/>
              </w:rPr>
              <w:t>в</w:t>
            </w:r>
            <w:proofErr w:type="gramEnd"/>
            <w:r>
              <w:rPr>
                <w:b/>
              </w:rPr>
              <w:t xml:space="preserve"> школі.</w:t>
            </w:r>
          </w:p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Інтерактивні технології навчання. Організація проведення дискусій, дебатів, рольових ігор. Метод «</w:t>
            </w:r>
            <w:proofErr w:type="gramStart"/>
            <w:r>
              <w:rPr>
                <w:color w:val="000000"/>
              </w:rPr>
              <w:t>Ш</w:t>
            </w:r>
            <w:proofErr w:type="gramEnd"/>
            <w:r>
              <w:rPr>
                <w:color w:val="000000"/>
              </w:rPr>
              <w:t xml:space="preserve">ість капелюхів мислення» (аналіз твору з різних позицій). Технологія </w:t>
            </w:r>
            <w:proofErr w:type="gramStart"/>
            <w:r>
              <w:rPr>
                <w:color w:val="000000"/>
              </w:rPr>
              <w:t>критичного</w:t>
            </w:r>
            <w:proofErr w:type="gramEnd"/>
            <w:r>
              <w:rPr>
                <w:color w:val="000000"/>
              </w:rPr>
              <w:t xml:space="preserve"> мислення (ств</w:t>
            </w:r>
            <w:r>
              <w:rPr>
                <w:color w:val="000000"/>
              </w:rPr>
              <w:t>орення інтелект-карт, порівняльних таблиць). Проєктне навчання: створення буктрейлерів, відеофільмів, інтерактивних плакатів; командна робота. Гейміфікація (освітні квести, вікторини, тематичні настільні ігри, онлайн-квести на платформах Kahoot, Quizizz, L</w:t>
            </w:r>
            <w:r>
              <w:rPr>
                <w:color w:val="000000"/>
              </w:rPr>
              <w:t>earningApps). Фліппед-клас. Метод сторітелінгу.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</w:pPr>
            <w: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i/>
              </w:rPr>
            </w:pPr>
            <w:r>
              <w:rPr>
                <w:i/>
              </w:rPr>
              <w:t>щотижня</w:t>
            </w: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lastRenderedPageBreak/>
              <w:t>Самостійна робота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ідготовка теоретичних питань за планами занять №6-7. Виконання практичних завдань 6-7 в Moodle.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</w:pPr>
          </w:p>
          <w:p w:rsidR="00F116F6" w:rsidRDefault="000F2369">
            <w:pPr>
              <w:pStyle w:val="normal"/>
              <w:jc w:val="center"/>
            </w:pPr>
            <w: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  <w:rPr>
                <w:i/>
              </w:rPr>
            </w:pP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Лекція 5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Сучасний урок української літератури: вимоги, структура, типологія.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i/>
              </w:rPr>
            </w:pPr>
            <w:r>
              <w:rPr>
                <w:i/>
              </w:rPr>
              <w:t>1 раз на 2 тижні</w:t>
            </w: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117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Практичне заняття </w:t>
            </w:r>
          </w:p>
          <w:p w:rsidR="00F116F6" w:rsidRDefault="000F2369">
            <w:pPr>
              <w:pStyle w:val="normal"/>
              <w:tabs>
                <w:tab w:val="left" w:pos="1170"/>
              </w:tabs>
              <w:jc w:val="center"/>
              <w:rPr>
                <w:b/>
              </w:rPr>
            </w:pPr>
            <w:r>
              <w:rPr>
                <w:b/>
              </w:rPr>
              <w:t>9-10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0"/>
                <w:tab w:val="left" w:pos="33"/>
              </w:tabs>
              <w:ind w:left="33"/>
              <w:jc w:val="both"/>
              <w:rPr>
                <w:b/>
              </w:rPr>
            </w:pPr>
            <w:r>
              <w:rPr>
                <w:b/>
              </w:rPr>
              <w:t xml:space="preserve">Особливості вивчення </w:t>
            </w:r>
            <w:proofErr w:type="gramStart"/>
            <w:r>
              <w:rPr>
                <w:b/>
              </w:rPr>
              <w:t>р</w:t>
            </w:r>
            <w:proofErr w:type="gramEnd"/>
            <w:r>
              <w:rPr>
                <w:b/>
              </w:rPr>
              <w:t>ізножанрових творів української літератури.</w:t>
            </w:r>
          </w:p>
          <w:p w:rsidR="00F116F6" w:rsidRDefault="000F2369">
            <w:pPr>
              <w:pStyle w:val="normal"/>
              <w:tabs>
                <w:tab w:val="left" w:pos="0"/>
                <w:tab w:val="left" w:pos="33"/>
              </w:tabs>
              <w:ind w:left="33"/>
              <w:jc w:val="both"/>
            </w:pPr>
            <w:r>
              <w:t xml:space="preserve">Особливості вивчення поезії. Схема аналізу поетичного твору (ідейний задум, образна система, особливості віршування, тропіки). Вивчення прозових творів (сюжет, композиція, проблематика, принципи характеротворення). Аналіз драматичних творів.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</w:pPr>
            <w: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i/>
              </w:rPr>
            </w:pPr>
            <w:r>
              <w:rPr>
                <w:i/>
              </w:rPr>
              <w:t>щотижня</w:t>
            </w: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1170"/>
              </w:tabs>
              <w:jc w:val="center"/>
              <w:rPr>
                <w:b/>
              </w:rPr>
            </w:pPr>
            <w:r>
              <w:rPr>
                <w:b/>
              </w:rPr>
              <w:t>Самостійна робота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ідготовка теоретичних питань за планами занять №9-10. Виконання практичних завдань 9-10 в Moodle.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</w:pPr>
          </w:p>
          <w:p w:rsidR="00F116F6" w:rsidRDefault="000F2369">
            <w:pPr>
              <w:pStyle w:val="normal"/>
              <w:jc w:val="center"/>
            </w:pPr>
            <w: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  <w:rPr>
                <w:i/>
              </w:rPr>
            </w:pP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 xml:space="preserve">Лекція 6 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  <w:rPr>
                <w:b/>
              </w:rPr>
            </w:pPr>
            <w:r>
              <w:rPr>
                <w:b/>
              </w:rPr>
              <w:t xml:space="preserve">Особливості навчання української літератури </w:t>
            </w:r>
            <w:proofErr w:type="gramStart"/>
            <w:r>
              <w:rPr>
                <w:b/>
              </w:rPr>
              <w:t>р</w:t>
            </w:r>
            <w:proofErr w:type="gramEnd"/>
            <w:r>
              <w:rPr>
                <w:b/>
              </w:rPr>
              <w:t>ізних вікових груп здобувачів освіти. Оцінювання успішності.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</w:pPr>
          </w:p>
          <w:p w:rsidR="00F116F6" w:rsidRDefault="000F2369">
            <w:pPr>
              <w:pStyle w:val="normal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i/>
              </w:rPr>
            </w:pPr>
            <w:r>
              <w:rPr>
                <w:i/>
              </w:rPr>
              <w:t>1 раз на 2 тижні</w:t>
            </w: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Практичне заняття 11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0"/>
                <w:tab w:val="left" w:pos="33"/>
              </w:tabs>
              <w:ind w:left="33"/>
              <w:jc w:val="both"/>
              <w:rPr>
                <w:b/>
              </w:rPr>
            </w:pPr>
            <w:r>
              <w:rPr>
                <w:b/>
              </w:rPr>
              <w:t xml:space="preserve">Вивчення життєпису письменника. </w:t>
            </w:r>
          </w:p>
          <w:p w:rsidR="00F116F6" w:rsidRDefault="000F2369">
            <w:pPr>
              <w:pStyle w:val="normal"/>
              <w:tabs>
                <w:tab w:val="left" w:pos="0"/>
                <w:tab w:val="left" w:pos="33"/>
              </w:tabs>
              <w:ind w:left="33"/>
              <w:jc w:val="both"/>
            </w:pPr>
            <w:r>
              <w:t xml:space="preserve">Принципи та джерела вивчення письменницької біографії. Особливості вивчення біографічних відомостей в основній школі. Опрацювання літературної критики. Засвоєння </w:t>
            </w:r>
            <w:proofErr w:type="gramStart"/>
            <w:r>
              <w:t>теоретико-л</w:t>
            </w:r>
            <w:proofErr w:type="gramEnd"/>
            <w:r>
              <w:t>ітературних</w:t>
            </w:r>
            <w:r>
              <w:t xml:space="preserve"> відомостей. Вивчення мови художнього твору та індивідуально-авторського стилю письменника. Форми й методи вивчення життєпису письменника. Практичне використання знань про життєвий і творчий шлях письменника.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i/>
              </w:rPr>
            </w:pPr>
            <w:r>
              <w:rPr>
                <w:i/>
              </w:rPr>
              <w:t>щотижня</w:t>
            </w: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1170"/>
              </w:tabs>
              <w:jc w:val="center"/>
              <w:rPr>
                <w:b/>
              </w:rPr>
            </w:pPr>
            <w:r>
              <w:rPr>
                <w:b/>
              </w:rPr>
              <w:t>Самостійна робота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ідготовка теоретичних питань за планом заняття №11. Виконання практичного завдання 11 в Moodle.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</w:pPr>
          </w:p>
          <w:p w:rsidR="00F116F6" w:rsidRDefault="000F2369">
            <w:pPr>
              <w:pStyle w:val="normal"/>
              <w:jc w:val="center"/>
            </w:pPr>
            <w: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  <w:rPr>
                <w:i/>
              </w:rPr>
            </w:pPr>
          </w:p>
        </w:tc>
      </w:tr>
      <w:tr w:rsidR="00F116F6">
        <w:trPr>
          <w:trHeight w:val="2853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Практичне заняття 12</w:t>
            </w:r>
          </w:p>
          <w:p w:rsidR="00F116F6" w:rsidRDefault="00F116F6">
            <w:pPr>
              <w:pStyle w:val="normal"/>
              <w:jc w:val="center"/>
              <w:rPr>
                <w:b/>
              </w:rPr>
            </w:pP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0"/>
              </w:tabs>
              <w:ind w:left="36"/>
              <w:jc w:val="both"/>
              <w:rPr>
                <w:b/>
              </w:rPr>
            </w:pPr>
            <w:r>
              <w:rPr>
                <w:b/>
              </w:rPr>
              <w:t>Особливост</w:t>
            </w:r>
            <w:proofErr w:type="gramStart"/>
            <w:r>
              <w:rPr>
                <w:b/>
              </w:rPr>
              <w:t>i</w:t>
            </w:r>
            <w:proofErr w:type="gramEnd"/>
            <w:r>
              <w:rPr>
                <w:b/>
              </w:rPr>
              <w:t xml:space="preserve"> рецепції художньої лiтератури школярами.</w:t>
            </w:r>
          </w:p>
          <w:p w:rsidR="00F116F6" w:rsidRDefault="000F2369">
            <w:pPr>
              <w:pStyle w:val="normal"/>
              <w:tabs>
                <w:tab w:val="left" w:pos="0"/>
              </w:tabs>
              <w:ind w:left="36"/>
              <w:jc w:val="both"/>
            </w:pPr>
            <w:r>
              <w:t xml:space="preserve">Основні етапи літературного розвитку школярів. Сприймання художньої літератури учнями молодшого і </w:t>
            </w:r>
            <w:proofErr w:type="gramStart"/>
            <w:r>
              <w:t>старшого</w:t>
            </w:r>
            <w:proofErr w:type="gramEnd"/>
            <w:r>
              <w:t xml:space="preserve"> шкільного віку. Характер сприймання мистецтва в роки ранньої юності. Роль позакласного читання </w:t>
            </w:r>
            <w:proofErr w:type="gramStart"/>
            <w:r>
              <w:t>у</w:t>
            </w:r>
            <w:proofErr w:type="gramEnd"/>
            <w:r>
              <w:t xml:space="preserve"> старшому шкільному віці. Особливості сприйняття суча</w:t>
            </w:r>
            <w:r>
              <w:t>сної літератури.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i/>
              </w:rPr>
            </w:pPr>
            <w:r>
              <w:rPr>
                <w:i/>
              </w:rPr>
              <w:t>щотижня</w:t>
            </w: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</w:pPr>
            <w:r>
              <w:rPr>
                <w:b/>
              </w:rPr>
              <w:t>Самостійна робота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ідготовка теоретичних питань за планом заняття №12. Виконання практичного завдання 12 в Moodle.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</w:pPr>
          </w:p>
          <w:p w:rsidR="00F116F6" w:rsidRDefault="000F2369">
            <w:pPr>
              <w:pStyle w:val="normal"/>
              <w:jc w:val="center"/>
            </w:pPr>
            <w: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  <w:rPr>
                <w:i/>
              </w:rPr>
            </w:pP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</w:pPr>
            <w:r>
              <w:rPr>
                <w:b/>
              </w:rPr>
              <w:t>Лекція 7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  <w:tab w:val="left" w:pos="890"/>
                <w:tab w:val="left" w:pos="3390"/>
              </w:tabs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Розвиток комунікативних компетенцій і творчого потенціалу на уроках </w:t>
            </w:r>
            <w:proofErr w:type="gramStart"/>
            <w:r>
              <w:rPr>
                <w:b/>
                <w:color w:val="000000"/>
              </w:rPr>
              <w:t>л</w:t>
            </w:r>
            <w:proofErr w:type="gramEnd"/>
            <w:r>
              <w:rPr>
                <w:b/>
                <w:color w:val="000000"/>
              </w:rPr>
              <w:t>ітератури.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i/>
              </w:rPr>
            </w:pPr>
            <w:r>
              <w:rPr>
                <w:i/>
              </w:rPr>
              <w:t>1 раз на 2 тижні</w:t>
            </w:r>
          </w:p>
        </w:tc>
      </w:tr>
      <w:tr w:rsidR="00F116F6">
        <w:trPr>
          <w:trHeight w:val="41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Практичне заняття </w:t>
            </w:r>
          </w:p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  <w:p w:rsidR="00F116F6" w:rsidRDefault="00F116F6">
            <w:pPr>
              <w:pStyle w:val="normal"/>
              <w:jc w:val="center"/>
              <w:rPr>
                <w:b/>
              </w:rPr>
            </w:pP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0"/>
              </w:tabs>
              <w:ind w:left="36"/>
              <w:jc w:val="both"/>
              <w:rPr>
                <w:b/>
              </w:rPr>
            </w:pPr>
            <w:r>
              <w:rPr>
                <w:b/>
              </w:rPr>
              <w:t xml:space="preserve">Розвиток комунікативних компетенцій і творчого потенціалу на уроках </w:t>
            </w:r>
            <w:proofErr w:type="gramStart"/>
            <w:r>
              <w:rPr>
                <w:b/>
              </w:rPr>
              <w:t>л</w:t>
            </w:r>
            <w:proofErr w:type="gramEnd"/>
            <w:r>
              <w:rPr>
                <w:b/>
              </w:rPr>
              <w:t xml:space="preserve">ітератури. </w:t>
            </w:r>
          </w:p>
          <w:p w:rsidR="00F116F6" w:rsidRDefault="000F2369">
            <w:pPr>
              <w:pStyle w:val="normal"/>
              <w:tabs>
                <w:tab w:val="left" w:pos="0"/>
              </w:tabs>
              <w:ind w:left="36"/>
              <w:jc w:val="both"/>
            </w:pPr>
            <w:r>
              <w:t>Усне й писемне мовлення читач</w:t>
            </w:r>
            <w:proofErr w:type="gramStart"/>
            <w:r>
              <w:t>і-</w:t>
            </w:r>
            <w:proofErr w:type="gramEnd"/>
            <w:r>
              <w:t xml:space="preserve">учнів. Зміст і форми розвитку мовлення школярів. Учнівські письмові роботи: особливості написання, жанрові різновиди, критерії оцінювання. Проблема створення власних висловлювань. Види вправ із розвитку зв’язного мовлення на </w:t>
            </w:r>
            <w:r>
              <w:t xml:space="preserve">уроках </w:t>
            </w:r>
            <w:proofErr w:type="gramStart"/>
            <w:r>
              <w:t>л</w:t>
            </w:r>
            <w:proofErr w:type="gramEnd"/>
            <w:r>
              <w:t>ітератури. Творчі конкурси, олімпіади.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i/>
              </w:rPr>
            </w:pPr>
            <w:r>
              <w:rPr>
                <w:i/>
              </w:rPr>
              <w:t>щотижня</w:t>
            </w: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Самостійна робота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ідготовка теоретичних питань за планом заняття №13. Виконання практичного завдання 13 в Moodle.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</w:pPr>
          </w:p>
          <w:p w:rsidR="00F116F6" w:rsidRDefault="000F2369">
            <w:pPr>
              <w:pStyle w:val="normal"/>
              <w:jc w:val="center"/>
            </w:pPr>
            <w: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  <w:rPr>
                <w:i/>
              </w:rPr>
            </w:pP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Практичне заняття 14</w:t>
            </w:r>
          </w:p>
          <w:p w:rsidR="00F116F6" w:rsidRDefault="00F116F6">
            <w:pPr>
              <w:pStyle w:val="normal"/>
              <w:jc w:val="center"/>
              <w:rPr>
                <w:b/>
              </w:rPr>
            </w:pP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tabs>
                <w:tab w:val="left" w:pos="0"/>
              </w:tabs>
              <w:ind w:left="36"/>
              <w:jc w:val="both"/>
              <w:rPr>
                <w:b/>
              </w:rPr>
            </w:pPr>
            <w:r>
              <w:rPr>
                <w:b/>
              </w:rPr>
              <w:t xml:space="preserve">Особливості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ідготовки учнів до Національного мультипредметного тексту з української літератури.</w:t>
            </w:r>
          </w:p>
          <w:p w:rsidR="00F116F6" w:rsidRDefault="000F2369">
            <w:pPr>
              <w:pStyle w:val="normal"/>
              <w:tabs>
                <w:tab w:val="left" w:pos="0"/>
              </w:tabs>
              <w:ind w:left="36"/>
              <w:jc w:val="both"/>
            </w:pPr>
            <w:r>
              <w:t xml:space="preserve">Програма НМТ з української літератури: загальний огляд. Особливості </w:t>
            </w:r>
            <w:proofErr w:type="gramStart"/>
            <w:r>
              <w:t>п</w:t>
            </w:r>
            <w:proofErr w:type="gramEnd"/>
            <w:r>
              <w:t xml:space="preserve">ідготовки учнів до НМТ. Структура тесту, критерії оцінювання. Огляд основних платформ для </w:t>
            </w:r>
            <w:proofErr w:type="gramStart"/>
            <w:r>
              <w:t>п</w:t>
            </w:r>
            <w:proofErr w:type="gramEnd"/>
            <w:r>
              <w:t xml:space="preserve">ідготовки до Національного мультипредметного тесту. </w:t>
            </w:r>
            <w:proofErr w:type="gramStart"/>
            <w:r>
              <w:t>Р</w:t>
            </w:r>
            <w:proofErr w:type="gramEnd"/>
            <w:r>
              <w:t>ізновиди запитань до НМТ: з однією правильною відповіддю, на відповідність, кластерні запитання.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i/>
              </w:rPr>
            </w:pPr>
            <w:r>
              <w:rPr>
                <w:i/>
              </w:rPr>
              <w:t>щотижня</w:t>
            </w:r>
          </w:p>
        </w:tc>
      </w:tr>
      <w:tr w:rsidR="00F116F6">
        <w:trPr>
          <w:trHeight w:val="675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Самостійна робота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ідготовка теоретичних питань за планом заняття №14. Виконання практичного завдання 14 в Moodle.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</w:pPr>
          </w:p>
          <w:p w:rsidR="00F116F6" w:rsidRDefault="000F2369">
            <w:pPr>
              <w:pStyle w:val="normal"/>
              <w:jc w:val="center"/>
            </w:pPr>
            <w: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  <w:rPr>
                <w:i/>
              </w:rPr>
            </w:pPr>
          </w:p>
        </w:tc>
      </w:tr>
    </w:tbl>
    <w:p w:rsidR="00F116F6" w:rsidRDefault="00F116F6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i/>
          <w:color w:val="000000"/>
          <w:sz w:val="22"/>
          <w:szCs w:val="22"/>
        </w:rPr>
      </w:pPr>
    </w:p>
    <w:p w:rsidR="00F116F6" w:rsidRDefault="000F236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* Самостійна робота передбачає засвоєння матеріалу в позааудиторний час, </w:t>
      </w:r>
      <w:proofErr w:type="gramStart"/>
      <w:r>
        <w:rPr>
          <w:i/>
          <w:color w:val="000000"/>
          <w:sz w:val="22"/>
          <w:szCs w:val="22"/>
        </w:rPr>
        <w:t>п</w:t>
      </w:r>
      <w:proofErr w:type="gramEnd"/>
      <w:r>
        <w:rPr>
          <w:i/>
          <w:color w:val="000000"/>
          <w:sz w:val="22"/>
          <w:szCs w:val="22"/>
        </w:rPr>
        <w:t>ідготовку практичних завдань, опрацювання рекомендованої літератури, підготовку до екзамену.</w:t>
      </w:r>
    </w:p>
    <w:p w:rsidR="00F116F6" w:rsidRDefault="000F2369">
      <w:pPr>
        <w:pStyle w:val="normal"/>
        <w:spacing w:line="259" w:lineRule="auto"/>
        <w:rPr>
          <w:b/>
          <w:sz w:val="28"/>
          <w:szCs w:val="28"/>
        </w:rPr>
      </w:pPr>
      <w:r>
        <w:br w:type="page"/>
      </w:r>
    </w:p>
    <w:p w:rsidR="00F116F6" w:rsidRDefault="000F2369">
      <w:pPr>
        <w:pStyle w:val="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 Види і змі</w:t>
      </w:r>
      <w:proofErr w:type="gramStart"/>
      <w:r>
        <w:rPr>
          <w:b/>
          <w:sz w:val="28"/>
          <w:szCs w:val="28"/>
        </w:rPr>
        <w:t>ст</w:t>
      </w:r>
      <w:proofErr w:type="gramEnd"/>
      <w:r>
        <w:rPr>
          <w:b/>
          <w:sz w:val="28"/>
          <w:szCs w:val="28"/>
        </w:rPr>
        <w:t xml:space="preserve"> контрольних заходів </w:t>
      </w:r>
    </w:p>
    <w:p w:rsidR="00F116F6" w:rsidRDefault="00F116F6">
      <w:pPr>
        <w:pStyle w:val="normal"/>
        <w:jc w:val="center"/>
        <w:rPr>
          <w:b/>
          <w:sz w:val="28"/>
          <w:szCs w:val="28"/>
        </w:rPr>
      </w:pPr>
    </w:p>
    <w:tbl>
      <w:tblPr>
        <w:tblStyle w:val="a8"/>
        <w:tblW w:w="9923" w:type="dxa"/>
        <w:tblInd w:w="-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276"/>
        <w:gridCol w:w="142"/>
        <w:gridCol w:w="1559"/>
        <w:gridCol w:w="142"/>
        <w:gridCol w:w="2835"/>
        <w:gridCol w:w="3402"/>
        <w:gridCol w:w="567"/>
      </w:tblGrid>
      <w:tr w:rsidR="00F116F6">
        <w:trPr>
          <w:trHeight w:val="575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 заняття/</w:t>
            </w:r>
          </w:p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роботи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Вид </w:t>
            </w:r>
            <w:proofErr w:type="gramStart"/>
            <w:r>
              <w:rPr>
                <w:b/>
                <w:sz w:val="20"/>
                <w:szCs w:val="20"/>
              </w:rPr>
              <w:t>контрольного</w:t>
            </w:r>
            <w:proofErr w:type="gramEnd"/>
            <w:r>
              <w:rPr>
                <w:b/>
                <w:sz w:val="20"/>
                <w:szCs w:val="20"/>
              </w:rPr>
              <w:t xml:space="preserve"> заходу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Змі</w:t>
            </w:r>
            <w:proofErr w:type="gramStart"/>
            <w:r>
              <w:rPr>
                <w:b/>
                <w:sz w:val="20"/>
                <w:szCs w:val="20"/>
              </w:rPr>
              <w:t>ст</w:t>
            </w:r>
            <w:proofErr w:type="gramEnd"/>
            <w:r>
              <w:rPr>
                <w:b/>
                <w:sz w:val="20"/>
                <w:szCs w:val="20"/>
              </w:rPr>
              <w:t xml:space="preserve"> контрольного заходу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Критерії оцінювання</w:t>
            </w:r>
          </w:p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та термін виконання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0"/>
                <w:szCs w:val="10"/>
              </w:rPr>
              <w:t xml:space="preserve">Усього </w:t>
            </w:r>
            <w:r>
              <w:rPr>
                <w:b/>
                <w:sz w:val="12"/>
                <w:szCs w:val="12"/>
              </w:rPr>
              <w:t>балі</w:t>
            </w:r>
            <w:proofErr w:type="gramStart"/>
            <w:r>
              <w:rPr>
                <w:b/>
                <w:sz w:val="12"/>
                <w:szCs w:val="12"/>
              </w:rPr>
              <w:t>в</w:t>
            </w:r>
            <w:proofErr w:type="gramEnd"/>
          </w:p>
        </w:tc>
      </w:tr>
      <w:tr w:rsidR="00F116F6">
        <w:trPr>
          <w:trHeight w:val="96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5</w:t>
            </w:r>
          </w:p>
        </w:tc>
      </w:tr>
      <w:tr w:rsidR="00F116F6">
        <w:trPr>
          <w:trHeight w:val="343"/>
        </w:trPr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Поточний контроль</w:t>
            </w:r>
          </w:p>
        </w:tc>
      </w:tr>
      <w:tr w:rsidR="00F116F6">
        <w:trPr>
          <w:trHeight w:val="1434"/>
        </w:trPr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</w:pPr>
            <w:r>
              <w:t>Практичне заняття 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Усне опитування за планом </w:t>
            </w:r>
            <w:proofErr w:type="gramStart"/>
            <w:r>
              <w:t>практичного</w:t>
            </w:r>
            <w:proofErr w:type="gramEnd"/>
            <w:r>
              <w:t xml:space="preserve"> заняття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Робота за планом практичного заняття (усні відповіді, ситуаційні завдання тощо).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2 бали – відповідь повна й аргументована; продемонстровано розуміння методичних понять і вміння застосувати їх на практиці; використані доречні приклади, термінологія коректна.</w:t>
            </w:r>
          </w:p>
          <w:p w:rsidR="00F116F6" w:rsidRDefault="000F2369">
            <w:pPr>
              <w:pStyle w:val="normal"/>
              <w:jc w:val="both"/>
            </w:pPr>
            <w:r>
              <w:t>1 бал – відповідь часткова або поверхнева; є суттєві неточності в методичних поняттях чи труднощі з практичним застосуванням; приклади наведені не зовсім доречно.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0 балів – відповідь відсутня або не за темою; </w:t>
            </w:r>
            <w:proofErr w:type="gramStart"/>
            <w:r>
              <w:t>нема</w:t>
            </w:r>
            <w:proofErr w:type="gramEnd"/>
            <w:r>
              <w:t>є розуміння методики чи готовності застосов</w:t>
            </w:r>
            <w:r>
              <w:t>увати знання.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116F6">
        <w:trPr>
          <w:trHeight w:val="7502"/>
        </w:trPr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</w:pPr>
            <w:r>
              <w:t>Ментальна карта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Створити ментальну карту «Методика викладання української літератури як наука», де потрібно відобразити структуру дисципліни; мету й завдання; витоки та чинники розвитку; зв’язки з іншими науками.</w:t>
            </w:r>
          </w:p>
          <w:p w:rsidR="00F116F6" w:rsidRDefault="00F116F6">
            <w:pPr>
              <w:pStyle w:val="normal"/>
              <w:jc w:val="both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2 бали – в інтелект-карті відображені </w:t>
            </w:r>
            <w:proofErr w:type="gramStart"/>
            <w:r>
              <w:t>вс</w:t>
            </w:r>
            <w:proofErr w:type="gramEnd"/>
            <w:r>
              <w:t>і ключові блоки; зрозуміла ієрархія, чіткі зв’язки між елементами; використано коректні терміни, без суттєвих помилок; є елементи наочності (кольори, символи, гілки), що допомагають структурувати інформацію.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1 бал – </w:t>
            </w:r>
            <w:r>
              <w:t xml:space="preserve">представлені не </w:t>
            </w:r>
            <w:proofErr w:type="gramStart"/>
            <w:r>
              <w:t>вс</w:t>
            </w:r>
            <w:proofErr w:type="gramEnd"/>
            <w:r>
              <w:t>і блоки теми, частина інформації пропущена або поверхнева; структура карти нечітка, зв’язки між елементами слабко виражені; є неточності у використанні термінів; наочність мінімальна, карта мало інформативна.</w:t>
            </w:r>
          </w:p>
          <w:p w:rsidR="00F116F6" w:rsidRDefault="000F2369">
            <w:pPr>
              <w:pStyle w:val="normal"/>
              <w:jc w:val="both"/>
            </w:pPr>
            <w:r>
              <w:t>0 балів – завдання відсутнє а</w:t>
            </w:r>
            <w:r>
              <w:t>бо виконане формально (</w:t>
            </w:r>
            <w:proofErr w:type="gramStart"/>
            <w:r>
              <w:t>на</w:t>
            </w:r>
            <w:proofErr w:type="gramEnd"/>
            <w:r>
              <w:t xml:space="preserve"> </w:t>
            </w:r>
            <w:proofErr w:type="gramStart"/>
            <w:r>
              <w:t>карт</w:t>
            </w:r>
            <w:proofErr w:type="gramEnd"/>
            <w:r>
              <w:t>і немає суттєвої інформації з теми); логіка та структура відсутні, терміни вжиті неправильно або зовсім не використані.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116F6">
        <w:trPr>
          <w:trHeight w:val="1190"/>
        </w:trPr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</w:pPr>
            <w:r>
              <w:t>Практичне заняття 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Усне опитування за планом </w:t>
            </w:r>
            <w:proofErr w:type="gramStart"/>
            <w:r>
              <w:t>практичного</w:t>
            </w:r>
            <w:proofErr w:type="gramEnd"/>
            <w:r>
              <w:t xml:space="preserve"> заняття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Робота за планом практичного заняття (усні відповіді, ситуаційні завдання тощо).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2 бали – відповідь повна й аргументована; продемонстровано розуміння методичних понять і вміння застосувати їх на практиці; використані доречні приклади, термінологія коректна</w:t>
            </w:r>
            <w:r>
              <w:t>.</w:t>
            </w:r>
          </w:p>
          <w:p w:rsidR="00F116F6" w:rsidRDefault="000F2369">
            <w:pPr>
              <w:pStyle w:val="normal"/>
              <w:jc w:val="both"/>
            </w:pPr>
            <w:r>
              <w:t>1 бал – відповідь часткова або поверхнева; є суттєві неточності в методичних поняттях чи труднощі з практичним застосуванням; приклади наведені не зовсім доречно.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0 балів – відповідь відсутня або не за темою; </w:t>
            </w:r>
            <w:proofErr w:type="gramStart"/>
            <w:r>
              <w:t>нема</w:t>
            </w:r>
            <w:proofErr w:type="gramEnd"/>
            <w:r>
              <w:t>є розуміння методики чи готовності застос</w:t>
            </w:r>
            <w:r>
              <w:t>овувати знання.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116F6">
        <w:trPr>
          <w:trHeight w:val="368"/>
        </w:trPr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</w:pPr>
            <w:r>
              <w:t>Хронологічна схема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Створити візуальну схему «Еволюція програм з української </w:t>
            </w:r>
            <w:r>
              <w:lastRenderedPageBreak/>
              <w:t xml:space="preserve">літератури»: від традиційних програм до НУШ; які зміни відбувалися з часом у структурі змісту, принципах добору творів, навчальних </w:t>
            </w:r>
            <w:proofErr w:type="gramStart"/>
            <w:r>
              <w:t>п</w:t>
            </w:r>
            <w:proofErr w:type="gramEnd"/>
            <w:r>
              <w:t>ідходах.</w:t>
            </w:r>
          </w:p>
          <w:p w:rsidR="00F116F6" w:rsidRDefault="00F116F6">
            <w:pPr>
              <w:pStyle w:val="normal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lastRenderedPageBreak/>
              <w:t xml:space="preserve">2 бали виставляються, якщо схема є повною, логічно структурованою, охайно </w:t>
            </w:r>
            <w:r>
              <w:lastRenderedPageBreak/>
              <w:t xml:space="preserve">оформленою та демонструє аналітичне розуміння теми: відображено зміни в структурі змісту, принципах добору творів і навчальних </w:t>
            </w:r>
            <w:proofErr w:type="gramStart"/>
            <w:r>
              <w:t>п</w:t>
            </w:r>
            <w:proofErr w:type="gramEnd"/>
            <w:r>
              <w:t xml:space="preserve">ідходах; видно порівняння між традиційними програмами </w:t>
            </w:r>
            <w:r>
              <w:t xml:space="preserve">та НУШ. </w:t>
            </w:r>
          </w:p>
          <w:p w:rsidR="00F116F6" w:rsidRDefault="000F2369">
            <w:pPr>
              <w:pStyle w:val="normal"/>
              <w:jc w:val="both"/>
            </w:pPr>
            <w:r>
              <w:t>1 бал нараховується, якщо схема виконана частково: подано лише деякі з потрібних елементів, є певна логіка та оформлення, але змі</w:t>
            </w:r>
            <w:proofErr w:type="gramStart"/>
            <w:r>
              <w:t>ст</w:t>
            </w:r>
            <w:proofErr w:type="gramEnd"/>
            <w:r>
              <w:t xml:space="preserve"> недостатньо розкрито або відсутній аналіз. </w:t>
            </w:r>
          </w:p>
          <w:p w:rsidR="00F116F6" w:rsidRDefault="000F2369">
            <w:pPr>
              <w:pStyle w:val="normal"/>
              <w:jc w:val="both"/>
            </w:pPr>
            <w:r>
              <w:t>0 балів ставиться, якщо схема є формальною, неповною, без логі</w:t>
            </w:r>
            <w:proofErr w:type="gramStart"/>
            <w:r>
              <w:t>ки чи</w:t>
            </w:r>
            <w:proofErr w:type="gramEnd"/>
            <w:r>
              <w:t xml:space="preserve"> ана</w:t>
            </w:r>
            <w:r>
              <w:t>літики, або взагалі не подана.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</w:t>
            </w:r>
          </w:p>
        </w:tc>
      </w:tr>
      <w:tr w:rsidR="00F116F6">
        <w:trPr>
          <w:trHeight w:val="1158"/>
        </w:trPr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</w:pPr>
            <w:r>
              <w:lastRenderedPageBreak/>
              <w:t>Практичне заняття 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Усне опитування за планом </w:t>
            </w:r>
            <w:proofErr w:type="gramStart"/>
            <w:r>
              <w:t>практичного</w:t>
            </w:r>
            <w:proofErr w:type="gramEnd"/>
            <w:r>
              <w:t xml:space="preserve"> заняття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Робота за планом практичного заняття (усні відповіді, ситуаційні завдання тощо).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2 бали – відповідь повна й аргументована; продемонстровано розуміння методи</w:t>
            </w:r>
            <w:r>
              <w:t>чних понять і вміння застосувати їх на практиці; використані доречні приклади, термінологія коректна.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1 бал – відповідь часткова або поверхнева; є суттєві неточності в методичних поняттях чи труднощі з практичним застосуванням; приклади наведені не зовсім </w:t>
            </w:r>
            <w:r>
              <w:t>доречно.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0 балів – відповідь відсутня або не за темою; </w:t>
            </w:r>
            <w:proofErr w:type="gramStart"/>
            <w:r>
              <w:t>нема</w:t>
            </w:r>
            <w:proofErr w:type="gramEnd"/>
            <w:r>
              <w:t>є розуміння методики чи готовності застосовувати знання.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116F6">
        <w:trPr>
          <w:trHeight w:val="623"/>
        </w:trPr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Розробка візуалізованого матеріалу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Створити візуальний матеріал (інфографіку, постер або презентацію) на тему «Портрет сучасного вчителя-словесника», у якому відобразити такі складові: основні професійні компетентності (за Стандартом); ключові </w:t>
            </w:r>
            <w:r>
              <w:lastRenderedPageBreak/>
              <w:t>особисті якості та етичні принципи; критерії еф</w:t>
            </w:r>
            <w:r>
              <w:t xml:space="preserve">ективності викладача літератури; інноваційні </w:t>
            </w:r>
            <w:proofErr w:type="gramStart"/>
            <w:r>
              <w:t>п</w:t>
            </w:r>
            <w:proofErr w:type="gramEnd"/>
            <w:r>
              <w:t>ідходи та здатність до адаптації у викладанні.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lastRenderedPageBreak/>
              <w:t xml:space="preserve">2 бали – завдання виконано повністю: у роботі чітко відображено </w:t>
            </w:r>
            <w:proofErr w:type="gramStart"/>
            <w:r>
              <w:t>вс</w:t>
            </w:r>
            <w:proofErr w:type="gramEnd"/>
            <w:r>
              <w:t>і зазначені компоненти (компетентності, якості, ефективність, інновації), матеріал подано логічно</w:t>
            </w:r>
            <w:r>
              <w:t xml:space="preserve"> й структуровано, є елементи аналітики або узагальнення, оформлення візуально привабливе та охайне, дотримання етичних </w:t>
            </w:r>
            <w:r>
              <w:lastRenderedPageBreak/>
              <w:t>норм представлення інформації.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1 бал – завдання виконано частково: представлено лише 2–3 із 4 основних компонентів, подання є поверховим </w:t>
            </w:r>
            <w:r>
              <w:t>або надмірно текстовим, візуальне оформлення потребує покращення, аналітичність та узагальнення відсутні або мінімальні.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0 балів – завдання не виконане або не відповідає вимогам: відсутні ключові елементи, спостерігається хаотичність, недбале оформлення, </w:t>
            </w:r>
            <w:proofErr w:type="gramStart"/>
            <w:r>
              <w:t>н</w:t>
            </w:r>
            <w:r>
              <w:t>ема</w:t>
            </w:r>
            <w:proofErr w:type="gramEnd"/>
            <w:r>
              <w:t>є логіки або відображення теми.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</w:t>
            </w:r>
          </w:p>
        </w:tc>
      </w:tr>
      <w:tr w:rsidR="00F116F6">
        <w:trPr>
          <w:trHeight w:val="5244"/>
        </w:trPr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</w:pPr>
            <w:r>
              <w:lastRenderedPageBreak/>
              <w:t>Практичне заняття 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Усне опитування за планом </w:t>
            </w:r>
            <w:proofErr w:type="gramStart"/>
            <w:r>
              <w:t>практичного</w:t>
            </w:r>
            <w:proofErr w:type="gramEnd"/>
            <w:r>
              <w:t xml:space="preserve"> заняття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Робота за планом практичного заняття (усні відповіді, ситуаційні завдання тощо).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2 бали – відповідь повна й аргументована; продемонстровано розуміння методичних понять і вміння застосувати їх на практиці; використані доречні приклади, термінологія коректна.</w:t>
            </w:r>
          </w:p>
          <w:p w:rsidR="00F116F6" w:rsidRDefault="000F2369">
            <w:pPr>
              <w:pStyle w:val="normal"/>
              <w:jc w:val="both"/>
            </w:pPr>
            <w:r>
              <w:t>1 бал – відповідь часткова або поверхнева; є суттєві неточності в методичних по</w:t>
            </w:r>
            <w:r>
              <w:t>няттях чи труднощі з практичним застосуванням; приклади наведені не зовсім доречно.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0 балів – відповідь відсутня або не за темою; </w:t>
            </w:r>
            <w:proofErr w:type="gramStart"/>
            <w:r>
              <w:t>нема</w:t>
            </w:r>
            <w:proofErr w:type="gramEnd"/>
            <w:r>
              <w:t>є розуміння методики чи готовності застосовувати знання.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116F6">
        <w:trPr>
          <w:trHeight w:val="8003"/>
        </w:trPr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</w:pPr>
            <w:r>
              <w:t>Розробка фрагмента уроку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Розробити й презентувати фрагмент уроку літератури (будь-який тві</w:t>
            </w:r>
            <w:proofErr w:type="gramStart"/>
            <w:r>
              <w:t>р</w:t>
            </w:r>
            <w:proofErr w:type="gramEnd"/>
            <w:r>
              <w:t xml:space="preserve"> зі шкільної програми), у якому треба чітко вказати використані методи навчання, форми організації роботи, прийоми. Обґрунтувати вибі</w:t>
            </w:r>
            <w:proofErr w:type="gramStart"/>
            <w:r>
              <w:t>р</w:t>
            </w:r>
            <w:proofErr w:type="gramEnd"/>
            <w:r>
              <w:t xml:space="preserve"> методів із урахуванням однієї з класифікацій (на вибір)</w:t>
            </w:r>
            <w:r>
              <w:t>.</w:t>
            </w:r>
          </w:p>
          <w:p w:rsidR="00F116F6" w:rsidRDefault="000F2369">
            <w:pPr>
              <w:pStyle w:val="normal"/>
              <w:jc w:val="both"/>
            </w:pPr>
            <w:r>
              <w:t>Необхідно зробити акцент на розвитку читацької, творчої чи критичної компетентності учнів, використовуючи сучасні методи (інтерактивні вправи, елементи гейміфікації, онлайн-ресурси тощо).</w:t>
            </w:r>
          </w:p>
          <w:p w:rsidR="00F116F6" w:rsidRDefault="000F2369">
            <w:pPr>
              <w:pStyle w:val="normal"/>
              <w:jc w:val="both"/>
            </w:pPr>
            <w:r>
              <w:t>Форма подачі:</w:t>
            </w:r>
            <w:r>
              <w:br/>
            </w:r>
            <w:r>
              <w:t>Слайд (1–2), постер або короткий текстовий план фрагмента уроку (до 300 слів).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2 бали – завдання виконано повністю: чітко визначено та правильно вжито поняття «методи», «форми», «прийоми», «принципи»; фрагмент уроку логічний і доцільний; обґрунтовано вибір</w:t>
            </w:r>
            <w:r>
              <w:t xml:space="preserve"> методів </w:t>
            </w:r>
            <w:proofErr w:type="gramStart"/>
            <w:r>
              <w:t>в</w:t>
            </w:r>
            <w:proofErr w:type="gramEnd"/>
            <w:r>
              <w:t>ідповідно до обраної класифікації; простежується цілеспрямованість на розвиток конкретних компетентностей; оформлення охайне, зрозуміле.</w:t>
            </w:r>
          </w:p>
          <w:p w:rsidR="00F116F6" w:rsidRDefault="000F2369">
            <w:pPr>
              <w:pStyle w:val="normal"/>
              <w:jc w:val="both"/>
            </w:pPr>
            <w:r>
              <w:t>1 бал – завдання виконано частково: деякі поняття вжито некоректно або неповно; обрані методи не повністю від</w:t>
            </w:r>
            <w:r>
              <w:t>повідають класифікації або цілі уроку не зовсім узгоджені з прийомами; компетентнісний акцент розкрито поверхово.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0 балів – завдання не виконано, виконано формально або з грубими помилками; поняття переплутані або відсутні; немає зв’язку </w:t>
            </w:r>
            <w:proofErr w:type="gramStart"/>
            <w:r>
              <w:t>між</w:t>
            </w:r>
            <w:proofErr w:type="gramEnd"/>
            <w:r>
              <w:t xml:space="preserve"> теорією та пра</w:t>
            </w:r>
            <w:r>
              <w:t>ктикою.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</w:pPr>
            <w:r>
              <w:t>Практичне заняття 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Усне опитування за планом </w:t>
            </w:r>
            <w:proofErr w:type="gramStart"/>
            <w:r>
              <w:t>практичного</w:t>
            </w:r>
            <w:proofErr w:type="gramEnd"/>
            <w:r>
              <w:t xml:space="preserve"> заняття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Робота за планом практичного заняття (усні відповіді, ситуаційні завдання тощо).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2 бали – відповідь повна й аргументована; продемонстровано розуміння методичних понять і вміння за</w:t>
            </w:r>
            <w:r>
              <w:t>стосувати їх на практиці; використані доречні приклади, термінологія коректна.</w:t>
            </w:r>
          </w:p>
          <w:p w:rsidR="00F116F6" w:rsidRDefault="000F2369">
            <w:pPr>
              <w:pStyle w:val="normal"/>
              <w:jc w:val="both"/>
            </w:pPr>
            <w:r>
              <w:t>1 бал – відповідь часткова або поверхнева; є суттєві неточності в методичних поняттях чи труднощі з практичним застосуванням; приклади наведені не зовсім доречно.</w:t>
            </w:r>
          </w:p>
          <w:p w:rsidR="00F116F6" w:rsidRDefault="000F2369">
            <w:pPr>
              <w:pStyle w:val="normal"/>
              <w:jc w:val="both"/>
            </w:pPr>
            <w:r>
              <w:t>0 балів – відп</w:t>
            </w:r>
            <w:r>
              <w:t xml:space="preserve">овідь відсутня або не за темою; </w:t>
            </w:r>
            <w:proofErr w:type="gramStart"/>
            <w:r>
              <w:t>нема</w:t>
            </w:r>
            <w:proofErr w:type="gramEnd"/>
            <w:r>
              <w:t>є розуміння методики чи готовності застосовувати знання.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Методична модель вивчення художнього твору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Обрати один художній тві</w:t>
            </w:r>
            <w:proofErr w:type="gramStart"/>
            <w:r>
              <w:rPr>
                <w:color w:val="000000"/>
              </w:rPr>
              <w:t>р</w:t>
            </w:r>
            <w:proofErr w:type="gramEnd"/>
            <w:r>
              <w:rPr>
                <w:color w:val="000000"/>
              </w:rPr>
              <w:t xml:space="preserve"> (казку, оповідання, вірш чи уривок з поеми) для учнів 5–7 класу й скласти методичну модель його вивчення у школі. У моделі обов’язково передбачити такі складники:</w:t>
            </w:r>
          </w:p>
          <w:p w:rsidR="00F116F6" w:rsidRDefault="000F2369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ind w:left="34" w:hanging="34"/>
              <w:jc w:val="both"/>
            </w:pPr>
            <w:r>
              <w:rPr>
                <w:color w:val="000000"/>
              </w:rPr>
              <w:t xml:space="preserve">Етап </w:t>
            </w: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ідготовки учнів до сприймання твору (види вступного слова, мо</w:t>
            </w:r>
            <w:r>
              <w:rPr>
                <w:color w:val="000000"/>
              </w:rPr>
              <w:t>тивація, асоціативні завдання, робота з ілюстраціями чи аудіо).</w:t>
            </w:r>
          </w:p>
          <w:p w:rsidR="00F116F6" w:rsidRDefault="000F2369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ind w:left="34" w:hanging="34"/>
              <w:jc w:val="both"/>
            </w:pPr>
            <w:r>
              <w:rPr>
                <w:color w:val="000000"/>
              </w:rPr>
              <w:t>Організацію читання твору (виразне, вибіркове, коментоване; аргументуйте вибір).</w:t>
            </w:r>
          </w:p>
          <w:p w:rsidR="00F116F6" w:rsidRDefault="000F2369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ind w:left="34" w:hanging="34"/>
              <w:jc w:val="both"/>
            </w:pPr>
            <w:r>
              <w:rPr>
                <w:color w:val="000000"/>
              </w:rPr>
              <w:t xml:space="preserve">Принципи та шляхи аналізу (питання </w:t>
            </w:r>
            <w:proofErr w:type="gramStart"/>
            <w:r>
              <w:rPr>
                <w:color w:val="000000"/>
              </w:rPr>
              <w:t>до</w:t>
            </w:r>
            <w:proofErr w:type="gramEnd"/>
            <w:r>
              <w:rPr>
                <w:color w:val="000000"/>
              </w:rPr>
              <w:t xml:space="preserve"> тексту, художні засоби).</w:t>
            </w:r>
          </w:p>
          <w:p w:rsidR="00F116F6" w:rsidRDefault="000F2369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ind w:left="34" w:hanging="34"/>
              <w:jc w:val="both"/>
            </w:pPr>
            <w:r>
              <w:rPr>
                <w:color w:val="000000"/>
              </w:rPr>
              <w:t xml:space="preserve">Особливості роботи залежно від роду </w:t>
            </w:r>
            <w:proofErr w:type="gramStart"/>
            <w:r>
              <w:rPr>
                <w:color w:val="000000"/>
              </w:rPr>
              <w:t>л</w:t>
            </w:r>
            <w:proofErr w:type="gramEnd"/>
            <w:r>
              <w:rPr>
                <w:color w:val="000000"/>
              </w:rPr>
              <w:t>ітератури.</w:t>
            </w:r>
          </w:p>
          <w:p w:rsidR="00F116F6" w:rsidRDefault="000F2369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ind w:left="34" w:hanging="34"/>
              <w:jc w:val="both"/>
            </w:pPr>
            <w:r>
              <w:rPr>
                <w:color w:val="000000"/>
              </w:rPr>
              <w:t>Аналіз одного з персонажі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 xml:space="preserve"> (характеристика через вчинки, мову, стосунки, авторську позицію).</w:t>
            </w:r>
          </w:p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Форма подання: конспект уроку або методична карта (структурований план з </w:t>
            </w:r>
            <w:proofErr w:type="gramStart"/>
            <w:r>
              <w:rPr>
                <w:color w:val="000000"/>
              </w:rPr>
              <w:t>короткими</w:t>
            </w:r>
            <w:proofErr w:type="gramEnd"/>
            <w:r>
              <w:rPr>
                <w:color w:val="000000"/>
              </w:rPr>
              <w:t xml:space="preserve"> поясненнями).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firstLine="0"/>
              <w:jc w:val="both"/>
            </w:pPr>
            <w:r>
              <w:rPr>
                <w:color w:val="000000"/>
              </w:rPr>
              <w:t xml:space="preserve">бали – завдання виконане повністю, дотримано </w:t>
            </w:r>
            <w:proofErr w:type="gramStart"/>
            <w:r>
              <w:rPr>
                <w:color w:val="000000"/>
              </w:rPr>
              <w:t>вс</w:t>
            </w:r>
            <w:proofErr w:type="gramEnd"/>
            <w:r>
              <w:rPr>
                <w:color w:val="000000"/>
              </w:rPr>
              <w:t>іх етапів методики; є логіка й послідовність; матеріал відповідає віку учнів і темі.</w:t>
            </w:r>
          </w:p>
          <w:p w:rsidR="00F116F6" w:rsidRDefault="000F2369">
            <w:pPr>
              <w:pStyle w:val="normal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firstLine="0"/>
              <w:jc w:val="both"/>
            </w:pPr>
            <w:r>
              <w:rPr>
                <w:color w:val="000000"/>
              </w:rPr>
              <w:t>бал – виконано частково: пропущено деякі етапи або поверхнево їх розкрито; не завжди враховано специфіку вікової аудиторії ч</w:t>
            </w:r>
            <w:r>
              <w:rPr>
                <w:color w:val="000000"/>
              </w:rPr>
              <w:t xml:space="preserve">и роду </w:t>
            </w:r>
            <w:proofErr w:type="gramStart"/>
            <w:r>
              <w:rPr>
                <w:color w:val="000000"/>
              </w:rPr>
              <w:t>л</w:t>
            </w:r>
            <w:proofErr w:type="gramEnd"/>
            <w:r>
              <w:rPr>
                <w:color w:val="000000"/>
              </w:rPr>
              <w:t>ітератури; структура завдання нечітка.</w:t>
            </w:r>
          </w:p>
          <w:p w:rsidR="00F116F6" w:rsidRDefault="000F2369">
            <w:pPr>
              <w:pStyle w:val="normal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firstLine="0"/>
              <w:jc w:val="both"/>
            </w:pPr>
            <w:r>
              <w:rPr>
                <w:color w:val="000000"/>
              </w:rPr>
              <w:t xml:space="preserve">балів – завдання не виконане або не відповідає вимогам: відсутні ключові пункти; робота не </w:t>
            </w:r>
            <w:proofErr w:type="gramStart"/>
            <w:r>
              <w:rPr>
                <w:color w:val="000000"/>
              </w:rPr>
              <w:t>пов’язана</w:t>
            </w:r>
            <w:proofErr w:type="gramEnd"/>
            <w:r>
              <w:rPr>
                <w:color w:val="000000"/>
              </w:rPr>
              <w:t xml:space="preserve"> з методикою вивчення твору.</w:t>
            </w:r>
          </w:p>
          <w:p w:rsidR="00F116F6" w:rsidRDefault="00F116F6">
            <w:pPr>
              <w:pStyle w:val="normal"/>
              <w:jc w:val="both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</w:pPr>
            <w:r>
              <w:t>Практичне заняття 6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Усне опитування за планом </w:t>
            </w:r>
            <w:proofErr w:type="gramStart"/>
            <w:r>
              <w:t>практичного</w:t>
            </w:r>
            <w:proofErr w:type="gramEnd"/>
            <w:r>
              <w:t xml:space="preserve"> заняття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Робота за планом практичного заняття (усні відповіді, ситуаційні завдання тощо).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2 бали – відповідь повна й аргументована; продемонстровано розуміння методичних понять і вміння застосувати їх на практиці; використані доречні приклади, термінологія коректна</w:t>
            </w:r>
            <w:r>
              <w:t>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1 бал – відповідь часткова або поверхнева; є суттєві неточності в методичних поняттях чи труднощі з практичним застосуванням; приклади наведені не зовсім </w:t>
            </w:r>
            <w:r>
              <w:lastRenderedPageBreak/>
              <w:t>доречно.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0 балів – відповідь відсутня або не за темою; </w:t>
            </w:r>
            <w:proofErr w:type="gramStart"/>
            <w:r>
              <w:t>нема</w:t>
            </w:r>
            <w:proofErr w:type="gramEnd"/>
            <w:r>
              <w:t>є розуміння методики чи готовності застос</w:t>
            </w:r>
            <w:r>
              <w:t>овувати знання.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Конструктор уроку </w:t>
            </w:r>
            <w:proofErr w:type="gramStart"/>
            <w:r>
              <w:t>л</w:t>
            </w:r>
            <w:proofErr w:type="gramEnd"/>
            <w:r>
              <w:t>ітератури із застосуванням наочності та цифрових технологій (робота в парах)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Оберіть тві</w:t>
            </w:r>
            <w:proofErr w:type="gramStart"/>
            <w:r>
              <w:t>р</w:t>
            </w:r>
            <w:proofErr w:type="gramEnd"/>
            <w:r>
              <w:t xml:space="preserve"> зі шкільної програми та розробіть міні-урок (15 хвилин) із використанням різних видів наочності. Використайте цифрові інструменти: онлайн-дошку – для збору ідей/асоціацій; екранізацію твору або подкаст з обговоренням; віртуальну екскурсію до л</w:t>
            </w:r>
            <w:r>
              <w:t>ітературного музею чи 3D-тур. Розподіліть наочність за етапами уроку, напишіть короткий висновок (1–2 абзаци): які переваги дала використана наочність? Який із етапі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уроку</w:t>
            </w:r>
            <w:proofErr w:type="gramEnd"/>
            <w:r>
              <w:t xml:space="preserve"> було б важко реалізувати без цифрових технологій?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2 бали – завдання виконане повніс</w:t>
            </w:r>
            <w:r>
              <w:t xml:space="preserve">тю: використано кілька видів наочності, інтегровані цифрові технології, простежується зв’язок </w:t>
            </w:r>
            <w:proofErr w:type="gramStart"/>
            <w:r>
              <w:t>між</w:t>
            </w:r>
            <w:proofErr w:type="gramEnd"/>
            <w:r>
              <w:t xml:space="preserve"> наочністю та етапами уроку, є висновки.</w:t>
            </w:r>
          </w:p>
          <w:p w:rsidR="00F116F6" w:rsidRDefault="000F2369">
            <w:pPr>
              <w:pStyle w:val="normal"/>
              <w:jc w:val="both"/>
            </w:pPr>
            <w:r>
              <w:t>1 бал – завдання виконане частково: застосовано лише окремі види наочності чи технологій, методична логіка не завжди ч</w:t>
            </w:r>
            <w:r>
              <w:t>ітка, висновки поверхові.</w:t>
            </w:r>
          </w:p>
          <w:p w:rsidR="00F116F6" w:rsidRDefault="000F2369">
            <w:pPr>
              <w:pStyle w:val="normal"/>
              <w:jc w:val="both"/>
            </w:pPr>
            <w:r>
              <w:t>0 балів – завдання не виконане або не відповідає темі.</w:t>
            </w:r>
          </w:p>
          <w:p w:rsidR="00F116F6" w:rsidRDefault="00F116F6">
            <w:pPr>
              <w:pStyle w:val="normal"/>
              <w:jc w:val="both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</w:pPr>
            <w:r>
              <w:t>Практичне заняття 7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Усне опитування за планом </w:t>
            </w:r>
            <w:proofErr w:type="gramStart"/>
            <w:r>
              <w:t>практичного</w:t>
            </w:r>
            <w:proofErr w:type="gramEnd"/>
            <w:r>
              <w:t xml:space="preserve"> заняття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Робота за планом практичного заняття (усні відповіді, ситуаційні завдання тощо).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2 бали – відповідь повна й аргументована; продемонстровано розуміння методичних понять і вміння застосувати їх на практиці; використані доречні приклади, термінологія коректна.</w:t>
            </w:r>
          </w:p>
          <w:p w:rsidR="00F116F6" w:rsidRDefault="000F2369">
            <w:pPr>
              <w:pStyle w:val="normal"/>
              <w:jc w:val="both"/>
            </w:pPr>
            <w:r>
              <w:t>1 бал – відповідь часткова або поверхнева; є суттєві неточності в методичних по</w:t>
            </w:r>
            <w:r>
              <w:t>няттях чи труднощі з практичним застосуванням; приклади наведені не зовсім доречно.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0 балів – відповідь відсутня або не за темою; </w:t>
            </w:r>
            <w:proofErr w:type="gramStart"/>
            <w:r>
              <w:t>нема</w:t>
            </w:r>
            <w:proofErr w:type="gramEnd"/>
            <w:r>
              <w:t>є розуміння методики чи готовності застосовувати знання.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Експрес-контроль № 1</w:t>
            </w:r>
          </w:p>
          <w:p w:rsidR="00F116F6" w:rsidRDefault="00F116F6">
            <w:pPr>
              <w:pStyle w:val="normal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Діагностування </w:t>
            </w:r>
            <w:proofErr w:type="gramStart"/>
            <w:r>
              <w:t>р</w:t>
            </w:r>
            <w:proofErr w:type="gramEnd"/>
            <w:r>
              <w:t>івня засвоєння теоретичних знань здобувачів з тем 1-7 з метою перевірки готовності студентів до їх практичного застосування.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Тестування  </w:t>
            </w:r>
            <w:proofErr w:type="gramStart"/>
            <w:r>
              <w:t>п</w:t>
            </w:r>
            <w:proofErr w:type="gramEnd"/>
            <w:r>
              <w:t>ід час практичних занять виконується на СЕЗН ЗНУ Moodle (20 тестових завдань по 0,1 бала).</w:t>
            </w:r>
          </w:p>
          <w:p w:rsidR="00F116F6" w:rsidRDefault="00F116F6">
            <w:pPr>
              <w:pStyle w:val="normal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F116F6" w:rsidRDefault="00F116F6">
            <w:pPr>
              <w:pStyle w:val="normal"/>
              <w:jc w:val="center"/>
              <w:rPr>
                <w:b/>
              </w:rPr>
            </w:pP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Сценарій дискусії на уроці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Розробіть аналіз одного епізоду твору за методом Е. де Боно. Розподіліть ролі </w:t>
            </w:r>
            <w:proofErr w:type="gramStart"/>
            <w:r>
              <w:rPr>
                <w:color w:val="000000"/>
              </w:rPr>
              <w:t>між</w:t>
            </w:r>
            <w:proofErr w:type="gramEnd"/>
            <w:r>
              <w:rPr>
                <w:color w:val="000000"/>
              </w:rPr>
              <w:t xml:space="preserve"> учнями (білий капелюх – факти, чорний – критика, жовтий – позитив, зелений – ідеї, червоний – емоції, синій – висновок). Опишіть сценарій дискусії на уроці. Складіть приклад </w:t>
            </w:r>
            <w:r>
              <w:rPr>
                <w:color w:val="000000"/>
              </w:rPr>
              <w:t>1-2 запитань для кожного «капелюха».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2 бали – завдання виконане повністю.</w:t>
            </w:r>
          </w:p>
          <w:p w:rsidR="00F116F6" w:rsidRDefault="000F2369">
            <w:pPr>
              <w:pStyle w:val="normal"/>
              <w:jc w:val="both"/>
            </w:pPr>
            <w:r>
              <w:t>1 бал – завдання виконано частково.</w:t>
            </w:r>
          </w:p>
          <w:p w:rsidR="00F116F6" w:rsidRDefault="000F2369">
            <w:pPr>
              <w:pStyle w:val="normal"/>
              <w:jc w:val="both"/>
            </w:pPr>
            <w:r>
              <w:t>0 балів – завдання не виконане або не відповідає темі.</w:t>
            </w:r>
          </w:p>
          <w:p w:rsidR="00F116F6" w:rsidRDefault="00F116F6">
            <w:pPr>
              <w:pStyle w:val="normal"/>
              <w:jc w:val="both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</w:pPr>
            <w:r>
              <w:t>Практичне заняття 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Усне опитування за планом </w:t>
            </w:r>
            <w:proofErr w:type="gramStart"/>
            <w:r>
              <w:t>практичного</w:t>
            </w:r>
            <w:proofErr w:type="gramEnd"/>
            <w:r>
              <w:t xml:space="preserve"> заняття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Робота за планом практичного заняття (усні відповіді, ситуаційні завдання тощо).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2 бали – відповідь повна й аргументована; продемонстровано розуміння методичних понять і вміння застосувати їх на практиці; використані доречні приклади, термінологія коректна</w:t>
            </w:r>
            <w:r>
              <w:t>.</w:t>
            </w:r>
          </w:p>
          <w:p w:rsidR="00F116F6" w:rsidRDefault="000F2369">
            <w:pPr>
              <w:pStyle w:val="normal"/>
              <w:jc w:val="both"/>
            </w:pPr>
            <w:r>
              <w:t>1 бал – відповідь часткова або поверхнева; є суттєві неточності в методичних поняттях чи труднощі з практичним застосуванням; приклади наведені не зовсім доречно.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0 балів – відповідь відсутня або не за темою; </w:t>
            </w:r>
            <w:proofErr w:type="gramStart"/>
            <w:r>
              <w:t>нема</w:t>
            </w:r>
            <w:proofErr w:type="gramEnd"/>
            <w:r>
              <w:t>є розуміння методики чи готовності застос</w:t>
            </w:r>
            <w:r>
              <w:t>овувати знання.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План уроку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proofErr w:type="gramStart"/>
            <w:r>
              <w:t>П</w:t>
            </w:r>
            <w:proofErr w:type="gramEnd"/>
            <w:r>
              <w:t>ідготуйте план уроку у форматі «перевернутого класу». Що учні робитимуть вдома (наприклад, перегляд відео з аналізом твору, слухання подкасту)?</w:t>
            </w:r>
          </w:p>
          <w:p w:rsidR="00F116F6" w:rsidRDefault="000F2369">
            <w:pPr>
              <w:pStyle w:val="normal"/>
              <w:jc w:val="both"/>
            </w:pPr>
            <w:r>
              <w:t xml:space="preserve">Що виконуватимуть у класі (дебати, створення інтелект-карти, рольова </w:t>
            </w:r>
            <w:r>
              <w:lastRenderedPageBreak/>
              <w:t>гра)?</w:t>
            </w:r>
          </w:p>
          <w:p w:rsidR="00F116F6" w:rsidRDefault="000F2369">
            <w:pPr>
              <w:pStyle w:val="normal"/>
              <w:jc w:val="both"/>
            </w:pPr>
            <w:r>
              <w:t>Як перевірятимете опрацьований матеріал (мін</w:t>
            </w:r>
            <w:proofErr w:type="gramStart"/>
            <w:r>
              <w:t>і-</w:t>
            </w:r>
            <w:proofErr w:type="gramEnd"/>
            <w:r>
              <w:t>вікторина, обговорення)?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rPr>
                <w:rFonts w:ascii="Gungsuh" w:eastAsia="Gungsuh" w:hAnsi="Gungsuh" w:cs="Gungsuh"/>
              </w:rPr>
              <w:lastRenderedPageBreak/>
              <w:t xml:space="preserve">2 бали – чітко визначено, що учні роблять вдома: перегляд конкретного відео, слухання подкасту, читання тексту, </w:t>
            </w:r>
            <w:proofErr w:type="gramStart"/>
            <w:r>
              <w:rPr>
                <w:rFonts w:ascii="Gungsuh" w:eastAsia="Gungsuh" w:hAnsi="Gungsuh" w:cs="Gungsuh"/>
              </w:rPr>
              <w:t>п</w:t>
            </w:r>
            <w:proofErr w:type="gramEnd"/>
            <w:r>
              <w:rPr>
                <w:rFonts w:ascii="Gungsuh" w:eastAsia="Gungsuh" w:hAnsi="Gungsuh" w:cs="Gungsuh"/>
              </w:rPr>
              <w:t>ідготовка нотаток. Чітко визначено, що учні роблять у класі: дебати, рол</w:t>
            </w:r>
            <w:r>
              <w:rPr>
                <w:rFonts w:ascii="Gungsuh" w:eastAsia="Gungsuh" w:hAnsi="Gungsuh" w:cs="Gungsuh"/>
              </w:rPr>
              <w:t xml:space="preserve">ьова гра, створення інтелект-карти, аналіз тексту. Вказані конкретні способи перевірки: </w:t>
            </w:r>
            <w:r>
              <w:rPr>
                <w:rFonts w:ascii="Gungsuh" w:eastAsia="Gungsuh" w:hAnsi="Gungsuh" w:cs="Gungsuh"/>
              </w:rPr>
              <w:lastRenderedPageBreak/>
              <w:t>мін</w:t>
            </w:r>
            <w:proofErr w:type="gramStart"/>
            <w:r>
              <w:rPr>
                <w:rFonts w:ascii="Gungsuh" w:eastAsia="Gungsuh" w:hAnsi="Gungsuh" w:cs="Gungsuh"/>
              </w:rPr>
              <w:t>і-</w:t>
            </w:r>
            <w:proofErr w:type="gramEnd"/>
            <w:r>
              <w:rPr>
                <w:rFonts w:ascii="Gungsuh" w:eastAsia="Gungsuh" w:hAnsi="Gungsuh" w:cs="Gungsuh"/>
              </w:rPr>
              <w:t xml:space="preserve">вікторина, обговорення, презентація результатів, обговорення питань. План структурований, чітка </w:t>
            </w:r>
            <w:proofErr w:type="gramStart"/>
            <w:r>
              <w:rPr>
                <w:rFonts w:ascii="Gungsuh" w:eastAsia="Gungsuh" w:hAnsi="Gungsuh" w:cs="Gungsuh"/>
              </w:rPr>
              <w:t>посл</w:t>
            </w:r>
            <w:proofErr w:type="gramEnd"/>
            <w:r>
              <w:rPr>
                <w:rFonts w:ascii="Gungsuh" w:eastAsia="Gungsuh" w:hAnsi="Gungsuh" w:cs="Gungsuh"/>
              </w:rPr>
              <w:t>ідовність: підготовка вдома → діяльність у класі → перевірка зн</w:t>
            </w:r>
            <w:r>
              <w:rPr>
                <w:rFonts w:ascii="Gungsuh" w:eastAsia="Gungsuh" w:hAnsi="Gungsuh" w:cs="Gungsuh"/>
              </w:rPr>
              <w:t>ань.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1 бал – завдання для домашньої </w:t>
            </w:r>
            <w:proofErr w:type="gramStart"/>
            <w:r>
              <w:t>п</w:t>
            </w:r>
            <w:proofErr w:type="gramEnd"/>
            <w:r>
              <w:t xml:space="preserve">ідготовки не конкретне або неповне (наприклад, просто «подивитися відео»). Діяльність у класі описана без конкретики; не вказано, </w:t>
            </w:r>
            <w:proofErr w:type="gramStart"/>
            <w:r>
              <w:t>як</w:t>
            </w:r>
            <w:proofErr w:type="gramEnd"/>
            <w:r>
              <w:t xml:space="preserve"> перевіряється засвоєний матеріал, або методи не відповідають завданню. План розпливчастий, </w:t>
            </w:r>
            <w:r>
              <w:t xml:space="preserve">логіка порушена, важко зрозуміти </w:t>
            </w:r>
            <w:proofErr w:type="gramStart"/>
            <w:r>
              <w:t>посл</w:t>
            </w:r>
            <w:proofErr w:type="gramEnd"/>
            <w:r>
              <w:t>ідовність.</w:t>
            </w:r>
          </w:p>
          <w:p w:rsidR="00F116F6" w:rsidRDefault="000F2369">
            <w:pPr>
              <w:pStyle w:val="normal"/>
              <w:jc w:val="both"/>
            </w:pPr>
            <w:r>
              <w:t>0 балів – завдання не виконане або не відповідає темі.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</w:pPr>
            <w:r>
              <w:lastRenderedPageBreak/>
              <w:t>Практичне заняття 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Усне опитування за планом </w:t>
            </w:r>
            <w:proofErr w:type="gramStart"/>
            <w:r>
              <w:t>практичного</w:t>
            </w:r>
            <w:proofErr w:type="gramEnd"/>
            <w:r>
              <w:t xml:space="preserve"> заняття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Робота за планом практичного заняття (усні відповіді, ситуаційні завдання тощо).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2 б</w:t>
            </w:r>
            <w:r>
              <w:t>али – відповідь повна й аргументована; продемонстровано розуміння методичних понять і вміння застосувати їх на практиці; використані доречні приклади, термінологія коректна.</w:t>
            </w:r>
          </w:p>
          <w:p w:rsidR="00F116F6" w:rsidRDefault="000F2369">
            <w:pPr>
              <w:pStyle w:val="normal"/>
              <w:jc w:val="both"/>
            </w:pPr>
            <w:r>
              <w:t>1 бал – відповідь часткова або поверхнева; є суттєві неточності в методичних понят</w:t>
            </w:r>
            <w:r>
              <w:t>тях чи труднощі з практичним застосуванням; приклади наведені не зовсім доречно.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0 балів – відповідь відсутня або не за темою; </w:t>
            </w:r>
            <w:proofErr w:type="gramStart"/>
            <w:r>
              <w:t>нема</w:t>
            </w:r>
            <w:proofErr w:type="gramEnd"/>
            <w:r>
              <w:t>є розуміння методики чи готовності застосовувати знання.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Структурний аналіз </w:t>
            </w:r>
            <w:proofErr w:type="gramStart"/>
            <w:r>
              <w:t>п</w:t>
            </w:r>
            <w:proofErr w:type="gramEnd"/>
            <w:r>
              <w:t>'єси</w:t>
            </w:r>
          </w:p>
          <w:p w:rsidR="00F116F6" w:rsidRDefault="00F116F6">
            <w:pPr>
              <w:pStyle w:val="normal"/>
              <w:jc w:val="both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proofErr w:type="gramStart"/>
            <w:r>
              <w:t>П</w:t>
            </w:r>
            <w:proofErr w:type="gramEnd"/>
            <w:r>
              <w:t xml:space="preserve">ідготувати детальний розбір драматичного твору за класичною структурою: конфлікт, зав'язка, розвиток дії, кульмінація, розв'язка. Проаналізувати характеристику кожного </w:t>
            </w:r>
            <w:r>
              <w:lastRenderedPageBreak/>
              <w:t>персонажа та його роль у розвитку конфлікту.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Створити візуальну схему або діаграму, що </w:t>
            </w:r>
            <w:r>
              <w:t xml:space="preserve">демонструє взаємовідносини </w:t>
            </w:r>
            <w:proofErr w:type="gramStart"/>
            <w:r>
              <w:t>між</w:t>
            </w:r>
            <w:proofErr w:type="gramEnd"/>
            <w:r>
              <w:t xml:space="preserve"> персонажами драми. Пояснити, як ці відносини впливають на розвиток сюжету та драматичну напругу.</w:t>
            </w:r>
          </w:p>
          <w:p w:rsidR="00F116F6" w:rsidRDefault="00F116F6">
            <w:pPr>
              <w:pStyle w:val="normal"/>
              <w:jc w:val="both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2 бали – завдання виконано повністю, демонструючи глибоке розуміння жанрових особливостей літератури. Аналіз структурований чітко, містить конкретні приклади з тексту, викладений логічно та </w:t>
            </w:r>
            <w:proofErr w:type="gramStart"/>
            <w:r>
              <w:rPr>
                <w:color w:val="000000"/>
              </w:rPr>
              <w:t>посл</w:t>
            </w:r>
            <w:proofErr w:type="gramEnd"/>
            <w:r>
              <w:rPr>
                <w:color w:val="000000"/>
              </w:rPr>
              <w:t xml:space="preserve">ідовно. Студент виявляє </w:t>
            </w:r>
            <w:r>
              <w:rPr>
                <w:color w:val="000000"/>
              </w:rPr>
              <w:lastRenderedPageBreak/>
              <w:t xml:space="preserve">творчий </w:t>
            </w: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ідхід, використовує фахову те</w:t>
            </w:r>
            <w:r>
              <w:rPr>
                <w:color w:val="000000"/>
              </w:rPr>
              <w:t>рмінологію та здатний аргументувати власні висновки.</w:t>
            </w:r>
          </w:p>
          <w:p w:rsidR="00F116F6" w:rsidRDefault="000F2369">
            <w:pPr>
              <w:pStyle w:val="normal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</w:pPr>
            <w:r>
              <w:rPr>
                <w:color w:val="000000"/>
              </w:rPr>
              <w:t>1 бал – завдання виконано частково, з базовим розумінням теми. Присутні пропуски в аналізі окремих аспектів твору, недостатня аргументація висновків або певна неузгодженість у викладі матеріалу. Використ</w:t>
            </w:r>
            <w:r>
              <w:rPr>
                <w:color w:val="000000"/>
              </w:rPr>
              <w:t>ання термінології непослідовне, приклади наведено не завжди доречно.</w:t>
            </w:r>
          </w:p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0 бал – завдання не виконано або виконано без дотримання основних методичних вимог. </w:t>
            </w:r>
            <w:proofErr w:type="gramStart"/>
            <w:r>
              <w:rPr>
                <w:color w:val="000000"/>
              </w:rPr>
              <w:t>Відсутній системний аналіз тексту, немає логічної структури викладу, не наведено прикладів. Студент дем</w:t>
            </w:r>
            <w:r>
              <w:rPr>
                <w:color w:val="000000"/>
              </w:rPr>
              <w:t>онструє нерозуміння специфіки жанру та методики його викладання.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</w:pPr>
            <w:r>
              <w:lastRenderedPageBreak/>
              <w:t>Практичне заняття 10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Усне опитування за планом </w:t>
            </w:r>
            <w:proofErr w:type="gramStart"/>
            <w:r>
              <w:t>практичного</w:t>
            </w:r>
            <w:proofErr w:type="gramEnd"/>
            <w:r>
              <w:t xml:space="preserve"> заняття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Робота за планом практичного заняття (усні відповіді, ситуаційні завдання тощо).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2 бали – відповідь повна й аргументована; продемонстровано розуміння методичних понять і вміння застосувати їх на практиці; використані доречні приклади, термінологія коректна.</w:t>
            </w:r>
          </w:p>
          <w:p w:rsidR="00F116F6" w:rsidRDefault="000F2369">
            <w:pPr>
              <w:pStyle w:val="normal"/>
              <w:jc w:val="both"/>
            </w:pPr>
            <w:r>
              <w:t>1 бал – відповідь часткова або поверхнева; є суттєві неточності в методичних по</w:t>
            </w:r>
            <w:r>
              <w:t>няттях чи труднощі з практичним застосуванням; приклади наведені не зовсім доречно.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0 балів – відповідь відсутня або не за темою; </w:t>
            </w:r>
            <w:proofErr w:type="gramStart"/>
            <w:r>
              <w:t>нема</w:t>
            </w:r>
            <w:proofErr w:type="gramEnd"/>
            <w:r>
              <w:t>є розуміння методики чи готовності застосовувати знання.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</w:pPr>
            <w:proofErr w:type="gramStart"/>
            <w:r>
              <w:t>Методична</w:t>
            </w:r>
            <w:proofErr w:type="gramEnd"/>
            <w:r>
              <w:t xml:space="preserve"> розробка уроку</w:t>
            </w:r>
          </w:p>
          <w:p w:rsidR="00F116F6" w:rsidRDefault="00F116F6">
            <w:pPr>
              <w:pStyle w:val="normal"/>
              <w:jc w:val="both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Складіть план фрагменту уроку для ліричного жанру, де показано методи роботи з учнями (обговорення, інтелект-</w:t>
            </w:r>
            <w:r>
              <w:lastRenderedPageBreak/>
              <w:t>карта, рольова гра, мін</w:t>
            </w:r>
            <w:proofErr w:type="gramStart"/>
            <w:r>
              <w:t>і-</w:t>
            </w:r>
            <w:proofErr w:type="gramEnd"/>
            <w:r>
              <w:t>проекти), очікуваний результат (що учні повинні засвоїти), способи перевірки знань (вікторина, тест, усне обговорення, пре</w:t>
            </w:r>
            <w:r>
              <w:t>зентація).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lastRenderedPageBreak/>
              <w:t xml:space="preserve">2 бали – аналіз повний, усі елементи </w:t>
            </w:r>
            <w:proofErr w:type="gramStart"/>
            <w:r>
              <w:t>жанрового</w:t>
            </w:r>
            <w:proofErr w:type="gramEnd"/>
            <w:r>
              <w:t xml:space="preserve"> аналізу враховані, план структурований, логічний, зрозумілий, чітко </w:t>
            </w:r>
            <w:r>
              <w:lastRenderedPageBreak/>
              <w:t>запропоновано способи перевірки засвоєного матеріалу.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1 бал –  аналіз поверхневий, не </w:t>
            </w:r>
            <w:proofErr w:type="gramStart"/>
            <w:r>
              <w:t>вс</w:t>
            </w:r>
            <w:proofErr w:type="gramEnd"/>
            <w:r>
              <w:t>і елементи аналізу виконані, план розпливчастий, без послідовності, виявлено мало оригінальних ідей.</w:t>
            </w:r>
          </w:p>
          <w:p w:rsidR="00F116F6" w:rsidRDefault="000F2369">
            <w:pPr>
              <w:pStyle w:val="normal"/>
              <w:jc w:val="both"/>
            </w:pPr>
            <w:r>
              <w:t>0 балів – завдання не виконано або виконано без дотримання основних методичних вимог.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</w:pPr>
            <w:r>
              <w:lastRenderedPageBreak/>
              <w:t>Практичне заняття 11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Усне опитув</w:t>
            </w:r>
            <w:r>
              <w:t xml:space="preserve">ання за планом </w:t>
            </w:r>
            <w:proofErr w:type="gramStart"/>
            <w:r>
              <w:t>практичного</w:t>
            </w:r>
            <w:proofErr w:type="gramEnd"/>
            <w:r>
              <w:t xml:space="preserve"> заняття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Робота за планом практичного заняття (усні відповіді, ситуаційні завдання тощо).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2 бали – відповідь повна й аргументована; продемонстровано розуміння методичних понять і вміння застосувати їх на практиці; використані доре</w:t>
            </w:r>
            <w:r>
              <w:t>чні приклади, термінологія коректна.</w:t>
            </w:r>
          </w:p>
          <w:p w:rsidR="00F116F6" w:rsidRDefault="000F2369">
            <w:pPr>
              <w:pStyle w:val="normal"/>
              <w:jc w:val="both"/>
            </w:pPr>
            <w:r>
              <w:t>1 бал – відповідь часткова або поверхнева; є суттєві неточності в методичних поняттях чи труднощі з практичним застосуванням; приклади наведені не зовсім доречно.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0 балів – відповідь відсутня або не за темою; </w:t>
            </w:r>
            <w:proofErr w:type="gramStart"/>
            <w:r>
              <w:t>нема</w:t>
            </w:r>
            <w:proofErr w:type="gramEnd"/>
            <w:r>
              <w:t>є розу</w:t>
            </w:r>
            <w:r>
              <w:t>міння методики чи готовності застосовувати знання.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</w:pPr>
            <w:proofErr w:type="gramStart"/>
            <w:r>
              <w:t>Методична</w:t>
            </w:r>
            <w:proofErr w:type="gramEnd"/>
            <w:r>
              <w:t xml:space="preserve"> розробка уроку</w:t>
            </w:r>
          </w:p>
          <w:p w:rsidR="00F116F6" w:rsidRDefault="00F116F6">
            <w:pPr>
              <w:pStyle w:val="normal"/>
              <w:jc w:val="both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Оберіть українського письменника, якого плануєте вивчати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школ</w:t>
            </w:r>
            <w:proofErr w:type="gramEnd"/>
            <w:r>
              <w:t>і. Складіть короткий його життєпис (основні події життя, творчі віхи). Виді</w:t>
            </w:r>
            <w:proofErr w:type="gramStart"/>
            <w:r>
              <w:t>л</w:t>
            </w:r>
            <w:proofErr w:type="gramEnd"/>
            <w:r>
              <w:t>іть джерела для вивчення біографії (монографії, енциклопедії, статті, інтернет-ресурси). Продумайте, як подати біогра</w:t>
            </w:r>
            <w:r>
              <w:t xml:space="preserve">фію учням основної школи: інтерактивно (вікторина, презентація, рольова гра); через текстовий </w:t>
            </w:r>
            <w:proofErr w:type="gramStart"/>
            <w:r>
              <w:t>матер</w:t>
            </w:r>
            <w:proofErr w:type="gramEnd"/>
            <w:r>
              <w:t xml:space="preserve">іал (уривок з </w:t>
            </w:r>
            <w:r>
              <w:lastRenderedPageBreak/>
              <w:t xml:space="preserve">біографії, хронологічна схема); у поєднанні з аналізом творів письменника. Опишіть форму </w:t>
            </w:r>
            <w:proofErr w:type="gramStart"/>
            <w:r>
              <w:t>перев</w:t>
            </w:r>
            <w:proofErr w:type="gramEnd"/>
            <w:r>
              <w:t>ірки засвоєння матеріалу (усне обговорення, тест,</w:t>
            </w:r>
            <w:r>
              <w:t xml:space="preserve"> творче завдання). Обґрунтуйте, чому обрані методи ефективні для даного віку учні</w:t>
            </w:r>
            <w:proofErr w:type="gramStart"/>
            <w:r>
              <w:t>в</w:t>
            </w:r>
            <w:proofErr w:type="gramEnd"/>
            <w:r>
              <w:t xml:space="preserve"> і </w:t>
            </w:r>
            <w:proofErr w:type="gramStart"/>
            <w:r>
              <w:t>як</w:t>
            </w:r>
            <w:proofErr w:type="gramEnd"/>
            <w:r>
              <w:t xml:space="preserve"> вони допомагають зрозуміти творчість письменника.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lastRenderedPageBreak/>
              <w:t xml:space="preserve">2 бали – біографія повна, відображено основні </w:t>
            </w:r>
            <w:proofErr w:type="gramStart"/>
            <w:r>
              <w:t>под</w:t>
            </w:r>
            <w:proofErr w:type="gramEnd"/>
            <w:r>
              <w:t>ії та творчі віхи; методи чітко пояснені, відповідають віку учнів і о</w:t>
            </w:r>
            <w:r>
              <w:t>собливостям матеріалу; конкретно запропоновано способи перевірки засвоєного матеріалу; запропоновано цікаві і творчі методи інтеграції біографії та творчості письменника.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1 бал – біографія неповна, ключові </w:t>
            </w:r>
            <w:proofErr w:type="gramStart"/>
            <w:r>
              <w:t>под</w:t>
            </w:r>
            <w:proofErr w:type="gramEnd"/>
            <w:r>
              <w:t xml:space="preserve">ії пропущено; методи роботи з учнями нечіткі або не відповідають віку; перевірку знань не запропоновано або </w:t>
            </w:r>
            <w:r>
              <w:lastRenderedPageBreak/>
              <w:t>поверхнево; виявлено мало оригінальних ідей</w:t>
            </w:r>
          </w:p>
          <w:p w:rsidR="00F116F6" w:rsidRDefault="000F2369">
            <w:pPr>
              <w:pStyle w:val="normal"/>
              <w:jc w:val="both"/>
            </w:pPr>
            <w:r>
              <w:t>0 балів – завдання не виконано або виконано без дотримання основни</w:t>
            </w:r>
            <w:r>
              <w:t>х методичних вимог.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</w:pPr>
            <w:r>
              <w:lastRenderedPageBreak/>
              <w:t>Практичне заняття 12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Усне опитування за планом </w:t>
            </w:r>
            <w:proofErr w:type="gramStart"/>
            <w:r>
              <w:t>практичного</w:t>
            </w:r>
            <w:proofErr w:type="gramEnd"/>
            <w:r>
              <w:t xml:space="preserve"> заняття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Робота за планом практичного заняття (усні відповіді, ситуаційні завдання тощо).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2 бали – відповідь повна й аргументована; продемонстровано розуміння методичних понят</w:t>
            </w:r>
            <w:r>
              <w:t>ь і вміння застосувати їх на практиці; використані доречні приклади, термінологія коректна.</w:t>
            </w:r>
          </w:p>
          <w:p w:rsidR="00F116F6" w:rsidRDefault="000F2369">
            <w:pPr>
              <w:pStyle w:val="normal"/>
              <w:jc w:val="both"/>
            </w:pPr>
            <w:r>
              <w:t>1 бал – відповідь часткова або поверхнева; є суттєві неточності в методичних поняттях чи труднощі з практичним застосуванням; приклади наведені не зовсім доречно.</w:t>
            </w:r>
          </w:p>
          <w:p w:rsidR="00F116F6" w:rsidRDefault="000F2369">
            <w:pPr>
              <w:pStyle w:val="normal"/>
              <w:jc w:val="both"/>
            </w:pPr>
            <w:r>
              <w:t>0</w:t>
            </w:r>
            <w:r>
              <w:t xml:space="preserve"> балів – відповідь відсутня або не за темою; </w:t>
            </w:r>
            <w:proofErr w:type="gramStart"/>
            <w:r>
              <w:t>нема</w:t>
            </w:r>
            <w:proofErr w:type="gramEnd"/>
            <w:r>
              <w:t>є розуміння методики чи готовності застосовувати знання.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«Літературні емоції»</w:t>
            </w:r>
          </w:p>
          <w:p w:rsidR="00F116F6" w:rsidRDefault="00F116F6">
            <w:pPr>
              <w:pStyle w:val="normal"/>
              <w:jc w:val="both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Виберіть уривок твору з яскраво вираженими емоціями (радість, страх, сум, гумор).  Опишіть, як учні </w:t>
            </w:r>
            <w:proofErr w:type="gramStart"/>
            <w:r>
              <w:t>р</w:t>
            </w:r>
            <w:proofErr w:type="gramEnd"/>
            <w:r>
              <w:t>ізних вікових категорій можуть реагувати на нього.</w:t>
            </w:r>
          </w:p>
          <w:p w:rsidR="00F116F6" w:rsidRDefault="000F2369">
            <w:pPr>
              <w:pStyle w:val="normal"/>
              <w:jc w:val="both"/>
            </w:pPr>
            <w:r>
              <w:t>Розробіть вправу або завдання, яке допоможе школярам висловити свої емоції через мистецтво (малюнок, мін</w:t>
            </w:r>
            <w:proofErr w:type="gramStart"/>
            <w:r>
              <w:t>і-</w:t>
            </w:r>
            <w:proofErr w:type="gramEnd"/>
            <w:r>
              <w:t>драма, есе, обговорення тощо).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Поясніть, як результати роботи можна </w:t>
            </w:r>
            <w:r>
              <w:lastRenderedPageBreak/>
              <w:t>використовувати для оцінювання сприйняття твору.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lastRenderedPageBreak/>
              <w:t xml:space="preserve">2 бали – уривок має чітко виражені емоції та відповідає </w:t>
            </w:r>
            <w:proofErr w:type="gramStart"/>
            <w:r>
              <w:t>в</w:t>
            </w:r>
            <w:proofErr w:type="gramEnd"/>
            <w:r>
              <w:t>і</w:t>
            </w:r>
            <w:proofErr w:type="gramStart"/>
            <w:r>
              <w:t>ков</w:t>
            </w:r>
            <w:proofErr w:type="gramEnd"/>
            <w:r>
              <w:t>ій групі учнів. Вправа дозволяє учням виразити емоції та зрозуміла для класу, легко реалізується на уроці. Чітко показано, як результати можна застосувати для оцінки сприйняття твору учнями. Запр</w:t>
            </w:r>
            <w:r>
              <w:t>опоновано творчі та цікаві методи роботи з емоціями учні</w:t>
            </w:r>
            <w:proofErr w:type="gramStart"/>
            <w:r>
              <w:t>в</w:t>
            </w:r>
            <w:proofErr w:type="gramEnd"/>
            <w:r>
              <w:t>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1 бал – уривок не враховує емоційність або вікові особливості учнів. Вправа не </w:t>
            </w:r>
            <w:proofErr w:type="gramStart"/>
            <w:r>
              <w:t>пов’язана</w:t>
            </w:r>
            <w:proofErr w:type="gramEnd"/>
            <w:r>
              <w:t xml:space="preserve"> з емоційним </w:t>
            </w:r>
            <w:r>
              <w:lastRenderedPageBreak/>
              <w:t>сприйняттям або складна для учнів. Не пояснено, як оцінювати сприйняття учнями. Замало оригіналь</w:t>
            </w:r>
            <w:r>
              <w:t>них ідей або відсутні творчі елементи.</w:t>
            </w:r>
          </w:p>
          <w:p w:rsidR="00F116F6" w:rsidRDefault="000F2369">
            <w:pPr>
              <w:pStyle w:val="normal"/>
              <w:jc w:val="both"/>
            </w:pPr>
            <w:r>
              <w:t>0 балів – завдання не виконано або виконано без дотримання основних методичних вимог.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</w:pPr>
            <w:r>
              <w:lastRenderedPageBreak/>
              <w:t>Практичне заняття 13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Усне опитування за планом </w:t>
            </w:r>
            <w:proofErr w:type="gramStart"/>
            <w:r>
              <w:t>практичного</w:t>
            </w:r>
            <w:proofErr w:type="gramEnd"/>
            <w:r>
              <w:t xml:space="preserve"> заняття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Робота за планом практичного заняття (усні відповіді, ситуаційні завдання тощо).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2 бали – відповідь повна й аргументована; продемонстровано розуміння методичних понять і вміння застосувати їх на практиці; використані доречні приклади, термінологія коректна</w:t>
            </w:r>
            <w:r>
              <w:t>.</w:t>
            </w:r>
          </w:p>
          <w:p w:rsidR="00F116F6" w:rsidRDefault="000F2369">
            <w:pPr>
              <w:pStyle w:val="normal"/>
              <w:jc w:val="both"/>
            </w:pPr>
            <w:r>
              <w:t>1 бал – відповідь часткова або поверхнева; є суттєві неточності в методичних поняттях чи труднощі з практичним застосуванням; приклади наведені не зовсім доречно.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0 балів – відповідь відсутня або не за темою; </w:t>
            </w:r>
            <w:proofErr w:type="gramStart"/>
            <w:r>
              <w:t>нема</w:t>
            </w:r>
            <w:proofErr w:type="gramEnd"/>
            <w:r>
              <w:t>є розуміння методики чи готовності застос</w:t>
            </w:r>
            <w:r>
              <w:t>овувати знання.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«Літературний марафон»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Оберіть художній тві</w:t>
            </w:r>
            <w:proofErr w:type="gramStart"/>
            <w:r>
              <w:t>р</w:t>
            </w:r>
            <w:proofErr w:type="gramEnd"/>
            <w:r>
              <w:t xml:space="preserve"> (поезію, прозу або драму). Складіть серію вправ для розвитку мовлення учнів, враховуючи </w:t>
            </w:r>
            <w:proofErr w:type="gramStart"/>
            <w:r>
              <w:t>р</w:t>
            </w:r>
            <w:proofErr w:type="gramEnd"/>
            <w:r>
              <w:t>ізні жанри письмових і усних завдань (творче есе, лист від персонажа, дебати, міні-драма, інтерв’ю, блог).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2 бали – вправи та завдання логічно ст</w:t>
            </w:r>
            <w:r>
              <w:t xml:space="preserve">руктуровані, інтерактивні форми заохочують учнів до активної участі, письмові роботи мають чіткі критерії оцінювання, продемонстровано творчий </w:t>
            </w:r>
            <w:proofErr w:type="gramStart"/>
            <w:r>
              <w:t>п</w:t>
            </w:r>
            <w:proofErr w:type="gramEnd"/>
            <w:r>
              <w:t>ідхід і розвиток комунікативних компетенцій.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1 бал – вправи неструктуровані або неактивні, письмові завдання не </w:t>
            </w:r>
            <w:r>
              <w:t xml:space="preserve">враховують жанрові особливості, критерії оцінювання нечіткі, мало творчих елементів або </w:t>
            </w:r>
            <w:proofErr w:type="gramStart"/>
            <w:r>
              <w:t>вони</w:t>
            </w:r>
            <w:proofErr w:type="gramEnd"/>
            <w:r>
              <w:t xml:space="preserve"> не сприяють розвитку мовлення і комунікації.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0 балів – завдання не виконано або виконано без </w:t>
            </w:r>
            <w:r>
              <w:lastRenderedPageBreak/>
              <w:t>дотримання основних методичних вимог.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</w:pPr>
            <w:r>
              <w:lastRenderedPageBreak/>
              <w:t>Практичне заняття 14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Усне опитування за планом </w:t>
            </w:r>
            <w:proofErr w:type="gramStart"/>
            <w:r>
              <w:t>практичного</w:t>
            </w:r>
            <w:proofErr w:type="gramEnd"/>
            <w:r>
              <w:t xml:space="preserve"> заняття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Робота за планом практичного заняття (усні відповіді, ситуаційні завдання тощо).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2 бали – відповідь повна й аргументована; продемонстровано розуміння методичних понять і вміння застосувати їх на практиці; викор</w:t>
            </w:r>
            <w:r>
              <w:t>истані доречні приклади, термінологія коректна.</w:t>
            </w:r>
          </w:p>
          <w:p w:rsidR="00F116F6" w:rsidRDefault="000F2369">
            <w:pPr>
              <w:pStyle w:val="normal"/>
              <w:jc w:val="both"/>
            </w:pPr>
            <w:r>
              <w:t>1 бал – відповідь часткова або поверхнева; є суттєві неточності в методичних поняттях чи труднощі з практичним застосуванням; приклади наведені не зовсім доречно.</w:t>
            </w:r>
          </w:p>
          <w:p w:rsidR="00F116F6" w:rsidRDefault="000F2369">
            <w:pPr>
              <w:pStyle w:val="normal"/>
              <w:jc w:val="both"/>
            </w:pPr>
            <w:r>
              <w:t>0 балів – відповідь відсутня або не за темою;</w:t>
            </w:r>
            <w:r>
              <w:t xml:space="preserve"> </w:t>
            </w:r>
            <w:proofErr w:type="gramStart"/>
            <w:r>
              <w:t>нема</w:t>
            </w:r>
            <w:proofErr w:type="gramEnd"/>
            <w:r>
              <w:t>є розуміння методики чи готовності застосовувати знання.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Експрес-контроль № 2</w:t>
            </w:r>
          </w:p>
          <w:p w:rsidR="00F116F6" w:rsidRDefault="00F116F6">
            <w:pPr>
              <w:pStyle w:val="normal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Діагностування </w:t>
            </w:r>
            <w:proofErr w:type="gramStart"/>
            <w:r>
              <w:t>р</w:t>
            </w:r>
            <w:proofErr w:type="gramEnd"/>
            <w:r>
              <w:t>івня засвоєння теоретичних знань здобувачів з тем 8-14 з метою перевірки готовності студентів до їх практичного застосування.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Тестування  </w:t>
            </w:r>
            <w:proofErr w:type="gramStart"/>
            <w:r>
              <w:t>п</w:t>
            </w:r>
            <w:proofErr w:type="gramEnd"/>
            <w:r>
              <w:t>ід час практичних занять виконується на СЕЗН ЗНУ Moodle (20 тестових завдань по 0,1 бала).</w:t>
            </w:r>
          </w:p>
          <w:p w:rsidR="00F116F6" w:rsidRDefault="00F116F6">
            <w:pPr>
              <w:pStyle w:val="normal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F116F6" w:rsidRDefault="00F116F6">
            <w:pPr>
              <w:pStyle w:val="normal"/>
              <w:jc w:val="center"/>
              <w:rPr>
                <w:b/>
              </w:rPr>
            </w:pPr>
          </w:p>
        </w:tc>
      </w:tr>
      <w:tr w:rsidR="00F116F6">
        <w:trPr>
          <w:trHeight w:val="569"/>
        </w:trPr>
        <w:tc>
          <w:tcPr>
            <w:tcW w:w="141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 xml:space="preserve">Симуляція </w:t>
            </w: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ідготовки до НМТ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 xml:space="preserve">Ознайомтеся зі структурою НМТ з української літератури: кількість завдань, види запитань (з однією правильною відповіддю, </w:t>
            </w:r>
            <w:proofErr w:type="gramStart"/>
            <w:r>
              <w:t>на</w:t>
            </w:r>
            <w:proofErr w:type="gramEnd"/>
            <w:r>
              <w:t xml:space="preserve"> відповідність, кластерні). </w:t>
            </w:r>
            <w:proofErr w:type="gramStart"/>
            <w:r>
              <w:t>П</w:t>
            </w:r>
            <w:proofErr w:type="gramEnd"/>
            <w:r>
              <w:t>ідготуйте у форматі презентації короткий огляд основних платформ для підготовки учнів до НМТ. Розробіть</w:t>
            </w:r>
            <w:r>
              <w:t xml:space="preserve"> власні завдання у форматі кластерів (логічні групи, </w:t>
            </w:r>
            <w:proofErr w:type="gramStart"/>
            <w:r>
              <w:t>пов’язан</w:t>
            </w:r>
            <w:proofErr w:type="gramEnd"/>
            <w:r>
              <w:t>і з ліричними творами запорізьких авторів).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</w:pPr>
            <w:r>
              <w:t>2 бали – чітко описано кількість завдань, види запитань (з однією правильною відповіддю, на відповідність, кластерні), зазначено особливості роботи з н</w:t>
            </w:r>
            <w:r>
              <w:t xml:space="preserve">ими; короткий огляд основних платформ для </w:t>
            </w:r>
            <w:proofErr w:type="gramStart"/>
            <w:r>
              <w:t>п</w:t>
            </w:r>
            <w:proofErr w:type="gramEnd"/>
            <w:r>
              <w:t xml:space="preserve">ідготовки до НМТ зрозумілий, структурований, містить ключові особливості та рекомендації щодо використання; створено логічні групи, завдання чітко пов’язані з ліричними творами запорізьких авторів, завдання </w:t>
            </w:r>
            <w:proofErr w:type="gramStart"/>
            <w:r>
              <w:t>р</w:t>
            </w:r>
            <w:proofErr w:type="gramEnd"/>
            <w:r>
              <w:t>ізном</w:t>
            </w:r>
            <w:r>
              <w:t>анітні та відповідають формату НМТ.</w:t>
            </w:r>
          </w:p>
          <w:p w:rsidR="00F116F6" w:rsidRDefault="000F2369">
            <w:pPr>
              <w:pStyle w:val="normal"/>
              <w:jc w:val="both"/>
            </w:pPr>
            <w:r>
              <w:t xml:space="preserve">1 бал – опис неповний або не враховано типи завдань, структурні особливості тесту </w:t>
            </w:r>
            <w:r>
              <w:lastRenderedPageBreak/>
              <w:t xml:space="preserve">не пояснені; матеріал не структурований, короткий огляд неповний, відсутні ключові відомості для </w:t>
            </w:r>
            <w:proofErr w:type="gramStart"/>
            <w:r>
              <w:t>п</w:t>
            </w:r>
            <w:proofErr w:type="gramEnd"/>
            <w:r>
              <w:t xml:space="preserve">ідготовки учнів; логічні групи відсутні </w:t>
            </w:r>
            <w:r>
              <w:t>або не пов’язані з творами, завдання одноманітні або не відповідають формату НМТ.</w:t>
            </w:r>
          </w:p>
          <w:p w:rsidR="00F116F6" w:rsidRDefault="000F2369">
            <w:pPr>
              <w:pStyle w:val="normal"/>
              <w:jc w:val="both"/>
            </w:pPr>
            <w:r>
              <w:t>0 балів – завдання не виконано або виконано без дотримання основних методичних вимог.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</w:tr>
      <w:tr w:rsidR="00F116F6"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Усього за поточний контроль 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both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</w:tr>
      <w:tr w:rsidR="00F116F6"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proofErr w:type="gramStart"/>
            <w:r>
              <w:rPr>
                <w:b/>
                <w:sz w:val="22"/>
                <w:szCs w:val="22"/>
              </w:rPr>
              <w:t>П</w:t>
            </w:r>
            <w:proofErr w:type="gramEnd"/>
            <w:r>
              <w:rPr>
                <w:b/>
                <w:sz w:val="22"/>
                <w:szCs w:val="22"/>
              </w:rPr>
              <w:t>ідсумковий контроль</w:t>
            </w:r>
          </w:p>
        </w:tc>
      </w:tr>
      <w:tr w:rsidR="00F116F6">
        <w:trPr>
          <w:trHeight w:val="1062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Екзамен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Теоретичне завдання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Тестування</w:t>
            </w:r>
          </w:p>
          <w:p w:rsidR="00F116F6" w:rsidRDefault="000F2369">
            <w:pPr>
              <w:pStyle w:val="normal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Питання для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ідготовки розміщено на СЕЗН Moodle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Кожна правильна відповідь оцінюється в 1 бал.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</w:tr>
      <w:tr w:rsidR="00F116F6">
        <w:trPr>
          <w:trHeight w:val="193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Практичне завдання (розробка фрагмента уроку)</w:t>
            </w:r>
          </w:p>
        </w:tc>
        <w:tc>
          <w:tcPr>
            <w:tcW w:w="2977" w:type="dxa"/>
            <w:gridSpan w:val="2"/>
          </w:tcPr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Розробіть і презентуйте фрагмент уроку з української літератури, у якому буде реалізовано такі елементи:</w:t>
            </w:r>
          </w:p>
          <w:p w:rsidR="00F116F6" w:rsidRDefault="000F2369">
            <w:pPr>
              <w:pStyle w:val="normal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ind w:left="34" w:firstLine="0"/>
              <w:jc w:val="both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інтеграцію компетентнісного, комунікативного та діяльнісного </w:t>
            </w:r>
            <w:proofErr w:type="gramStart"/>
            <w:r>
              <w:rPr>
                <w:color w:val="000000"/>
                <w:sz w:val="20"/>
                <w:szCs w:val="20"/>
              </w:rPr>
              <w:t>п</w:t>
            </w:r>
            <w:proofErr w:type="gramEnd"/>
            <w:r>
              <w:rPr>
                <w:color w:val="000000"/>
                <w:sz w:val="20"/>
                <w:szCs w:val="20"/>
              </w:rPr>
              <w:t>ідходів;</w:t>
            </w:r>
          </w:p>
          <w:p w:rsidR="00F116F6" w:rsidRDefault="000F2369">
            <w:pPr>
              <w:pStyle w:val="normal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ind w:left="34" w:firstLine="0"/>
              <w:jc w:val="both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використання інтерактивних методі</w:t>
            </w:r>
            <w:proofErr w:type="gramStart"/>
            <w:r>
              <w:rPr>
                <w:color w:val="000000"/>
                <w:sz w:val="20"/>
                <w:szCs w:val="20"/>
              </w:rPr>
              <w:t>в</w:t>
            </w:r>
            <w:proofErr w:type="gramEnd"/>
            <w:r>
              <w:rPr>
                <w:color w:val="000000"/>
              </w:rPr>
              <w:t>;</w:t>
            </w:r>
          </w:p>
          <w:p w:rsidR="00F116F6" w:rsidRDefault="000F2369">
            <w:pPr>
              <w:pStyle w:val="normal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ind w:left="34" w:firstLine="0"/>
              <w:jc w:val="both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застосування хоча б одного цифрового ресурсу</w:t>
            </w:r>
            <w:r>
              <w:rPr>
                <w:color w:val="000000"/>
                <w:sz w:val="20"/>
                <w:szCs w:val="20"/>
              </w:rPr>
              <w:t xml:space="preserve"> (Padlet, Wordwall, Quizizz, LearningApps, Canva тощо);</w:t>
            </w:r>
          </w:p>
          <w:p w:rsidR="00F116F6" w:rsidRDefault="000F2369">
            <w:pPr>
              <w:pStyle w:val="normal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ind w:left="34" w:firstLine="0"/>
              <w:jc w:val="both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розробку завдання для розвитку читацької компетентності (робота з </w:t>
            </w:r>
            <w:proofErr w:type="gramStart"/>
            <w:r>
              <w:rPr>
                <w:color w:val="000000"/>
                <w:sz w:val="20"/>
                <w:szCs w:val="20"/>
              </w:rPr>
              <w:t>р</w:t>
            </w:r>
            <w:proofErr w:type="gramEnd"/>
            <w:r>
              <w:rPr>
                <w:color w:val="000000"/>
                <w:sz w:val="20"/>
                <w:szCs w:val="20"/>
              </w:rPr>
              <w:t>ізножанровим текстом, аналіз, порівняння, творче завдання).</w:t>
            </w:r>
          </w:p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Форма подачі: усна та електронна форма методичної розробки (Word/PDF) + д</w:t>
            </w:r>
            <w:r>
              <w:rPr>
                <w:color w:val="000000"/>
                <w:sz w:val="20"/>
                <w:szCs w:val="20"/>
              </w:rPr>
              <w:t>одатки (скриншоти, посилання на онлайн-ресурси).</w:t>
            </w:r>
          </w:p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Обсяг: 3-4 сторінки.</w:t>
            </w:r>
          </w:p>
        </w:tc>
        <w:tc>
          <w:tcPr>
            <w:tcW w:w="3402" w:type="dxa"/>
          </w:tcPr>
          <w:p w:rsidR="00F116F6" w:rsidRDefault="000F2369"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Повнота відповіді здобувача освіти оцінюється за 5 критеріями:</w:t>
            </w:r>
          </w:p>
          <w:p w:rsidR="00F116F6" w:rsidRDefault="000F2369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5"/>
                <w:tab w:val="left" w:pos="317"/>
              </w:tabs>
              <w:ind w:left="34" w:firstLine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Відповідність темі курсу та освітнім вимогам (максимально 4 балів): </w:t>
            </w:r>
          </w:p>
          <w:p w:rsidR="00F116F6" w:rsidRDefault="000F236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5"/>
                <w:tab w:val="left" w:pos="317"/>
              </w:tabs>
              <w:ind w:left="3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 бали – повна відповідність завданню, сучасним освітнім стандартам і віковим особливостям дітей; </w:t>
            </w:r>
          </w:p>
          <w:p w:rsidR="00F116F6" w:rsidRDefault="000F2369">
            <w:pPr>
              <w:pStyle w:val="normal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  <w:tab w:val="left" w:pos="175"/>
              </w:tabs>
              <w:ind w:left="34" w:firstLine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бали – часткова відповідність, але з окремими неточностями;</w:t>
            </w:r>
          </w:p>
          <w:p w:rsidR="00F116F6" w:rsidRDefault="000F2369">
            <w:pPr>
              <w:pStyle w:val="normal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  <w:tab w:val="left" w:pos="175"/>
              </w:tabs>
              <w:ind w:left="34" w:firstLine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бали – поверхове відображення теми; </w:t>
            </w:r>
          </w:p>
          <w:p w:rsidR="00F116F6" w:rsidRDefault="000F2369">
            <w:pPr>
              <w:pStyle w:val="normal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  <w:tab w:val="left" w:pos="175"/>
              </w:tabs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бал – робота не відповідає темі.</w:t>
            </w:r>
          </w:p>
          <w:p w:rsidR="00F116F6" w:rsidRDefault="000F2369">
            <w:pPr>
              <w:pStyle w:val="normal"/>
              <w:numPr>
                <w:ilvl w:val="0"/>
                <w:numId w:val="8"/>
              </w:numPr>
              <w:tabs>
                <w:tab w:val="left" w:pos="175"/>
                <w:tab w:val="left" w:pos="317"/>
              </w:tabs>
              <w:ind w:left="0" w:firstLine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Інтеграція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ідходів (компетентнісного, комунікативного, діяльнісного) – до 4 балів: </w:t>
            </w:r>
          </w:p>
          <w:p w:rsidR="00F116F6" w:rsidRDefault="000F2369">
            <w:pPr>
              <w:pStyle w:val="normal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5"/>
                <w:tab w:val="left" w:pos="317"/>
              </w:tabs>
              <w:jc w:val="both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бали –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п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ідходи органічно інтегровані;</w:t>
            </w:r>
          </w:p>
          <w:p w:rsidR="00F116F6" w:rsidRDefault="000F2369">
            <w:pPr>
              <w:pStyle w:val="normal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  <w:tab w:val="left" w:pos="175"/>
              </w:tabs>
              <w:jc w:val="both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бали – інтеграція здійснена, але неповною мірою;</w:t>
            </w:r>
          </w:p>
          <w:p w:rsidR="00F116F6" w:rsidRDefault="000F2369">
            <w:pPr>
              <w:pStyle w:val="normal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5"/>
                <w:tab w:val="left" w:pos="317"/>
              </w:tabs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бали – інтеграція формальна;</w:t>
            </w:r>
          </w:p>
          <w:p w:rsidR="00F116F6" w:rsidRDefault="000F2369">
            <w:pPr>
              <w:pStyle w:val="normal"/>
              <w:tabs>
                <w:tab w:val="left" w:pos="175"/>
                <w:tab w:val="left" w:pos="317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бал –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ідходи не враховано.</w:t>
            </w:r>
          </w:p>
          <w:p w:rsidR="00F116F6" w:rsidRDefault="000F2369">
            <w:pPr>
              <w:pStyle w:val="normal"/>
              <w:tabs>
                <w:tab w:val="left" w:pos="175"/>
              </w:tabs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Інноваційність і використання цифрових ресурсі</w:t>
            </w:r>
            <w:proofErr w:type="gramStart"/>
            <w:r>
              <w:rPr>
                <w:sz w:val="20"/>
                <w:szCs w:val="20"/>
              </w:rPr>
              <w:t>в</w:t>
            </w:r>
            <w:proofErr w:type="gramEnd"/>
            <w:r>
              <w:rPr>
                <w:sz w:val="20"/>
                <w:szCs w:val="20"/>
              </w:rPr>
              <w:t xml:space="preserve"> (максимально 4 бали):</w:t>
            </w:r>
          </w:p>
          <w:p w:rsidR="00F116F6" w:rsidRDefault="000F2369">
            <w:pPr>
              <w:pStyle w:val="normal"/>
              <w:tabs>
                <w:tab w:val="left" w:pos="175"/>
              </w:tabs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бали – застосовано сучасні цифрові інструменти;</w:t>
            </w:r>
          </w:p>
          <w:p w:rsidR="00F116F6" w:rsidRDefault="000F2369">
            <w:pPr>
              <w:pStyle w:val="normal"/>
              <w:tabs>
                <w:tab w:val="left" w:pos="175"/>
              </w:tabs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бали – цифрові інструменти використано обмежено;</w:t>
            </w:r>
          </w:p>
          <w:p w:rsidR="00F116F6" w:rsidRDefault="000F2369">
            <w:pPr>
              <w:pStyle w:val="normal"/>
              <w:tabs>
                <w:tab w:val="left" w:pos="175"/>
              </w:tabs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– інструменти обрані випадково, без 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  <w:r>
              <w:rPr>
                <w:sz w:val="20"/>
                <w:szCs w:val="20"/>
              </w:rPr>
              <w:t>іткої мети;</w:t>
            </w:r>
          </w:p>
          <w:p w:rsidR="00F116F6" w:rsidRDefault="000F2369">
            <w:pPr>
              <w:pStyle w:val="normal"/>
              <w:tabs>
                <w:tab w:val="left" w:pos="175"/>
              </w:tabs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– цифрові елементи відсутні.</w:t>
            </w:r>
          </w:p>
          <w:p w:rsidR="00F116F6" w:rsidRDefault="000F2369">
            <w:pPr>
              <w:pStyle w:val="normal"/>
              <w:numPr>
                <w:ilvl w:val="0"/>
                <w:numId w:val="9"/>
              </w:numPr>
              <w:tabs>
                <w:tab w:val="left" w:pos="175"/>
              </w:tabs>
              <w:ind w:left="0" w:firstLine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Методична цінність і практичність розробки </w:t>
            </w:r>
            <w:r>
              <w:rPr>
                <w:sz w:val="20"/>
                <w:szCs w:val="20"/>
              </w:rPr>
              <w:lastRenderedPageBreak/>
              <w:t>(максимально 4 бали):</w:t>
            </w:r>
          </w:p>
          <w:p w:rsidR="00F116F6" w:rsidRDefault="000F2369">
            <w:pPr>
              <w:pStyle w:val="normal"/>
              <w:tabs>
                <w:tab w:val="left" w:pos="175"/>
              </w:tabs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бали – робота </w:t>
            </w:r>
            <w:proofErr w:type="gramStart"/>
            <w:r>
              <w:rPr>
                <w:sz w:val="20"/>
                <w:szCs w:val="20"/>
              </w:rPr>
              <w:t>містить</w:t>
            </w:r>
            <w:proofErr w:type="gramEnd"/>
            <w:r>
              <w:rPr>
                <w:sz w:val="20"/>
                <w:szCs w:val="20"/>
              </w:rPr>
              <w:t xml:space="preserve"> практичні поради, логічні завдання, які можна безпосередньо застосувати на уроці;</w:t>
            </w:r>
          </w:p>
          <w:p w:rsidR="00F116F6" w:rsidRDefault="000F2369">
            <w:pPr>
              <w:pStyle w:val="normal"/>
              <w:tabs>
                <w:tab w:val="left" w:pos="175"/>
              </w:tabs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бали – завдання практично орієнтовані, але не завжди </w:t>
            </w:r>
            <w:proofErr w:type="gramStart"/>
            <w:r>
              <w:rPr>
                <w:sz w:val="20"/>
                <w:szCs w:val="20"/>
              </w:rPr>
              <w:t>доц</w:t>
            </w:r>
            <w:proofErr w:type="gramEnd"/>
            <w:r>
              <w:rPr>
                <w:sz w:val="20"/>
                <w:szCs w:val="20"/>
              </w:rPr>
              <w:t>ільні;</w:t>
            </w:r>
          </w:p>
          <w:p w:rsidR="00F116F6" w:rsidRDefault="000F2369">
            <w:pPr>
              <w:pStyle w:val="normal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5"/>
              </w:tabs>
              <w:ind w:left="0" w:firstLine="3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бали – окремі елемен</w:t>
            </w:r>
            <w:r>
              <w:rPr>
                <w:color w:val="000000"/>
                <w:sz w:val="20"/>
                <w:szCs w:val="20"/>
              </w:rPr>
              <w:t>ти практично корисні;</w:t>
            </w:r>
          </w:p>
          <w:p w:rsidR="00F116F6" w:rsidRDefault="000F2369">
            <w:pPr>
              <w:pStyle w:val="normal"/>
              <w:tabs>
                <w:tab w:val="left" w:pos="17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бал – </w:t>
            </w:r>
            <w:proofErr w:type="gramStart"/>
            <w:r>
              <w:rPr>
                <w:sz w:val="20"/>
                <w:szCs w:val="20"/>
              </w:rPr>
              <w:t>методична</w:t>
            </w:r>
            <w:proofErr w:type="gramEnd"/>
            <w:r>
              <w:rPr>
                <w:sz w:val="20"/>
                <w:szCs w:val="20"/>
              </w:rPr>
              <w:t xml:space="preserve"> цінність відсутня.</w:t>
            </w:r>
          </w:p>
          <w:p w:rsidR="00F116F6" w:rsidRDefault="000F2369">
            <w:pPr>
              <w:pStyle w:val="normal"/>
              <w:tabs>
                <w:tab w:val="left" w:pos="175"/>
              </w:tabs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 Оформлення, креативність і наочність – до 4 балі</w:t>
            </w:r>
            <w:proofErr w:type="gramStart"/>
            <w:r>
              <w:rPr>
                <w:sz w:val="20"/>
                <w:szCs w:val="20"/>
              </w:rPr>
              <w:t>в</w:t>
            </w:r>
            <w:proofErr w:type="gramEnd"/>
            <w:r>
              <w:rPr>
                <w:sz w:val="20"/>
                <w:szCs w:val="20"/>
              </w:rPr>
              <w:t>:</w:t>
            </w:r>
          </w:p>
          <w:p w:rsidR="00F116F6" w:rsidRDefault="000F2369">
            <w:pPr>
              <w:pStyle w:val="normal"/>
              <w:tabs>
                <w:tab w:val="left" w:pos="175"/>
              </w:tabs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бали – робота презентована грамотно, </w:t>
            </w:r>
            <w:proofErr w:type="gramStart"/>
            <w:r>
              <w:rPr>
                <w:sz w:val="20"/>
                <w:szCs w:val="20"/>
              </w:rPr>
              <w:t>містить</w:t>
            </w:r>
            <w:proofErr w:type="gramEnd"/>
            <w:r>
              <w:rPr>
                <w:sz w:val="20"/>
                <w:szCs w:val="20"/>
              </w:rPr>
              <w:t xml:space="preserve"> візуалізації, приклади, посилання;</w:t>
            </w:r>
          </w:p>
          <w:p w:rsidR="00F116F6" w:rsidRDefault="000F2369">
            <w:pPr>
              <w:pStyle w:val="normal"/>
              <w:tabs>
                <w:tab w:val="left" w:pos="175"/>
              </w:tabs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бали – оформлення здебільшого правильне, але є недоліки;</w:t>
            </w:r>
          </w:p>
          <w:p w:rsidR="00F116F6" w:rsidRDefault="000F2369">
            <w:pPr>
              <w:pStyle w:val="normal"/>
              <w:tabs>
                <w:tab w:val="left" w:pos="175"/>
              </w:tabs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бали – робота потребує доопрацювання </w:t>
            </w:r>
            <w:proofErr w:type="gramStart"/>
            <w:r>
              <w:rPr>
                <w:sz w:val="20"/>
                <w:szCs w:val="20"/>
              </w:rPr>
              <w:t>у</w:t>
            </w:r>
            <w:proofErr w:type="gramEnd"/>
            <w:r>
              <w:rPr>
                <w:sz w:val="20"/>
                <w:szCs w:val="20"/>
              </w:rPr>
              <w:t xml:space="preserve"> плані структури й дизайну;</w:t>
            </w:r>
          </w:p>
          <w:p w:rsidR="00F116F6" w:rsidRDefault="000F2369">
            <w:pPr>
              <w:pStyle w:val="normal"/>
              <w:tabs>
                <w:tab w:val="left" w:pos="175"/>
              </w:tabs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бал – робота </w:t>
            </w:r>
            <w:proofErr w:type="gramStart"/>
            <w:r>
              <w:rPr>
                <w:sz w:val="20"/>
                <w:szCs w:val="20"/>
              </w:rPr>
              <w:t>подана</w:t>
            </w:r>
            <w:proofErr w:type="gramEnd"/>
            <w:r>
              <w:rPr>
                <w:sz w:val="20"/>
                <w:szCs w:val="20"/>
              </w:rPr>
              <w:t xml:space="preserve"> формально, без креативності.</w:t>
            </w:r>
          </w:p>
        </w:tc>
        <w:tc>
          <w:tcPr>
            <w:tcW w:w="567" w:type="dxa"/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20</w:t>
            </w:r>
          </w:p>
        </w:tc>
      </w:tr>
      <w:tr w:rsidR="00F116F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Усього за </w:t>
            </w:r>
          </w:p>
          <w:p w:rsidR="00F116F6" w:rsidRDefault="000F2369">
            <w:pPr>
              <w:pStyle w:val="normal"/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gramEnd"/>
            <w:r>
              <w:rPr>
                <w:b/>
                <w:sz w:val="20"/>
                <w:szCs w:val="20"/>
              </w:rPr>
              <w:t>ідсумковий контроль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  <w:rPr>
                <w:b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F6" w:rsidRDefault="00F116F6">
            <w:pPr>
              <w:pStyle w:val="normal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F6" w:rsidRDefault="000F2369">
            <w:pPr>
              <w:pStyle w:val="normal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40</w:t>
            </w:r>
          </w:p>
        </w:tc>
      </w:tr>
    </w:tbl>
    <w:p w:rsidR="00F116F6" w:rsidRDefault="00F116F6">
      <w:pPr>
        <w:pStyle w:val="normal"/>
        <w:spacing w:line="259" w:lineRule="auto"/>
        <w:rPr>
          <w:b/>
          <w:sz w:val="28"/>
          <w:szCs w:val="28"/>
        </w:rPr>
      </w:pPr>
    </w:p>
    <w:p w:rsidR="00F116F6" w:rsidRDefault="000F2369">
      <w:pPr>
        <w:pStyle w:val="normal"/>
        <w:jc w:val="center"/>
        <w:rPr>
          <w:b/>
        </w:rPr>
      </w:pPr>
      <w:r>
        <w:rPr>
          <w:b/>
        </w:rPr>
        <w:t>Шкала оцінювання ЗНУ: національна та ECTS</w:t>
      </w:r>
    </w:p>
    <w:tbl>
      <w:tblPr>
        <w:tblStyle w:val="a9"/>
        <w:tblW w:w="9874" w:type="dxa"/>
        <w:jc w:val="center"/>
        <w:tblInd w:w="0" w:type="dxa"/>
        <w:tblLayout w:type="fixed"/>
        <w:tblLook w:val="0000"/>
      </w:tblPr>
      <w:tblGrid>
        <w:gridCol w:w="1314"/>
        <w:gridCol w:w="4510"/>
        <w:gridCol w:w="2126"/>
        <w:gridCol w:w="1924"/>
      </w:tblGrid>
      <w:tr w:rsidR="00F116F6">
        <w:trPr>
          <w:cantSplit/>
          <w:trHeight w:val="205"/>
          <w:jc w:val="center"/>
        </w:trPr>
        <w:tc>
          <w:tcPr>
            <w:tcW w:w="1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16F6" w:rsidRDefault="000F2369">
            <w:pPr>
              <w:pStyle w:val="2"/>
              <w:spacing w:before="0" w:line="22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шкалою</w:t>
            </w:r>
          </w:p>
          <w:p w:rsidR="00F116F6" w:rsidRDefault="000F2369">
            <w:pPr>
              <w:pStyle w:val="6"/>
              <w:spacing w:before="0" w:line="22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olor w:val="000000"/>
              </w:rPr>
              <w:t>ECTS</w:t>
            </w:r>
          </w:p>
        </w:tc>
        <w:tc>
          <w:tcPr>
            <w:tcW w:w="4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16F6" w:rsidRDefault="000F2369">
            <w:pPr>
              <w:pStyle w:val="5"/>
              <w:spacing w:before="0" w:line="22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За шкалою університету</w:t>
            </w:r>
          </w:p>
        </w:tc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16F6" w:rsidRDefault="000F2369">
            <w:pPr>
              <w:pStyle w:val="3"/>
              <w:tabs>
                <w:tab w:val="left" w:pos="0"/>
              </w:tabs>
              <w:spacing w:before="0" w:line="22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 національною шкалою</w:t>
            </w:r>
          </w:p>
        </w:tc>
      </w:tr>
      <w:tr w:rsidR="00F116F6">
        <w:trPr>
          <w:cantSplit/>
          <w:trHeight w:val="58"/>
          <w:jc w:val="center"/>
        </w:trPr>
        <w:tc>
          <w:tcPr>
            <w:tcW w:w="1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16F6" w:rsidRDefault="000F2369">
            <w:pPr>
              <w:pStyle w:val="3"/>
              <w:spacing w:before="0" w:line="22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Екзамен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16F6" w:rsidRDefault="000F2369">
            <w:pPr>
              <w:pStyle w:val="3"/>
              <w:spacing w:before="0" w:line="22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Залі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proofErr w:type="gramEnd"/>
          </w:p>
        </w:tc>
      </w:tr>
      <w:tr w:rsidR="00F116F6">
        <w:trPr>
          <w:cantSplit/>
          <w:jc w:val="center"/>
        </w:trPr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normal"/>
              <w:spacing w:line="220" w:lineRule="auto"/>
              <w:ind w:right="-68"/>
              <w:jc w:val="center"/>
            </w:pPr>
            <w:r>
              <w:t>A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normal"/>
              <w:spacing w:line="220" w:lineRule="auto"/>
              <w:ind w:right="223"/>
              <w:jc w:val="center"/>
            </w:pPr>
            <w:r>
              <w:t>90 – 100 (відмінно)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4"/>
              <w:spacing w:before="0" w:line="22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olor w:val="000000"/>
              </w:rPr>
              <w:t>5 (відмінно)</w:t>
            </w:r>
          </w:p>
        </w:tc>
        <w:tc>
          <w:tcPr>
            <w:tcW w:w="1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4"/>
              <w:spacing w:before="0" w:line="22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olor w:val="000000"/>
              </w:rPr>
              <w:t>Зараховано</w:t>
            </w:r>
          </w:p>
        </w:tc>
      </w:tr>
      <w:tr w:rsidR="00F116F6">
        <w:trPr>
          <w:cantSplit/>
          <w:jc w:val="center"/>
        </w:trPr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normal"/>
              <w:spacing w:line="220" w:lineRule="auto"/>
              <w:ind w:right="-68"/>
              <w:jc w:val="center"/>
            </w:pPr>
            <w:r>
              <w:t>B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normal"/>
              <w:spacing w:line="220" w:lineRule="auto"/>
              <w:ind w:right="223"/>
              <w:jc w:val="center"/>
            </w:pPr>
            <w:r>
              <w:t xml:space="preserve">85 – 89 (дуже </w:t>
            </w:r>
            <w:proofErr w:type="gramStart"/>
            <w:r>
              <w:t>добре</w:t>
            </w:r>
            <w:proofErr w:type="gramEnd"/>
            <w: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normal"/>
              <w:spacing w:line="220" w:lineRule="auto"/>
              <w:ind w:right="-54"/>
              <w:jc w:val="center"/>
            </w:pPr>
            <w:r>
              <w:t>4 (</w:t>
            </w:r>
            <w:proofErr w:type="gramStart"/>
            <w:r>
              <w:t>добре</w:t>
            </w:r>
            <w:proofErr w:type="gramEnd"/>
            <w:r>
              <w:t>)</w:t>
            </w:r>
          </w:p>
        </w:tc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116F6">
        <w:trPr>
          <w:cantSplit/>
          <w:jc w:val="center"/>
        </w:trPr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normal"/>
              <w:spacing w:line="220" w:lineRule="auto"/>
              <w:ind w:right="-68"/>
              <w:jc w:val="center"/>
            </w:pPr>
            <w:r>
              <w:t>C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normal"/>
              <w:spacing w:line="220" w:lineRule="auto"/>
              <w:ind w:right="223"/>
              <w:jc w:val="center"/>
            </w:pPr>
            <w:r>
              <w:t>75 – 84 (</w:t>
            </w:r>
            <w:proofErr w:type="gramStart"/>
            <w:r>
              <w:t>добре</w:t>
            </w:r>
            <w:proofErr w:type="gramEnd"/>
            <w:r>
              <w:t>)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116F6">
        <w:trPr>
          <w:cantSplit/>
          <w:jc w:val="center"/>
        </w:trPr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normal"/>
              <w:spacing w:line="220" w:lineRule="auto"/>
              <w:ind w:right="-68"/>
              <w:jc w:val="center"/>
            </w:pPr>
            <w:r>
              <w:t>D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normal"/>
              <w:spacing w:line="220" w:lineRule="auto"/>
              <w:ind w:right="223"/>
              <w:jc w:val="center"/>
            </w:pPr>
            <w:r>
              <w:t xml:space="preserve">70 – 74 (задовільно)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normal"/>
              <w:spacing w:line="220" w:lineRule="auto"/>
              <w:ind w:right="-54"/>
              <w:jc w:val="center"/>
            </w:pPr>
            <w:r>
              <w:t>3 (задовільно)</w:t>
            </w:r>
          </w:p>
        </w:tc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116F6">
        <w:trPr>
          <w:cantSplit/>
          <w:jc w:val="center"/>
        </w:trPr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normal"/>
              <w:spacing w:line="220" w:lineRule="auto"/>
              <w:ind w:right="-68"/>
              <w:jc w:val="center"/>
            </w:pPr>
            <w:r>
              <w:t>E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normal"/>
              <w:spacing w:line="220" w:lineRule="auto"/>
              <w:ind w:right="223"/>
              <w:jc w:val="center"/>
            </w:pPr>
            <w:r>
              <w:t>60 – 69 (достатньо)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116F6">
        <w:trPr>
          <w:cantSplit/>
          <w:jc w:val="center"/>
        </w:trPr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normal"/>
              <w:spacing w:line="220" w:lineRule="auto"/>
              <w:ind w:right="-68"/>
              <w:jc w:val="center"/>
            </w:pPr>
            <w:r>
              <w:t>FX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normal"/>
              <w:spacing w:line="220" w:lineRule="auto"/>
              <w:ind w:right="223"/>
              <w:jc w:val="center"/>
            </w:pPr>
            <w:r>
              <w:t>35 – 59 (незадовільно – з можливістю повторного складання)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normal"/>
              <w:spacing w:line="220" w:lineRule="auto"/>
              <w:ind w:right="-54"/>
              <w:jc w:val="center"/>
            </w:pPr>
            <w:r>
              <w:t>2 (незадовільно)</w:t>
            </w:r>
          </w:p>
        </w:tc>
        <w:tc>
          <w:tcPr>
            <w:tcW w:w="1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normal"/>
              <w:spacing w:line="220" w:lineRule="auto"/>
              <w:ind w:right="-54"/>
            </w:pPr>
            <w:r>
              <w:t>Не зараховано</w:t>
            </w:r>
          </w:p>
        </w:tc>
      </w:tr>
      <w:tr w:rsidR="00F116F6">
        <w:trPr>
          <w:cantSplit/>
          <w:jc w:val="center"/>
        </w:trPr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normal"/>
              <w:spacing w:line="220" w:lineRule="auto"/>
              <w:ind w:right="-68"/>
              <w:jc w:val="center"/>
            </w:pPr>
            <w:r>
              <w:t>F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0F2369">
            <w:pPr>
              <w:pStyle w:val="normal"/>
              <w:spacing w:line="220" w:lineRule="auto"/>
              <w:ind w:right="223"/>
              <w:jc w:val="center"/>
            </w:pPr>
            <w:r>
              <w:t xml:space="preserve">1 – 34 (незадовільно – </w:t>
            </w:r>
            <w:proofErr w:type="gramStart"/>
            <w:r>
              <w:t>з обов</w:t>
            </w:r>
            <w:proofErr w:type="gramEnd"/>
            <w:r>
              <w:t>’язковим повторним курсом)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F6" w:rsidRDefault="00F116F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:rsidR="00F116F6" w:rsidRDefault="00F116F6">
      <w:pPr>
        <w:pStyle w:val="normal"/>
        <w:shd w:val="clear" w:color="auto" w:fill="FFFFFF"/>
        <w:jc w:val="center"/>
        <w:rPr>
          <w:b/>
          <w:sz w:val="28"/>
          <w:szCs w:val="28"/>
        </w:rPr>
      </w:pPr>
    </w:p>
    <w:p w:rsidR="00F116F6" w:rsidRDefault="000F2369">
      <w:pPr>
        <w:pStyle w:val="normal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 Основні навчальні ресурси </w:t>
      </w:r>
    </w:p>
    <w:p w:rsidR="00F116F6" w:rsidRDefault="00F116F6">
      <w:pPr>
        <w:pStyle w:val="normal"/>
        <w:shd w:val="clear" w:color="auto" w:fill="FFFFFF"/>
        <w:jc w:val="center"/>
        <w:rPr>
          <w:b/>
          <w:sz w:val="28"/>
          <w:szCs w:val="28"/>
        </w:rPr>
      </w:pPr>
    </w:p>
    <w:p w:rsidR="00F116F6" w:rsidRDefault="000F2369">
      <w:pPr>
        <w:pStyle w:val="normal"/>
        <w:shd w:val="clear" w:color="auto" w:fill="FFFFFF"/>
        <w:ind w:firstLine="709"/>
        <w:rPr>
          <w:b/>
        </w:rPr>
      </w:pPr>
      <w:r>
        <w:rPr>
          <w:b/>
        </w:rPr>
        <w:t xml:space="preserve">Рекомендована </w:t>
      </w:r>
      <w:proofErr w:type="gramStart"/>
      <w:r>
        <w:rPr>
          <w:b/>
        </w:rPr>
        <w:t>л</w:t>
      </w:r>
      <w:proofErr w:type="gramEnd"/>
      <w:r>
        <w:rPr>
          <w:b/>
        </w:rPr>
        <w:t>ітература</w:t>
      </w:r>
    </w:p>
    <w:p w:rsidR="00F116F6" w:rsidRDefault="00F116F6">
      <w:pPr>
        <w:pStyle w:val="normal"/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:rsidR="00F116F6" w:rsidRDefault="000F236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Антофійчук А., Маркуляк Л. Ефективність інтегрованого навчання української мови та </w:t>
      </w:r>
      <w:proofErr w:type="gramStart"/>
      <w:r>
        <w:rPr>
          <w:color w:val="000000"/>
        </w:rPr>
        <w:t>л</w:t>
      </w:r>
      <w:proofErr w:type="gramEnd"/>
      <w:r>
        <w:rPr>
          <w:color w:val="000000"/>
        </w:rPr>
        <w:t xml:space="preserve">ітератури в умовах воєнного стану. </w:t>
      </w:r>
      <w:r>
        <w:rPr>
          <w:i/>
          <w:color w:val="000000"/>
        </w:rPr>
        <w:t>Актуальні питання в сучасній науці.</w:t>
      </w:r>
      <w:r>
        <w:rPr>
          <w:color w:val="000000"/>
        </w:rPr>
        <w:t xml:space="preserve"> 2024. №10 (28). С. 553–570.</w:t>
      </w:r>
    </w:p>
    <w:p w:rsidR="00F116F6" w:rsidRDefault="000F236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Доброскок С. О. Педагогічні умови розвитку </w:t>
      </w:r>
      <w:proofErr w:type="gramStart"/>
      <w:r>
        <w:rPr>
          <w:color w:val="000000"/>
        </w:rPr>
        <w:t>критичного</w:t>
      </w:r>
      <w:proofErr w:type="gramEnd"/>
      <w:r>
        <w:rPr>
          <w:color w:val="000000"/>
        </w:rPr>
        <w:t xml:space="preserve"> мислення учнів у процесі читання з розумінням. </w:t>
      </w:r>
      <w:r>
        <w:rPr>
          <w:i/>
          <w:color w:val="000000"/>
        </w:rPr>
        <w:t xml:space="preserve">Актуальні питання у сучасній науці. Серія Педагогіка. </w:t>
      </w:r>
      <w:r>
        <w:rPr>
          <w:color w:val="000000"/>
        </w:rPr>
        <w:t>2025. № 8 (38). C. 1178–1190.</w:t>
      </w:r>
    </w:p>
    <w:p w:rsidR="00F116F6" w:rsidRDefault="000F236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Доброскок С. О. Розвиток емоційного інтелекту здобувачів освіти засобам</w:t>
      </w:r>
      <w:r>
        <w:rPr>
          <w:color w:val="000000"/>
        </w:rPr>
        <w:t>и мовно-літературної освіти. </w:t>
      </w:r>
      <w:r>
        <w:rPr>
          <w:i/>
          <w:color w:val="000000"/>
        </w:rPr>
        <w:t>«Педагогічна Академія: наукові записки».</w:t>
      </w:r>
      <w:r>
        <w:rPr>
          <w:color w:val="000000"/>
        </w:rPr>
        <w:t xml:space="preserve"> 2025. № 21. URL: </w:t>
      </w:r>
      <w:hyperlink r:id="rId10">
        <w:r>
          <w:rPr>
            <w:color w:val="0000FF"/>
            <w:u w:val="single"/>
          </w:rPr>
          <w:t>https://pedagogical-academy.com/index.php/journal/article/view/1168/1050</w:t>
        </w:r>
      </w:hyperlink>
      <w:r>
        <w:rPr>
          <w:color w:val="000000"/>
        </w:rPr>
        <w:t xml:space="preserve"> (дата </w:t>
      </w:r>
      <w:r>
        <w:rPr>
          <w:color w:val="000000"/>
        </w:rPr>
        <w:t>звернення 24.08.2025).</w:t>
      </w:r>
    </w:p>
    <w:p w:rsidR="00F116F6" w:rsidRDefault="00F116F6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hyperlink r:id="rId11">
        <w:r w:rsidR="000F2369">
          <w:rPr>
            <w:color w:val="000000"/>
          </w:rPr>
          <w:t xml:space="preserve">Доброскок С. О. Розвиток комунікативних компетентностей на уроках української літератури </w:t>
        </w:r>
        <w:proofErr w:type="gramStart"/>
        <w:r w:rsidR="000F2369">
          <w:rPr>
            <w:color w:val="000000"/>
          </w:rPr>
          <w:t>в</w:t>
        </w:r>
        <w:proofErr w:type="gramEnd"/>
        <w:r w:rsidR="000F2369">
          <w:rPr>
            <w:color w:val="000000"/>
          </w:rPr>
          <w:t xml:space="preserve"> школі. </w:t>
        </w:r>
      </w:hyperlink>
      <w:hyperlink r:id="rId12">
        <w:r w:rsidR="000F2369">
          <w:rPr>
            <w:i/>
            <w:color w:val="000000"/>
          </w:rPr>
          <w:t xml:space="preserve">Proceeding of the scientific and pedagogical internship. </w:t>
        </w:r>
      </w:hyperlink>
      <w:hyperlink r:id="rId13">
        <w:r w:rsidR="000F2369">
          <w:rPr>
            <w:color w:val="000000"/>
          </w:rPr>
          <w:t>Рига</w:t>
        </w:r>
        <w:proofErr w:type="gramStart"/>
        <w:r w:rsidR="000F2369">
          <w:rPr>
            <w:color w:val="000000"/>
          </w:rPr>
          <w:t xml:space="preserve"> :</w:t>
        </w:r>
        <w:proofErr w:type="gramEnd"/>
        <w:r w:rsidR="000F2369">
          <w:rPr>
            <w:color w:val="000000"/>
          </w:rPr>
          <w:t xml:space="preserve"> Baltija Publishing, 2025. C. 21–26. </w:t>
        </w:r>
      </w:hyperlink>
    </w:p>
    <w:p w:rsidR="00F116F6" w:rsidRDefault="000F236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Доброско</w:t>
      </w:r>
      <w:r>
        <w:rPr>
          <w:color w:val="000000"/>
        </w:rPr>
        <w:t xml:space="preserve">к С. О. Формування комунікативної компетентності здобувачів освіти через роботу з текстами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>ізних типів і жанрів. </w:t>
      </w:r>
      <w:r>
        <w:rPr>
          <w:i/>
          <w:color w:val="000000"/>
        </w:rPr>
        <w:t>Перспективи та інновації науки (Серія «Педагогіка»)</w:t>
      </w:r>
      <w:r>
        <w:rPr>
          <w:color w:val="000000"/>
        </w:rPr>
        <w:t xml:space="preserve">. 2025. № 8 (54). C. 334-345. </w:t>
      </w:r>
    </w:p>
    <w:p w:rsidR="00F116F6" w:rsidRDefault="000F236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Інноваційні освітні технології в Новій українській школі: мо</w:t>
      </w:r>
      <w:r>
        <w:rPr>
          <w:color w:val="000000"/>
        </w:rPr>
        <w:t>нографія / за ред. проф. О.Б. Будник. Івано-Франківськ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Прикарпатський національний університет імені Василя Стефаника, 2021. 100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F116F6" w:rsidRDefault="000F236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Інноваційність розвитку вищої педагогічної освіти: від теорії до практики</w:t>
      </w:r>
      <w:proofErr w:type="gramStart"/>
      <w:r>
        <w:rPr>
          <w:color w:val="000000"/>
        </w:rPr>
        <w:t> :</w:t>
      </w:r>
      <w:proofErr w:type="gramEnd"/>
      <w:r>
        <w:rPr>
          <w:color w:val="000000"/>
        </w:rPr>
        <w:t xml:space="preserve"> колект. моногр. / за заг. ред. Л. Л. Хоружої. </w:t>
      </w:r>
      <w:r>
        <w:rPr>
          <w:color w:val="000000"/>
        </w:rPr>
        <w:t>Київ : Ліра-К, 2024. 232 с.</w:t>
      </w:r>
    </w:p>
    <w:p w:rsidR="00F116F6" w:rsidRDefault="000F236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Інноваційні технології навчання в умовах модернізації сучасної освіти : монографія / за наук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>ед. Л. З. Ребухи. Тернопіль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ЗУНУ, 2022. 143 с.</w:t>
      </w:r>
    </w:p>
    <w:p w:rsidR="00F116F6" w:rsidRDefault="000F236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Лавріненко О. А.  Розвиток педагогічної майстерності викладачів закладів вищої освіт</w:t>
      </w:r>
      <w:r>
        <w:rPr>
          <w:color w:val="000000"/>
        </w:rPr>
        <w:t>и в цифровому освітньому середовищі у повоєнний час</w:t>
      </w:r>
      <w:proofErr w:type="gramStart"/>
      <w:r>
        <w:rPr>
          <w:color w:val="000000"/>
        </w:rPr>
        <w:t> :</w:t>
      </w:r>
      <w:proofErr w:type="gramEnd"/>
      <w:r>
        <w:rPr>
          <w:color w:val="000000"/>
        </w:rPr>
        <w:t xml:space="preserve"> практ. порадник. Київ : Вид-во </w:t>
      </w:r>
      <w:proofErr w:type="gramStart"/>
      <w:r>
        <w:rPr>
          <w:color w:val="000000"/>
        </w:rPr>
        <w:t>ТОВ</w:t>
      </w:r>
      <w:proofErr w:type="gramEnd"/>
      <w:r>
        <w:rPr>
          <w:color w:val="000000"/>
        </w:rPr>
        <w:t> «Юрка Любченка», 2024. 125 с.</w:t>
      </w:r>
    </w:p>
    <w:p w:rsidR="00F116F6" w:rsidRDefault="000F236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Новаківська Л. Методика організації роботи на уроках української літератури з обдарованими учнями в старшій школі. </w:t>
      </w:r>
      <w:r>
        <w:rPr>
          <w:i/>
          <w:color w:val="000000"/>
        </w:rPr>
        <w:t>Наукові інновації та п</w:t>
      </w:r>
      <w:r>
        <w:rPr>
          <w:i/>
          <w:color w:val="000000"/>
        </w:rPr>
        <w:t xml:space="preserve">ередові технології. </w:t>
      </w:r>
      <w:r>
        <w:rPr>
          <w:color w:val="000000"/>
        </w:rPr>
        <w:t>2025.</w:t>
      </w:r>
      <w:r>
        <w:rPr>
          <w:i/>
          <w:color w:val="000000"/>
        </w:rPr>
        <w:t xml:space="preserve"> </w:t>
      </w:r>
      <w:r>
        <w:rPr>
          <w:color w:val="000000"/>
        </w:rPr>
        <w:t>№ 2 (42). URL: </w:t>
      </w:r>
      <w:hyperlink r:id="rId14">
        <w:r>
          <w:rPr>
            <w:color w:val="0000FF"/>
            <w:u w:val="single"/>
          </w:rPr>
          <w:t>https://doi.org/10.52058/2786-5274-2025-2(42)-1527-1540</w:t>
        </w:r>
      </w:hyperlink>
      <w:r>
        <w:rPr>
          <w:color w:val="000000"/>
        </w:rPr>
        <w:t xml:space="preserve"> (дата звернення: 23.08.2025).</w:t>
      </w:r>
    </w:p>
    <w:p w:rsidR="00F116F6" w:rsidRDefault="000F236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</w:pPr>
      <w:r>
        <w:rPr>
          <w:color w:val="000000"/>
        </w:rPr>
        <w:t>Освітні технології : навч</w:t>
      </w:r>
      <w:proofErr w:type="gramStart"/>
      <w:r>
        <w:rPr>
          <w:color w:val="000000"/>
        </w:rPr>
        <w:t>.-</w:t>
      </w:r>
      <w:proofErr w:type="gramEnd"/>
      <w:r>
        <w:rPr>
          <w:color w:val="000000"/>
        </w:rPr>
        <w:t>метод. посіб. / уклад.: Г. Ф.</w:t>
      </w:r>
      <w:r>
        <w:rPr>
          <w:color w:val="000000"/>
        </w:rPr>
        <w:t xml:space="preserve"> Пономарьова, С. Б. Бєляєв, О. О. Бабакіна, В. А. Литвин. Харків</w:t>
      </w:r>
      <w:proofErr w:type="gramStart"/>
      <w:r>
        <w:rPr>
          <w:color w:val="000000"/>
        </w:rPr>
        <w:t> :</w:t>
      </w:r>
      <w:proofErr w:type="gramEnd"/>
      <w:r>
        <w:rPr>
          <w:color w:val="000000"/>
        </w:rPr>
        <w:t xml:space="preserve"> Харківська гуманітарно-педагогічна академія, 2023. 266 с. URL: </w:t>
      </w:r>
      <w:hyperlink r:id="rId15">
        <w:r>
          <w:rPr>
            <w:color w:val="0000FF"/>
            <w:u w:val="single"/>
          </w:rPr>
          <w:t>http://files.znu.edu.ua/files/Bibliobooks/Inshi74/0054774.pdf</w:t>
        </w:r>
      </w:hyperlink>
      <w:r>
        <w:rPr>
          <w:color w:val="000000"/>
        </w:rPr>
        <w:t xml:space="preserve"> (дата звернення 19.08.2025).</w:t>
      </w:r>
    </w:p>
    <w:p w:rsidR="00F116F6" w:rsidRDefault="000F2369">
      <w:pPr>
        <w:pStyle w:val="normal"/>
        <w:numPr>
          <w:ilvl w:val="0"/>
          <w:numId w:val="1"/>
        </w:numPr>
        <w:ind w:left="357" w:hanging="357"/>
        <w:jc w:val="both"/>
      </w:pPr>
      <w:r>
        <w:t xml:space="preserve">Основи інформаційних технологій : навч. </w:t>
      </w:r>
      <w:proofErr w:type="gramStart"/>
      <w:r>
        <w:t>пос</w:t>
      </w:r>
      <w:proofErr w:type="gramEnd"/>
      <w:r>
        <w:t>іб. / уклад.: І. Д. Пукальський, В. М. Лучко, О. М. Ленюк, Б. О. Яшан. Чернівці</w:t>
      </w:r>
      <w:proofErr w:type="gramStart"/>
      <w:r>
        <w:t> :</w:t>
      </w:r>
      <w:proofErr w:type="gramEnd"/>
      <w:r>
        <w:t xml:space="preserve"> ЧНУ </w:t>
      </w:r>
      <w:proofErr w:type="gramStart"/>
      <w:r>
        <w:t>i</w:t>
      </w:r>
      <w:proofErr w:type="gramEnd"/>
      <w:r>
        <w:t>м. Ю. Федьковича, 2024. 464 с. URL:</w:t>
      </w:r>
      <w:r>
        <w:t> </w:t>
      </w:r>
      <w:hyperlink r:id="rId16">
        <w:r>
          <w:rPr>
            <w:color w:val="0000FF"/>
            <w:u w:val="single"/>
          </w:rPr>
          <w:t>http://files.znu.edu.ua/files/Bibliobooks/Inshi80/0060536.pdf</w:t>
        </w:r>
      </w:hyperlink>
      <w:r>
        <w:t xml:space="preserve"> (дата звернення 19.08.2025).</w:t>
      </w:r>
    </w:p>
    <w:p w:rsidR="00F116F6" w:rsidRDefault="000F2369">
      <w:pPr>
        <w:pStyle w:val="normal"/>
        <w:numPr>
          <w:ilvl w:val="0"/>
          <w:numId w:val="1"/>
        </w:numPr>
        <w:ind w:left="357" w:hanging="357"/>
        <w:jc w:val="both"/>
      </w:pPr>
      <w:r>
        <w:t>Позакласна робота з української літератури: сценарії позакласних заході</w:t>
      </w:r>
      <w:proofErr w:type="gramStart"/>
      <w:r>
        <w:t>в</w:t>
      </w:r>
      <w:proofErr w:type="gramEnd"/>
      <w:r>
        <w:t xml:space="preserve"> та завдання </w:t>
      </w:r>
      <w:r>
        <w:t xml:space="preserve">літературних вікторин. Чернігів: ЧОІППО імені К. Д. Ушинського, 2021. 94 </w:t>
      </w:r>
      <w:proofErr w:type="gramStart"/>
      <w:r>
        <w:t>с</w:t>
      </w:r>
      <w:proofErr w:type="gramEnd"/>
      <w:r>
        <w:t>.</w:t>
      </w:r>
    </w:p>
    <w:p w:rsidR="00F116F6" w:rsidRDefault="000F236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</w:pPr>
      <w:r>
        <w:rPr>
          <w:color w:val="000000"/>
        </w:rPr>
        <w:t>Сучасні тенденції методики навчання: мовно-літературна царина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колективна монографія / за заг. ред. проф. З. П. Бакум. Кривий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>іг : КДПУ, 2023. 251 с.</w:t>
      </w:r>
    </w:p>
    <w:p w:rsidR="00F116F6" w:rsidRDefault="000F236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Шляхи подолання кризи читання : </w:t>
      </w:r>
      <w:proofErr w:type="gramStart"/>
      <w:r>
        <w:rPr>
          <w:color w:val="000000"/>
        </w:rPr>
        <w:t>соц</w:t>
      </w:r>
      <w:proofErr w:type="gramEnd"/>
      <w:r>
        <w:rPr>
          <w:color w:val="000000"/>
        </w:rPr>
        <w:t>іальнокомунікаційний та психолого-педагогічний аспекти [Текст] : [колект.] монографія / [Н. М. Алексеєнко та ін. ; за заг. ред. К. Л. Сізової] ; Кременчуц. нац. ун-т ім. Михайла Остроградського. Кременчук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РВВ КрНУ, 2022</w:t>
      </w:r>
      <w:r>
        <w:rPr>
          <w:color w:val="000000"/>
        </w:rPr>
        <w:t>. 192 с.</w:t>
      </w:r>
    </w:p>
    <w:p w:rsidR="00F116F6" w:rsidRDefault="000F236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Яценко Т., Слижук О. </w:t>
      </w:r>
      <w:proofErr w:type="gramStart"/>
      <w:r>
        <w:rPr>
          <w:color w:val="000000"/>
        </w:rPr>
        <w:t>П</w:t>
      </w:r>
      <w:proofErr w:type="gramEnd"/>
      <w:r>
        <w:rPr>
          <w:color w:val="000000"/>
        </w:rPr>
        <w:t xml:space="preserve">ідручник української літератури як засіб формування читацької грамотності учнів 5‒6 класів. URL: </w:t>
      </w:r>
      <w:hyperlink r:id="rId17">
        <w:r>
          <w:rPr>
            <w:color w:val="0000FF"/>
            <w:u w:val="single"/>
          </w:rPr>
          <w:t>https://ipvid.org.ua/index.php/psp/article/view/710/789</w:t>
        </w:r>
      </w:hyperlink>
      <w:r>
        <w:rPr>
          <w:color w:val="000000"/>
        </w:rPr>
        <w:t xml:space="preserve"> (дата звернення: 21.08.2025).</w:t>
      </w:r>
    </w:p>
    <w:p w:rsidR="00F116F6" w:rsidRDefault="000F236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Яценко Т. О., Слижук О. А. Формування читацької грамотності учнів 5– 6 класів на уроках української літератури: методичний </w:t>
      </w:r>
      <w:proofErr w:type="gramStart"/>
      <w:r>
        <w:rPr>
          <w:color w:val="000000"/>
        </w:rPr>
        <w:t>пос</w:t>
      </w:r>
      <w:proofErr w:type="gramEnd"/>
      <w:r>
        <w:rPr>
          <w:color w:val="000000"/>
        </w:rPr>
        <w:t>ібник. [Електронне видання]. Київ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Видавничий дім «Освіта», 2024. 147 с.</w:t>
      </w:r>
    </w:p>
    <w:p w:rsidR="00F116F6" w:rsidRDefault="000F236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</w:pPr>
      <w:r>
        <w:rPr>
          <w:color w:val="000000"/>
        </w:rPr>
        <w:t>Handbook of Educational R</w:t>
      </w:r>
      <w:r>
        <w:rPr>
          <w:color w:val="000000"/>
        </w:rPr>
        <w:t>eform Through Blended Learning / M. Li, X. Han, J. Cheng (eds.). Singapore</w:t>
      </w:r>
      <w:proofErr w:type="gramStart"/>
      <w:r>
        <w:rPr>
          <w:color w:val="000000"/>
        </w:rPr>
        <w:t> :</w:t>
      </w:r>
      <w:proofErr w:type="gramEnd"/>
      <w:r>
        <w:rPr>
          <w:color w:val="000000"/>
        </w:rPr>
        <w:t xml:space="preserve"> Springer, 2024. 418 p.</w:t>
      </w:r>
    </w:p>
    <w:p w:rsidR="00F116F6" w:rsidRDefault="000F2369">
      <w:pPr>
        <w:pStyle w:val="normal"/>
        <w:numPr>
          <w:ilvl w:val="0"/>
          <w:numId w:val="1"/>
        </w:numPr>
        <w:ind w:left="357" w:hanging="357"/>
        <w:jc w:val="both"/>
      </w:pPr>
      <w:r>
        <w:t xml:space="preserve">Safadel P.  Designing Immersive Learning Experiences: An Introduction to Instructional Design for Virtual Immersive Environments. EdTech Books, 2024. 90 p. </w:t>
      </w:r>
      <w:r>
        <w:t>URL: </w:t>
      </w:r>
      <w:hyperlink r:id="rId18">
        <w:r>
          <w:rPr>
            <w:color w:val="0000FF"/>
            <w:u w:val="single"/>
          </w:rPr>
          <w:t>http://files.znu.edu.ua/files/Bibliobooks/Inshi82/0062238.pdf</w:t>
        </w:r>
      </w:hyperlink>
      <w:r>
        <w:t xml:space="preserve"> (дата звернення 20.08.2025).</w:t>
      </w:r>
    </w:p>
    <w:p w:rsidR="00F116F6" w:rsidRDefault="000F2369">
      <w:pPr>
        <w:pStyle w:val="normal"/>
        <w:numPr>
          <w:ilvl w:val="0"/>
          <w:numId w:val="1"/>
        </w:numPr>
        <w:ind w:left="357" w:hanging="357"/>
        <w:jc w:val="both"/>
      </w:pPr>
      <w:r>
        <w:t>The Power of Peer Learning: Fostering Students' Learning Processes and Outcomes /</w:t>
      </w:r>
      <w:r>
        <w:t> O. Noroozi, B. De Wever (eds.). Cham</w:t>
      </w:r>
      <w:proofErr w:type="gramStart"/>
      <w:r>
        <w:t> :</w:t>
      </w:r>
      <w:proofErr w:type="gramEnd"/>
      <w:r>
        <w:t xml:space="preserve"> Springer, 2023. 392 p. </w:t>
      </w:r>
      <w:r>
        <w:lastRenderedPageBreak/>
        <w:t>URL: </w:t>
      </w:r>
      <w:hyperlink r:id="rId19">
        <w:r>
          <w:rPr>
            <w:color w:val="0000FF"/>
            <w:u w:val="single"/>
          </w:rPr>
          <w:t>http://files.znu.edu.ua/files/Bibliobooks/Inshi75/0055748.pdf</w:t>
        </w:r>
      </w:hyperlink>
      <w:r>
        <w:t xml:space="preserve"> (дата звернення 21.08.2025).</w:t>
      </w:r>
    </w:p>
    <w:p w:rsidR="00F116F6" w:rsidRDefault="000F2369">
      <w:pPr>
        <w:pStyle w:val="normal"/>
        <w:numPr>
          <w:ilvl w:val="0"/>
          <w:numId w:val="1"/>
        </w:numPr>
        <w:ind w:left="357" w:hanging="357"/>
        <w:jc w:val="both"/>
      </w:pPr>
      <w:r>
        <w:t>Trust T.  Online T</w:t>
      </w:r>
      <w:r>
        <w:t>ools for Teaching and Learning. EdTech Books, 2022. 876 p. URL: </w:t>
      </w:r>
      <w:hyperlink r:id="rId20">
        <w:r>
          <w:rPr>
            <w:color w:val="0000FF"/>
            <w:u w:val="single"/>
          </w:rPr>
          <w:t>http://files.znu.edu.ua/files/Bibliobooks/Inshi77/0057295.pdf</w:t>
        </w:r>
      </w:hyperlink>
      <w:r>
        <w:t xml:space="preserve"> (дата звернення 20.08.2025).</w:t>
      </w:r>
    </w:p>
    <w:p w:rsidR="00F116F6" w:rsidRDefault="00F116F6">
      <w:pPr>
        <w:pStyle w:val="normal"/>
        <w:ind w:firstLine="709"/>
        <w:jc w:val="both"/>
        <w:rPr>
          <w:b/>
        </w:rPr>
      </w:pPr>
    </w:p>
    <w:p w:rsidR="00F116F6" w:rsidRDefault="000F2369">
      <w:pPr>
        <w:pStyle w:val="normal"/>
        <w:ind w:firstLine="709"/>
        <w:jc w:val="both"/>
        <w:rPr>
          <w:b/>
        </w:rPr>
      </w:pPr>
      <w:r>
        <w:rPr>
          <w:b/>
        </w:rPr>
        <w:t>Інформаційні ресурси:</w:t>
      </w:r>
    </w:p>
    <w:p w:rsidR="00F116F6" w:rsidRDefault="00F116F6">
      <w:pPr>
        <w:pStyle w:val="normal"/>
        <w:ind w:firstLine="709"/>
        <w:jc w:val="both"/>
        <w:rPr>
          <w:b/>
        </w:rPr>
      </w:pPr>
    </w:p>
    <w:p w:rsidR="00F116F6" w:rsidRDefault="000F2369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Державний стандарт базової середньої освіти. URL: </w:t>
      </w:r>
      <w:hyperlink r:id="rId21">
        <w:r>
          <w:rPr>
            <w:color w:val="0000FF"/>
            <w:u w:val="single"/>
          </w:rPr>
          <w:t>https://surl.li/athtqq</w:t>
        </w:r>
      </w:hyperlink>
      <w:r>
        <w:rPr>
          <w:color w:val="000000"/>
        </w:rPr>
        <w:t xml:space="preserve"> (дата звернення: 19.08.2025).</w:t>
      </w:r>
    </w:p>
    <w:p w:rsidR="00F116F6" w:rsidRDefault="000F2369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Концепція «Нова українська школа» [Електр. ресурс]. URL: https://nus.org.ua/wp-content/uploads/2017/09/razdel_1_Oglyad.pdf (дата звернення: 19.08.2025).</w:t>
      </w:r>
    </w:p>
    <w:p w:rsidR="00F116F6" w:rsidRDefault="000F2369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Курс «Методика викладання української літератури» в СЕЗН ЗНУ Moodle URL: https://moodle.znu.edu.ua/cour</w:t>
      </w:r>
      <w:r>
        <w:rPr>
          <w:color w:val="000000"/>
        </w:rPr>
        <w:t>se/view.php?id=14759.</w:t>
      </w:r>
    </w:p>
    <w:p w:rsidR="00F116F6" w:rsidRDefault="000F2369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Лист МОН від 13.08.2025 р. №1/16828-25 «Про інструктивно-методичні рекомендації щодо викладання навчальних предметів/інтегрованих курсів </w:t>
      </w:r>
      <w:proofErr w:type="gramStart"/>
      <w:r>
        <w:rPr>
          <w:color w:val="000000"/>
        </w:rPr>
        <w:t>у</w:t>
      </w:r>
      <w:proofErr w:type="gramEnd"/>
      <w:r>
        <w:rPr>
          <w:color w:val="000000"/>
        </w:rPr>
        <w:t xml:space="preserve"> закладах загальної середньої освіти у 2025/2026 навчальному році». URL: </w:t>
      </w:r>
      <w:hyperlink r:id="rId22">
        <w:r>
          <w:rPr>
            <w:color w:val="0000FF"/>
            <w:u w:val="single"/>
          </w:rPr>
          <w:t>https://znayshov.com/FR/46695/List_16828.pdf</w:t>
        </w:r>
      </w:hyperlink>
      <w:r>
        <w:rPr>
          <w:color w:val="000000"/>
        </w:rPr>
        <w:t xml:space="preserve"> (дата звернення 25.08.2025).</w:t>
      </w:r>
    </w:p>
    <w:p w:rsidR="00F116F6" w:rsidRDefault="000F2369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Модельні навчальні програми для 5-9 класі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Нової української школи (запроваджуються поетапно з 2022 року). URL: </w:t>
      </w:r>
      <w:hyperlink r:id="rId23">
        <w:r>
          <w:rPr>
            <w:color w:val="0000FF"/>
            <w:u w:val="single"/>
          </w:rPr>
          <w:t>https://surl.</w:t>
        </w:r>
        <w:r>
          <w:rPr>
            <w:color w:val="0000FF"/>
            <w:u w:val="single"/>
          </w:rPr>
          <w:t>li/ufoqvu</w:t>
        </w:r>
      </w:hyperlink>
      <w:r>
        <w:rPr>
          <w:color w:val="000000"/>
        </w:rPr>
        <w:t xml:space="preserve"> (дата звернення: 19.08.2025).</w:t>
      </w:r>
    </w:p>
    <w:p w:rsidR="00F116F6" w:rsidRDefault="000F2369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Навчально-методичний портал для вчителів «</w:t>
      </w:r>
      <w:proofErr w:type="gramStart"/>
      <w:r>
        <w:rPr>
          <w:color w:val="000000"/>
        </w:rPr>
        <w:t>Св</w:t>
      </w:r>
      <w:proofErr w:type="gramEnd"/>
      <w:r>
        <w:rPr>
          <w:color w:val="000000"/>
        </w:rPr>
        <w:t>іт філолога». URL: https://svitfilologa.com.ua/ (дата звернення 25.08.2025).</w:t>
      </w:r>
    </w:p>
    <w:p w:rsidR="00F116F6" w:rsidRDefault="000F2369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Програма НМТ з української літератури. URL: </w:t>
      </w:r>
      <w:hyperlink r:id="rId24">
        <w:r>
          <w:rPr>
            <w:color w:val="0000FF"/>
            <w:u w:val="single"/>
          </w:rPr>
          <w:t>https://testportal.gov.ua//wp-content/uploads/2016/12/Programa_2020_ukr.mova.pdf</w:t>
        </w:r>
      </w:hyperlink>
      <w:r>
        <w:rPr>
          <w:color w:val="000000"/>
        </w:rPr>
        <w:t xml:space="preserve"> (дата звернення 25.08.2025).</w:t>
      </w:r>
    </w:p>
    <w:p w:rsidR="00F116F6" w:rsidRDefault="000F2369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Сайт Міністерства освіти та науки України. URL: </w:t>
      </w:r>
      <w:hyperlink r:id="rId25">
        <w:r>
          <w:rPr>
            <w:color w:val="000000"/>
          </w:rPr>
          <w:t>https://mon.go</w:t>
        </w:r>
        <w:r>
          <w:rPr>
            <w:color w:val="000000"/>
          </w:rPr>
          <w:t>v.ua/</w:t>
        </w:r>
      </w:hyperlink>
      <w:r>
        <w:rPr>
          <w:color w:val="000000"/>
        </w:rPr>
        <w:t xml:space="preserve"> (дата звернення 25.08.2025).</w:t>
      </w:r>
    </w:p>
    <w:p w:rsidR="00F116F6" w:rsidRDefault="000F2369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gramStart"/>
      <w:r>
        <w:rPr>
          <w:color w:val="000000"/>
        </w:rPr>
        <w:t>Студ</w:t>
      </w:r>
      <w:proofErr w:type="gramEnd"/>
      <w:r>
        <w:rPr>
          <w:color w:val="000000"/>
        </w:rPr>
        <w:t xml:space="preserve">ія онлайн освіти EdEra. URL: </w:t>
      </w:r>
      <w:hyperlink r:id="rId26">
        <w:r>
          <w:rPr>
            <w:color w:val="000000"/>
          </w:rPr>
          <w:t>https://www.ed-era.com/</w:t>
        </w:r>
      </w:hyperlink>
      <w:r>
        <w:rPr>
          <w:color w:val="000000"/>
        </w:rPr>
        <w:t xml:space="preserve"> (дата звернення 25.08.2025).</w:t>
      </w:r>
    </w:p>
    <w:p w:rsidR="00F116F6" w:rsidRDefault="000F2369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Шкі</w:t>
      </w:r>
      <w:proofErr w:type="gramStart"/>
      <w:r>
        <w:rPr>
          <w:color w:val="000000"/>
        </w:rPr>
        <w:t>льне</w:t>
      </w:r>
      <w:proofErr w:type="gramEnd"/>
      <w:r>
        <w:rPr>
          <w:color w:val="000000"/>
        </w:rPr>
        <w:t xml:space="preserve"> життя [Електронний ресурс]. URL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</w:t>
      </w:r>
      <w:hyperlink r:id="rId27">
        <w:r>
          <w:rPr>
            <w:color w:val="0000FF"/>
            <w:u w:val="single"/>
          </w:rPr>
          <w:t>https://www.schoollife.org.ua/usi-uroky-ukrajinskoji-movy-ta-literatury/</w:t>
        </w:r>
      </w:hyperlink>
      <w:r>
        <w:rPr>
          <w:color w:val="000000"/>
        </w:rPr>
        <w:t xml:space="preserve"> (дата звернення 25.08.2025).</w:t>
      </w:r>
    </w:p>
    <w:p w:rsidR="00F116F6" w:rsidRDefault="000F2369">
      <w:pPr>
        <w:pStyle w:val="normal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  <w:r>
        <w:br w:type="page"/>
      </w:r>
    </w:p>
    <w:p w:rsidR="00F116F6" w:rsidRDefault="000F2369">
      <w:pPr>
        <w:pStyle w:val="normal"/>
        <w:jc w:val="center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</w:rPr>
        <w:lastRenderedPageBreak/>
        <w:t>7. Регуляції і політики курсу</w:t>
      </w:r>
    </w:p>
    <w:p w:rsidR="00F116F6" w:rsidRDefault="00F116F6">
      <w:pPr>
        <w:pStyle w:val="normal"/>
        <w:jc w:val="both"/>
        <w:rPr>
          <w:sz w:val="22"/>
          <w:szCs w:val="22"/>
        </w:rPr>
      </w:pPr>
    </w:p>
    <w:p w:rsidR="00F116F6" w:rsidRDefault="000F2369">
      <w:pPr>
        <w:pStyle w:val="normal"/>
        <w:rPr>
          <w:b/>
          <w:color w:val="000000"/>
        </w:rPr>
      </w:pPr>
      <w:r>
        <w:rPr>
          <w:b/>
          <w:color w:val="000000"/>
        </w:rPr>
        <w:t>Відвідування занять. Регуляція пропускі</w:t>
      </w:r>
      <w:proofErr w:type="gramStart"/>
      <w:r>
        <w:rPr>
          <w:b/>
          <w:color w:val="000000"/>
        </w:rPr>
        <w:t>в</w:t>
      </w:r>
      <w:proofErr w:type="gramEnd"/>
      <w:r>
        <w:rPr>
          <w:b/>
          <w:color w:val="000000"/>
        </w:rPr>
        <w:t>.</w:t>
      </w:r>
    </w:p>
    <w:p w:rsidR="00F116F6" w:rsidRDefault="000F2369">
      <w:pPr>
        <w:pStyle w:val="normal"/>
        <w:jc w:val="both"/>
        <w:rPr>
          <w:i/>
        </w:rPr>
      </w:pPr>
      <w:r>
        <w:rPr>
          <w:i/>
        </w:rPr>
        <w:t xml:space="preserve">Відвідування лекційних занять є важливим у вивченні цього курсу. Теми пропущених лекційних занять мають бути опрацьовані самостійно. Пропущені практичні заняття (з поважної причини) потрібно відпрацювати на консультації протягом двох тижнів </w:t>
      </w:r>
      <w:proofErr w:type="gramStart"/>
      <w:r>
        <w:rPr>
          <w:i/>
        </w:rPr>
        <w:t>п</w:t>
      </w:r>
      <w:proofErr w:type="gramEnd"/>
      <w:r>
        <w:rPr>
          <w:i/>
        </w:rPr>
        <w:t xml:space="preserve">ісля пропуску </w:t>
      </w:r>
      <w:r>
        <w:rPr>
          <w:i/>
        </w:rPr>
        <w:t xml:space="preserve">у форматі усної бесіди й тестування згідно з розкладом консультацій: </w:t>
      </w:r>
      <w:hyperlink r:id="rId28">
        <w:r>
          <w:rPr>
            <w:i/>
            <w:color w:val="0000FF"/>
            <w:u w:val="single"/>
          </w:rPr>
          <w:t>https://surl.li/kzlvvy.</w:t>
        </w:r>
      </w:hyperlink>
      <w:hyperlink r:id="rId29">
        <w:r>
          <w:rPr>
            <w:i/>
            <w:color w:val="0000FF"/>
          </w:rPr>
          <w:t xml:space="preserve"> </w:t>
        </w:r>
      </w:hyperlink>
      <w:hyperlink r:id="rId30">
        <w:r>
          <w:rPr>
            <w:i/>
            <w:color w:val="000000"/>
          </w:rPr>
          <w:t>Здобувачі</w:t>
        </w:r>
      </w:hyperlink>
      <w:r>
        <w:rPr>
          <w:i/>
        </w:rPr>
        <w:t xml:space="preserve"> освіти, які не можуть системно відвідувати заняття, повинні погодити з викладачем графік індивідуальних відпрацюван</w:t>
      </w:r>
      <w:r>
        <w:rPr>
          <w:i/>
        </w:rPr>
        <w:t xml:space="preserve">ь. До </w:t>
      </w:r>
      <w:proofErr w:type="gramStart"/>
      <w:r>
        <w:rPr>
          <w:i/>
        </w:rPr>
        <w:t>п</w:t>
      </w:r>
      <w:proofErr w:type="gramEnd"/>
      <w:r>
        <w:rPr>
          <w:i/>
        </w:rPr>
        <w:t>ідсумкового контролю (екзамену) студент допускається лише за умови наявності 35 балів поточного контролю.</w:t>
      </w:r>
    </w:p>
    <w:p w:rsidR="00F116F6" w:rsidRDefault="00F116F6">
      <w:pPr>
        <w:pStyle w:val="normal"/>
        <w:jc w:val="both"/>
        <w:rPr>
          <w:i/>
          <w:color w:val="000000"/>
        </w:rPr>
      </w:pPr>
    </w:p>
    <w:p w:rsidR="00F116F6" w:rsidRDefault="00F116F6">
      <w:pPr>
        <w:pStyle w:val="normal"/>
        <w:jc w:val="both"/>
        <w:rPr>
          <w:i/>
          <w:color w:val="000000"/>
        </w:rPr>
      </w:pPr>
    </w:p>
    <w:p w:rsidR="00F116F6" w:rsidRDefault="000F2369">
      <w:pPr>
        <w:pStyle w:val="normal"/>
        <w:rPr>
          <w:b/>
          <w:color w:val="000000"/>
        </w:rPr>
      </w:pPr>
      <w:r>
        <w:rPr>
          <w:b/>
          <w:color w:val="000000"/>
        </w:rPr>
        <w:t>Політика академічної доброчесності</w:t>
      </w:r>
    </w:p>
    <w:p w:rsidR="00F116F6" w:rsidRDefault="000F2369">
      <w:pPr>
        <w:pStyle w:val="normal"/>
        <w:jc w:val="both"/>
        <w:rPr>
          <w:i/>
          <w:color w:val="000000"/>
        </w:rPr>
      </w:pPr>
      <w:r>
        <w:rPr>
          <w:i/>
        </w:rPr>
        <w:t xml:space="preserve">Усі завдання в межах курсу виконуються з дотриманням принципів академічної доброчесності. Забороняються плагіат, самоплагіат, списування, фальсифікація результатів, використання сторонньої допомоги </w:t>
      </w:r>
      <w:proofErr w:type="gramStart"/>
      <w:r>
        <w:rPr>
          <w:i/>
        </w:rPr>
        <w:t>п</w:t>
      </w:r>
      <w:proofErr w:type="gramEnd"/>
      <w:r>
        <w:rPr>
          <w:i/>
        </w:rPr>
        <w:t>ід час контрольних заходів та інші порушення, визначені З</w:t>
      </w:r>
      <w:r>
        <w:rPr>
          <w:i/>
        </w:rPr>
        <w:t xml:space="preserve">аконом України «Про освіту» і внутрішніми документами університету. Усі письмові роботи мають містити належні посилання на використані джерела. Порушення цієї політики призводить до анулювання результатів </w:t>
      </w:r>
      <w:proofErr w:type="gramStart"/>
      <w:r>
        <w:rPr>
          <w:i/>
        </w:rPr>
        <w:t>в</w:t>
      </w:r>
      <w:proofErr w:type="gramEnd"/>
      <w:r>
        <w:rPr>
          <w:i/>
        </w:rPr>
        <w:t>ідповідного завдання та може мати подальші дисципл</w:t>
      </w:r>
      <w:r>
        <w:rPr>
          <w:i/>
        </w:rPr>
        <w:t>інарні наслідки</w:t>
      </w:r>
      <w:r>
        <w:rPr>
          <w:i/>
          <w:color w:val="000000"/>
        </w:rPr>
        <w:t xml:space="preserve"> (див. посилання на Кодекс академічної доброчесності ЗНУ в додатку до силабусу). Не допускається використання </w:t>
      </w:r>
      <w:proofErr w:type="gramStart"/>
      <w:r>
        <w:rPr>
          <w:i/>
          <w:color w:val="000000"/>
        </w:rPr>
        <w:t>п</w:t>
      </w:r>
      <w:proofErr w:type="gramEnd"/>
      <w:r>
        <w:rPr>
          <w:i/>
          <w:color w:val="000000"/>
        </w:rPr>
        <w:t xml:space="preserve">ід час усних або письмових відповідей недостовірних джерел (наприклад, Wikipedia, </w:t>
      </w:r>
      <w:hyperlink r:id="rId31">
        <w:r>
          <w:rPr>
            <w:i/>
            <w:color w:val="0000FF"/>
            <w:u w:val="single"/>
          </w:rPr>
          <w:t>http</w:t>
        </w:r>
        <w:r>
          <w:rPr>
            <w:i/>
            <w:color w:val="0000FF"/>
            <w:u w:val="single"/>
          </w:rPr>
          <w:t>s://studopedia.com.ua/</w:t>
        </w:r>
      </w:hyperlink>
      <w:r>
        <w:rPr>
          <w:i/>
          <w:color w:val="000000"/>
        </w:rPr>
        <w:t>). Рекомендована база даних для пошуку джерел: наукова бібліотека Запорізького національного університету (</w:t>
      </w:r>
      <w:hyperlink r:id="rId32">
        <w:r>
          <w:rPr>
            <w:i/>
            <w:color w:val="000000"/>
            <w:u w:val="single"/>
          </w:rPr>
          <w:t>http://library.znu.edu.ua</w:t>
        </w:r>
      </w:hyperlink>
      <w:r>
        <w:rPr>
          <w:i/>
        </w:rPr>
        <w:t>),</w:t>
      </w:r>
      <w:r>
        <w:rPr>
          <w:i/>
          <w:color w:val="000000"/>
        </w:rPr>
        <w:t xml:space="preserve"> електронні ресурси Національної бібліотеки і</w:t>
      </w:r>
      <w:proofErr w:type="gramStart"/>
      <w:r>
        <w:rPr>
          <w:i/>
          <w:color w:val="000000"/>
        </w:rPr>
        <w:t>м</w:t>
      </w:r>
      <w:proofErr w:type="gramEnd"/>
      <w:r>
        <w:rPr>
          <w:i/>
          <w:color w:val="000000"/>
        </w:rPr>
        <w:t>. Вернадськ</w:t>
      </w:r>
      <w:r>
        <w:rPr>
          <w:i/>
          <w:color w:val="000000"/>
        </w:rPr>
        <w:t>ого (</w:t>
      </w:r>
      <w:hyperlink r:id="rId33">
        <w:r>
          <w:rPr>
            <w:i/>
            <w:color w:val="0000FF"/>
            <w:u w:val="single"/>
          </w:rPr>
          <w:t>http://www.nbuv.gov.ua</w:t>
        </w:r>
      </w:hyperlink>
      <w:r>
        <w:rPr>
          <w:i/>
        </w:rPr>
        <w:t xml:space="preserve">), </w:t>
      </w:r>
      <w:r>
        <w:rPr>
          <w:i/>
          <w:color w:val="000000"/>
        </w:rPr>
        <w:t xml:space="preserve">наукометричні бази: Scopus: </w:t>
      </w:r>
      <w:hyperlink r:id="rId34">
        <w:r>
          <w:rPr>
            <w:i/>
            <w:color w:val="0000FF"/>
            <w:u w:val="single"/>
          </w:rPr>
          <w:t>https://www.scopus.com</w:t>
        </w:r>
      </w:hyperlink>
      <w:r>
        <w:rPr>
          <w:color w:val="0000FF"/>
          <w:u w:val="single"/>
        </w:rPr>
        <w:t>;</w:t>
      </w:r>
      <w:r>
        <w:t xml:space="preserve"> </w:t>
      </w:r>
      <w:r>
        <w:rPr>
          <w:i/>
          <w:color w:val="000000"/>
        </w:rPr>
        <w:t xml:space="preserve">Web of Science: </w:t>
      </w:r>
      <w:hyperlink r:id="rId35">
        <w:r>
          <w:rPr>
            <w:i/>
            <w:color w:val="0000FF"/>
            <w:u w:val="single"/>
          </w:rPr>
          <w:t>https://apps.webofknowledge.c</w:t>
        </w:r>
        <w:r>
          <w:rPr>
            <w:i/>
            <w:color w:val="0000FF"/>
            <w:u w:val="single"/>
          </w:rPr>
          <w:t>om</w:t>
        </w:r>
      </w:hyperlink>
      <w:r>
        <w:t>.</w:t>
      </w:r>
    </w:p>
    <w:p w:rsidR="00F116F6" w:rsidRDefault="00F116F6">
      <w:pPr>
        <w:pStyle w:val="normal"/>
        <w:rPr>
          <w:b/>
          <w:color w:val="000000"/>
        </w:rPr>
      </w:pPr>
    </w:p>
    <w:p w:rsidR="00F116F6" w:rsidRDefault="000F2369">
      <w:pPr>
        <w:pStyle w:val="normal"/>
        <w:rPr>
          <w:b/>
          <w:color w:val="000000"/>
        </w:rPr>
      </w:pPr>
      <w:r>
        <w:rPr>
          <w:b/>
          <w:color w:val="000000"/>
        </w:rPr>
        <w:t>Використання комп’ютерів/телефоні</w:t>
      </w:r>
      <w:proofErr w:type="gramStart"/>
      <w:r>
        <w:rPr>
          <w:b/>
          <w:color w:val="000000"/>
        </w:rPr>
        <w:t>в</w:t>
      </w:r>
      <w:proofErr w:type="gramEnd"/>
      <w:r>
        <w:rPr>
          <w:b/>
          <w:color w:val="000000"/>
        </w:rPr>
        <w:t xml:space="preserve"> на занятті</w:t>
      </w:r>
    </w:p>
    <w:p w:rsidR="00F116F6" w:rsidRDefault="000F2369">
      <w:pPr>
        <w:pStyle w:val="normal"/>
        <w:jc w:val="both"/>
        <w:rPr>
          <w:i/>
          <w:color w:val="000000"/>
        </w:rPr>
      </w:pPr>
      <w:r>
        <w:rPr>
          <w:i/>
        </w:rPr>
        <w:t>Здобувачі освіти можуть користуватися ноутбуками, планшетами, телефонами та іншими гаджетами для виконання навчальних завдань, пошуку інформації, роботи з електронними ресурсами. Використання гаджетів у ці</w:t>
      </w:r>
      <w:r>
        <w:rPr>
          <w:i/>
        </w:rPr>
        <w:t>лях, не пов’язаних із навчанням (</w:t>
      </w:r>
      <w:proofErr w:type="gramStart"/>
      <w:r>
        <w:rPr>
          <w:i/>
        </w:rPr>
        <w:t>соц</w:t>
      </w:r>
      <w:proofErr w:type="gramEnd"/>
      <w:r>
        <w:rPr>
          <w:i/>
        </w:rPr>
        <w:t xml:space="preserve">іальні мережі, ігри, переписка), під час заняття вважається недопустимим, оскільки відволікає як користувача, так і групу. </w:t>
      </w:r>
      <w:r>
        <w:rPr>
          <w:i/>
          <w:color w:val="000000"/>
        </w:rPr>
        <w:t xml:space="preserve">При виконанні заходів контролю (поточне, </w:t>
      </w:r>
      <w:proofErr w:type="gramStart"/>
      <w:r>
        <w:rPr>
          <w:i/>
          <w:color w:val="000000"/>
        </w:rPr>
        <w:t>п</w:t>
      </w:r>
      <w:proofErr w:type="gramEnd"/>
      <w:r>
        <w:rPr>
          <w:i/>
          <w:color w:val="000000"/>
        </w:rPr>
        <w:t>ідсумкове тестування, іспит) застосування гаджетів забо</w:t>
      </w:r>
      <w:r>
        <w:rPr>
          <w:i/>
          <w:color w:val="000000"/>
        </w:rPr>
        <w:t xml:space="preserve">ронено. </w:t>
      </w:r>
      <w:proofErr w:type="gramStart"/>
      <w:r>
        <w:rPr>
          <w:i/>
          <w:color w:val="000000"/>
        </w:rPr>
        <w:t>У</w:t>
      </w:r>
      <w:proofErr w:type="gramEnd"/>
      <w:r>
        <w:rPr>
          <w:i/>
          <w:color w:val="000000"/>
        </w:rPr>
        <w:t xml:space="preserve"> разі порушення роботу буде анульовано без права перескладання.</w:t>
      </w:r>
    </w:p>
    <w:p w:rsidR="00F116F6" w:rsidRDefault="00F116F6">
      <w:pPr>
        <w:pStyle w:val="normal"/>
        <w:jc w:val="both"/>
        <w:rPr>
          <w:i/>
          <w:color w:val="000000"/>
        </w:rPr>
      </w:pPr>
    </w:p>
    <w:p w:rsidR="00F116F6" w:rsidRDefault="000F2369">
      <w:pPr>
        <w:pStyle w:val="normal"/>
      </w:pPr>
      <w:r>
        <w:rPr>
          <w:b/>
        </w:rPr>
        <w:t>Визнання результаті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неформальної/інформальної освіти</w:t>
      </w:r>
    </w:p>
    <w:p w:rsidR="00F116F6" w:rsidRDefault="000F2369">
      <w:pPr>
        <w:pStyle w:val="normal"/>
        <w:jc w:val="both"/>
        <w:rPr>
          <w:i/>
        </w:rPr>
      </w:pPr>
      <w:r>
        <w:rPr>
          <w:i/>
        </w:rPr>
        <w:t xml:space="preserve">Результати навчання, здобуті поза межами університету (онлайн-курси, тренінги, участь у професійних школах, самоосвіта тощо), можуть бути враховані </w:t>
      </w:r>
      <w:proofErr w:type="gramStart"/>
      <w:r>
        <w:rPr>
          <w:i/>
        </w:rPr>
        <w:t>п</w:t>
      </w:r>
      <w:proofErr w:type="gramEnd"/>
      <w:r>
        <w:rPr>
          <w:i/>
        </w:rPr>
        <w:t>ід час оцінювання в межах дисципліни за умови відповідності програмним результатам курсу. Для цього здобува</w:t>
      </w:r>
      <w:r>
        <w:rPr>
          <w:i/>
        </w:rPr>
        <w:t xml:space="preserve">ч освіти вчасно подає </w:t>
      </w:r>
      <w:proofErr w:type="gramStart"/>
      <w:r>
        <w:rPr>
          <w:i/>
        </w:rPr>
        <w:t>п</w:t>
      </w:r>
      <w:proofErr w:type="gramEnd"/>
      <w:r>
        <w:rPr>
          <w:i/>
        </w:rPr>
        <w:t>ідтверджувальні документи (сертифікат, свідоцтво, відгук ментора), що демонструють набуті компетентності. Рішення про зарахування ухвалює викладач у межах встановлених університетом процедур.</w:t>
      </w:r>
    </w:p>
    <w:p w:rsidR="00F116F6" w:rsidRDefault="000F2369">
      <w:pPr>
        <w:pStyle w:val="normal"/>
        <w:jc w:val="both"/>
        <w:rPr>
          <w:sz w:val="22"/>
          <w:szCs w:val="22"/>
        </w:rPr>
      </w:pPr>
      <w:r>
        <w:br w:type="page"/>
      </w:r>
    </w:p>
    <w:p w:rsidR="00F116F6" w:rsidRDefault="000F2369">
      <w:pPr>
        <w:pStyle w:val="normal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lastRenderedPageBreak/>
        <w:t>ДОДАТКОВА ІНФОРМАЦІЯ</w:t>
      </w:r>
    </w:p>
    <w:p w:rsidR="00F116F6" w:rsidRDefault="00F116F6">
      <w:pPr>
        <w:pStyle w:val="normal"/>
        <w:jc w:val="center"/>
        <w:rPr>
          <w:b/>
          <w:smallCaps/>
          <w:sz w:val="28"/>
          <w:szCs w:val="28"/>
        </w:rPr>
      </w:pPr>
    </w:p>
    <w:p w:rsidR="00F116F6" w:rsidRDefault="000F2369">
      <w:pPr>
        <w:pStyle w:val="normal"/>
        <w:jc w:val="both"/>
      </w:pPr>
      <w:r>
        <w:rPr>
          <w:b/>
        </w:rPr>
        <w:t>ГРАФІ</w:t>
      </w:r>
      <w:proofErr w:type="gramStart"/>
      <w:r>
        <w:rPr>
          <w:b/>
        </w:rPr>
        <w:t>К ОСВ</w:t>
      </w:r>
      <w:proofErr w:type="gramEnd"/>
      <w:r>
        <w:rPr>
          <w:b/>
        </w:rPr>
        <w:t>ІТНЬОГО</w:t>
      </w:r>
      <w:r>
        <w:rPr>
          <w:b/>
        </w:rPr>
        <w:t xml:space="preserve"> ПРОЦЕСУ 2025-2026 н. р. </w:t>
      </w:r>
      <w:r>
        <w:t>доступний за адресою: https://sites.znu.edu.ua/navchalnyj_viddil/1635.ukr.html.</w:t>
      </w:r>
    </w:p>
    <w:p w:rsidR="00F116F6" w:rsidRDefault="000F2369">
      <w:pPr>
        <w:pStyle w:val="normal"/>
        <w:jc w:val="both"/>
      </w:pPr>
      <w:r>
        <w:rPr>
          <w:b/>
        </w:rPr>
        <w:t xml:space="preserve">ОСВІТНІЙ ПРОЦЕС ТА ЗАБЕЗПЕЧЕННЯ ЯКОСТІ ОСВІТИ. </w:t>
      </w:r>
      <w:r>
        <w:t xml:space="preserve">Перевірка набутих студентами знань, навичок та вмінь (атестації, заліки, іспити та інші форми контролю) </w:t>
      </w:r>
      <w:r>
        <w:t xml:space="preserve">є невід’ємною складовою системи забезпечення якості освіти і проводиться відповідно до Положення про організацію та методику проведення поточного та </w:t>
      </w:r>
      <w:proofErr w:type="gramStart"/>
      <w:r>
        <w:t>п</w:t>
      </w:r>
      <w:proofErr w:type="gramEnd"/>
      <w:r>
        <w:t>ідсумкового семестрового контролю навчання студентів ЗНУ: https://surl.li/agtrrr.</w:t>
      </w:r>
    </w:p>
    <w:p w:rsidR="00F116F6" w:rsidRDefault="00F116F6">
      <w:pPr>
        <w:pStyle w:val="normal"/>
        <w:jc w:val="both"/>
      </w:pPr>
    </w:p>
    <w:p w:rsidR="00F116F6" w:rsidRDefault="000F2369">
      <w:pPr>
        <w:pStyle w:val="normal"/>
        <w:jc w:val="both"/>
      </w:pPr>
      <w:r>
        <w:rPr>
          <w:b/>
        </w:rPr>
        <w:t>ПОВТОРНЕ ВИВЧЕННЯ ДИСЦИ</w:t>
      </w:r>
      <w:r>
        <w:rPr>
          <w:b/>
        </w:rPr>
        <w:t xml:space="preserve">ПЛІН, ВІДРАХУВАННЯ. </w:t>
      </w:r>
      <w:r>
        <w:t xml:space="preserve">Наявність академічної заборгованості до 6 навчальних дисциплін (в тому числі проходження практики чи виконання курсової роботи) за результатами однієї екзаменаційної сесії є </w:t>
      </w:r>
      <w:proofErr w:type="gramStart"/>
      <w:r>
        <w:t>п</w:t>
      </w:r>
      <w:proofErr w:type="gramEnd"/>
      <w:r>
        <w:t>ідставою для надання студенту права на повторне вивчення зазн</w:t>
      </w:r>
      <w:r>
        <w:t xml:space="preserve">ачених навчальних дисциплін. Порядок повторного вивчення визначається Положенням про порядок повторного вивчення навчальних дисциплін та повторного навчання у ЗНУ: https://surl.li/itmwpb. </w:t>
      </w:r>
      <w:proofErr w:type="gramStart"/>
      <w:r>
        <w:t>П</w:t>
      </w:r>
      <w:proofErr w:type="gramEnd"/>
      <w:r>
        <w:t>ідстави та процедури відрахування студентів, у тому числі за невико</w:t>
      </w:r>
      <w:r>
        <w:t xml:space="preserve">нання навчального плану, регламентуються </w:t>
      </w:r>
      <w:hyperlink r:id="rId36">
        <w:r>
          <w:rPr>
            <w:color w:val="000000"/>
          </w:rPr>
          <w:t>Положення про порядок прийому, відрахування, переривання навчання, поновлення і переведення здобувачів вищої освіти в ЗНУ</w:t>
        </w:r>
      </w:hyperlink>
      <w:r>
        <w:t>: https://surl.lt/jqryok.</w:t>
      </w:r>
    </w:p>
    <w:p w:rsidR="00F116F6" w:rsidRDefault="00F116F6">
      <w:pPr>
        <w:pStyle w:val="normal"/>
        <w:jc w:val="both"/>
      </w:pPr>
    </w:p>
    <w:p w:rsidR="00F116F6" w:rsidRDefault="000F2369">
      <w:pPr>
        <w:pStyle w:val="normal"/>
        <w:jc w:val="both"/>
      </w:pPr>
      <w:r>
        <w:rPr>
          <w:b/>
        </w:rPr>
        <w:t xml:space="preserve">ВИРІШЕННЯ КОНФЛІКТІВ. </w:t>
      </w:r>
      <w:r>
        <w:t>Порядок і процедури врегулювання конфліктів, пов’язаних із корупційними діями, з</w:t>
      </w:r>
      <w:r>
        <w:t xml:space="preserve">іткненням інтересів, </w:t>
      </w:r>
      <w:proofErr w:type="gramStart"/>
      <w:r>
        <w:t>р</w:t>
      </w:r>
      <w:proofErr w:type="gramEnd"/>
      <w:r>
        <w:t xml:space="preserve">ізними формами дискримінації, сексуальними домаганнями, міжособистісними стосунками та іншими ситуаціями, що можуть виникнути під час навчання, регламентуються Положенням про порядок і процедури вирішення конфліктних ситуацій у ЗНУ: </w:t>
      </w:r>
      <w:hyperlink r:id="rId37">
        <w:r>
          <w:rPr>
            <w:color w:val="000000"/>
            <w:u w:val="single"/>
          </w:rPr>
          <w:t>https://tinyurl.com/57wha734</w:t>
        </w:r>
      </w:hyperlink>
      <w:r>
        <w:t>. Конфліктні ситуації, що виникають у сфері стипендіального забезпечення здобувачів вищої освіти, вирішуються стипендіальними комісіями факультетів, коледжів та університету в межах ї</w:t>
      </w:r>
      <w:r>
        <w:t xml:space="preserve">х повноважень, відповідно </w:t>
      </w:r>
      <w:proofErr w:type="gramStart"/>
      <w:r>
        <w:t>до</w:t>
      </w:r>
      <w:proofErr w:type="gramEnd"/>
      <w:r>
        <w:t xml:space="preserve">: Положення про порядок призначення і виплати академічних стипендій у ЗНУ: </w:t>
      </w:r>
      <w:hyperlink r:id="rId38">
        <w:r>
          <w:rPr>
            <w:color w:val="000000"/>
            <w:u w:val="single"/>
          </w:rPr>
          <w:t>https://tinyurl.com/yd6bq6p9</w:t>
        </w:r>
      </w:hyperlink>
      <w:r>
        <w:t xml:space="preserve">; Положення про призначення та виплату </w:t>
      </w:r>
      <w:proofErr w:type="gramStart"/>
      <w:r>
        <w:t>соц</w:t>
      </w:r>
      <w:proofErr w:type="gramEnd"/>
      <w:r>
        <w:t xml:space="preserve">іальних стипендій у ЗНУ: </w:t>
      </w:r>
      <w:hyperlink r:id="rId39">
        <w:r>
          <w:rPr>
            <w:color w:val="000000"/>
            <w:u w:val="single"/>
          </w:rPr>
          <w:t>https://tinyurl.com/y9r5dpwh</w:t>
        </w:r>
      </w:hyperlink>
      <w:r>
        <w:t xml:space="preserve">. </w:t>
      </w:r>
    </w:p>
    <w:p w:rsidR="00F116F6" w:rsidRDefault="00F116F6">
      <w:pPr>
        <w:pStyle w:val="normal"/>
        <w:jc w:val="both"/>
        <w:rPr>
          <w:b/>
        </w:rPr>
      </w:pPr>
    </w:p>
    <w:p w:rsidR="00F116F6" w:rsidRDefault="000F2369">
      <w:pPr>
        <w:pStyle w:val="normal"/>
        <w:jc w:val="both"/>
      </w:pPr>
      <w:r>
        <w:rPr>
          <w:b/>
        </w:rPr>
        <w:t xml:space="preserve">ПСИХОЛОГІЧНА ДОПОМОГА. </w:t>
      </w:r>
      <w:r>
        <w:t xml:space="preserve">Телефон довіри практичного психолога </w:t>
      </w:r>
      <w:r>
        <w:rPr>
          <w:b/>
        </w:rPr>
        <w:t>Марті Ірини Вадимівни</w:t>
      </w:r>
      <w:r>
        <w:t xml:space="preserve"> (061) 228-15-84, (099) 253-78-73 (щоденно з 9 до 21). </w:t>
      </w:r>
    </w:p>
    <w:p w:rsidR="00F116F6" w:rsidRDefault="00F116F6">
      <w:pPr>
        <w:pStyle w:val="normal"/>
        <w:jc w:val="both"/>
        <w:rPr>
          <w:b/>
        </w:rPr>
      </w:pPr>
      <w:bookmarkStart w:id="0" w:name="_qagec6xqaue" w:colFirst="0" w:colLast="0"/>
      <w:bookmarkEnd w:id="0"/>
    </w:p>
    <w:p w:rsidR="00F116F6" w:rsidRDefault="000F2369">
      <w:pPr>
        <w:pStyle w:val="normal"/>
        <w:jc w:val="both"/>
        <w:rPr>
          <w:b/>
        </w:rPr>
      </w:pPr>
      <w:r>
        <w:rPr>
          <w:b/>
        </w:rPr>
        <w:t xml:space="preserve">УПОВНОВАЖЕНА ОСОБА </w:t>
      </w:r>
      <w:proofErr w:type="gramStart"/>
      <w:r>
        <w:rPr>
          <w:b/>
        </w:rPr>
        <w:t>З</w:t>
      </w:r>
      <w:proofErr w:type="gramEnd"/>
      <w:r>
        <w:rPr>
          <w:b/>
        </w:rPr>
        <w:t xml:space="preserve"> ПИТАНЬ ЗАПОБІГАННЯ ТА ВИЯВЛЕННЯ</w:t>
      </w:r>
      <w:r>
        <w:rPr>
          <w:b/>
        </w:rPr>
        <w:t xml:space="preserve"> КОРУПЦІЇ</w:t>
      </w:r>
      <w:r>
        <w:t xml:space="preserve"> Запорізького національного університету: </w:t>
      </w:r>
      <w:r>
        <w:rPr>
          <w:b/>
        </w:rPr>
        <w:t>Банах</w:t>
      </w:r>
      <w:proofErr w:type="gramStart"/>
      <w:r>
        <w:rPr>
          <w:b/>
        </w:rPr>
        <w:t xml:space="preserve"> В</w:t>
      </w:r>
      <w:proofErr w:type="gramEnd"/>
      <w:r>
        <w:rPr>
          <w:b/>
        </w:rPr>
        <w:t>іктор Аркадійович</w:t>
      </w:r>
    </w:p>
    <w:p w:rsidR="00F116F6" w:rsidRDefault="000F2369">
      <w:pPr>
        <w:pStyle w:val="normal"/>
        <w:jc w:val="both"/>
      </w:pPr>
      <w:r>
        <w:t>Електронна адреса: </w:t>
      </w:r>
      <w:hyperlink r:id="rId40">
        <w:r>
          <w:rPr>
            <w:color w:val="000000"/>
            <w:highlight w:val="white"/>
            <w:u w:val="single"/>
          </w:rPr>
          <w:t>v_banakh@znu.edu.ua</w:t>
        </w:r>
      </w:hyperlink>
    </w:p>
    <w:p w:rsidR="00F116F6" w:rsidRDefault="000F2369">
      <w:pPr>
        <w:pStyle w:val="normal"/>
        <w:jc w:val="both"/>
      </w:pPr>
      <w:r>
        <w:t>Гаряча лінія: тел.  (</w:t>
      </w:r>
      <w:r>
        <w:rPr>
          <w:highlight w:val="white"/>
        </w:rPr>
        <w:t>061) 227-12-76, факс 227-12-88</w:t>
      </w:r>
    </w:p>
    <w:p w:rsidR="00F116F6" w:rsidRDefault="00F116F6">
      <w:pPr>
        <w:pStyle w:val="normal"/>
        <w:jc w:val="both"/>
      </w:pPr>
    </w:p>
    <w:p w:rsidR="00F116F6" w:rsidRDefault="000F2369">
      <w:pPr>
        <w:pStyle w:val="normal"/>
        <w:jc w:val="both"/>
      </w:pPr>
      <w:proofErr w:type="gramStart"/>
      <w:r>
        <w:rPr>
          <w:b/>
        </w:rPr>
        <w:t>Р</w:t>
      </w:r>
      <w:proofErr w:type="gramEnd"/>
      <w:r>
        <w:rPr>
          <w:b/>
        </w:rPr>
        <w:t>ІВНІ МОЖЛИВОСТІ ТА ІНКЛЮЗИВНЕ ОСВІТНЄ СЕРЕД</w:t>
      </w:r>
      <w:r>
        <w:rPr>
          <w:b/>
        </w:rPr>
        <w:t xml:space="preserve">ОВИЩЕ. </w:t>
      </w:r>
      <w:r>
        <w:t xml:space="preserve">Центральні входи усіх навчальних корпусів ЗНУ обладнані пандусами для забезпечення доступу </w:t>
      </w:r>
      <w:proofErr w:type="gramStart"/>
      <w:r>
        <w:t>осіб</w:t>
      </w:r>
      <w:proofErr w:type="gramEnd"/>
      <w:r>
        <w:t xml:space="preserve"> з інвалідністю та інших маломобільних груп населення. Допомога для здійснення входу </w:t>
      </w:r>
      <w:proofErr w:type="gramStart"/>
      <w:r>
        <w:t>у</w:t>
      </w:r>
      <w:proofErr w:type="gramEnd"/>
      <w:r>
        <w:t xml:space="preserve"> разі потреби надається черговими охоронцями навчальних корпусів. Як</w:t>
      </w:r>
      <w:r>
        <w:t xml:space="preserve">що вам потрібна спеціалізована допомога, будь ласка, зателефонуйте (061) 228-75-11 (начальник охорони).  Порядок супроводу (надання допомоги) </w:t>
      </w:r>
      <w:proofErr w:type="gramStart"/>
      <w:r>
        <w:t>осіб</w:t>
      </w:r>
      <w:proofErr w:type="gramEnd"/>
      <w:r>
        <w:t xml:space="preserve"> з інвалідністю та інших маломобільних груп населення у ЗНУ: </w:t>
      </w:r>
      <w:hyperlink r:id="rId41">
        <w:r>
          <w:rPr>
            <w:color w:val="000000"/>
            <w:u w:val="single"/>
          </w:rPr>
          <w:t>https://tinyurl.com/ydhcsagx</w:t>
        </w:r>
      </w:hyperlink>
      <w:r>
        <w:t xml:space="preserve">. </w:t>
      </w:r>
    </w:p>
    <w:p w:rsidR="00F116F6" w:rsidRDefault="000F2369">
      <w:pPr>
        <w:pStyle w:val="normal"/>
        <w:spacing w:line="259" w:lineRule="auto"/>
        <w:rPr>
          <w:b/>
        </w:rPr>
      </w:pPr>
      <w:r>
        <w:br w:type="page"/>
      </w:r>
    </w:p>
    <w:p w:rsidR="00F116F6" w:rsidRDefault="000F2369">
      <w:pPr>
        <w:pStyle w:val="normal"/>
        <w:jc w:val="center"/>
        <w:rPr>
          <w:b/>
        </w:rPr>
      </w:pPr>
      <w:r>
        <w:rPr>
          <w:b/>
        </w:rPr>
        <w:lastRenderedPageBreak/>
        <w:t>РЕСУРСИ ДЛЯ НАВЧАННЯ</w:t>
      </w:r>
    </w:p>
    <w:p w:rsidR="00F116F6" w:rsidRDefault="00F116F6">
      <w:pPr>
        <w:pStyle w:val="normal"/>
        <w:jc w:val="center"/>
        <w:rPr>
          <w:b/>
        </w:rPr>
      </w:pPr>
    </w:p>
    <w:p w:rsidR="00F116F6" w:rsidRDefault="000F2369">
      <w:pPr>
        <w:pStyle w:val="normal"/>
        <w:jc w:val="both"/>
      </w:pPr>
      <w:r>
        <w:rPr>
          <w:b/>
          <w:smallCaps/>
        </w:rPr>
        <w:t>НАУКОВА БІБЛІОТЕКА</w:t>
      </w:r>
      <w:r>
        <w:t xml:space="preserve">: </w:t>
      </w:r>
      <w:hyperlink r:id="rId42">
        <w:r>
          <w:rPr>
            <w:color w:val="000000"/>
            <w:u w:val="single"/>
          </w:rPr>
          <w:t>http://library.znu.edu.ua</w:t>
        </w:r>
      </w:hyperlink>
      <w:r>
        <w:t>. Графік роботи абонементів: понеділок-п</w:t>
      </w:r>
      <w:proofErr w:type="gramStart"/>
      <w:r>
        <w:t>`я</w:t>
      </w:r>
      <w:proofErr w:type="gramEnd"/>
      <w:r>
        <w:t>тниця з 08.00 до 16.00; вихідні дні: субота і неділя.</w:t>
      </w:r>
    </w:p>
    <w:p w:rsidR="00F116F6" w:rsidRDefault="000F2369">
      <w:pPr>
        <w:pStyle w:val="normal"/>
        <w:jc w:val="both"/>
        <w:rPr>
          <w:b/>
        </w:rPr>
      </w:pPr>
      <w:r>
        <w:rPr>
          <w:b/>
          <w:smallCaps/>
        </w:rPr>
        <w:t>СИСТЕМА ЕЛЕКТРОННОГО</w:t>
      </w:r>
      <w:r>
        <w:rPr>
          <w:b/>
        </w:rPr>
        <w:t xml:space="preserve"> ЗАБЕЗПЕЧЕННЯ НАВЧАННЯ (MOODLE): </w:t>
      </w:r>
      <w:r>
        <w:rPr>
          <w:u w:val="single"/>
        </w:rPr>
        <w:t>https://moodle.znu.edu.ua</w:t>
      </w:r>
    </w:p>
    <w:p w:rsidR="00F116F6" w:rsidRDefault="000F2369">
      <w:pPr>
        <w:pStyle w:val="normal"/>
        <w:jc w:val="both"/>
      </w:pPr>
      <w:r>
        <w:t>Якщо забули пароль/логін, направте листа з темою «Забув пароль/логі</w:t>
      </w:r>
      <w:proofErr w:type="gramStart"/>
      <w:r>
        <w:t>н</w:t>
      </w:r>
      <w:proofErr w:type="gramEnd"/>
      <w:r>
        <w:t xml:space="preserve">» за адресою: </w:t>
      </w:r>
      <w:r>
        <w:rPr>
          <w:highlight w:val="white"/>
          <w:u w:val="single"/>
        </w:rPr>
        <w:t>moodle.znu@znu.edu.ua.</w:t>
      </w:r>
    </w:p>
    <w:p w:rsidR="00F116F6" w:rsidRDefault="000F2369">
      <w:pPr>
        <w:pStyle w:val="normal"/>
        <w:jc w:val="both"/>
      </w:pPr>
      <w:r>
        <w:t xml:space="preserve">У листі вкажіть: </w:t>
      </w:r>
      <w:proofErr w:type="gramStart"/>
      <w:r>
        <w:t>пр</w:t>
      </w:r>
      <w:proofErr w:type="gramEnd"/>
      <w:r>
        <w:t>ізвище, ім’я, по-батькові українською мовою; шифр гру</w:t>
      </w:r>
      <w:r>
        <w:t>пи; електронну адресу.</w:t>
      </w:r>
    </w:p>
    <w:p w:rsidR="00F116F6" w:rsidRDefault="000F2369">
      <w:pPr>
        <w:pStyle w:val="normal"/>
        <w:jc w:val="both"/>
      </w:pPr>
      <w:r>
        <w:t xml:space="preserve">Якщо ви вказували електронну адресу в </w:t>
      </w:r>
      <w:proofErr w:type="gramStart"/>
      <w:r>
        <w:t>проф</w:t>
      </w:r>
      <w:proofErr w:type="gramEnd"/>
      <w:r>
        <w:t xml:space="preserve">ілі системи Moodle ЗНУ, то використовуйте посилання для відновлення паролю </w:t>
      </w:r>
      <w:r>
        <w:rPr>
          <w:u w:val="single"/>
        </w:rPr>
        <w:t>https://moodle.znu.edu.ua/mod/page/view.php?id=133015</w:t>
      </w:r>
      <w:r>
        <w:t>.</w:t>
      </w:r>
    </w:p>
    <w:p w:rsidR="00F116F6" w:rsidRDefault="000F2369">
      <w:pPr>
        <w:pStyle w:val="normal"/>
        <w:jc w:val="both"/>
        <w:rPr>
          <w:u w:val="single"/>
        </w:rPr>
      </w:pPr>
      <w:r>
        <w:rPr>
          <w:b/>
          <w:smallCaps/>
        </w:rPr>
        <w:t>ЦЕНТР ІНТЕНСИВНОГО ВИВЧЕННЯ ІНОЗЕМНИХ МОВ</w:t>
      </w:r>
      <w:r>
        <w:rPr>
          <w:smallCaps/>
        </w:rPr>
        <w:t xml:space="preserve">: </w:t>
      </w:r>
      <w:r>
        <w:rPr>
          <w:u w:val="single"/>
        </w:rPr>
        <w:t>http://sites.znu.e</w:t>
      </w:r>
      <w:r>
        <w:rPr>
          <w:u w:val="single"/>
        </w:rPr>
        <w:t>du.ua/child-advance/</w:t>
      </w:r>
    </w:p>
    <w:p w:rsidR="00F116F6" w:rsidRDefault="00F116F6">
      <w:pPr>
        <w:pStyle w:val="normal"/>
        <w:jc w:val="center"/>
        <w:rPr>
          <w:b/>
          <w:sz w:val="26"/>
          <w:szCs w:val="26"/>
        </w:rPr>
      </w:pPr>
    </w:p>
    <w:sectPr w:rsidR="00F116F6" w:rsidSect="00F116F6">
      <w:headerReference w:type="default" r:id="rId43"/>
      <w:headerReference w:type="first" r:id="rId44"/>
      <w:footerReference w:type="first" r:id="rId45"/>
      <w:pgSz w:w="11906" w:h="16838"/>
      <w:pgMar w:top="1134" w:right="567" w:bottom="1134" w:left="1701" w:header="340" w:footer="567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369" w:rsidRDefault="000F2369" w:rsidP="00F116F6">
      <w:r>
        <w:separator/>
      </w:r>
    </w:p>
  </w:endnote>
  <w:endnote w:type="continuationSeparator" w:id="0">
    <w:p w:rsidR="000F2369" w:rsidRDefault="000F2369" w:rsidP="00F116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E509F7D8-24BC-4480-8956-502E1B60044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7414250F-6ACC-429A-87D2-B0BC8BC4F9F8}"/>
    <w:embedBold r:id="rId3" w:fontKey="{238408B3-B3DD-4AD8-8FE4-C138DB463D4D}"/>
    <w:embedItalic r:id="rId4" w:fontKey="{DEDC48A9-8F3F-422C-A277-456CCE7730D9}"/>
    <w:embedBoldItalic r:id="rId5" w:fontKey="{E151918A-86B3-462E-AEBE-33E5D0C2449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7F3B2BB6-F363-4765-8728-40920C124A5B}"/>
  </w:font>
  <w:font w:name="Gungsuh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69983BE7-F667-4775-84ED-E69E3838DD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6F6" w:rsidRDefault="00F116F6">
    <w:pPr>
      <w:pStyle w:val="norma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369" w:rsidRDefault="000F2369" w:rsidP="00F116F6">
      <w:r>
        <w:separator/>
      </w:r>
    </w:p>
  </w:footnote>
  <w:footnote w:type="continuationSeparator" w:id="0">
    <w:p w:rsidR="000F2369" w:rsidRDefault="000F2369" w:rsidP="00F116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6F6" w:rsidRDefault="000F2369">
    <w:pPr>
      <w:pStyle w:val="normal"/>
      <w:tabs>
        <w:tab w:val="center" w:pos="4677"/>
        <w:tab w:val="right" w:pos="9355"/>
        <w:tab w:val="left" w:pos="3940"/>
        <w:tab w:val="right" w:pos="9921"/>
      </w:tabs>
      <w:jc w:val="center"/>
      <w:rPr>
        <w:b/>
      </w:rPr>
    </w:pPr>
    <w:r>
      <w:rPr>
        <w:b/>
      </w:rPr>
      <w:t>ЗАПОРІЗЬКИЙ НАЦІОНАЛЬНИЙ УНІВЕРСИТЕТ</w:t>
    </w:r>
    <w:r>
      <w:rPr>
        <w:noProof/>
        <w:lang w:val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5003656</wp:posOffset>
          </wp:positionH>
          <wp:positionV relativeFrom="paragraph">
            <wp:posOffset>0</wp:posOffset>
          </wp:positionV>
          <wp:extent cx="798830" cy="737870"/>
          <wp:effectExtent l="0" t="0" r="0" b="0"/>
          <wp:wrapSquare wrapText="bothSides" distT="0" distB="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8830" cy="737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116F6" w:rsidRDefault="000F2369">
    <w:pPr>
      <w:pStyle w:val="normal"/>
      <w:spacing w:line="274" w:lineRule="auto"/>
      <w:ind w:left="7"/>
      <w:jc w:val="center"/>
      <w:rPr>
        <w:b/>
      </w:rPr>
    </w:pPr>
    <w:r>
      <w:rPr>
        <w:b/>
      </w:rPr>
      <w:t>Силабус навчальної дисципліни</w:t>
    </w:r>
  </w:p>
  <w:p w:rsidR="00F116F6" w:rsidRDefault="000F2369">
    <w:pPr>
      <w:pStyle w:val="normal"/>
      <w:spacing w:line="321" w:lineRule="auto"/>
      <w:ind w:left="7" w:right="6"/>
      <w:jc w:val="center"/>
    </w:pPr>
    <w:r>
      <w:rPr>
        <w:sz w:val="28"/>
        <w:szCs w:val="28"/>
      </w:rPr>
      <w:t xml:space="preserve">                        Методика викладання української літератури</w:t>
    </w:r>
    <w:r>
      <w:tab/>
    </w:r>
    <w:r>
      <w:tab/>
    </w:r>
  </w:p>
  <w:p w:rsidR="00F116F6" w:rsidRDefault="00F116F6">
    <w:pPr>
      <w:pStyle w:val="normal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6F6" w:rsidRDefault="00F116F6">
    <w:pPr>
      <w:pStyle w:val="normal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A4AA6"/>
    <w:multiLevelType w:val="multilevel"/>
    <w:tmpl w:val="F41A2BD2"/>
    <w:lvl w:ilvl="0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1167457F"/>
    <w:multiLevelType w:val="multilevel"/>
    <w:tmpl w:val="D5E2E3AC"/>
    <w:lvl w:ilvl="0">
      <w:numFmt w:val="decimal"/>
      <w:lvlText w:val="%1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06CDD"/>
    <w:multiLevelType w:val="multilevel"/>
    <w:tmpl w:val="2F869DD0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371" w:hanging="360"/>
      </w:pPr>
    </w:lvl>
    <w:lvl w:ilvl="2">
      <w:start w:val="1"/>
      <w:numFmt w:val="lowerRoman"/>
      <w:lvlText w:val="%3."/>
      <w:lvlJc w:val="right"/>
      <w:pPr>
        <w:ind w:left="1091" w:hanging="180"/>
      </w:pPr>
    </w:lvl>
    <w:lvl w:ilvl="3">
      <w:start w:val="1"/>
      <w:numFmt w:val="decimal"/>
      <w:lvlText w:val="%4."/>
      <w:lvlJc w:val="left"/>
      <w:pPr>
        <w:ind w:left="1811" w:hanging="360"/>
      </w:pPr>
    </w:lvl>
    <w:lvl w:ilvl="4">
      <w:start w:val="1"/>
      <w:numFmt w:val="lowerLetter"/>
      <w:lvlText w:val="%5."/>
      <w:lvlJc w:val="left"/>
      <w:pPr>
        <w:ind w:left="2531" w:hanging="360"/>
      </w:pPr>
    </w:lvl>
    <w:lvl w:ilvl="5">
      <w:start w:val="1"/>
      <w:numFmt w:val="lowerRoman"/>
      <w:lvlText w:val="%6."/>
      <w:lvlJc w:val="right"/>
      <w:pPr>
        <w:ind w:left="3251" w:hanging="180"/>
      </w:pPr>
    </w:lvl>
    <w:lvl w:ilvl="6">
      <w:start w:val="1"/>
      <w:numFmt w:val="decimal"/>
      <w:lvlText w:val="%7."/>
      <w:lvlJc w:val="left"/>
      <w:pPr>
        <w:ind w:left="3971" w:hanging="360"/>
      </w:pPr>
    </w:lvl>
    <w:lvl w:ilvl="7">
      <w:start w:val="1"/>
      <w:numFmt w:val="lowerLetter"/>
      <w:lvlText w:val="%8."/>
      <w:lvlJc w:val="left"/>
      <w:pPr>
        <w:ind w:left="4691" w:hanging="360"/>
      </w:pPr>
    </w:lvl>
    <w:lvl w:ilvl="8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1ABD7174"/>
    <w:multiLevelType w:val="multilevel"/>
    <w:tmpl w:val="84EE0362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AD6A45"/>
    <w:multiLevelType w:val="multilevel"/>
    <w:tmpl w:val="2EC46F9A"/>
    <w:lvl w:ilvl="0">
      <w:start w:val="4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466A18F1"/>
    <w:multiLevelType w:val="multilevel"/>
    <w:tmpl w:val="0FF448E6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5C277CF6"/>
    <w:multiLevelType w:val="multilevel"/>
    <w:tmpl w:val="8F44CBC0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62DD0AAB"/>
    <w:multiLevelType w:val="multilevel"/>
    <w:tmpl w:val="33303ADE"/>
    <w:lvl w:ilvl="0">
      <w:start w:val="1"/>
      <w:numFmt w:val="decimal"/>
      <w:lvlText w:val="%1."/>
      <w:lvlJc w:val="left"/>
      <w:pPr>
        <w:ind w:left="360" w:hanging="360"/>
      </w:pPr>
      <w:rPr>
        <w:i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87C30D3"/>
    <w:multiLevelType w:val="multilevel"/>
    <w:tmpl w:val="AD20194C"/>
    <w:lvl w:ilvl="0">
      <w:start w:val="1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69470CAF"/>
    <w:multiLevelType w:val="multilevel"/>
    <w:tmpl w:val="74229B44"/>
    <w:lvl w:ilvl="0">
      <w:start w:val="2"/>
      <w:numFmt w:val="decimal"/>
      <w:lvlText w:val="%1"/>
      <w:lvlJc w:val="left"/>
      <w:pPr>
        <w:ind w:left="394" w:hanging="360"/>
      </w:p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10">
    <w:nsid w:val="6DA07478"/>
    <w:multiLevelType w:val="multilevel"/>
    <w:tmpl w:val="D2C6B050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764A3C47"/>
    <w:multiLevelType w:val="multilevel"/>
    <w:tmpl w:val="6F06CDA0"/>
    <w:lvl w:ilvl="0">
      <w:start w:val="1"/>
      <w:numFmt w:val="decimal"/>
      <w:lvlText w:val="%1"/>
      <w:lvlJc w:val="left"/>
      <w:pPr>
        <w:ind w:left="394" w:hanging="360"/>
      </w:p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12">
    <w:nsid w:val="7D5923CC"/>
    <w:multiLevelType w:val="multilevel"/>
    <w:tmpl w:val="F160A906"/>
    <w:lvl w:ilvl="0">
      <w:start w:val="3"/>
      <w:numFmt w:val="decimal"/>
      <w:lvlText w:val="%1"/>
      <w:lvlJc w:val="left"/>
      <w:pPr>
        <w:ind w:left="394" w:hanging="360"/>
      </w:p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7EDF1294"/>
    <w:multiLevelType w:val="multilevel"/>
    <w:tmpl w:val="BC5A7676"/>
    <w:lvl w:ilvl="0">
      <w:start w:val="1"/>
      <w:numFmt w:val="decimal"/>
      <w:lvlText w:val="%1."/>
      <w:lvlJc w:val="left"/>
      <w:pPr>
        <w:ind w:left="39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10"/>
  </w:num>
  <w:num w:numId="7">
    <w:abstractNumId w:val="5"/>
  </w:num>
  <w:num w:numId="8">
    <w:abstractNumId w:val="0"/>
  </w:num>
  <w:num w:numId="9">
    <w:abstractNumId w:val="4"/>
  </w:num>
  <w:num w:numId="10">
    <w:abstractNumId w:val="13"/>
  </w:num>
  <w:num w:numId="11">
    <w:abstractNumId w:val="12"/>
  </w:num>
  <w:num w:numId="12">
    <w:abstractNumId w:val="9"/>
  </w:num>
  <w:num w:numId="13">
    <w:abstractNumId w:val="11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16F6"/>
    <w:rsid w:val="000F2369"/>
    <w:rsid w:val="00830A42"/>
    <w:rsid w:val="00F11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F116F6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2">
    <w:name w:val="heading 2"/>
    <w:basedOn w:val="normal"/>
    <w:next w:val="normal"/>
    <w:rsid w:val="00F116F6"/>
    <w:pPr>
      <w:keepNext/>
      <w:keepLines/>
      <w:spacing w:before="200"/>
      <w:outlineLvl w:val="1"/>
    </w:pPr>
    <w:rPr>
      <w:rFonts w:ascii="Calibri" w:eastAsia="Calibri" w:hAnsi="Calibri" w:cs="Calibri"/>
      <w:b/>
      <w:color w:val="5B9BD5"/>
      <w:sz w:val="26"/>
      <w:szCs w:val="26"/>
    </w:rPr>
  </w:style>
  <w:style w:type="paragraph" w:styleId="3">
    <w:name w:val="heading 3"/>
    <w:basedOn w:val="normal"/>
    <w:next w:val="normal"/>
    <w:rsid w:val="00F116F6"/>
    <w:pPr>
      <w:keepNext/>
      <w:keepLines/>
      <w:spacing w:before="200"/>
      <w:outlineLvl w:val="2"/>
    </w:pPr>
    <w:rPr>
      <w:rFonts w:ascii="Calibri" w:eastAsia="Calibri" w:hAnsi="Calibri" w:cs="Calibri"/>
      <w:b/>
      <w:color w:val="5B9BD5"/>
    </w:rPr>
  </w:style>
  <w:style w:type="paragraph" w:styleId="4">
    <w:name w:val="heading 4"/>
    <w:basedOn w:val="normal"/>
    <w:next w:val="normal"/>
    <w:rsid w:val="00F116F6"/>
    <w:pPr>
      <w:keepNext/>
      <w:keepLines/>
      <w:spacing w:before="200"/>
      <w:outlineLvl w:val="3"/>
    </w:pPr>
    <w:rPr>
      <w:rFonts w:ascii="Calibri" w:eastAsia="Calibri" w:hAnsi="Calibri" w:cs="Calibri"/>
      <w:b/>
      <w:i/>
      <w:color w:val="5B9BD5"/>
    </w:rPr>
  </w:style>
  <w:style w:type="paragraph" w:styleId="5">
    <w:name w:val="heading 5"/>
    <w:basedOn w:val="normal"/>
    <w:next w:val="normal"/>
    <w:rsid w:val="00F116F6"/>
    <w:pPr>
      <w:keepNext/>
      <w:keepLines/>
      <w:spacing w:before="200"/>
      <w:outlineLvl w:val="4"/>
    </w:pPr>
    <w:rPr>
      <w:rFonts w:ascii="Calibri" w:eastAsia="Calibri" w:hAnsi="Calibri" w:cs="Calibri"/>
      <w:color w:val="1E4D78"/>
    </w:rPr>
  </w:style>
  <w:style w:type="paragraph" w:styleId="6">
    <w:name w:val="heading 6"/>
    <w:basedOn w:val="normal"/>
    <w:next w:val="normal"/>
    <w:rsid w:val="00F116F6"/>
    <w:pPr>
      <w:keepNext/>
      <w:keepLines/>
      <w:spacing w:before="200"/>
      <w:outlineLvl w:val="5"/>
    </w:pPr>
    <w:rPr>
      <w:rFonts w:ascii="Calibri" w:eastAsia="Calibri" w:hAnsi="Calibri" w:cs="Calibri"/>
      <w:i/>
      <w:color w:val="1E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F116F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F116F6"/>
  </w:style>
  <w:style w:type="paragraph" w:styleId="a3">
    <w:name w:val="Title"/>
    <w:basedOn w:val="normal"/>
    <w:next w:val="normal"/>
    <w:rsid w:val="00F116F6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F116F6"/>
    <w:pPr>
      <w:jc w:val="center"/>
    </w:pPr>
    <w:rPr>
      <w:b/>
      <w:sz w:val="28"/>
      <w:szCs w:val="28"/>
    </w:rPr>
  </w:style>
  <w:style w:type="table" w:customStyle="1" w:styleId="a5">
    <w:basedOn w:val="TableNormal"/>
    <w:rsid w:val="00F116F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F116F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F116F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F116F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F116F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30A4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30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3558953704?pwd=enBrSjlsM0huWlF2RGltRFVKcmM5UT09" TargetMode="External"/><Relationship Id="rId13" Type="http://schemas.openxmlformats.org/officeDocument/2006/relationships/hyperlink" Target="https://scientific-rating.znu.edu.ua/index.php?r=publication%2Fview&amp;id=39897" TargetMode="External"/><Relationship Id="rId18" Type="http://schemas.openxmlformats.org/officeDocument/2006/relationships/hyperlink" Target="http://files.znu.edu.ua/files/Bibliobooks/Inshi82/0062238.pdf" TargetMode="External"/><Relationship Id="rId26" Type="http://schemas.openxmlformats.org/officeDocument/2006/relationships/hyperlink" Target="https://www.ed-era.com/" TargetMode="External"/><Relationship Id="rId39" Type="http://schemas.openxmlformats.org/officeDocument/2006/relationships/hyperlink" Target="https://tinyurl.com/y9r5dpwh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url.li/athtqq" TargetMode="External"/><Relationship Id="rId34" Type="http://schemas.openxmlformats.org/officeDocument/2006/relationships/hyperlink" Target="https://www.scopus.com" TargetMode="External"/><Relationship Id="rId42" Type="http://schemas.openxmlformats.org/officeDocument/2006/relationships/hyperlink" Target="http://library.znu.edu.ua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scientific-rating.znu.edu.ua/index.php?r=publication%2Fview&amp;id=39897" TargetMode="External"/><Relationship Id="rId17" Type="http://schemas.openxmlformats.org/officeDocument/2006/relationships/hyperlink" Target="https://ipvid.org.ua/index.php/psp/article/view/710/789" TargetMode="External"/><Relationship Id="rId25" Type="http://schemas.openxmlformats.org/officeDocument/2006/relationships/hyperlink" Target="https://mon.gov.ua/" TargetMode="External"/><Relationship Id="rId33" Type="http://schemas.openxmlformats.org/officeDocument/2006/relationships/hyperlink" Target="http://www.nbuv.gov.ua" TargetMode="External"/><Relationship Id="rId38" Type="http://schemas.openxmlformats.org/officeDocument/2006/relationships/hyperlink" Target="https://tinyurl.com/yd6bq6p9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files.znu.edu.ua/files/Bibliobooks/Inshi80/0060536.pdf" TargetMode="External"/><Relationship Id="rId20" Type="http://schemas.openxmlformats.org/officeDocument/2006/relationships/hyperlink" Target="http://files.znu.edu.ua/files/Bibliobooks/Inshi77/0057295.pdf" TargetMode="External"/><Relationship Id="rId29" Type="http://schemas.openxmlformats.org/officeDocument/2006/relationships/hyperlink" Target="https://surl.li/kzlvvy.%20%D0%97%D0%B4%D0%BE%D0%B1%D1%83%D0%B2%D0%B0%D1%87%D1%96" TargetMode="External"/><Relationship Id="rId41" Type="http://schemas.openxmlformats.org/officeDocument/2006/relationships/hyperlink" Target="https://tinyurl.com/ydhcsag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cientific-rating.znu.edu.ua/index.php?r=publication%2Fview&amp;id=39897" TargetMode="External"/><Relationship Id="rId24" Type="http://schemas.openxmlformats.org/officeDocument/2006/relationships/hyperlink" Target="https://testportal.gov.ua//wp-content/uploads/2016/12/Programa_2020_ukr.mova.pdf" TargetMode="External"/><Relationship Id="rId32" Type="http://schemas.openxmlformats.org/officeDocument/2006/relationships/hyperlink" Target="http://library.znu.edu.ua" TargetMode="External"/><Relationship Id="rId37" Type="http://schemas.openxmlformats.org/officeDocument/2006/relationships/hyperlink" Target="https://tinyurl.com/57wha734" TargetMode="External"/><Relationship Id="rId40" Type="http://schemas.openxmlformats.org/officeDocument/2006/relationships/hyperlink" Target="mailto:v_banakh@znu.edu.ua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files.znu.edu.ua/files/Bibliobooks/Inshi74/0054774.pdf" TargetMode="External"/><Relationship Id="rId23" Type="http://schemas.openxmlformats.org/officeDocument/2006/relationships/hyperlink" Target="https://surl.li/ufoqvu" TargetMode="External"/><Relationship Id="rId28" Type="http://schemas.openxmlformats.org/officeDocument/2006/relationships/hyperlink" Target="https://surl.li/kzlvvy.%20%D0%97%D0%B4%D0%BE%D0%B1%D1%83%D0%B2%D0%B0%D1%87%D1%96" TargetMode="External"/><Relationship Id="rId36" Type="http://schemas.openxmlformats.org/officeDocument/2006/relationships/hyperlink" Target="https://sites.znu.edu.ua/navchalnyj_viddil/normatyvna_basa/polozhennya_pro_poryadok_prijomu__v__drakhuvannya__pererivannya_navchannya__ponovlennya_____perevedennya_zdobuvach__v_vischoyi_osv__ti_v_znu.pdf" TargetMode="External"/><Relationship Id="rId10" Type="http://schemas.openxmlformats.org/officeDocument/2006/relationships/hyperlink" Target="https://pedagogical-academy.com/index.php/journal/article/view/1168/1050" TargetMode="External"/><Relationship Id="rId19" Type="http://schemas.openxmlformats.org/officeDocument/2006/relationships/hyperlink" Target="http://files.znu.edu.ua/files/Bibliobooks/Inshi75/0055748.pdf" TargetMode="External"/><Relationship Id="rId31" Type="http://schemas.openxmlformats.org/officeDocument/2006/relationships/hyperlink" Target="https://studopedia.com.ua/" TargetMode="External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moodle.znu.edu.ua/course/view.php?id=14759" TargetMode="External"/><Relationship Id="rId14" Type="http://schemas.openxmlformats.org/officeDocument/2006/relationships/hyperlink" Target="https://doi.org/10.52058/2786-5274-2025-2(42)-1527-1540" TargetMode="External"/><Relationship Id="rId22" Type="http://schemas.openxmlformats.org/officeDocument/2006/relationships/hyperlink" Target="https://znayshov.com/FR/46695/List_16828.pdf" TargetMode="External"/><Relationship Id="rId27" Type="http://schemas.openxmlformats.org/officeDocument/2006/relationships/hyperlink" Target="https://www.schoollife.org.ua/usi-uroky-ukrajinskoji-movy-ta-literatury/" TargetMode="External"/><Relationship Id="rId30" Type="http://schemas.openxmlformats.org/officeDocument/2006/relationships/hyperlink" Target="https://surl.li/kzlvvy.%20%D0%97%D0%B4%D0%BE%D0%B1%D1%83%D0%B2%D0%B0%D1%87%D1%96" TargetMode="External"/><Relationship Id="rId35" Type="http://schemas.openxmlformats.org/officeDocument/2006/relationships/hyperlink" Target="https://apps.webofknowledge.com" TargetMode="External"/><Relationship Id="rId43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8731</Words>
  <Characters>49770</Characters>
  <Application>Microsoft Office Word</Application>
  <DocSecurity>0</DocSecurity>
  <Lines>414</Lines>
  <Paragraphs>116</Paragraphs>
  <ScaleCrop>false</ScaleCrop>
  <Company/>
  <LinksUpToDate>false</LinksUpToDate>
  <CharactersWithSpaces>58385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dcterms:created xsi:type="dcterms:W3CDTF">2025-11-12T19:20:00Z</dcterms:created>
  <dcterms:modified xsi:type="dcterms:W3CDTF">2025-11-12T19:21:00Z</dcterms:modified>
</cp:coreProperties>
</file>