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CC" w:rsidRPr="007B0FCC" w:rsidRDefault="007B0FCC" w:rsidP="007B0FCC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0A5F52">
        <w:rPr>
          <w:rFonts w:ascii="Times New Roman" w:eastAsia="Droid Sans Fallback" w:hAnsi="Times New Roman" w:cs="Times New Roman"/>
          <w:b/>
          <w:kern w:val="2"/>
          <w:sz w:val="28"/>
          <w:szCs w:val="28"/>
          <w:lang w:val="uk-UA" w:eastAsia="zh-CN" w:bidi="hi-IN"/>
        </w:rPr>
        <w:t xml:space="preserve">Лекція 8. </w:t>
      </w:r>
      <w:r w:rsidRPr="007B0FCC">
        <w:rPr>
          <w:rFonts w:ascii="Times New Roman" w:eastAsia="Droid Sans Fallback" w:hAnsi="Times New Roman" w:cs="Times New Roman"/>
          <w:b/>
          <w:kern w:val="2"/>
          <w:sz w:val="28"/>
          <w:szCs w:val="28"/>
          <w:lang w:val="uk-UA" w:eastAsia="zh-CN" w:bidi="hi-IN"/>
        </w:rPr>
        <w:t>НАТО. ОБСЄ. Рада Європи.</w:t>
      </w:r>
    </w:p>
    <w:p w:rsidR="007B0FCC" w:rsidRPr="000A5F52" w:rsidRDefault="007B0FCC" w:rsidP="007B0FCC">
      <w:pPr>
        <w:widowControl w:val="0"/>
        <w:shd w:val="clear" w:color="auto" w:fill="FFFFFF"/>
        <w:tabs>
          <w:tab w:val="left" w:pos="459"/>
        </w:tabs>
        <w:suppressAutoHyphens/>
        <w:spacing w:after="0" w:line="240" w:lineRule="auto"/>
        <w:ind w:left="317"/>
        <w:contextualSpacing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shd w:val="clear" w:color="auto" w:fill="FFFFFF"/>
          <w:lang w:val="uk-UA" w:eastAsia="zh-CN" w:bidi="hi-IN"/>
        </w:rPr>
      </w:pPr>
    </w:p>
    <w:p w:rsidR="007B0FCC" w:rsidRPr="000A5F52" w:rsidRDefault="007B0FCC" w:rsidP="007B0FCC">
      <w:pPr>
        <w:pStyle w:val="a5"/>
        <w:numPr>
          <w:ilvl w:val="0"/>
          <w:numId w:val="3"/>
        </w:numPr>
        <w:shd w:val="clear" w:color="auto" w:fill="FFFFFF"/>
        <w:spacing w:after="6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5F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Історія створення та засади діяльності</w:t>
      </w:r>
      <w:r w:rsidRPr="000A5F5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7B0FCC" w:rsidRPr="007B0FCC" w:rsidRDefault="007B0FCC" w:rsidP="007B0FCC">
      <w:pPr>
        <w:widowControl w:val="0"/>
        <w:numPr>
          <w:ilvl w:val="0"/>
          <w:numId w:val="3"/>
        </w:numPr>
        <w:shd w:val="clear" w:color="auto" w:fill="FFFFFF"/>
        <w:tabs>
          <w:tab w:val="left" w:pos="45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shd w:val="clear" w:color="auto" w:fill="FFFFFF"/>
          <w:lang w:val="uk-UA" w:eastAsia="zh-CN" w:bidi="hi-IN"/>
        </w:rPr>
      </w:pPr>
      <w:r w:rsidRPr="007B0FCC">
        <w:rPr>
          <w:rFonts w:ascii="Times New Roman" w:eastAsia="Droid Sans Fallback" w:hAnsi="Times New Roman" w:cs="Times New Roman"/>
          <w:kern w:val="2"/>
          <w:sz w:val="28"/>
          <w:szCs w:val="28"/>
          <w:shd w:val="clear" w:color="auto" w:fill="FFFFFF"/>
          <w:lang w:val="uk-UA" w:eastAsia="zh-CN" w:bidi="hi-IN"/>
        </w:rPr>
        <w:t xml:space="preserve">Організаційна структура. Оперативні підрозділи ОБСЄ. Діяльність ОБСЄ.Співпраця ОБСЄ та НАТО. </w:t>
      </w:r>
    </w:p>
    <w:p w:rsidR="007B0FCC" w:rsidRPr="007B0FCC" w:rsidRDefault="007B0FCC" w:rsidP="007B0FCC">
      <w:pPr>
        <w:widowControl w:val="0"/>
        <w:numPr>
          <w:ilvl w:val="0"/>
          <w:numId w:val="3"/>
        </w:numPr>
        <w:shd w:val="clear" w:color="auto" w:fill="FFFFFF"/>
        <w:tabs>
          <w:tab w:val="left" w:pos="45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shd w:val="clear" w:color="auto" w:fill="FFFFFF"/>
          <w:lang w:val="uk-UA" w:eastAsia="zh-CN" w:bidi="hi-IN"/>
        </w:rPr>
      </w:pPr>
      <w:r w:rsidRPr="007B0FCC">
        <w:rPr>
          <w:rFonts w:ascii="Times New Roman" w:eastAsia="Droid Sans Fallback" w:hAnsi="Times New Roman" w:cs="Times New Roman"/>
          <w:kern w:val="2"/>
          <w:sz w:val="28"/>
          <w:szCs w:val="28"/>
          <w:shd w:val="clear" w:color="auto" w:fill="FFFFFF"/>
          <w:lang w:val="uk-UA" w:eastAsia="zh-CN" w:bidi="hi-IN"/>
        </w:rPr>
        <w:t>Україна та ОБСЄ: сучасний стан та перспективи співробітництва. Перспективи розвитку ОБСЄ.</w:t>
      </w:r>
    </w:p>
    <w:p w:rsidR="007B0FCC" w:rsidRPr="007B0FCC" w:rsidRDefault="007B0FCC" w:rsidP="007B0FCC">
      <w:pPr>
        <w:widowControl w:val="0"/>
        <w:numPr>
          <w:ilvl w:val="0"/>
          <w:numId w:val="3"/>
        </w:numPr>
        <w:tabs>
          <w:tab w:val="left" w:pos="459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Droid Sans Fallback" w:hAnsi="Times New Roman" w:cs="Times New Roman"/>
          <w:kern w:val="2"/>
          <w:sz w:val="28"/>
          <w:szCs w:val="28"/>
          <w:shd w:val="clear" w:color="auto" w:fill="FFFFFF"/>
          <w:lang w:val="uk-UA" w:eastAsia="zh-CN" w:bidi="hi-IN"/>
        </w:rPr>
      </w:pPr>
      <w:r w:rsidRPr="007B0FCC">
        <w:rPr>
          <w:rFonts w:ascii="Times New Roman" w:eastAsia="Droid Sans Fallback" w:hAnsi="Times New Roman" w:cs="Times New Roman"/>
          <w:bCs/>
          <w:kern w:val="2"/>
          <w:sz w:val="28"/>
          <w:szCs w:val="28"/>
          <w:shd w:val="clear" w:color="auto" w:fill="FFFFFF"/>
          <w:lang w:val="uk-UA" w:eastAsia="zh-CN" w:bidi="hi-IN"/>
        </w:rPr>
        <w:t>Ра́да Євро́пи.</w:t>
      </w:r>
      <w:r w:rsidRPr="007B0FCC">
        <w:rPr>
          <w:rFonts w:ascii="Times New Roman" w:eastAsia="Droid Sans Fallback" w:hAnsi="Times New Roman" w:cs="Times New Roman"/>
          <w:kern w:val="2"/>
          <w:sz w:val="28"/>
          <w:szCs w:val="28"/>
          <w:shd w:val="clear" w:color="auto" w:fill="FFFFFF"/>
          <w:lang w:val="uk-UA" w:eastAsia="zh-CN" w:bidi="hi-IN"/>
        </w:rPr>
        <w:t> Організаційна структура та діяльність головних органів. Комітет міністрів.</w:t>
      </w:r>
    </w:p>
    <w:p w:rsidR="007B0FCC" w:rsidRPr="000A5F52" w:rsidRDefault="007B0FCC" w:rsidP="007B0FCC">
      <w:pPr>
        <w:widowControl w:val="0"/>
        <w:numPr>
          <w:ilvl w:val="0"/>
          <w:numId w:val="3"/>
        </w:numPr>
        <w:tabs>
          <w:tab w:val="left" w:pos="459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B0FCC">
        <w:rPr>
          <w:rFonts w:ascii="Times New Roman" w:eastAsia="Droid Sans Fallback" w:hAnsi="Times New Roman" w:cs="Times New Roman"/>
          <w:kern w:val="2"/>
          <w:sz w:val="28"/>
          <w:szCs w:val="28"/>
          <w:shd w:val="clear" w:color="auto" w:fill="FFFFFF"/>
          <w:lang w:val="uk-UA" w:eastAsia="zh-CN" w:bidi="hi-IN"/>
        </w:rPr>
        <w:t>Парламентська асамблея Ради Європи (ПАРЄ). Секретаріат Ради Європи. Фінансування Ради Європи. ЄСПЛ.</w:t>
      </w:r>
    </w:p>
    <w:p w:rsidR="007B0FCC" w:rsidRPr="000A5F52" w:rsidRDefault="007B0FCC" w:rsidP="007B0FCC">
      <w:pPr>
        <w:widowControl w:val="0"/>
        <w:numPr>
          <w:ilvl w:val="0"/>
          <w:numId w:val="3"/>
        </w:numPr>
        <w:tabs>
          <w:tab w:val="left" w:pos="459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A5F52">
        <w:rPr>
          <w:rFonts w:ascii="Times New Roman" w:eastAsia="Droid Sans Fallback" w:hAnsi="Times New Roman" w:cs="Times New Roman"/>
          <w:kern w:val="2"/>
          <w:sz w:val="28"/>
          <w:szCs w:val="28"/>
          <w:shd w:val="clear" w:color="auto" w:fill="FFFFFF"/>
          <w:lang w:val="uk-UA" w:eastAsia="zh-CN" w:bidi="hi-IN"/>
        </w:rPr>
        <w:t xml:space="preserve">Співробітництво України та Ради Європи </w:t>
      </w:r>
    </w:p>
    <w:p w:rsidR="007B0FCC" w:rsidRPr="000A5F52" w:rsidRDefault="007B0FCC" w:rsidP="007B0FCC">
      <w:pPr>
        <w:widowControl w:val="0"/>
        <w:tabs>
          <w:tab w:val="left" w:pos="459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B0FCC" w:rsidRPr="000A5F52" w:rsidRDefault="007B0FCC" w:rsidP="007B0FCC">
      <w:pPr>
        <w:widowControl w:val="0"/>
        <w:tabs>
          <w:tab w:val="left" w:pos="459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B0FCC" w:rsidRPr="000A5F52" w:rsidRDefault="007B0FCC" w:rsidP="007B0FCC">
      <w:pPr>
        <w:widowControl w:val="0"/>
        <w:tabs>
          <w:tab w:val="left" w:pos="459"/>
        </w:tabs>
        <w:suppressAutoHyphens/>
        <w:autoSpaceDE w:val="0"/>
        <w:autoSpaceDN w:val="0"/>
        <w:adjustRightInd w:val="0"/>
        <w:spacing w:after="0" w:line="240" w:lineRule="auto"/>
        <w:ind w:left="31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B0FCC" w:rsidRPr="000A5F52" w:rsidRDefault="001D66C8" w:rsidP="007B0FCC">
      <w:pPr>
        <w:widowControl w:val="0"/>
        <w:tabs>
          <w:tab w:val="left" w:pos="459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66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Організація з безпеки і співробітництва в Європі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1D66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ОБСЄ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D66C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OSCE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6" w:tooltip="Англійська мов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англ.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Organization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for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Security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and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Co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-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operation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in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Europe</w:t>
      </w:r>
      <w:r w:rsidR="007B0FCC" w:rsidRPr="000A5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</w:t>
      </w:r>
    </w:p>
    <w:p w:rsidR="007B0FCC" w:rsidRPr="000A5F52" w:rsidRDefault="001D66C8" w:rsidP="007B0FCC">
      <w:pPr>
        <w:widowControl w:val="0"/>
        <w:tabs>
          <w:tab w:val="left" w:pos="459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7" w:tooltip="1995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1995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мала назву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D66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Нарада з безпеки і співробітництва в Європі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1D66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НБСЄ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D66C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CSCE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8" w:tooltip="Англійська мов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англ.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Conference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for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Security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and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Cooperation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in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Europe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 — 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найбільша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регіональна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9" w:tooltip="Міжурядова організац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міжурядова</w:t>
        </w:r>
        <w:r w:rsidRPr="001D66C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організація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B0FCC" w:rsidRPr="000A5F52" w:rsidRDefault="001D66C8" w:rsidP="007B0FCC">
      <w:pPr>
        <w:widowControl w:val="0"/>
        <w:tabs>
          <w:tab w:val="left" w:pos="459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 статус спостерігача в ООН</w:t>
      </w:r>
      <w:hyperlink r:id="rId10" w:anchor="cite_note-1" w:history="1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66C8" w:rsidRPr="001D66C8" w:rsidRDefault="001D66C8" w:rsidP="007B0FCC">
      <w:pPr>
        <w:widowControl w:val="0"/>
        <w:tabs>
          <w:tab w:val="left" w:pos="459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Об'єднує 57 країн-учасниць з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tooltip="Європ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Європи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" w:tooltip="Аз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Азії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6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" w:tooltip="Північна Америк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Північної Америки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B0FCC" w:rsidRPr="000A5F52" w:rsidRDefault="007B0FCC" w:rsidP="001D66C8">
      <w:pPr>
        <w:shd w:val="clear" w:color="auto" w:fill="FFFFFF"/>
        <w:spacing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D66C8" w:rsidRPr="001D66C8" w:rsidRDefault="001D66C8" w:rsidP="001D66C8">
      <w:pPr>
        <w:shd w:val="clear" w:color="auto" w:fill="FFFFFF"/>
        <w:spacing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Історія створення та засади діяльності</w:t>
      </w:r>
    </w:p>
    <w:p w:rsidR="007B0FCC" w:rsidRPr="000A5F52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Нарада з безпеки й співробітництва в Європі, що проходила з </w:t>
      </w:r>
      <w:hyperlink r:id="rId14" w:tooltip="3 липн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липня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5" w:tooltip="1973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1973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р. до </w:t>
      </w:r>
      <w:hyperlink r:id="rId16" w:tooltip="1 серпн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серпня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7" w:tooltip="1975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1975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р. за участю 33-х </w:t>
      </w:r>
      <w:hyperlink r:id="rId18" w:tooltip="Держав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держав Європи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9" w:tooltip="СШ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США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і </w:t>
      </w:r>
      <w:hyperlink r:id="rId20" w:tooltip="Канад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Канади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завершилася підписанням главами держав і </w:t>
      </w:r>
      <w:hyperlink r:id="rId21" w:tooltip="Уряд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урядів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2" w:tooltip="Гельсінкі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Гельсінкі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3" w:tooltip="Гельсінські угоди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Завершального акту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який став довгостроковою </w:t>
      </w:r>
      <w:hyperlink r:id="rId24" w:tooltip="Програм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програмою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дій з будівництва</w:t>
      </w:r>
      <w:r w:rsidR="007B0FCC" w:rsidRPr="000A5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диної, </w:t>
      </w:r>
      <w:hyperlink r:id="rId25" w:tooltip="Мир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мирної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6" w:tooltip="Демократ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демократичної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й успішної Європи. 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Нараду було започатковано як політичний консультативний орган, до якого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ійшли країни </w:t>
      </w:r>
      <w:hyperlink r:id="rId27" w:tooltip="Європ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8" w:tooltip="Центральна Аз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Центральної Азії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і </w:t>
      </w:r>
      <w:hyperlink r:id="rId29" w:tooltip="Північна Америк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Північної Америки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30" w:tooltip="1 січн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січня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1995 р., згідно з рішенням </w:t>
      </w:r>
      <w:hyperlink r:id="rId31" w:tooltip="Будапешт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Будапештського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2" w:tooltip="Саміт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саміту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Нарада з безпеки й співробітництва в Європі змінила свою назву на Організацію з безпеки та співробітництва в Європі (ОБСЄ) і набула </w:t>
      </w:r>
      <w:hyperlink r:id="rId33" w:tooltip="Статус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статусу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4" w:tooltip="Міжнародна організація" w:history="1">
        <w:proofErr w:type="gramStart"/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  <w:proofErr w:type="gramEnd"/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іжнародної організації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 розвитку розпочатого </w:t>
      </w:r>
      <w:hyperlink r:id="rId35" w:tooltip="1972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1972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року процесу НБСЄ 1975 року було укладено Гельсінський Завершальний акт. Цей </w:t>
      </w:r>
      <w:hyperlink r:id="rId36" w:tooltip="Документ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документ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охоплює широке коло </w:t>
      </w:r>
      <w:hyperlink r:id="rId37" w:tooltip="Стандарт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стандартів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міжнародної поведінки та зобов'язань, що регулюють відносини між </w:t>
      </w:r>
      <w:hyperlink r:id="rId38" w:tooltip="Держав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державами</w:t>
        </w:r>
        <w:proofErr w:type="gramStart"/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учасницями, заходів зміцнення довіри між ними, особливо в політично-військовій сфері, поваги до прав людини й основних свобод, а також співпраці в економічній, культурній, технічній і науковій галузях.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Знаменною віхою в розвитку процесу НБСЄ став </w:t>
      </w:r>
      <w:hyperlink r:id="rId39" w:tooltip="Стокгольм" w:history="1">
        <w:r w:rsidRPr="001D66C8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Стокгольмський</w:t>
        </w:r>
      </w:hyperlink>
      <w:r w:rsidRPr="001D6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документ </w:t>
      </w:r>
      <w:hyperlink r:id="rId40" w:tooltip="1986" w:history="1">
        <w:r w:rsidRPr="001D66C8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1986</w:t>
        </w:r>
      </w:hyperlink>
      <w:r w:rsidRPr="001D6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 заходи зміцнення довіри й безпеки, 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положення якого були доповнені й розвинуті в документах, ухвалених у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ідні в </w:t>
      </w:r>
      <w:hyperlink r:id="rId41" w:tooltip="1990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1990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і </w:t>
      </w:r>
      <w:hyperlink r:id="rId42" w:tooltip="1992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1992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роках. На Гельсінській зустрічі в липні </w:t>
      </w:r>
      <w:hyperlink r:id="rId43" w:tooltip="1992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1992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року країни-учасниці ухвалили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 заснувати у </w:t>
      </w:r>
      <w:hyperlink r:id="rId44" w:tooltip="Відень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Відні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Форум НБСЄ з питань співпраці в галузі безпеки (FSC), під егідою якого нині відбувається діалог з питань безпеки й переговори щодо контролю над озброєннями, роззброєння та зміцнення довіри й безпеки.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 двох наступних років у межах цього органу, який було введено в дію </w:t>
      </w:r>
      <w:hyperlink r:id="rId45" w:tooltip="22 вересн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 вересня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6" w:tooltip="1992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1992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року, тривали перемовини щодо пакета документів за мандатом, узгодженим у </w:t>
      </w:r>
      <w:hyperlink r:id="rId47" w:tooltip="Гельсінкі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Гельсінкі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 назвою «Програма термінових заходів» з питань контролю над </w:t>
      </w:r>
      <w:hyperlink r:id="rId48" w:tooltip="Озброєнн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озброєннями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49" w:tooltip="Роззброєнн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роззброєння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і заходів щодо зміцнення довіри, безпеки та співробітництва й запобігання </w:t>
      </w:r>
      <w:hyperlink r:id="rId50" w:tooltip="Конфлікт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конфліктам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У річищі Програми термінових дій ще дві складові були узгоджені в грудні </w:t>
      </w:r>
      <w:hyperlink r:id="rId51" w:tooltip="1994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1994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року напередодні </w:t>
      </w:r>
      <w:hyperlink r:id="rId52" w:tooltip="Саміт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саміту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НБСЄ в </w:t>
      </w:r>
      <w:hyperlink r:id="rId53" w:tooltip="Будапешт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Будапешті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нова редакція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іденського документа (</w:t>
      </w:r>
      <w:hyperlink r:id="rId54" w:tooltip="Віденський документ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Віденський документ-94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), що об'єднала колишні </w:t>
      </w:r>
      <w:hyperlink r:id="rId55" w:tooltip="Стокгольм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Стокгольмський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 </w:t>
      </w:r>
      <w:hyperlink r:id="rId56" w:tooltip="Віденський документ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Віденський документи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й обіймала також тексти документів про Планування оборони та Контакти й співпрацю у військовій галузі, узгоджені </w:t>
      </w:r>
      <w:hyperlink r:id="rId57" w:tooltip="1993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1993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року, а також документ про глобальний обмін військовою інформацією.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ідсумковий документ </w:t>
      </w:r>
      <w:hyperlink r:id="rId58" w:tooltip="Саміт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саміту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який увібрав у себе нові Керівні принципи непоширення, став важливим кроком в узгодженні Кодексу поведінки з політично-військових аспектів безпеки, куди було долучено нові суттєві зобов'язання щодо демократичного контролю над збройними силами та їхнього використання.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ічищі контролю над звичайними озброєннями під час відкриття саміту НБСЄ в Парижі </w:t>
      </w:r>
      <w:hyperlink r:id="rId59" w:tooltip="19 листопад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 листопада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0" w:tooltip="1990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1990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року 22 країни НАТО і тодішньої </w:t>
      </w:r>
      <w:hyperlink r:id="rId61" w:tooltip="Варшавський Пакт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Організації Варшавського договору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підписали далекосяжний Договір про звичайні збройні сили в Європі (ЗЗСЄ), який обмежує цю категорію сил в Європі від </w:t>
      </w:r>
      <w:hyperlink r:id="rId62" w:tooltip="Атлантичний океан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Атлантичного океану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hyperlink r:id="rId63" w:tooltip="Уральські гори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Уральських гір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Договір набув чинності </w:t>
      </w:r>
      <w:hyperlink r:id="rId64" w:tooltip="9 листопад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 листопада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5" w:tooltip="1992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1992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року. </w:t>
      </w:r>
      <w:hyperlink r:id="rId66" w:tooltip="10 липн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липня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7" w:tooltip="1992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1992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року в рамках Гельсінського саміту НБСЄ було підписано Завершальний акт Договору ЗЗСЄ — 1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яким вводились обмеження щодо чисельності звичайних збройних сил і запроваджувались додаткові стабілізаційні заходи.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6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1D6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початку 2000-х рр. до ОБСЄ входили: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8" w:tooltip="Австрія" w:history="1">
        <w:proofErr w:type="gramStart"/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Австр</w:t>
        </w:r>
        <w:proofErr w:type="gramEnd"/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9" w:tooltip="Албан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Албанія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0" w:tooltip="Азербайджан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Азербайджан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1" w:tooltip="Андорр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Андорра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2" w:tooltip="Бельг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Бельгія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3" w:tooltip="Білорусь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Білорусь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4" w:tooltip="Болгар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Болгарія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5" w:tooltip="Боснія і Герцеговин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Боснія і Герцеговина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6" w:tooltip="Ватикан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Ватикан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7" w:tooltip="Велика Британ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Велика Британія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8" w:tooltip="Вірмен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Вірменія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9" w:tooltip="Грец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Греція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0" w:tooltip="Груз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Грузія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1" w:tooltip="Дан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Данія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2" w:tooltip="Естон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Естонія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3" w:tooltip="Ірланд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Ірландія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4" w:tooltip="Іспан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Іспанія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5" w:tooltip="Італ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Італія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6" w:tooltip="Казахстан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Казахстан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7" w:tooltip="Канад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Канада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8" w:tooltip="Кіпр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Кіпр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9" w:tooltip="Киргизстан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Киргизстан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0" w:tooltip="Латв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Латвія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1" w:tooltip="Ліхтенштейн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Ліхтенштейн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2" w:tooltip="Литв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Литва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3" w:tooltip="Люксембург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Люксембург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4" w:tooltip="Мальт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Мальта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5" w:tooltip="Молдов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Молдова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6" w:tooltip="Монако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Монако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7" w:tooltip="Нідерланди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Нідерланди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8" w:tooltip="Німеччин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Німеччина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9" w:tooltip="Норвег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Норвегія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0" w:tooltip="Польщ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Польща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1" w:tooltip="Португал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Португалія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2" w:tooltip="Рос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3" w:tooltip="Румун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Румунія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4" w:tooltip="Сан-Марино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Сан-Марино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5" w:tooltip="Словаччин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Словаччина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6" w:tooltip="Словен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Словенія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7" w:tooltip="Сполучені Штати Америки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Сполучені Штати Америки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8" w:tooltip="Таджикистан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Таджикистан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9" w:tooltip="Північна Македон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Північна Македонія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0" w:tooltip="Туркменістан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Туркменістан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1" w:tooltip="Туреччин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Туреччина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2" w:tooltip="Угорщин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Угорщина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3" w:tooltip="Узбекистан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Узбекистан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4" w:tooltip="Україн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5" w:tooltip="Фінлянд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Фінляндія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6" w:tooltip="Франц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Франція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7" w:tooltip="Хорват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Хорватія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8" w:tooltip="Чех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Чехія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9" w:tooltip="Чорногор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Чорногорія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20" w:tooltip="Швейцар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Швейцарія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21" w:tooltip="Швец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Швеція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22" w:tooltip="Югослав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Югославія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123" w:anchor="cite_note-2" w:history="1">
        <w:r w:rsidRPr="001D66C8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[2]</w:t>
        </w:r>
      </w:hyperlink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Одним із центральних інститутів ОБСЄ, що відіграє важливу роль у вирішенні завдань всієї Організації, є утворена у квітні 1991 року </w:t>
      </w:r>
      <w:hyperlink r:id="rId124" w:tooltip="Парламентська асамблея Організації з безпеки і співробітництва в Європі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Парламентська асамблея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парламентський вимі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Наради з безпеки й співробітництва в Європі. На той час до складу Асамблеї увійшов </w:t>
      </w:r>
      <w:hyperlink r:id="rId125" w:tooltip="Верховна Рада Союзу Радянських Соціалістичних Республік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вищий законодавчий орган СРСР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 форумом для постійних політичних консультацій є </w:t>
      </w:r>
      <w:hyperlink r:id="rId126" w:tooltip="Рада міністрів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Рада міні</w:t>
        </w:r>
        <w:proofErr w:type="gramStart"/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</w:t>
        </w:r>
        <w:proofErr w:type="gramEnd"/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ів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закордонних справ країн — учасниць НБСЄ, заснована </w:t>
      </w:r>
      <w:hyperlink r:id="rId127" w:tooltip="Паризька хартія для нової Європи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Паризькою хартією для нової Європи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ухваленою </w:t>
      </w:r>
      <w:hyperlink r:id="rId128" w:tooltip="21 листопад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 листопада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9" w:tooltip="1990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1990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року главами держав і урядів тодішніх 34 країн-учасниць у межах зустрічей у НБСЄ.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Хартії також було створено Комітет старших посадовців, відповідальний за розгляд поточних питань,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ідготовку засідань Ради й виконання ухвалених нею рішень, і три постійні органи НБСЄ: Секретаріат у </w:t>
      </w:r>
      <w:hyperlink r:id="rId130" w:tooltip="Праг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Празі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який згодом увійшов до загального Секретаріату у Відні, Центр запобігання конфліктам (у Відні) та Бюро вільних виборів (</w:t>
      </w:r>
      <w:hyperlink r:id="rId131" w:tooltip="Варшав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Варшава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згодом перейменоване на Бюро демократичних інститутів і прав людини (БДІ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2" w:tooltip="19 червн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 червня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3" w:tooltip="1991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1991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року в </w:t>
      </w:r>
      <w:hyperlink r:id="rId134" w:tooltip="Берлін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Берліні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відбулося перше засідання Ради міні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ів закордонних справ. Рада затвердила механізм консультацій і співпраці з надзвичайних ситуацій в межах діяльності НБСЄ.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5" w:tooltip="9 липн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 липня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6" w:tooltip="1992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1992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року на завершальному засіданні в </w:t>
      </w:r>
      <w:hyperlink r:id="rId137" w:tooltip="Гельсінкі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Гельсінкі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глави держав і урядів країн-учасниць НБСЄ ухвалили Декларацію Гельсінського саміту «Проблеми доби змін». Декларація відбивала досягнуту домовленість щодо подальшого зміцнення інститутів НБСЄ, запровадження посади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комісара у справах національних меншин, створення структури раннього попередження, запобігання конфліктам і врегулювання кризових ситуацій, організації ознайомлювальних візитів і місій доповідачів.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8" w:tooltip="14 грудн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 грудня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9" w:tooltip="1992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1992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року на засіданні Ради міні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ів закордонних справ у Стокгольмі було ухвалено Конвенцію про примирення й арбітраж в рамках НБСЄ та вирішено заснувати посаду Генерального секретаря.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0" w:tooltip="1 грудн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грудня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1" w:tooltip="1993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1993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року Рада міні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ів закордонних справ на своєму засіданні в </w:t>
      </w:r>
      <w:hyperlink r:id="rId142" w:tooltip="Рим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Римі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схвалила ці організаційні зміни, в тому числі заснування у Відні двох нових структур — Постійного комітету, що став першим постійним органом НБСЄ для проведення політичних консультацій і ухвалення рішень, та єдиного загального Секретаріату.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Перейменування НБСЄ в Організацію з безпеки й співробітництва в Європі відбулося </w:t>
      </w:r>
      <w:hyperlink r:id="rId143" w:tooltip="1994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1994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року на саміті в </w:t>
      </w:r>
      <w:hyperlink r:id="rId144" w:tooltip="Будапешт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Будапешті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Тут також було ухвалене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ішення про заміну Комітету старших посадовців Вищою радою, яка скликатиметься щонайменше двічі на рік, а також перед засіданнями Ради міністрів, та збиратиметься як Економічний форум; про створення Постійної ради (замість Постійного комітету), яка працюватиме у Відні як орган проведення регулярних політичних консультацій і ухвалення рішень; про розгляд виконання усіх 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зобов'язань НБСЄ на засіданнях, які мають відбуватися у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ідні напередодні кожного саміту.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Стамбульському саміті ОБСЄ в листопаді </w:t>
      </w:r>
      <w:hyperlink r:id="rId145" w:tooltip="1999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1999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року, заради посилення процесу політичних консультацій в межах ОБСЄ, було створено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ідготовчий комітет під егідою Постійної ради ОБСЄ та Оперативний центр, що планує і забезпечує проведення конкретних операцій ОБСЄ.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Декларації Гельсінського саміту </w:t>
      </w:r>
      <w:hyperlink r:id="rId146" w:tooltip="1992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1992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року, ОБСЄ розробила цілу низку механізмів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ідрядження офіційних місій та особистих представників Голови ОБСЄ для встановлення фактів, подання доповідей, здійснення моніторингу й посередницьких функцій згідно зі своїми </w:t>
      </w:r>
      <w:hyperlink r:id="rId147" w:tooltip="Повноваженн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повноваженнями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щодо врегулювання кризових ситуацій і запобігання конфліктам.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останні роки ОБСЄ вживала таких заходів стосовно </w:t>
      </w:r>
      <w:hyperlink r:id="rId148" w:tooltip="Косово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Косова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49" w:tooltip="Санджак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Санджака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50" w:tooltip="Воєводин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Воєводини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51" w:tooltip="Північна Македонія" w:history="1">
        <w:proofErr w:type="gramStart"/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proofErr w:type="gramEnd"/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івнічної Македонії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52" w:tooltip="Груз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Грузії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53" w:tooltip="Естон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Естонії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54" w:tooltip="Таджикистан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Таджикистану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55" w:tooltip="Молдов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Молдови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56" w:tooltip="Латв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Латвії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57" w:tooltip="Нагірний Карабах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Нагірного Карабаху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і </w:t>
      </w:r>
      <w:hyperlink r:id="rId158" w:tooltip="Чечн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Чечні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Починаючи з вересня 1992 року, НБСЄ здійснювала в </w:t>
      </w:r>
      <w:hyperlink r:id="rId159" w:tooltip="Албан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Албанії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60" w:tooltip="Болгар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Болгарії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61" w:tooltip="Місія ОБСЄ в Хорватії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Хорватії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62" w:tooltip="Північна Македон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Північній Македонії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63" w:tooltip="Угорщин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Угорщині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й </w:t>
      </w:r>
      <w:hyperlink r:id="rId164" w:tooltip="Румун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Румунії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місії, покликані сприяти перевірці дотримання режиму </w:t>
      </w:r>
      <w:hyperlink r:id="rId165" w:tooltip="Санкц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санкцій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(SAMs), уведених </w:t>
      </w:r>
      <w:hyperlink r:id="rId166" w:tooltip="ООН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ООН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щодо </w:t>
      </w:r>
      <w:hyperlink r:id="rId167" w:tooltip="Союзна Республіка Югослав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Союзної Республіки Югославія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68" w:tooltip="Серб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Сербія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 </w:t>
      </w:r>
      <w:hyperlink r:id="rId169" w:tooltip="Чорногор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Чорногорія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D66C8" w:rsidRPr="001D66C8" w:rsidRDefault="001D66C8" w:rsidP="001D66C8">
      <w:pPr>
        <w:shd w:val="clear" w:color="auto" w:fill="FFFFFF"/>
        <w:spacing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БДІ</w:t>
      </w:r>
      <w:proofErr w:type="gramStart"/>
      <w:r w:rsidRPr="001D6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</w:t>
      </w:r>
      <w:proofErr w:type="gramEnd"/>
    </w:p>
    <w:p w:rsidR="007B0FCC" w:rsidRPr="000A5F52" w:rsidRDefault="007B0FCC" w:rsidP="001D6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6C8" w:rsidRPr="001D66C8" w:rsidRDefault="001D66C8" w:rsidP="001D6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Бюро демократичних інституті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прав людини, </w:t>
      </w:r>
      <w:hyperlink r:id="rId170" w:tooltip="Варшав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Варшава</w:t>
        </w:r>
      </w:hyperlink>
    </w:p>
    <w:p w:rsidR="001D66C8" w:rsidRPr="001D66C8" w:rsidRDefault="001D66C8" w:rsidP="001D6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Сюди </w:t>
      </w:r>
      <w:proofErr w:type="gramStart"/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перенаправляється</w:t>
      </w:r>
      <w:proofErr w:type="gramEnd"/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запит «</w:t>
      </w:r>
      <w:hyperlink r:id="rId171" w:history="1">
        <w:r w:rsidRPr="001D66C8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Бюро демократичних інститутів та прав людини</w:t>
        </w:r>
      </w:hyperlink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 На цю тему потрібна </w:t>
      </w:r>
      <w:hyperlink r:id="rId172" w:history="1">
        <w:r w:rsidRPr="001D66C8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окрема стаття</w:t>
        </w:r>
      </w:hyperlink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Бюро демократичних інституті</w:t>
      </w:r>
      <w:proofErr w:type="gramStart"/>
      <w:r w:rsidRPr="001D6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1D6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gramStart"/>
      <w:r w:rsidRPr="001D6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</w:t>
      </w:r>
      <w:proofErr w:type="gramEnd"/>
      <w:r w:rsidRPr="001D6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людини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(БДІПЛ)</w:t>
      </w:r>
      <w:hyperlink r:id="rId173" w:anchor="cite_note-3" w:history="1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ОБСЄ (</w:t>
      </w:r>
      <w:hyperlink r:id="rId174" w:tooltip="Англійська мов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англ.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Office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for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Democratic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Institutions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and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Human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Rights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ODIHR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— важлива регіональна інституція, що займається правами людини. Базується у Варшаві (Польща). Проводить свою діяльність в Європі, на Кавказі, в Центральній Азії та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івнічній Америці. Просуває демократичні вибори, повагу до прав людини, толерантність та недискримінацію. Директор (із грудня 2020 р.) — </w:t>
      </w:r>
      <w:hyperlink r:id="rId175" w:tooltip="Маттео Мекаччі (ще не написана)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Маттео Мекаччі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(Італія).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6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Ра́да Євро́пи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76" w:tooltip="Англійська мов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англ.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Council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of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Europe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CoE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77" w:tooltip="Французька мов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фр.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val="fr-FR" w:eastAsia="ru-RU"/>
        </w:rPr>
        <w:t>Conseil de l’Europe, CdE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) — </w:t>
      </w:r>
      <w:hyperlink r:id="rId178" w:tooltip="Міжнародна організац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міжнародна організація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метою якої є дотримання </w:t>
      </w:r>
      <w:hyperlink r:id="rId179" w:tooltip="Права людини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 людини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80" w:tooltip="Демократ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демократії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 </w:t>
      </w:r>
      <w:hyperlink r:id="rId181" w:tooltip="Правові системи Європи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верховенства права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</w:t>
      </w:r>
      <w:hyperlink r:id="rId182" w:tooltip="Європ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Європі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Заснована в 1949 році, це найстаріша міжурядова організація Європи, що представляє 46 держав-членів</w:t>
      </w:r>
      <w:hyperlink r:id="rId183" w:anchor="cite_note-MemberStates-6" w:history="1">
        <w:r w:rsidRPr="001D66C8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[6]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з Європи, з населенням приблизно 675 мільйонів станом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2023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ік; вона працює зі звичайним річним бюджетом приблизно 500 мільйонів </w:t>
      </w:r>
      <w:hyperlink r:id="rId184" w:tooltip="Євро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3AF5" w:rsidRPr="000A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Ця організація відрізняється від </w:t>
      </w:r>
      <w:hyperlink r:id="rId185" w:tooltip="Європейський Союз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Європейського Союзу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(ЄС), хоча люди іноді плутають ці дві організації – частково тому, що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ЄС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прийняв оригінальний </w:t>
      </w:r>
      <w:hyperlink r:id="rId186" w:tooltip="Прапор Європи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європейський прапор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розроблений для Ради Європи в 1955 році, а також </w:t>
      </w:r>
      <w:hyperlink r:id="rId187" w:tooltip="Гімн Європи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гімн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88" w:tooltip="Гімн Європи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Жодна держава ніколи не вступала до ЄС, не будучи 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попередньо членом Ради Європи. Рада Європи є офіційним </w:t>
      </w:r>
      <w:hyperlink r:id="rId189" w:tooltip="Спостерігач в Генеральній Асамблеї ООН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спостерігачем Організації Об'єднаних Націй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3AF5" w:rsidRPr="000A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ідміну від ЄС, Рада Європи не може приймати обов'язкові закони; проте рада розробила низку міжнародних договорів, зокрема </w:t>
      </w:r>
      <w:hyperlink r:id="rId190" w:tooltip="Конвенція про захист прав людини і основоположних свобод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Конвенцію про захист прав людини та основоположних свобод (Європейська конвенція з прав людини, ЄСПЛ) 1953 року.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Положення конвенції включені до внутрішнього законодавства </w:t>
      </w:r>
      <w:hyperlink r:id="rId191" w:tooltip="Держави-члени Ради Європи (ще не написана)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держав-членів Ради Європи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Найвідомішим органом Ради Європи є </w:t>
      </w:r>
      <w:hyperlink r:id="rId192" w:tooltip="Європейський суд з прав людини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Європейський суд з прав людини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який виносить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 щодо ймовірних порушень </w:t>
      </w:r>
      <w:hyperlink r:id="rId193" w:tooltip="Конвенція про захист прав людини і основоположних свобод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ЄКПЛ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3AF5" w:rsidRPr="000A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Двома статутними органами ради є </w:t>
      </w:r>
      <w:hyperlink r:id="rId194" w:tooltip="Комітет міністрів Ради Європи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Комітет міні</w:t>
        </w:r>
        <w:proofErr w:type="gramStart"/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</w:t>
        </w:r>
        <w:proofErr w:type="gramEnd"/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ів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складу якого входять </w:t>
      </w:r>
      <w:hyperlink r:id="rId195" w:tooltip="Зовнішньополітичне відомство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міністри закордонних справ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кожної держави-члена, та </w:t>
      </w:r>
      <w:hyperlink r:id="rId196" w:tooltip="Парламентська асамблея Ради Європи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Парламентська асамблея Ради Європи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(ПАРЄ), до складу якої входять члени національних парламентів кожної держави-члена. </w:t>
      </w:r>
      <w:hyperlink r:id="rId197" w:tooltip="Комісар з прав людини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Комісар з прав людини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це інституція рамках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Європи, уповноважена сприяти обізнаності та повазі до прав людини в державах-членах. </w:t>
      </w:r>
      <w:hyperlink r:id="rId198" w:tooltip="Генеральний секретар Ради Європи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Генеральний секретар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очолює секретаріат організації. Інші важливі органи Ради Європи включають </w:t>
      </w:r>
      <w:hyperlink r:id="rId199" w:tooltip="Європейський директорат з якості лікарських засобів та охорони здоров'я (ще не написана)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Європейський директорат з якості лікарських засобі</w:t>
        </w:r>
        <w:proofErr w:type="gramStart"/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proofErr w:type="gramEnd"/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та охорони здоров'я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(EDQM) та </w:t>
      </w:r>
      <w:hyperlink r:id="rId200" w:tooltip="Європейська аудіовізуальна обсерваторія (ще не написана)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Європейську авдіовізуальну обсерваторію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66C8" w:rsidRPr="001D66C8" w:rsidRDefault="001D66C8" w:rsidP="001D6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1" w:tooltip="Держави-члени Ради Європи (ще не написана)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Держави-члени Ради Європи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ім того, </w:t>
      </w:r>
      <w:hyperlink r:id="rId202" w:tooltip="Конвенція про захист прав людини і основоположних свобод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Європейська конвенція з прав людини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(ЄКПЛ) застосовується в </w:t>
      </w:r>
      <w:hyperlink r:id="rId203" w:tooltip="Косово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Косово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результаті інкорпорації ЄКПЛ на національному рівні.</w:t>
      </w:r>
      <w:r w:rsidR="00213AF5" w:rsidRPr="000A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66C8" w:rsidRPr="001D66C8" w:rsidRDefault="001D66C8" w:rsidP="001D66C8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Штаб-квартира Ради Європи, а також її Суд з прав людини розташовані у </w:t>
      </w:r>
      <w:hyperlink r:id="rId204" w:tooltip="Страсбург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Страсбурзі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05" w:tooltip="Франц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Франція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Рада використовує </w:t>
      </w:r>
      <w:hyperlink r:id="rId206" w:tooltip="Англійська мова" w:history="1">
        <w:proofErr w:type="gramStart"/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англ</w:t>
        </w:r>
        <w:proofErr w:type="gramEnd"/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ійську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 </w:t>
      </w:r>
      <w:hyperlink r:id="rId207" w:tooltip="Французька мов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французьку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як дві </w:t>
      </w:r>
      <w:hyperlink r:id="rId208" w:tooltip="Офіційна мов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офіційні мови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Комітет міністрів, ПАРЄ та </w:t>
      </w:r>
      <w:hyperlink r:id="rId209" w:tooltip="Конгрес місцевих і регіональних влад Європи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Конгрес Ради Європи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також використовують </w:t>
      </w:r>
      <w:hyperlink r:id="rId210" w:tooltip="Німецька мов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німецьку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 </w:t>
      </w:r>
      <w:hyperlink r:id="rId211" w:tooltip="Італійська мов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італійську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мови для деяких своїх робіт.</w:t>
      </w:r>
      <w:r w:rsidR="00213AF5" w:rsidRPr="000A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AF5" w:rsidRPr="00213AF5" w:rsidRDefault="00213AF5" w:rsidP="00213AF5">
      <w:pPr>
        <w:shd w:val="clear" w:color="auto" w:fill="FFFFFF"/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End"/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ілі та досягнення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1(a) Статуту твердить: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2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Мета Ради Європи</w:t>
      </w:r>
      <w:r w:rsidRPr="00213A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— досягти більшої єдності між її членами для захисту та впровадження ідеалів і принципів, які є їх спільною спадщиною, і сприяння їх економічному та </w:t>
      </w:r>
      <w:proofErr w:type="gramStart"/>
      <w:r w:rsidRPr="00213A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</w:t>
      </w:r>
      <w:proofErr w:type="gramEnd"/>
      <w:r w:rsidRPr="00213A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іальному прогресу.</w:t>
      </w:r>
      <w:r w:rsidR="000A5F52" w:rsidRPr="000A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2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Членство в Раді Європи можливе для всіх європейських держав, які прагнуть гармонії, співпраці, належного управління та прав людини, визнають принцип верховенства права та здатні й бажають гарантувати демократію, основні права та свободи людини.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той час як держави-члени Європейської Унії передають частину своїх національних законодавчих та виконавчих повноважень </w:t>
      </w:r>
      <w:hyperlink r:id="rId212" w:tooltip="Європейська комісія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Європейській Комісії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 </w:t>
      </w:r>
      <w:hyperlink r:id="rId213" w:tooltip="Європейський парламент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Європейському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14" w:tooltip="Європейський парламент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парламенту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держави-члени Ради Європи зберігають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ій суверенітет, але беруть на себе зобов'язання через конвенції/договори (</w:t>
      </w:r>
      <w:hyperlink r:id="rId215" w:tooltip="Міжнародне право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міжнародне право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співпрацюють на основі спільних цінностей та спільних політичних рішень.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конвенції та рішення розробляються державами-членами, </w:t>
      </w: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які працюють разом у Раді Європи. Обидві організації функціонують як концентричні кола навколо спільних основ європейської співпраці та гармонії, причому Рада Європи є географічно ширшим колом. Європейську Унію можна розглядати як менше коло з набагато вищим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івнем інтеграції завдяки передачі повноважень від національного до рівня ЄС. «Рада Європи та Європейська Унія: різні ролі, спільні цінності». Конвенції/договори Ради Європи також відкриті для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ідписання державами, що не є членами, що сприяє рівноправній співпраці з країнами за межами Європи.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Найвідомішим досягненням Ради Європи є </w:t>
      </w:r>
      <w:hyperlink r:id="rId216" w:tooltip="Конвенція про захист прав людини і основоположних свобод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Європейська конвенція з прав людини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була прийнята в 1950 році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 доповіді ПАРЄ та стала продовженням </w:t>
      </w:r>
      <w:hyperlink r:id="rId217" w:tooltip="Загальна декларація прав людини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Загальної декларації прав людини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(ЗДПЛ) Організації Об'єднаних Націй. Конвенція створила </w:t>
      </w:r>
      <w:hyperlink r:id="rId218" w:tooltip="Європейський суд з прав людини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Європейський суд з прав людини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у Страсбурзі. Суд контролює дотримання Європейської конвенції з прав людини і таким чином функціонує як найвищий європейський суд. Саме до цього суду європейці можуть звертатися зі скаргами, якщо вважають, що країна-член порушила їхні основні права та свободи.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Детальніше про різні види діяльності та досягнення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Європи можна дізнатися на її офіційному вебсайті. Рада Європи працює в таких сферах:</w:t>
      </w:r>
    </w:p>
    <w:p w:rsidR="00213AF5" w:rsidRPr="00213AF5" w:rsidRDefault="00213AF5" w:rsidP="000A5F52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 </w:t>
      </w:r>
      <w:hyperlink r:id="rId219" w:tooltip="Верховенство права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верховенства права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 сприяння правовому співробітництву через близько 200 конвенцій та інших договорів, включаючи такі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ідні документи, як </w:t>
      </w:r>
      <w:hyperlink r:id="rId220" w:tooltip="Конвенція про кіберзлочинність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Будапештська конвенція про кіберзлочинність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21" w:tooltip="Конвенція Ради Європи про запобігання тероризму (ще не написана)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Конвенція про запобігання тероризму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Конвенції проти корупції та організованої злочинності, </w:t>
      </w:r>
      <w:hyperlink r:id="rId222" w:tooltip="Конвенція Ради Європи про боротьбу з торгівлею людьми (ще не написана)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Конвенція про боротьбу з торгівлею людьми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 </w:t>
      </w:r>
      <w:hyperlink r:id="rId223" w:tooltip="Конвенція про захист прав людини та гідності людської істоти стосовно застосування біології та медицини (ще не написана)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Конвенція про права людини та біомедицину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AF5" w:rsidRPr="00213AF5" w:rsidRDefault="00213AF5" w:rsidP="000A5F52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4" w:tooltip="Комітет експертів з питань тероризму (ще не написана)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CODEXTER</w:t>
        </w:r>
      </w:hyperlink>
      <w:hyperlink r:id="rId225" w:tooltip="en:Committee of Experts on Terrorism" w:history="1">
        <w:r w:rsidRPr="00213AF5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[en]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призначений для координації заходів боротьби з тероризмом;</w:t>
      </w:r>
    </w:p>
    <w:p w:rsidR="00213AF5" w:rsidRPr="00213AF5" w:rsidRDefault="00213AF5" w:rsidP="000A5F52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6" w:tooltip="Європейська комісія з ефективності правосуддя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Європейська комі</w:t>
        </w:r>
        <w:proofErr w:type="gramStart"/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proofErr w:type="gramEnd"/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ія з питань ефективності правосуддя (CEPEJ)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AF5" w:rsidRPr="00213AF5" w:rsidRDefault="00213AF5" w:rsidP="000A5F52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 </w:t>
      </w:r>
      <w:hyperlink r:id="rId227" w:tooltip="Права людини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 людини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зокрема шляхом:</w:t>
      </w:r>
    </w:p>
    <w:p w:rsidR="00213AF5" w:rsidRPr="00213AF5" w:rsidRDefault="00213AF5" w:rsidP="000A5F52">
      <w:pPr>
        <w:numPr>
          <w:ilvl w:val="1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8" w:tooltip="Конвенція про захист прав людини і основоположних свобод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Європейська конвенція з прав людини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AF5" w:rsidRPr="00213AF5" w:rsidRDefault="00213AF5" w:rsidP="000A5F52">
      <w:pPr>
        <w:numPr>
          <w:ilvl w:val="1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9" w:tooltip="Європейський комітет з питань запобігання катуванням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Європейський комітет із запобігання катуванням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AF5" w:rsidRPr="00213AF5" w:rsidRDefault="00213AF5" w:rsidP="000A5F52">
      <w:pPr>
        <w:numPr>
          <w:ilvl w:val="1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0" w:tooltip="Європейська комісія проти расизму та нетерпимості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Європейська комі</w:t>
        </w:r>
        <w:proofErr w:type="gramStart"/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proofErr w:type="gramEnd"/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ія проти расизму та нетерпимості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AF5" w:rsidRPr="00213AF5" w:rsidRDefault="00213AF5" w:rsidP="000A5F52">
      <w:pPr>
        <w:numPr>
          <w:ilvl w:val="1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1" w:tooltip="Конвенція Ради Європи про боротьбу з торгівлею людьми (ще не написана)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Конвенція про боротьбу з торгівлею людьми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AF5" w:rsidRPr="00213AF5" w:rsidRDefault="00213AF5" w:rsidP="000A5F52">
      <w:pPr>
        <w:numPr>
          <w:ilvl w:val="1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2" w:tooltip="Конвенція про захист осіб у зв'язку з автоматизованою обробкою персональних даних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Конвенція про захист фізичних </w:t>
        </w:r>
        <w:proofErr w:type="gramStart"/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осіб</w:t>
        </w:r>
        <w:proofErr w:type="gramEnd"/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стосовно автоматизованої обробки персональних даних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AF5" w:rsidRPr="00213AF5" w:rsidRDefault="00213AF5" w:rsidP="000A5F52">
      <w:pPr>
        <w:numPr>
          <w:ilvl w:val="1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3" w:tooltip="Конвенція Ради Європи про захист дітей від сексуальної експлуатації та сексуального насильства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Конвенція про захист дітей від сексуальної експлуатації та </w:t>
        </w:r>
        <w:proofErr w:type="gramStart"/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сексуального</w:t>
        </w:r>
        <w:proofErr w:type="gramEnd"/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насильства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AF5" w:rsidRPr="00213AF5" w:rsidRDefault="00213AF5" w:rsidP="000A5F52">
      <w:pPr>
        <w:numPr>
          <w:ilvl w:val="2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Це також включало роботу у сфері спорту, спрямовану на пропаганду безпечного спорту та розробку інструментів самооцінки політики безпечного спорту для національних спортивних організацій;</w:t>
      </w:r>
    </w:p>
    <w:p w:rsidR="00213AF5" w:rsidRPr="00213AF5" w:rsidRDefault="00213AF5" w:rsidP="000A5F52">
      <w:pPr>
        <w:numPr>
          <w:ilvl w:val="1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4" w:tooltip="Стамбульська конвенція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Конвенція про запобігання насильству щодо жінок та домашньому насильству та боротьбу з ними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35" w:tooltip="Стамбульська конвенція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(Стамбульська конвенція)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AF5" w:rsidRPr="00213AF5" w:rsidRDefault="00213AF5" w:rsidP="000A5F52">
      <w:pPr>
        <w:numPr>
          <w:ilvl w:val="1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іальні права згідно з </w:t>
      </w:r>
      <w:hyperlink r:id="rId236" w:tooltip="Європейська соціальна хартія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Європейською соціальною хартією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AF5" w:rsidRPr="00213AF5" w:rsidRDefault="00213AF5" w:rsidP="000A5F52">
      <w:pPr>
        <w:numPr>
          <w:ilvl w:val="1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7" w:tooltip="Європейська хартія місцевого самоврядування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Європейська хартія місцевого самоврядування,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що гарантує політичну,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іністративну та фінансову незалежність </w:t>
      </w:r>
      <w:hyperlink r:id="rId238" w:tooltip="Органи місцевого самоврядування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місцевих органів влади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AF5" w:rsidRPr="00213AF5" w:rsidRDefault="00213AF5" w:rsidP="000A5F52">
      <w:pPr>
        <w:numPr>
          <w:ilvl w:val="1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мовні права згідно з </w:t>
      </w:r>
      <w:hyperlink r:id="rId239" w:tooltip="Європейська хартія регіональних мов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Європейською хартією регіональних або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40" w:tooltip="Європейська хартія регіональних мов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міноритарних мов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AF5" w:rsidRPr="00213AF5" w:rsidRDefault="00213AF5" w:rsidP="000A5F52">
      <w:pPr>
        <w:numPr>
          <w:ilvl w:val="1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меншин згідно з </w:t>
      </w:r>
      <w:hyperlink r:id="rId241" w:tooltip="Рамкова конвенція про захист національних меншин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Рамковою конвенцією про захист національних меншин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AF5" w:rsidRPr="00213AF5" w:rsidRDefault="00213AF5" w:rsidP="000A5F52">
      <w:pPr>
        <w:numPr>
          <w:ilvl w:val="1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2" w:tooltip="Свобода преси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Свобода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43" w:tooltip="Свобода преси" w:history="1">
        <w:proofErr w:type="gramStart"/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мед</w:t>
        </w:r>
        <w:proofErr w:type="gramEnd"/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іа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згідно зі </w:t>
      </w:r>
      <w:hyperlink r:id="rId244" w:tooltip="Стаття 10 Європейської конвенції з прав людини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статтею 10 Європейської конвенції з прав людини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 Європейської конвенції про транскордонне телебачення;</w:t>
      </w:r>
    </w:p>
    <w:p w:rsidR="00213AF5" w:rsidRPr="00213AF5" w:rsidRDefault="00213AF5" w:rsidP="000A5F52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 </w:t>
      </w:r>
      <w:hyperlink r:id="rId245" w:tooltip="Демократія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демократії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шляхом парламентського контролю та </w:t>
      </w:r>
      <w:hyperlink r:id="rId246" w:tooltip="Моніторинг виборів (ще не написана)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моніторингу виборів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з боку Парламентської Асамблеї, а також допомога в демократичних реформах, зокрема з боку </w:t>
      </w:r>
      <w:hyperlink r:id="rId247" w:tooltip="Венеційська комісія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Венеціанської комі</w:t>
        </w:r>
        <w:proofErr w:type="gramStart"/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proofErr w:type="gramEnd"/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ії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AF5" w:rsidRPr="00213AF5" w:rsidRDefault="00213AF5" w:rsidP="000A5F52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Сприяння культурній співпраці та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ізноманітності відповідно до </w:t>
      </w:r>
      <w:hyperlink r:id="rId248" w:tooltip="Європейська культурна конвенція 1954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Культурної конвенції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Ради Європи 1954 року та кількох конвенцій про охорону культурної спадщини, а також через Центр сучасних мов у </w:t>
      </w:r>
      <w:hyperlink r:id="rId249" w:tooltip="Грац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Граці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Австрія, та </w:t>
      </w:r>
      <w:hyperlink r:id="rId250" w:tooltip="Північно-Південний центр (ще не написана)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Північно-Південний центр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у </w:t>
      </w:r>
      <w:hyperlink r:id="rId251" w:tooltip="Лісабон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Лісабоні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Португалія;</w:t>
      </w:r>
    </w:p>
    <w:p w:rsidR="00213AF5" w:rsidRPr="00213AF5" w:rsidRDefault="00213AF5" w:rsidP="000A5F52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Заохочення права на освіту згідно зі статтею 2 </w:t>
      </w:r>
      <w:hyperlink r:id="rId252" w:tooltip="Протокол № 1 до Європейської конвенції з прав людини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Першого протоколу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hyperlink r:id="rId253" w:tooltip="Конвенція про захист прав людини і основоположних свобод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Європейської конвенції з прав людини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 кілька конвенцій про визнання університетської освіти та дипломів (див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акож </w:t>
      </w:r>
      <w:hyperlink r:id="rId254" w:tooltip="Болонський процес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Болонський процес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 </w:t>
      </w:r>
      <w:hyperlink r:id="rId255" w:tooltip="Лісабонська конвенція про визнання (ще не написана)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Лісабонську конвенцію про визнання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13AF5" w:rsidRPr="00213AF5" w:rsidRDefault="00213AF5" w:rsidP="000A5F52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Просування чесного спорту через </w:t>
      </w:r>
      <w:hyperlink r:id="rId256" w:tooltip="Всесвітнє антидопінгове агентство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Антидопінгову конвенцію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AF5" w:rsidRPr="00213AF5" w:rsidRDefault="00213AF5" w:rsidP="000A5F52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Сприяння європейським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молодіжним обмінам та співпраці через Європейські молод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іжні центри у </w:t>
      </w:r>
      <w:hyperlink r:id="rId257" w:tooltip="Страсбург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Страсбурзі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 </w:t>
      </w:r>
      <w:hyperlink r:id="rId258" w:tooltip="Будапешт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Будапешті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Угорщина;</w:t>
      </w:r>
    </w:p>
    <w:p w:rsidR="00213AF5" w:rsidRPr="00213AF5" w:rsidRDefault="00213AF5" w:rsidP="000A5F52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 якості лікарських засобів по всій Європі </w:t>
      </w:r>
      <w:hyperlink r:id="rId259" w:tooltip="Європейський директорат з якості лікарських засобів та охорони здоров'я (ще не написана)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Європейським директоратом з якості лікарських засобів та охорони здоров'я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 його </w:t>
      </w:r>
      <w:hyperlink r:id="rId260" w:tooltip="Європейська фармакопея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Європейською </w:t>
        </w:r>
        <w:proofErr w:type="gramStart"/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фармакопеєю</w:t>
        </w:r>
        <w:proofErr w:type="gramEnd"/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AF5" w:rsidRPr="00213AF5" w:rsidRDefault="00213AF5" w:rsidP="000A5F52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ідтримка міжкультурної інтеграції через програму «Міжкультурні міста» (МММ). Ця програма пропонує інформацію та консультації для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ісцевих органів влади щодо інтеграції меншин та запобігання дискримінації.</w:t>
      </w:r>
      <w:r w:rsidR="000A5F52"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7C05" w:rsidRDefault="006F7C05" w:rsidP="000A5F52">
      <w:pPr>
        <w:shd w:val="clear" w:color="auto" w:fill="FFFFFF"/>
        <w:tabs>
          <w:tab w:val="left" w:pos="993"/>
        </w:tabs>
        <w:spacing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F7C05" w:rsidRDefault="006F7C05" w:rsidP="000A5F52">
      <w:pPr>
        <w:shd w:val="clear" w:color="auto" w:fill="FFFFFF"/>
        <w:tabs>
          <w:tab w:val="left" w:pos="993"/>
        </w:tabs>
        <w:spacing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13AF5" w:rsidRPr="006F7C05" w:rsidRDefault="000A5F52" w:rsidP="000A5F52">
      <w:pPr>
        <w:shd w:val="clear" w:color="auto" w:fill="FFFFFF"/>
        <w:tabs>
          <w:tab w:val="left" w:pos="993"/>
        </w:tabs>
        <w:spacing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</w:t>
      </w:r>
      <w:r w:rsidR="00213AF5"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нституції</w:t>
      </w:r>
      <w:r w:rsidR="006F7C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РЄ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Інституціями Ради Європи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  <w:proofErr w:type="gramEnd"/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Генеральний секретар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Докладніше: </w:t>
      </w:r>
      <w:hyperlink r:id="rId261" w:tooltip="Генеральний секретар Ради Європи" w:history="1">
        <w:r w:rsidRPr="000A5F52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Генеральний секретар</w:t>
        </w:r>
        <w:proofErr w:type="gramStart"/>
        <w:r w:rsidRPr="000A5F52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 xml:space="preserve"> Р</w:t>
        </w:r>
        <w:proofErr w:type="gramEnd"/>
        <w:r w:rsidRPr="000A5F52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ади Європи</w:t>
        </w:r>
      </w:hyperlink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2" w:tooltip="Генеральний секретар Ради Європи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Генерального секретаря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обирає </w:t>
      </w:r>
      <w:hyperlink r:id="rId263" w:tooltip="Парламентська асамблея Ради Європи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ПАРЄ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п'ятирічний термін, він очолює Секретаріат Ради Європи.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Комітет міні</w:t>
      </w:r>
      <w:proofErr w:type="gramStart"/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</w:t>
      </w:r>
      <w:proofErr w:type="gramEnd"/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Докладніше: </w:t>
      </w:r>
      <w:hyperlink r:id="rId264" w:tooltip="Комітет міністрів Ради Європи" w:history="1">
        <w:r w:rsidRPr="000A5F52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Комітет міністрів</w:t>
        </w:r>
        <w:proofErr w:type="gramStart"/>
        <w:r w:rsidRPr="000A5F52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 xml:space="preserve"> Р</w:t>
        </w:r>
        <w:proofErr w:type="gramEnd"/>
        <w:r w:rsidRPr="000A5F52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ади Європи</w:t>
        </w:r>
      </w:hyperlink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5" w:tooltip="Комітет міністрів Ради Європи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Комітет міні</w:t>
        </w:r>
        <w:proofErr w:type="gramStart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</w:t>
        </w:r>
        <w:proofErr w:type="gramEnd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ів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складу якого входять міністри закордонних справ усіх 46 держав-членів, представлені їхніми </w:t>
      </w:r>
      <w:hyperlink r:id="rId266" w:tooltip="Заступники міністрів (ще не написана)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постійними представниками та послами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акредитованими при Раді Європи. Головування в Комітеті міністрів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ідбуваються </w:t>
      </w: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алфавітному порядку протягом шести місяців згідно з англійським алфавітом: </w:t>
      </w:r>
      <w:hyperlink r:id="rId267" w:tooltip="Туреччина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Туреччина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11/2010-05/2011, </w:t>
      </w:r>
      <w:hyperlink r:id="rId268" w:tooltip="Україна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Україна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05/2011-11/2011, </w:t>
      </w:r>
      <w:hyperlink r:id="rId269" w:tooltip="Велика Британія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Сполучене Королівство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11/2011-05/2012, </w:t>
      </w:r>
      <w:hyperlink r:id="rId270" w:tooltip="Албанія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Албанія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05/2012-11/2012, </w:t>
      </w:r>
      <w:hyperlink r:id="rId271" w:tooltip="Андорра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Андорра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11/2012-05/2013, </w:t>
      </w:r>
      <w:hyperlink r:id="rId272" w:tooltip="Вірменія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Вірменія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05/2013-11/2013, </w:t>
      </w:r>
      <w:hyperlink r:id="rId273" w:tooltip="Австрія" w:history="1">
        <w:proofErr w:type="gramStart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Австр</w:t>
        </w:r>
        <w:proofErr w:type="gramEnd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ія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11/2013-05/2014 тощо.</w:t>
      </w:r>
      <w:r w:rsidR="000A5F52"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Парламентська асамблея</w:t>
      </w:r>
      <w:proofErr w:type="gramStart"/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</w:t>
      </w:r>
      <w:proofErr w:type="gramEnd"/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ади Європи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Докладніше: </w:t>
      </w:r>
      <w:hyperlink r:id="rId274" w:tooltip="Парламентська асамблея Ради Європи" w:history="1">
        <w:r w:rsidRPr="000A5F52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Парламентська асамблея</w:t>
        </w:r>
        <w:proofErr w:type="gramStart"/>
        <w:r w:rsidRPr="000A5F52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 xml:space="preserve"> Р</w:t>
        </w:r>
        <w:proofErr w:type="gramEnd"/>
        <w:r w:rsidRPr="000A5F52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ади Європи</w:t>
        </w:r>
      </w:hyperlink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5" w:tooltip="Парламентська асамблея Ради Європи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Парламентська Асамблея Ради Європи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(ПАРЄ), до складу якої входять національні парламентарі всіх держав-членів. Приймаючи резолюції та рекомендації урядам, Асамблея веде діалог зі своїм урядовим колегою, </w:t>
      </w:r>
      <w:hyperlink r:id="rId276" w:tooltip="Комітет міністрів Ради Європи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Комітетом міні</w:t>
        </w:r>
        <w:proofErr w:type="gramStart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</w:t>
        </w:r>
        <w:proofErr w:type="gramEnd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ів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і часто вважається «двигуном» організації. Національні парламентські делегації в Асамблеї повинні відображати політичний спектр свого національного парламенту, тобто складатися з урядових та опозиційних партій. Асамблея призначає членів доповідачами, уповноваженими готувати парламентські звіти з конкретних питань. Британський депутат </w:t>
      </w:r>
      <w:hyperlink r:id="rId277" w:tooltip="Sir David Maxwell-Fyfe (ще не написана)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 Девід Максвелл-Файф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був доповідачем з питань розробки </w:t>
      </w:r>
      <w:hyperlink r:id="rId278" w:tooltip="Конвенція про захист прав людини і основоположних свобод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Європейської конвенції з прав людини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Звіти </w:t>
      </w:r>
      <w:hyperlink r:id="rId279" w:tooltip="Дік Марті (ще не написана)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Діка Марті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 таємні затримання </w:t>
      </w:r>
      <w:hyperlink r:id="rId280" w:tooltip="Центральне розвідувальне управління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ЦРУ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 рейси для екстрадиції в Європі стали досить відомими у 2006 та 2007 роках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ші звіти Асамблеї відіграли важливу роль, наприклад, у скасуванні смертної кари в Європі, висвітленні політичної ситуації та ситуації з правами людини в </w:t>
      </w:r>
      <w:hyperlink r:id="rId281" w:tooltip="Чечня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Чечні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визначенні відповідальних за зниклих безвісти осіб у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82" w:tooltip="Білорусь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</w:t>
        </w:r>
        <w:proofErr w:type="gramEnd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ілорусі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хроніці загроз свободі слова в медіа та багатьох інших темах.</w:t>
      </w:r>
      <w:hyperlink r:id="rId283" w:anchor="cite_note-54" w:history="1"/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Європейський суд з прав людини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Докладніше: </w:t>
      </w:r>
      <w:hyperlink r:id="rId284" w:tooltip="Європейський суд з прав людини" w:history="1">
        <w:r w:rsidRPr="000A5F52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Європейський суд з прав людини</w:t>
        </w:r>
      </w:hyperlink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5" w:tooltip="Європейський суд з прав людини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Європейський суд з прав людини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створений відповідно до </w:t>
      </w:r>
      <w:hyperlink r:id="rId286" w:tooltip="Конвенція про захист прав людини і основоположних свобод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Європейської конвенції з прав людини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1950 року, складається з судді від кожної держави-члена, обраного на один дев'ятирічний термін без права поновлення ПАРЄ, і очолює його обраний голова суду.</w:t>
      </w:r>
      <w:hyperlink r:id="rId287" w:anchor="cite_note-55" w:history="1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Чинним головою суду є Ґвідо Раймонді з Італії. Згідно з нещодавно прийнятим Протоколом № 14 до </w:t>
      </w:r>
      <w:hyperlink r:id="rId288" w:tooltip="Конвенція про захист прав людини і основоположних свобод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Європейсько</w:t>
        </w:r>
        <w:proofErr w:type="gramEnd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ї конвенції з прав людини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обробка справ Судом була реформована та спрощена.</w:t>
      </w:r>
      <w:hyperlink r:id="rId289" w:anchor="cite_note-56" w:history="1">
        <w:r w:rsidRPr="000A5F52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[56]</w:t>
        </w:r>
      </w:hyperlink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Комісар з прав людини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0" w:tooltip="Комісар з прав людини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Комісара з прав людини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обирає ПАРЄ на термін у шість років без права поновлення з моменту створення цієї посади у 1999 році. З квітня 2024 року цю посаду обіймає </w:t>
      </w:r>
      <w:hyperlink r:id="rId291" w:tooltip="Michael O'Flaherty (ще не написана)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Майкл</w:t>
        </w:r>
        <w:proofErr w:type="gramStart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</w:t>
        </w:r>
        <w:proofErr w:type="gramEnd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'Флаерті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з Ірландії. </w:t>
      </w:r>
      <w:r w:rsidR="000A5F52"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AF5" w:rsidRPr="00213AF5" w:rsidRDefault="00213AF5" w:rsidP="000A5F5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2" w:tooltip="Європейський директорат з якості лікарських засобів та охорони здоров'я (ще не написана)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Європейський директорат з якості лікарських засобі</w:t>
        </w:r>
        <w:proofErr w:type="gramStart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proofErr w:type="gramEnd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та охорони здоров'я</w:t>
        </w:r>
      </w:hyperlink>
      <w:hyperlink r:id="rId293" w:tooltip="en:European Directorate for the Quality of Medicines &amp; HealthCare" w:history="1">
        <w:r w:rsidRPr="000A5F52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[en]</w:t>
        </w:r>
      </w:hyperlink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Дорадчі органи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6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Венеційська комі</w:t>
      </w:r>
      <w:proofErr w:type="gramStart"/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ія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Докладніше: </w:t>
      </w:r>
      <w:hyperlink r:id="rId294" w:tooltip="Венеційська комісія" w:history="1">
        <w:r w:rsidRPr="000A5F52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Венеційська комі</w:t>
        </w:r>
        <w:proofErr w:type="gramStart"/>
        <w:r w:rsidRPr="000A5F52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с</w:t>
        </w:r>
        <w:proofErr w:type="gramEnd"/>
        <w:r w:rsidRPr="000A5F52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ія</w:t>
        </w:r>
      </w:hyperlink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Дорадчий орган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Європи з питань конституційного права. Офіційна назва: «Європейська комі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ія за демократію через право».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6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Конгрес місцевої та регіональної влади Європи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Докладніше: </w:t>
      </w:r>
      <w:hyperlink r:id="rId295" w:tooltip="Конгрес місцевої та регіональної влади Європи" w:history="1">
        <w:r w:rsidRPr="000A5F52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Конгрес місцевої та регіональної влади Європи</w:t>
        </w:r>
      </w:hyperlink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6" w:tooltip="Конгрес місцевих і регіональних влад Європи" w:history="1">
        <w:proofErr w:type="gramStart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Конгрес місцевих і регіональних влад Європи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створений у 1994 році та складається з політичних представників місцевих та регіональних органів влади всіх держав-членів. Найвпливовішими документами Ради Європи в цій галузі є </w:t>
      </w:r>
      <w:hyperlink r:id="rId297" w:tooltip="Європейська хартія місцевого самоврядування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Європейська хартія місцевого самоврядування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1985 року та Європейська рамкова конвенція про транскордонну співпрацю між територ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іальними громадами або органами влади 1980 року.</w:t>
      </w:r>
      <w:r w:rsidR="000A5F52"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6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Конференція </w:t>
      </w:r>
      <w:proofErr w:type="gramStart"/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proofErr w:type="gramEnd"/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іжнародних неурядових організацій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Неурядові організації можуть брати участь у </w:t>
      </w:r>
      <w:hyperlink r:id="rId298" w:tooltip="Конференції міжнародних неурядових організацій Ради Європи (ще не написана)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Конференції міжнародних неурядових організацій Ради Європи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299" w:anchor="cite_note-60" w:history="1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моменту прийняття Комітетом міністрів 19 листопада 2003 року [Резолюції (2003)8] їм надано «статус участі».</w:t>
      </w:r>
      <w:r w:rsidR="000A5F52"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6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Спільна рада з питань молод</w:t>
      </w:r>
      <w:proofErr w:type="gramStart"/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 Р</w:t>
      </w:r>
      <w:proofErr w:type="gramEnd"/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ади Європи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Європейський керівний комітет (CDEJ) з питань молоді та </w:t>
      </w:r>
      <w:hyperlink r:id="rId300" w:tooltip="Консультативна рада з питань молоді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Консультативна рада з питань молоді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(CCJ) Ради Європи разом утворюють Спільну раду з питань молоді (CMJ). 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CDEJ об'єднує представників міністерств або органів, відповідальних за молодіжні питання, з 50 держав-учасниць Європейської культурної конвенції. CDEJ сприяє співпраці між урядами в молодіжному секторі та забезпечує основу для порівняння національної молодіжної політики, обміну передовим досвідом та розробки нормативних текстів. Консультативна рада з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питань молоді складається з 30 представників неурядових молодіжних організацій та мереж. Вона надає думки та внески молодіжних неурядових організацій щодо всіх видів діяльності молодіжного сектору та забезпечує залучення молоді до інших видів діяльності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5F52"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Інформаційні бюро</w:t>
      </w:r>
      <w:proofErr w:type="gramStart"/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</w:t>
      </w:r>
      <w:proofErr w:type="gramEnd"/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ади Європи в багатьох державах-членах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Часткові угоди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Європи також включає низку напівавтономних структур, відомих як </w:t>
      </w:r>
      <w:hyperlink r:id="rId301" w:tooltip="Часткові угоди (ще не написана)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«часткові угоди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деякі з яких також відкриті для держав, що не є членами:</w:t>
      </w:r>
    </w:p>
    <w:p w:rsidR="00213AF5" w:rsidRPr="00213AF5" w:rsidRDefault="00213AF5" w:rsidP="000A5F52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2" w:tooltip="Банк розвитку Ради Європи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Банк розвитку</w:t>
        </w:r>
        <w:proofErr w:type="gramStart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</w:t>
        </w:r>
        <w:proofErr w:type="gramEnd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ади Європи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Парижі</w:t>
      </w:r>
    </w:p>
    <w:p w:rsidR="00213AF5" w:rsidRPr="00213AF5" w:rsidRDefault="00213AF5" w:rsidP="000A5F52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3" w:tooltip="Європейський директорат з якості лікарських засобів та охорони здоров'я (ще не написана)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Європейський директорат з якості лікарських засобів та охорони здоров'я</w:t>
        </w:r>
      </w:hyperlink>
      <w:hyperlink r:id="rId304" w:tooltip="en:European Directorate for the Quality of Medicines &amp; HealthCare" w:history="1">
        <w:r w:rsidRPr="000A5F52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[en]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з </w:t>
      </w:r>
      <w:hyperlink r:id="rId305" w:tooltip="Європейська фармакопея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Європейською </w:t>
        </w:r>
        <w:proofErr w:type="gramStart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фармакопеєю</w:t>
        </w:r>
        <w:proofErr w:type="gramEnd"/>
      </w:hyperlink>
    </w:p>
    <w:p w:rsidR="00213AF5" w:rsidRPr="00213AF5" w:rsidRDefault="00213AF5" w:rsidP="000A5F52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6" w:tooltip="Європейська аудіовізуальна обсерваторія (ще не написана)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Європейська авдіовізуальна обсерваторія</w:t>
        </w:r>
      </w:hyperlink>
    </w:p>
    <w:p w:rsidR="00213AF5" w:rsidRPr="00213AF5" w:rsidRDefault="00213AF5" w:rsidP="000A5F52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Європейський фонд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ідтримки </w:t>
      </w:r>
      <w:hyperlink r:id="rId307" w:tooltip="Єврімаж" w:history="1">
        <w:r w:rsidRPr="000A5F52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Eurimages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спільного виробництва та розповсюдження фільмів. </w:t>
      </w:r>
      <w:r w:rsidR="000A5F52"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AF5" w:rsidRPr="00213AF5" w:rsidRDefault="00213AF5" w:rsidP="000A5F52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Розширена часткова угода про культурні маршрути, яка надає сертифікат </w:t>
      </w:r>
      <w:hyperlink r:id="rId308" w:tooltip="Культурний маршрут Ради Європи (ще не написана)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«Культурний маршрут Ради Європи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транснаціональним мережам, що сприяють європейській спадщині та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іжкультурному діалогу (Люксембург)</w:t>
      </w:r>
    </w:p>
    <w:p w:rsidR="00213AF5" w:rsidRPr="00213AF5" w:rsidRDefault="00213AF5" w:rsidP="000A5F52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9" w:tooltip="Група Помпіду (ще не написана)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Група Помпіду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Група співробітництва у боротьбі зі зловживанням наркотиками та незаконним обігом наркотикі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5F52"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AF5" w:rsidRPr="00213AF5" w:rsidRDefault="00213AF5" w:rsidP="000A5F52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Європейська комісія за демократію через право, більш відома як </w:t>
      </w:r>
      <w:hyperlink r:id="rId310" w:tooltip="Венеційська комісія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Венеціанська комі</w:t>
        </w:r>
        <w:proofErr w:type="gramStart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proofErr w:type="gramEnd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ія</w:t>
        </w:r>
      </w:hyperlink>
    </w:p>
    <w:p w:rsidR="00213AF5" w:rsidRPr="00213AF5" w:rsidRDefault="00213AF5" w:rsidP="000A5F52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1" w:tooltip="Група держав проти корупції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Група держав проти корупції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(GRECO)</w:t>
      </w:r>
    </w:p>
    <w:p w:rsidR="00213AF5" w:rsidRPr="00213AF5" w:rsidRDefault="00213AF5" w:rsidP="000A5F52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2" w:tooltip="Угода про основні небезпеки між Європою та Середземномор'ям (ще не написана)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Угода про основні небезпеки між Європою та Середземномор'ям (EUR-OPA)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є платформою для співпраці між європейськими країнами та країнами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івденного Середземномор'я у сфері боротьби з великими природними та техногенними катастрофами. </w:t>
      </w:r>
      <w:r w:rsidR="000A5F52"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AF5" w:rsidRPr="00213AF5" w:rsidRDefault="00213AF5" w:rsidP="000A5F52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Розширена часткова угода про спорт, до якої відкрито приєднання держав та спортивних асоціацій.</w:t>
      </w:r>
      <w:r w:rsidR="000A5F52"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AF5" w:rsidRPr="00213AF5" w:rsidRDefault="00213AF5" w:rsidP="000A5F52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3" w:tooltip="Північно-Південний центр (ще не написана)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Північно-Південний центр</w:t>
        </w:r>
        <w:proofErr w:type="gramStart"/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Європи в </w:t>
      </w:r>
      <w:hyperlink r:id="rId314" w:tooltip="Лісабон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Лісабоні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(Португалія)</w:t>
      </w:r>
    </w:p>
    <w:p w:rsidR="00213AF5" w:rsidRPr="00213AF5" w:rsidRDefault="00213AF5" w:rsidP="000A5F52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5" w:tooltip="Європейський центр сучасних мов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Європейський центр сучасних мов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знаходиться в </w:t>
      </w:r>
      <w:hyperlink r:id="rId316" w:tooltip="Грац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Граці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ія)</w:t>
      </w:r>
    </w:p>
    <w:p w:rsidR="00213AF5" w:rsidRPr="00213AF5" w:rsidRDefault="00213AF5" w:rsidP="000A5F52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7" w:tooltip="Реєстр збитків, завданих агресією Російської Федерації проти України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Реє</w:t>
        </w:r>
        <w:proofErr w:type="gramStart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</w:t>
        </w:r>
        <w:proofErr w:type="gramEnd"/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збитків для України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реєстр для </w:t>
      </w:r>
      <w:hyperlink r:id="rId318" w:tooltip="Українці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українців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можуть вимагати компенсації за збитки, завдані внаслідок </w:t>
      </w:r>
      <w:hyperlink r:id="rId319" w:tooltip="Російське вторгнення в Україну (з 2022)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широкомасштабного російського вторгнення в Україну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під час </w:t>
      </w:r>
      <w:hyperlink r:id="rId320" w:tooltip="Російсько-українська війна (з 2014)" w:history="1">
        <w:r w:rsidRPr="000A5F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російсько-української війни</w:t>
        </w:r>
      </w:hyperlink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Саміти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 Європи час від часу організовує саміти глав держав та урядів своїх країн-членів. На сьогоднішній день відбулося чотири саміти, четвертий з яких завершився 17 травня 2023 року.</w:t>
      </w:r>
      <w:r w:rsidR="000A5F52"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Штаб-квартира та буді</w:t>
      </w:r>
      <w:proofErr w:type="gramStart"/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</w:t>
      </w:r>
      <w:proofErr w:type="gramEnd"/>
      <w:r w:rsidRPr="00213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Штаб-квартира Ради Європи знаходиться у </w:t>
      </w:r>
      <w:hyperlink r:id="rId321" w:tooltip="Страсбург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Страсбурзі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Франція. Перші засідання відбулися в </w:t>
      </w:r>
      <w:hyperlink r:id="rId322" w:tooltip="Страсбурзький університет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Університетському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палаці Страсбурга в 1949 році, але Рада Європи незабаром переїхала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власних будівель. Вісім головних будівель Ради Європи розташовані в </w:t>
      </w:r>
      <w:r w:rsidRPr="00213A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Європейському кварталі</w:t>
      </w: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районі на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івнічному сході Страсбурга, що охоплює три райони: Вакен, Ла-Роберсо та Оранжері, де також розташовані чотири будівлі </w:t>
      </w:r>
      <w:hyperlink r:id="rId323" w:tooltip="Будівля Європейського парламенту в Страсбурзі (ще не написана)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резиденції Європейського парламенту в Страсбурзі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штаб-квартира </w:t>
      </w:r>
      <w:hyperlink r:id="rId324" w:tooltip="ARTE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Arte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 </w:t>
      </w:r>
      <w:hyperlink r:id="rId325" w:tooltip="Міжнародний інститут прав людини (ще не написана)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Міжнародний інститут прав людини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5F52"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Будівництво в цьому районі розпочалося в 1949 році разом із попередником </w:t>
      </w:r>
      <w:r w:rsidRPr="00213AF5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ru-RU"/>
        </w:rPr>
        <w:t>Palais de l'Europe</w:t>
      </w: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Будинок Європи (знесений у 1977 році), а тимчасове завершення його існування завершилося у 2007 році з відкриттям Нової буді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і головного офісу, пізніше названої «Агора», у 2008 році. </w:t>
      </w:r>
      <w:r w:rsidRPr="00213AF5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ru-RU"/>
        </w:rPr>
        <w:t>Palais de l'Europe</w:t>
      </w: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326" w:tooltip="Палац Європи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Палац Європи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) та вілла Шутценбергер </w:t>
      </w:r>
      <w:hyperlink r:id="rId327" w:tooltip="Модерн (мистецтво)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 стилі модерн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(місцезнаходження Європейської авдіовізуальної обсерваторії) розташовані в районі Оранжері, а </w:t>
      </w:r>
      <w:hyperlink r:id="rId328" w:tooltip="Європейський суд з прав людини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Європейський суд з прав людини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EDQM та будівля «Аґора» — у районі Робертсау. 13 березня 2008 року на виставці MIPIM 2008 будівлю «Аґора» було визнано «найкращим проєктом нерухомості міжнародного бізнес-центру 2007 року»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Є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ропейський молодіжний центр розташований у районі Вакен.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ім штаб-квартири у Страсбурзі, Рада Європи також присутня в інших містах та країнах. Банк розвитку Ради Європи має штаб-квартиру в Парижі,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івнічно-Південний центр Ради Європи розташований у </w:t>
      </w:r>
      <w:hyperlink r:id="rId329" w:tooltip="Лісабон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Лісабоні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Португалія, а Центр сучасних мов — у </w:t>
      </w:r>
      <w:hyperlink r:id="rId330" w:tooltip="Грац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Граці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Австрія. Європейські молодіжні центри є в </w:t>
      </w:r>
      <w:hyperlink r:id="rId331" w:tooltip="Будапешт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Будапешті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Угорщина, та у Страсбурзі. Європейський центр Вергеланда, новий ресурсний центр з освіти для міжкультурного діалогу, прав людини та демократичного громадянства, що діє у співпраці з урядом Норвегії, відкрився в </w:t>
      </w:r>
      <w:hyperlink r:id="rId332" w:tooltip="Осло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Осло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Норвегія,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лютому 2009 року.</w:t>
      </w:r>
      <w:r w:rsidR="000A5F52"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 Європи має зовнішні офіси по всьому європейському континенту та за його межами. Існує чотири «Програмні офіси», а саме в </w:t>
      </w:r>
      <w:hyperlink r:id="rId333" w:tooltip="Анкара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Анкарі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34" w:tooltip="Подгориця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Подгориці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35" w:tooltip="Скоп'є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Скоп'є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 Венеції. Також є «Офіси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Європи» в </w:t>
      </w:r>
      <w:hyperlink r:id="rId336" w:tooltip="Баку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Баку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37" w:tooltip="Белград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Белграді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38" w:tooltip="Кишинів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Кишиневі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39" w:tooltip="Київ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Києві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Парижі, </w:t>
      </w:r>
      <w:hyperlink r:id="rId340" w:tooltip="Приштина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Приштині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41" w:tooltip="Сараєво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Сараєво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42" w:tooltip="Тбілісі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Тбілісі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43" w:tooltip="Тирана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Тирані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 </w:t>
      </w:r>
      <w:hyperlink r:id="rId344" w:tooltip="Council of Europe Office (Armenia) (ще не написана)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Єревані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Бухаресті є Офіс Ради Європи з питань кіберзлочинності. Також є офіси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Європи в неєвропейських столицях, таких як </w:t>
      </w:r>
      <w:hyperlink r:id="rId345" w:tooltip="Рабат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Рабат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 і </w:t>
      </w:r>
      <w:hyperlink r:id="rId346" w:tooltip="Туніс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Туніс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347" w:anchor="cite_note-auto1-77" w:tooltip="" w:history="1"/>
    </w:p>
    <w:p w:rsidR="00213AF5" w:rsidRPr="00213AF5" w:rsidRDefault="00213AF5" w:rsidP="000A5F52">
      <w:pPr>
        <w:shd w:val="clear" w:color="auto" w:fill="FFFFFF"/>
        <w:tabs>
          <w:tab w:val="left" w:pos="993"/>
        </w:tabs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 того, є 4 «Офіси зв’язку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Європи», зокрема:</w:t>
      </w:r>
    </w:p>
    <w:p w:rsidR="00213AF5" w:rsidRPr="00213AF5" w:rsidRDefault="00213AF5" w:rsidP="000A5F52">
      <w:pPr>
        <w:numPr>
          <w:ilvl w:val="0"/>
          <w:numId w:val="6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Офіс зв'язку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Європи в Брюсселі: Офіс відповідає за зв'язок з Європейською Унією</w:t>
      </w:r>
    </w:p>
    <w:p w:rsidR="00213AF5" w:rsidRPr="00213AF5" w:rsidRDefault="00213AF5" w:rsidP="000A5F52">
      <w:pPr>
        <w:numPr>
          <w:ilvl w:val="0"/>
          <w:numId w:val="6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Офіс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Європи в Женеві: Постійне представництво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Європи при Відділенні Організації Об'єднаних Націй та інших міжнародних організаціях у Женеві</w:t>
      </w:r>
    </w:p>
    <w:p w:rsidR="00213AF5" w:rsidRPr="00213AF5" w:rsidRDefault="00213AF5" w:rsidP="000A5F52">
      <w:pPr>
        <w:numPr>
          <w:ilvl w:val="0"/>
          <w:numId w:val="6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Офіс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Європи у Відні: Офіс відповідає за зв'язок з </w:t>
      </w:r>
      <w:hyperlink r:id="rId348" w:tooltip="Організація з безпеки і співробітництва в Європі" w:history="1">
        <w:r w:rsidRPr="00213A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ОБСЄ</w:t>
        </w:r>
      </w:hyperlink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Відділенням Організації Об'єднаних Націй та іншими міжнародними організаціями 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Відні.</w:t>
      </w:r>
    </w:p>
    <w:p w:rsidR="00213AF5" w:rsidRPr="00213AF5" w:rsidRDefault="00213AF5" w:rsidP="000A5F52">
      <w:pPr>
        <w:numPr>
          <w:ilvl w:val="0"/>
          <w:numId w:val="6"/>
        </w:numPr>
        <w:shd w:val="clear" w:color="auto" w:fill="FFFFFF"/>
        <w:tabs>
          <w:tab w:val="left" w:pos="993"/>
        </w:tabs>
        <w:spacing w:before="100" w:beforeAutospacing="1" w:after="24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Офіс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Європи у Варшаві: Офіс відповідає за зв'язок з іншими міжнародними організаціями та установами у Варшаві, зокрема з Бюро з демократичних інститутів та прав людини (ОБСЄ/БДІ</w:t>
      </w:r>
      <w:proofErr w:type="gramStart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0A5F52" w:rsidRPr="0021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66C8" w:rsidRDefault="001D66C8" w:rsidP="000A5F5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7C05" w:rsidRDefault="006F7C05" w:rsidP="000A5F5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7C05" w:rsidRPr="000A5F52" w:rsidRDefault="006F7C05" w:rsidP="006F7C0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5F52">
        <w:rPr>
          <w:rFonts w:ascii="Times New Roman" w:hAnsi="Times New Roman" w:cs="Times New Roman"/>
          <w:b/>
          <w:sz w:val="28"/>
          <w:szCs w:val="28"/>
          <w:lang w:val="uk-UA"/>
        </w:rPr>
        <w:t>Україна ОБСЄ</w:t>
      </w:r>
    </w:p>
    <w:p w:rsidR="006F7C05" w:rsidRPr="006F7C05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7C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розпаду Радянського Союзу Верховна Рада України, за правонаступництвом, з 30 січня 1992 року стала повноправним членом Парламентській асамблеї Наради з безпеки і співробітництва в Європі. З того часу Україна бере участь у роботі всіх колективних керівних органів Організації (саміти держав-учасниць ОБСЄ, засідання Ради міністрів і Постійної ради ОБСЄ), виробленні й ухваленні ними рішень з різних питань її діяльності.</w:t>
      </w:r>
    </w:p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з Правилами процедури ПА ОБСЄ Україні в Асамблеї надано вісім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ісць. Порядок утворення Постійної делегації Верховно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ади України у ПА ОБСЄ визначається Положенням «Про Постійну делегацію Верховної Ради України в Парламентській асамблеї Організації з безпеки і співробітництва в 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Європі». Склад Постійної делегації обирається на підставі квот депутатських фракцій та затверджується Розпорядженням Голови Верховно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України.</w:t>
      </w:r>
    </w:p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 також співпрацює з інститутами Організації, насамперед, з </w:t>
      </w:r>
      <w:hyperlink r:id="rId349" w:tooltip="Верховний комісар ОБСЄ у справах національних меншин (ще не написана)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Верховним комісаром ОБСЄ у справах національних меншин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(ВКНМ), Бюро з демократичних інститутів і прав людини (БДІ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) та Представником ОБСЄ з питань свободи засобів масової інформації. Водночас, важливим напрямком спільної діяльності стало співробітництво з </w:t>
      </w:r>
      <w:hyperlink r:id="rId350" w:tooltip="Місія ОБСЄ в Україні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Місією ОБСЄ в Україні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згодом — з </w:t>
      </w:r>
      <w:hyperlink r:id="rId351" w:tooltip="Координатор проєктів ОБСЄ (ще не написана)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Координатором проєктів ОБСЄ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ій державі.</w:t>
      </w:r>
    </w:p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У центрі уваги ВКНМ перебуває питання надання допомоги Україні у справі облаштування кримських татар і представників інших, колись </w:t>
      </w:r>
      <w:hyperlink r:id="rId352" w:tooltip="Депортац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депортованих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народів, що повертаються на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історичну батьківщину. А також є вивчення ситуації щодо становища </w:t>
      </w:r>
      <w:hyperlink r:id="rId353" w:tooltip="Національні меншини в Україні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російської меншини в Україні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 відповідно української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Російській Федерації.</w:t>
      </w:r>
    </w:p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БДІ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відповідно до свого мандату, організовує роботу спостережних місій за президентськими й парламентськими виборами в країнах-учасницях ОБСЄ, зокрема й в Україні, а також впроваджує різного роду проєкти, спрямовані на розвиток і зміцнення її демократичних інститутів.</w:t>
      </w:r>
    </w:p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Зокрема, в Україні в межах таких проєктів надавалась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ізного роду допомога у справі організації роботи Офісу Омбудсмена, реформування адміністративної структури Конституційного суду України, удосконалення виборчого законодавства, створення Національної ради із запобігання </w:t>
      </w:r>
      <w:hyperlink r:id="rId354" w:tooltip="Торгівля людьми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торгівлі жінками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тощо. БДІ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спільно з інститутом Координатора проєктів ОБСЄ в Україні брали участь, зокрема, у втіленні проєкту </w:t>
      </w:r>
      <w:r w:rsidRPr="001D66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«Усесторонній огляд законодавства України в галузі прав людини».</w:t>
      </w:r>
    </w:p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ініціативою Уряду України в серпні 1994 року була заснована </w:t>
      </w:r>
      <w:hyperlink r:id="rId355" w:tooltip="Місія ОБСЄ в Україні щодо Криму (1994)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Місія ОБСЄ в Україні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діяльність Місія ОБСЄ в Україні розпочала 24 листопада 1994 року. Основну увагу Місії було зосереджено на питаннях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ідтримки суверенітету, територіальної цілісності й непорушності кордонів України відповідно до основоположних принципів ОБСЄ. Активно працюючи на цьому напрямі, Місія зробила позитивний внесок у справу стабілізації ситуації в </w:t>
      </w:r>
      <w:hyperlink r:id="rId356" w:tooltip="Автономна Республіка Крим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Автономній Республіці Крим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квітня 1999 р. Місія ОБСЄ в Україні завершила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у зв'язку з виконанням свого мандату, що стало першим в історії Організації випадком, коли Місія ОБСЄ припинила своє існування саме завдяки успішному виконанню покладених на неї завдань.</w:t>
      </w:r>
    </w:p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підсумками дво- та багатосторонніх переговорів стосовно нових форм співробітництва нашої держави з інститутами Організації було ухвалено рішення щодо заснування посади Координатора проєктів ОБСЄ в Україні. Координатор проєктів ОБСЄ в Україні розпочав свою роботу відповідно до рішення Постійно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ОБСЄ № 295 від 1 червня 1999 року і </w:t>
      </w:r>
      <w:r w:rsidRPr="001D66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Меморандуму про взаєморозуміння </w:t>
      </w:r>
      <w:r w:rsidRPr="001D66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між ОБСЄ й Урядом України щодо створення нової форми співробітництва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ідписаного 13 липня 1999 року й ратифікованого Верховною Радою України 10 лютого 2000 року.</w:t>
      </w:r>
    </w:p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Завдання Координатора і його офісу полягає в підготовці й впровадження в Україні різного роду проєктів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ідповідно до компетенції ОБСЄ та забезпечення їхнього фінансування шляхом виділення цільових коштів міжнародними організаціями (як державними, так і недержавними) чи іншими державами-учасницями ОБСЄ.</w:t>
      </w:r>
    </w:p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Належна увага в співробітництві України з ОБСЄ приділяється також сприянню в просуванні кандидатур від України для роботи в польових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ідрозділах ОБСЄ. Представники України брали участь у місіях ОБСЄ в Грузії, Боснії і Герцеговині, </w:t>
      </w:r>
      <w:hyperlink r:id="rId357" w:tooltip="Місія ОБСЄ в Хорватії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Хорватії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Косово, групі помічників Особистого представника Чинного Голови ОБСЄ в Нагірному Карабасі, Місії ОБСЄ в Таджикистані й центрі ОБСЄ в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ішкеку тощо.</w:t>
      </w:r>
    </w:p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5-9 липня 2007 в Києві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ідбулася Шістнадцята щорічна сесія ПА ОБСЄ в якій взяли участь близько 700 європейських парламентаріїв з 51 країни. На Сесії, зокрема, розглядались питання зміцнення взаємодії ОБСЄ з правозахисниками й національними правозахисними установами та було схвалено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ідсумкову </w:t>
      </w:r>
      <w:hyperlink r:id="rId358" w:tooltip="Київська декларац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Київську декларацію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7C05" w:rsidRPr="001D66C8" w:rsidRDefault="006F7C05" w:rsidP="006F7C05">
      <w:pPr>
        <w:shd w:val="clear" w:color="auto" w:fill="FFFFFF"/>
        <w:spacing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Головування України в ОБСЄ в 2013</w:t>
      </w:r>
    </w:p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січня 2013 року, Україна вперше головувала в ОБСЄ. Головування в ОБСЄ тривало один рік, а головою був </w:t>
      </w:r>
      <w:hyperlink r:id="rId359" w:tooltip="Міністр закордонних справ України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Міністр закордонних справ України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60" w:tooltip="Леонід Кожар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Леонід Кожара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Допомагали Україні </w:t>
      </w:r>
      <w:hyperlink r:id="rId361" w:tooltip="Ірланд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Ірландія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яка очолювала ОБСЄ у 2012 році, а також наступна керівна країна в організації 2014 року — </w:t>
      </w:r>
      <w:hyperlink r:id="rId362" w:tooltip="Швейцар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Швейцарія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Серед основних пріоритетів головування України в ОБСЄ 2013 року, було врегулювання тривалих конфліктів, зміцнення заході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дов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іри й безпеки на просторі ОБСЄ, використання можливостей Організації в розвитку </w:t>
      </w:r>
      <w:hyperlink r:id="rId363" w:tooltip="Енергетична безпек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енергетичної безпеки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сприяння економічному зростанню, зокрема розбудові нових торговельних і </w:t>
      </w:r>
      <w:hyperlink r:id="rId364" w:tooltip="Транспортні коридори (ще не написана)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транспортних коридорів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Україна </w:t>
      </w:r>
      <w:proofErr w:type="gramStart"/>
      <w:r w:rsidRPr="001D6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мала</w:t>
      </w:r>
      <w:proofErr w:type="gramEnd"/>
      <w:r w:rsidRPr="001D6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намір:</w:t>
      </w:r>
      <w:hyperlink r:id="rId365" w:anchor="cite_note-u-10" w:history="1"/>
    </w:p>
    <w:p w:rsidR="006F7C05" w:rsidRPr="001D66C8" w:rsidRDefault="006F7C05" w:rsidP="006F7C0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запровадити перемовини в межах ОБСЄ щодо нових засад стосовно майбутнього режиму контролю над звичайними збройними силами в Європі;</w:t>
      </w:r>
    </w:p>
    <w:p w:rsidR="006F7C05" w:rsidRPr="001D66C8" w:rsidRDefault="006F7C05" w:rsidP="006F7C0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приділяти увагу об'єднанню зусиль ОБСЄ в боротьбі з тероризмом, торгівлею людьми й обігом наркотичних засобів, кіберзлочинністю, організованою транскордонною злочинністю;</w:t>
      </w:r>
    </w:p>
    <w:p w:rsidR="006F7C05" w:rsidRPr="001D66C8" w:rsidRDefault="006F7C05" w:rsidP="006F7C0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приділяти увагу питанням захисту основоположних </w:t>
      </w:r>
      <w:hyperlink r:id="rId366" w:tooltip="Права і свободи людини і громадянина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 і свобод людини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просторі ОБСЄ;</w:t>
      </w:r>
    </w:p>
    <w:p w:rsidR="006F7C05" w:rsidRPr="001D66C8" w:rsidRDefault="006F7C05" w:rsidP="006F7C0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приділяти увагу залученню </w:t>
      </w:r>
      <w:hyperlink r:id="rId367" w:tooltip="Громадянське суспільство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громадянського суспільства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досягнення наміченого, Організацією.</w:t>
      </w:r>
    </w:p>
    <w:p w:rsidR="006F7C05" w:rsidRPr="000A5F52" w:rsidRDefault="006F7C05" w:rsidP="006F7C05">
      <w:pPr>
        <w:shd w:val="clear" w:color="auto" w:fill="FFFFFF"/>
        <w:spacing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F7C05" w:rsidRPr="001D66C8" w:rsidRDefault="006F7C05" w:rsidP="006F7C05">
      <w:pPr>
        <w:shd w:val="clear" w:color="auto" w:fill="FFFFFF"/>
        <w:spacing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Російсько-Українська війна</w:t>
      </w:r>
    </w:p>
    <w:p w:rsidR="006F7C05" w:rsidRPr="001D66C8" w:rsidRDefault="006F7C05" w:rsidP="006F7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hyperlink r:id="rId368" w:tooltip="Спеціальна моніторингова місія ОБСЄ в Україні" w:history="1">
        <w:r w:rsidRPr="001D66C8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Спеціальна моніторингова мі</w:t>
        </w:r>
        <w:proofErr w:type="gramStart"/>
        <w:r w:rsidRPr="001D66C8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с</w:t>
        </w:r>
        <w:proofErr w:type="gramEnd"/>
        <w:r w:rsidRPr="001D66C8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ія ОБСЄ в Україні</w:t>
        </w:r>
      </w:hyperlink>
    </w:p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Одразу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 розв'язання 2014 року Російською Федерацією </w:t>
      </w:r>
      <w:hyperlink r:id="rId369" w:tooltip="Російсько-українська війна (з 2014)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війни проти України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котра почалася з анексії РФ українського </w:t>
      </w:r>
      <w:hyperlink r:id="rId370" w:tooltip="Крим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Криму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ОБСЄ на прохання України спорядила моніторингову місію на </w:t>
      </w:r>
      <w:hyperlink r:id="rId371" w:tooltip="Донбас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Донбас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2" w:tooltip="1 липн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липня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2014 в Баку XXIII щорічна Парламентська асамблея ОБСЄ абсолютною більшістю голосів ухвалила резолюцію, що засуджу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є Р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осію за анексію </w:t>
      </w:r>
      <w:hyperlink r:id="rId373" w:tooltip="Кримський півострів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Криму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і сприяння розвитку збройного конфлікту в Україні.</w:t>
      </w:r>
    </w:p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4" w:tooltip="8 липн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 липня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2015 в </w:t>
      </w:r>
      <w:hyperlink r:id="rId375" w:tooltip="Гельсінки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Гельсінки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XXIV щорічна Парламентська асамблея ОБСЄ схвалила резолюцію: </w:t>
      </w:r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«Очевидні, грубі і невиправлені порушення РФ зобов'язань у межах ОБСЄ і міжнародних норм»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якій визнала д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ії Р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осійської Федерації актом військової агресії проти України.</w:t>
      </w:r>
    </w:p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22-га зимова сесія ПА ОБСЄ 2023 року, відбудеться 23-24 лютого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Відні без участі України, на знак протесту проти допущення російської делегації (</w:t>
      </w:r>
      <w:hyperlink r:id="rId376" w:tooltip="Держави — спонсори тероризму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держави-спонсора тероризму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) до участі в засіданнях. Діячі культури Австрії та інші делегати розкритикували можливу присутність російської «делегації ганьби» на сесії ПА ОБСЄ — про це йдеться в спільному листі численних діячів культури від 17 лютого на адресу </w:t>
      </w:r>
      <w:hyperlink r:id="rId377" w:tooltip="Уряд Австрії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уряду</w:t>
        </w:r>
        <w:proofErr w:type="gramStart"/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А</w:t>
        </w:r>
        <w:proofErr w:type="gramEnd"/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встрії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7C05" w:rsidRPr="001D66C8" w:rsidRDefault="006F7C05" w:rsidP="006F7C05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Відень, як місцеперебування штаб-квартири ОБСЄ, не повинен дозволити собі стати центром для інтерпретац</w:t>
      </w:r>
      <w:proofErr w:type="gramStart"/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ії Р</w:t>
      </w:r>
      <w:proofErr w:type="gramEnd"/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осією її війни проти України. Буде великою моральною і політичною шкодою, якщо зустріч ОБСЄ буде використана як ворота для подальшого поширення російської військової пропаганди з </w:t>
      </w:r>
      <w:proofErr w:type="gramStart"/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Австр</w:t>
      </w:r>
      <w:proofErr w:type="gramEnd"/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ії</w:t>
      </w: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йдеться в листі.</w:t>
      </w:r>
      <w:r w:rsidRPr="000A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Членкиня делегації України, народна депутатка пані Кравчук, наголосила 19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«єдиному марафоні» на </w:t>
      </w:r>
      <w:hyperlink r:id="rId378" w:tooltip="Телебаченн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телебаченні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7C05" w:rsidRPr="001D66C8" w:rsidRDefault="006F7C05" w:rsidP="006F7C05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 не будемо брати участі в офіційних заходах Парламентської асамблеї, в жодних. Але ми їдемо до</w:t>
      </w:r>
      <w:proofErr w:type="gramStart"/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</w:t>
      </w:r>
      <w:proofErr w:type="gramEnd"/>
      <w:r w:rsidRPr="001D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ідня для перемовин з нашими партнерами стосовно того, що робити, як вивести з цієї кризи ОБСЄ і, принаймні, Парламентську асамблею ОБСЄ.</w:t>
      </w:r>
    </w:p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думку окремих українських посадовців, зокрема тодішнього очільника луганської </w:t>
      </w:r>
      <w:hyperlink r:id="rId379" w:tooltip="Військово-цивільна адміністрація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ВЦА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(де відбувалися бойові дії) у 2014-15 роках </w:t>
      </w:r>
      <w:hyperlink r:id="rId380" w:tooltip="Москаль Геннадій Геннадійович" w:history="1">
        <w:r w:rsidRPr="001D6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Геннадія Москаля</w:t>
        </w:r>
      </w:hyperlink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 (ОБСЄ) значною мірою паразитарне утворення від якого немає жодної користі: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9291"/>
        <w:gridCol w:w="330"/>
      </w:tblGrid>
      <w:tr w:rsidR="006F7C05" w:rsidRPr="000A5F52" w:rsidTr="00B53FD5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F7C05" w:rsidRPr="001D66C8" w:rsidRDefault="006F7C05" w:rsidP="00B53F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6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FE4B04" wp14:editId="6290A793">
                  <wp:extent cx="190500" cy="209550"/>
                  <wp:effectExtent l="0" t="0" r="0" b="0"/>
                  <wp:docPr id="8" name="Рисунок 8" descr="https://upload.wikimedia.org/wikipedia/commons/thumb/4/4d/Left_pointing_double_angle_quotation_mark_sh1.svg/20px-Left_pointing_double_angle_quotation_mark_sh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4/4d/Left_pointing_double_angle_quotation_mark_sh1.svg/20px-Left_pointing_double_angle_quotation_mark_sh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7C05" w:rsidRPr="001D66C8" w:rsidRDefault="006F7C05" w:rsidP="00B53F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6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«Я бачив роботу ОБСЄ, і чесно говорю, що від них, як від </w:t>
            </w:r>
            <w:proofErr w:type="gramStart"/>
            <w:r w:rsidRPr="001D66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</w:t>
            </w:r>
            <w:proofErr w:type="gramEnd"/>
            <w:r w:rsidRPr="001D66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інеральної води — ні користі, ні шкоди нема. Серед них дуже багато прихильників Росії. Це такий змішаний орган який іміту</w:t>
            </w:r>
            <w:proofErr w:type="gramStart"/>
            <w:r w:rsidRPr="001D66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є,</w:t>
            </w:r>
            <w:proofErr w:type="gramEnd"/>
            <w:r w:rsidRPr="001D66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що він дуже потрібний. Їм платять гарні гроші, їх страхують на випадок смерті або нещасного випадку. Я, </w:t>
            </w:r>
            <w:proofErr w:type="gramStart"/>
            <w:r w:rsidRPr="001D66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окр</w:t>
            </w:r>
            <w:proofErr w:type="gramEnd"/>
            <w:r w:rsidRPr="001D66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ім як у ресторанах, пивбарах за чаркою горілки </w:t>
            </w:r>
            <w:r w:rsidRPr="001D66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або віскі, майже на передовій їх не бачив.»</w:t>
            </w:r>
            <w:r w:rsidRPr="000A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7C05" w:rsidRPr="001D66C8" w:rsidRDefault="006F7C05" w:rsidP="00B53F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6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279AB69" wp14:editId="70B1C265">
                  <wp:extent cx="190500" cy="209550"/>
                  <wp:effectExtent l="0" t="0" r="0" b="0"/>
                  <wp:docPr id="9" name="Рисунок 9" descr="https://upload.wikimedia.org/wikipedia/commons/thumb/d/de/Right_pointing_double_angle_quotation_mark_sh1.svg/20px-Right_pointing_double_angle_quotation_mark_sh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pload.wikimedia.org/wikipedia/commons/thumb/d/de/Right_pointing_double_angle_quotation_mark_sh1.svg/20px-Right_pointing_double_angle_quotation_mark_sh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7C05" w:rsidRPr="001D66C8" w:rsidRDefault="006F7C05" w:rsidP="006F7C05">
      <w:pPr>
        <w:shd w:val="clear" w:color="auto" w:fill="FFFFFF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 листопада 2023 року OSINT-команда української програми "Телебачення Торонто" опублікувала власне розслідування діяльності російського агента ФСБ Олега Козлова, спрямованої на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ідривну діяльність проти України, окупацію та встановлення контролю над окупованими територіями України. Зокрема, було з'ясовано, що він неодноразово був спостерігачем від ОБСЄ, у тому числі під час парламентських виборів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Україні в 2014 році. Окрім цього, команда з'ясувала, що ОБСЄ фактично не використовувала механізми перевірки людей і не мала ролі у вирішенні питання про недопущення осіб, які висловили бажання бути спостерігачами від ОБСЄ, лишаючи цю відповідальність </w:t>
      </w:r>
      <w:proofErr w:type="gramStart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gramEnd"/>
      <w:r w:rsidRPr="001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країною спостерігача ОБСЄ і між країною, яка проводить вибори, таким чином, знявши з себе відповідальність.</w:t>
      </w:r>
      <w:r w:rsidRPr="000A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7C05" w:rsidRPr="006F7C05" w:rsidRDefault="006F7C05" w:rsidP="000A5F5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7C05" w:rsidRPr="006F7C05" w:rsidSect="00213AF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4799"/>
    <w:multiLevelType w:val="hybridMultilevel"/>
    <w:tmpl w:val="1BDC0DD2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">
    <w:nsid w:val="2BB3333F"/>
    <w:multiLevelType w:val="multilevel"/>
    <w:tmpl w:val="4EDE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08102A"/>
    <w:multiLevelType w:val="hybridMultilevel"/>
    <w:tmpl w:val="BC12748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">
    <w:nsid w:val="3B990D52"/>
    <w:multiLevelType w:val="multilevel"/>
    <w:tmpl w:val="4F68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2A79B6"/>
    <w:multiLevelType w:val="multilevel"/>
    <w:tmpl w:val="2468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68A2BC6"/>
    <w:multiLevelType w:val="multilevel"/>
    <w:tmpl w:val="FE76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C8"/>
    <w:rsid w:val="000A5F52"/>
    <w:rsid w:val="001D66C8"/>
    <w:rsid w:val="00213AF5"/>
    <w:rsid w:val="00340DD2"/>
    <w:rsid w:val="006F7C05"/>
    <w:rsid w:val="007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3A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3A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13A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6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0F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13A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3A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3A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1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13AF5"/>
    <w:rPr>
      <w:color w:val="0000FF"/>
      <w:u w:val="single"/>
    </w:rPr>
  </w:style>
  <w:style w:type="character" w:customStyle="1" w:styleId="cite-bracket">
    <w:name w:val="cite-bracket"/>
    <w:basedOn w:val="a0"/>
    <w:rsid w:val="00213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3A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3A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13A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6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0F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13A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3A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3A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1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13AF5"/>
    <w:rPr>
      <w:color w:val="0000FF"/>
      <w:u w:val="single"/>
    </w:rPr>
  </w:style>
  <w:style w:type="character" w:customStyle="1" w:styleId="cite-bracket">
    <w:name w:val="cite-bracket"/>
    <w:basedOn w:val="a0"/>
    <w:rsid w:val="00213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83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8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3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302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single" w:sz="24" w:space="24" w:color="DADDE3"/>
            <w:bottom w:val="none" w:sz="0" w:space="0" w:color="auto"/>
            <w:right w:val="none" w:sz="0" w:space="0" w:color="auto"/>
          </w:divBdr>
        </w:div>
        <w:div w:id="1073312704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single" w:sz="24" w:space="24" w:color="DADDE3"/>
            <w:bottom w:val="none" w:sz="0" w:space="0" w:color="auto"/>
            <w:right w:val="none" w:sz="0" w:space="0" w:color="auto"/>
          </w:divBdr>
        </w:div>
      </w:divsChild>
    </w:div>
    <w:div w:id="1620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60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1729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99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5648760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18189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47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303446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67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35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32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80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4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43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3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5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83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6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k.wikipedia.org/wiki/%D0%A5%D0%BE%D1%80%D0%B2%D0%B0%D1%82%D1%96%D1%8F" TargetMode="External"/><Relationship Id="rId299" Type="http://schemas.openxmlformats.org/officeDocument/2006/relationships/hyperlink" Target="https://uk.wikipedia.org/wiki/%D0%A0%D0%B0%D0%B4%D0%B0_%D0%84%D0%B2%D1%80%D0%BE%D0%BF%D0%B8" TargetMode="External"/><Relationship Id="rId303" Type="http://schemas.openxmlformats.org/officeDocument/2006/relationships/hyperlink" Target="https://uk.wikipedia.org/w/index.php?title=%D0%84%D0%B2%D1%80%D0%BE%D0%BF%D0%B5%D0%B9%D1%81%D1%8C%D0%BA%D0%B8%D0%B9_%D0%B4%D0%B8%D1%80%D0%B5%D0%BA%D1%82%D0%BE%D1%80%D0%B0%D1%82_%D0%B7_%D1%8F%D0%BA%D0%BE%D1%81%D1%82%D1%96_%D0%BB%D1%96%D0%BA%D0%B0%D1%80%D1%81%D1%8C%D0%BA%D0%B8%D1%85_%D0%B7%D0%B0%D1%81%D0%BE%D0%B1%D1%96%D0%B2_%D1%82%D0%B0_%D0%BE%D1%85%D0%BE%D1%80%D0%BE%D0%BD%D0%B8_%D0%B7%D0%B4%D0%BE%D1%80%D0%BE%D0%B2%27%D1%8F&amp;action=edit&amp;redlink=1" TargetMode="External"/><Relationship Id="rId21" Type="http://schemas.openxmlformats.org/officeDocument/2006/relationships/hyperlink" Target="https://uk.wikipedia.org/wiki/%D0%A3%D1%80%D1%8F%D0%B4" TargetMode="External"/><Relationship Id="rId42" Type="http://schemas.openxmlformats.org/officeDocument/2006/relationships/hyperlink" Target="https://uk.wikipedia.org/wiki/1992" TargetMode="External"/><Relationship Id="rId63" Type="http://schemas.openxmlformats.org/officeDocument/2006/relationships/hyperlink" Target="https://uk.wikipedia.org/wiki/%D0%A3%D1%80%D0%B0%D0%BB%D1%8C%D1%81%D1%8C%D0%BA%D1%96_%D0%B3%D0%BE%D1%80%D0%B8" TargetMode="External"/><Relationship Id="rId84" Type="http://schemas.openxmlformats.org/officeDocument/2006/relationships/hyperlink" Target="https://uk.wikipedia.org/wiki/%D0%86%D1%81%D0%BF%D0%B0%D0%BD%D1%96%D1%8F" TargetMode="External"/><Relationship Id="rId138" Type="http://schemas.openxmlformats.org/officeDocument/2006/relationships/hyperlink" Target="https://uk.wikipedia.org/wiki/14_%D0%B3%D1%80%D1%83%D0%B4%D0%BD%D1%8F" TargetMode="External"/><Relationship Id="rId159" Type="http://schemas.openxmlformats.org/officeDocument/2006/relationships/hyperlink" Target="https://uk.wikipedia.org/wiki/%D0%90%D0%BB%D0%B1%D0%B0%D0%BD%D1%96%D1%8F" TargetMode="External"/><Relationship Id="rId324" Type="http://schemas.openxmlformats.org/officeDocument/2006/relationships/hyperlink" Target="https://uk.wikipedia.org/wiki/ARTE" TargetMode="External"/><Relationship Id="rId345" Type="http://schemas.openxmlformats.org/officeDocument/2006/relationships/hyperlink" Target="https://uk.wikipedia.org/wiki/%D0%A0%D0%B0%D0%B1%D0%B0%D1%82" TargetMode="External"/><Relationship Id="rId366" Type="http://schemas.openxmlformats.org/officeDocument/2006/relationships/hyperlink" Target="https://uk.wikipedia.org/wiki/%D0%9F%D1%80%D0%B0%D0%B2%D0%B0_%D1%96_%D1%81%D0%B2%D0%BE%D0%B1%D0%BE%D0%B4%D0%B8_%D0%BB%D1%8E%D0%B4%D0%B8%D0%BD%D0%B8_%D1%96_%D0%B3%D1%80%D0%BE%D0%BC%D0%B0%D0%B4%D1%8F%D0%BD%D0%B8%D0%BD%D0%B0" TargetMode="External"/><Relationship Id="rId170" Type="http://schemas.openxmlformats.org/officeDocument/2006/relationships/hyperlink" Target="https://uk.wikipedia.org/wiki/%D0%92%D0%B0%D1%80%D1%88%D0%B0%D0%B2%D0%B0" TargetMode="External"/><Relationship Id="rId191" Type="http://schemas.openxmlformats.org/officeDocument/2006/relationships/hyperlink" Target="https://uk.wikipedia.org/w/index.php?title=%D0%94%D0%B5%D1%80%D0%B6%D0%B0%D0%B2%D0%B8-%D1%87%D0%BB%D0%B5%D0%BD%D0%B8_%D0%A0%D0%B0%D0%B4%D0%B8_%D0%84%D0%B2%D1%80%D0%BE%D0%BF%D0%B8&amp;action=edit&amp;redlink=1" TargetMode="External"/><Relationship Id="rId205" Type="http://schemas.openxmlformats.org/officeDocument/2006/relationships/hyperlink" Target="https://uk.wikipedia.org/wiki/%D0%A4%D1%80%D0%B0%D0%BD%D1%86%D1%96%D1%8F" TargetMode="External"/><Relationship Id="rId226" Type="http://schemas.openxmlformats.org/officeDocument/2006/relationships/hyperlink" Target="https://uk.wikipedia.org/wiki/%D0%84%D0%B2%D1%80%D0%BE%D0%BF%D0%B5%D0%B9%D1%81%D1%8C%D0%BA%D0%B0_%D0%BA%D0%BE%D0%BC%D1%96%D1%81%D1%96%D1%8F_%D0%B7_%D0%B5%D1%84%D0%B5%D0%BA%D1%82%D0%B8%D0%B2%D0%BD%D0%BE%D1%81%D1%82%D1%96_%D0%BF%D1%80%D0%B0%D0%B2%D0%BE%D1%81%D1%83%D0%B4%D0%B4%D1%8F" TargetMode="External"/><Relationship Id="rId247" Type="http://schemas.openxmlformats.org/officeDocument/2006/relationships/hyperlink" Target="https://uk.wikipedia.org/wiki/%D0%92%D0%B5%D0%BD%D0%B5%D1%86%D1%96%D0%B9%D1%81%D1%8C%D0%BA%D0%B0_%D0%BA%D0%BE%D0%BC%D1%96%D1%81%D1%96%D1%8F" TargetMode="External"/><Relationship Id="rId107" Type="http://schemas.openxmlformats.org/officeDocument/2006/relationships/hyperlink" Target="https://uk.wikipedia.org/wiki/%D0%A1%D0%BF%D0%BE%D0%BB%D1%83%D1%87%D0%B5%D0%BD%D1%96_%D0%A8%D1%82%D0%B0%D1%82%D0%B8_%D0%90%D0%BC%D0%B5%D1%80%D0%B8%D0%BA%D0%B8" TargetMode="External"/><Relationship Id="rId268" Type="http://schemas.openxmlformats.org/officeDocument/2006/relationships/hyperlink" Target="https://uk.wikipedia.org/wiki/%D0%A3%D0%BA%D1%80%D0%B0%D1%97%D0%BD%D0%B0" TargetMode="External"/><Relationship Id="rId289" Type="http://schemas.openxmlformats.org/officeDocument/2006/relationships/hyperlink" Target="https://uk.wikipedia.org/wiki/%D0%A0%D0%B0%D0%B4%D0%B0_%D0%84%D0%B2%D1%80%D0%BE%D0%BF%D0%B8" TargetMode="External"/><Relationship Id="rId11" Type="http://schemas.openxmlformats.org/officeDocument/2006/relationships/hyperlink" Target="https://uk.wikipedia.org/wiki/%D0%84%D0%B2%D1%80%D0%BE%D0%BF%D0%B0" TargetMode="External"/><Relationship Id="rId32" Type="http://schemas.openxmlformats.org/officeDocument/2006/relationships/hyperlink" Target="https://uk.wikipedia.org/wiki/%D0%A1%D0%B0%D0%BC%D1%96%D1%82" TargetMode="External"/><Relationship Id="rId53" Type="http://schemas.openxmlformats.org/officeDocument/2006/relationships/hyperlink" Target="https://uk.wikipedia.org/wiki/%D0%91%D1%83%D0%B4%D0%B0%D0%BF%D0%B5%D1%88%D1%82" TargetMode="External"/><Relationship Id="rId74" Type="http://schemas.openxmlformats.org/officeDocument/2006/relationships/hyperlink" Target="https://uk.wikipedia.org/wiki/%D0%91%D0%BE%D0%BB%D0%B3%D0%B0%D1%80%D1%96%D1%8F" TargetMode="External"/><Relationship Id="rId128" Type="http://schemas.openxmlformats.org/officeDocument/2006/relationships/hyperlink" Target="https://uk.wikipedia.org/wiki/21_%D0%BB%D0%B8%D1%81%D1%82%D0%BE%D0%BF%D0%B0%D0%B4%D0%B0" TargetMode="External"/><Relationship Id="rId149" Type="http://schemas.openxmlformats.org/officeDocument/2006/relationships/hyperlink" Target="https://uk.wikipedia.org/wiki/%D0%A1%D0%B0%D0%BD%D0%B4%D0%B6%D0%B0%D0%BA" TargetMode="External"/><Relationship Id="rId314" Type="http://schemas.openxmlformats.org/officeDocument/2006/relationships/hyperlink" Target="https://uk.wikipedia.org/wiki/%D0%9B%D1%96%D1%81%D0%B0%D0%B1%D0%BE%D0%BD" TargetMode="External"/><Relationship Id="rId335" Type="http://schemas.openxmlformats.org/officeDocument/2006/relationships/hyperlink" Target="https://uk.wikipedia.org/wiki/%D0%A1%D0%BA%D0%BE%D0%BF%27%D1%94" TargetMode="External"/><Relationship Id="rId356" Type="http://schemas.openxmlformats.org/officeDocument/2006/relationships/hyperlink" Target="https://uk.wikipedia.org/wiki/%D0%90%D0%B2%D1%82%D0%BE%D0%BD%D0%BE%D0%BC%D0%BD%D0%B0_%D0%A0%D0%B5%D1%81%D0%BF%D1%83%D0%B1%D0%BB%D1%96%D0%BA%D0%B0_%D0%9A%D1%80%D0%B8%D0%BC" TargetMode="External"/><Relationship Id="rId377" Type="http://schemas.openxmlformats.org/officeDocument/2006/relationships/hyperlink" Target="https://uk.wikipedia.org/wiki/%D0%A3%D1%80%D1%8F%D0%B4_%D0%90%D0%B2%D1%81%D1%82%D1%80%D1%96%D1%97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k.wikipedia.org/wiki/%D0%9C%D0%BE%D0%BB%D0%B4%D0%BE%D0%B2%D0%B0" TargetMode="External"/><Relationship Id="rId160" Type="http://schemas.openxmlformats.org/officeDocument/2006/relationships/hyperlink" Target="https://uk.wikipedia.org/wiki/%D0%91%D0%BE%D0%BB%D0%B3%D0%B0%D1%80%D1%96%D1%8F" TargetMode="External"/><Relationship Id="rId181" Type="http://schemas.openxmlformats.org/officeDocument/2006/relationships/hyperlink" Target="https://uk.wikipedia.org/wiki/%D0%9F%D1%80%D0%B0%D0%B2%D0%BE%D0%B2%D1%96_%D1%81%D0%B8%D1%81%D1%82%D0%B5%D0%BC%D0%B8_%D0%84%D0%B2%D1%80%D0%BE%D0%BF%D0%B8" TargetMode="External"/><Relationship Id="rId216" Type="http://schemas.openxmlformats.org/officeDocument/2006/relationships/hyperlink" Target="https://uk.wikipedia.org/wiki/%D0%9A%D0%BE%D0%BD%D0%B2%D0%B5%D0%BD%D1%86%D1%96%D1%8F_%D0%BF%D1%80%D0%BE_%D0%B7%D0%B0%D1%85%D0%B8%D1%81%D1%82_%D0%BF%D1%80%D0%B0%D0%B2_%D0%BB%D1%8E%D0%B4%D0%B8%D0%BD%D0%B8_%D1%96_%D0%BE%D1%81%D0%BD%D0%BE%D0%B2%D0%BE%D0%BF%D0%BE%D0%BB%D0%BE%D0%B6%D0%BD%D0%B8%D1%85_%D1%81%D0%B2%D0%BE%D0%B1%D0%BE%D0%B4" TargetMode="External"/><Relationship Id="rId237" Type="http://schemas.openxmlformats.org/officeDocument/2006/relationships/hyperlink" Target="https://uk.wikipedia.org/wiki/%D0%84%D0%B2%D1%80%D0%BE%D0%BF%D0%B5%D0%B9%D1%81%D1%8C%D0%BA%D0%B0_%D1%85%D0%B0%D1%80%D1%82%D1%96%D1%8F_%D0%BC%D1%96%D1%81%D1%86%D0%B5%D0%B2%D0%BE%D0%B3%D0%BE_%D1%81%D0%B0%D0%BC%D0%BE%D0%B2%D1%80%D1%8F%D0%B4%D1%83%D0%B2%D0%B0%D0%BD%D0%BD%D1%8F" TargetMode="External"/><Relationship Id="rId258" Type="http://schemas.openxmlformats.org/officeDocument/2006/relationships/hyperlink" Target="https://uk.wikipedia.org/wiki/%D0%91%D1%83%D0%B4%D0%B0%D0%BF%D0%B5%D1%88%D1%82" TargetMode="External"/><Relationship Id="rId279" Type="http://schemas.openxmlformats.org/officeDocument/2006/relationships/hyperlink" Target="https://uk.wikipedia.org/w/index.php?title=%D0%94%D1%96%D0%BA_%D0%9C%D0%B0%D1%80%D1%82%D1%96&amp;action=edit&amp;redlink=1" TargetMode="External"/><Relationship Id="rId22" Type="http://schemas.openxmlformats.org/officeDocument/2006/relationships/hyperlink" Target="https://uk.wikipedia.org/wiki/%D0%93%D0%B5%D0%BB%D1%8C%D1%81%D1%96%D0%BD%D0%BA%D1%96" TargetMode="External"/><Relationship Id="rId43" Type="http://schemas.openxmlformats.org/officeDocument/2006/relationships/hyperlink" Target="https://uk.wikipedia.org/wiki/1992" TargetMode="External"/><Relationship Id="rId64" Type="http://schemas.openxmlformats.org/officeDocument/2006/relationships/hyperlink" Target="https://uk.wikipedia.org/wiki/9_%D0%BB%D0%B8%D1%81%D1%82%D0%BE%D0%BF%D0%B0%D0%B4%D0%B0" TargetMode="External"/><Relationship Id="rId118" Type="http://schemas.openxmlformats.org/officeDocument/2006/relationships/hyperlink" Target="https://uk.wikipedia.org/wiki/%D0%A7%D0%B5%D1%85%D1%96%D1%8F" TargetMode="External"/><Relationship Id="rId139" Type="http://schemas.openxmlformats.org/officeDocument/2006/relationships/hyperlink" Target="https://uk.wikipedia.org/wiki/1992" TargetMode="External"/><Relationship Id="rId290" Type="http://schemas.openxmlformats.org/officeDocument/2006/relationships/hyperlink" Target="https://uk.wikipedia.org/wiki/%D0%9A%D0%BE%D0%BC%D1%96%D1%81%D0%B0%D1%80_%D0%B7_%D0%BF%D1%80%D0%B0%D0%B2_%D0%BB%D1%8E%D0%B4%D0%B8%D0%BD%D0%B8" TargetMode="External"/><Relationship Id="rId304" Type="http://schemas.openxmlformats.org/officeDocument/2006/relationships/hyperlink" Target="https://en.wikipedia.org/wiki/European_Directorate_for_the_Quality_of_Medicines_%26_HealthCare" TargetMode="External"/><Relationship Id="rId325" Type="http://schemas.openxmlformats.org/officeDocument/2006/relationships/hyperlink" Target="https://uk.wikipedia.org/w/index.php?title=%D0%9C%D1%96%D0%B6%D0%BD%D0%B0%D1%80%D0%BE%D0%B4%D0%BD%D0%B8%D0%B9_%D1%96%D0%BD%D1%81%D1%82%D0%B8%D1%82%D1%83%D1%82_%D0%BF%D1%80%D0%B0%D0%B2_%D0%BB%D1%8E%D0%B4%D0%B8%D0%BD%D0%B8&amp;action=edit&amp;redlink=1" TargetMode="External"/><Relationship Id="rId346" Type="http://schemas.openxmlformats.org/officeDocument/2006/relationships/hyperlink" Target="https://uk.wikipedia.org/wiki/%D0%A2%D1%83%D0%BD%D1%96%D1%81" TargetMode="External"/><Relationship Id="rId367" Type="http://schemas.openxmlformats.org/officeDocument/2006/relationships/hyperlink" Target="https://uk.wikipedia.org/wiki/%D0%93%D1%80%D0%BE%D0%BC%D0%B0%D0%B4%D1%8F%D0%BD%D1%81%D1%8C%D0%BA%D0%B5_%D1%81%D1%83%D1%81%D0%BF%D1%96%D0%BB%D1%8C%D1%81%D1%82%D0%B2%D0%BE" TargetMode="External"/><Relationship Id="rId85" Type="http://schemas.openxmlformats.org/officeDocument/2006/relationships/hyperlink" Target="https://uk.wikipedia.org/wiki/%D0%86%D1%82%D0%B0%D0%BB%D1%96%D1%8F" TargetMode="External"/><Relationship Id="rId150" Type="http://schemas.openxmlformats.org/officeDocument/2006/relationships/hyperlink" Target="https://uk.wikipedia.org/wiki/%D0%92%D0%BE%D1%94%D0%B2%D0%BE%D0%B4%D0%B8%D0%BD%D0%B0" TargetMode="External"/><Relationship Id="rId171" Type="http://schemas.openxmlformats.org/officeDocument/2006/relationships/hyperlink" Target="https://uk.wikipedia.org/w/index.php?title=%D0%91%D1%8E%D1%80%D0%BE_%D0%B4%D0%B5%D0%BC%D0%BE%D0%BA%D1%80%D0%B0%D1%82%D0%B8%D1%87%D0%BD%D0%B8%D1%85_%D1%96%D0%BD%D1%81%D1%82%D0%B8%D1%82%D1%83%D1%82%D1%96%D0%B2_%D1%82%D0%B0_%D0%BF%D1%80%D0%B0%D0%B2_%D0%BB%D1%8E%D0%B4%D0%B8%D0%BD%D0%B8&amp;redirect=no" TargetMode="External"/><Relationship Id="rId192" Type="http://schemas.openxmlformats.org/officeDocument/2006/relationships/hyperlink" Target="https://uk.wikipedia.org/wiki/%D0%84%D0%B2%D1%80%D0%BE%D0%BF%D0%B5%D0%B9%D1%81%D1%8C%D0%BA%D0%B8%D0%B9_%D1%81%D1%83%D0%B4_%D0%B7_%D0%BF%D1%80%D0%B0%D0%B2_%D0%BB%D1%8E%D0%B4%D0%B8%D0%BD%D0%B8" TargetMode="External"/><Relationship Id="rId206" Type="http://schemas.openxmlformats.org/officeDocument/2006/relationships/hyperlink" Target="https://uk.wikipedia.org/wiki/%D0%90%D0%BD%D0%B3%D0%BB%D1%96%D0%B9%D1%81%D1%8C%D0%BA%D0%B0_%D0%BC%D0%BE%D0%B2%D0%B0" TargetMode="External"/><Relationship Id="rId227" Type="http://schemas.openxmlformats.org/officeDocument/2006/relationships/hyperlink" Target="https://uk.wikipedia.org/wiki/%D0%9F%D1%80%D0%B0%D0%B2%D0%B0_%D0%BB%D1%8E%D0%B4%D0%B8%D0%BD%D0%B8" TargetMode="External"/><Relationship Id="rId248" Type="http://schemas.openxmlformats.org/officeDocument/2006/relationships/hyperlink" Target="https://uk.wikipedia.org/wiki/%D0%84%D0%B2%D1%80%D0%BE%D0%BF%D0%B5%D0%B9%D1%81%D1%8C%D0%BA%D0%B0_%D0%BA%D1%83%D0%BB%D1%8C%D1%82%D1%83%D1%80%D0%BD%D0%B0_%D0%BA%D0%BE%D0%BD%D0%B2%D0%B5%D0%BD%D1%86%D1%96%D1%8F_1954" TargetMode="External"/><Relationship Id="rId269" Type="http://schemas.openxmlformats.org/officeDocument/2006/relationships/hyperlink" Target="https://uk.wikipedia.org/wiki/%D0%92%D0%B5%D0%BB%D0%B8%D0%BA%D0%B0_%D0%91%D1%80%D0%B8%D1%82%D0%B0%D0%BD%D1%96%D1%8F" TargetMode="External"/><Relationship Id="rId12" Type="http://schemas.openxmlformats.org/officeDocument/2006/relationships/hyperlink" Target="https://uk.wikipedia.org/wiki/%D0%90%D0%B7%D1%96%D1%8F" TargetMode="External"/><Relationship Id="rId33" Type="http://schemas.openxmlformats.org/officeDocument/2006/relationships/hyperlink" Target="https://uk.wikipedia.org/wiki/%D0%A1%D1%82%D0%B0%D1%82%D1%83%D1%81" TargetMode="External"/><Relationship Id="rId108" Type="http://schemas.openxmlformats.org/officeDocument/2006/relationships/hyperlink" Target="https://uk.wikipedia.org/wiki/%D0%A2%D0%B0%D0%B4%D0%B6%D0%B8%D0%BA%D0%B8%D1%81%D1%82%D0%B0%D0%BD" TargetMode="External"/><Relationship Id="rId129" Type="http://schemas.openxmlformats.org/officeDocument/2006/relationships/hyperlink" Target="https://uk.wikipedia.org/wiki/1990" TargetMode="External"/><Relationship Id="rId280" Type="http://schemas.openxmlformats.org/officeDocument/2006/relationships/hyperlink" Target="https://uk.wikipedia.org/wiki/%D0%A6%D0%B5%D0%BD%D1%82%D1%80%D0%B0%D0%BB%D1%8C%D0%BD%D0%B5_%D1%80%D0%BE%D0%B7%D0%B2%D1%96%D0%B4%D1%83%D0%B2%D0%B0%D0%BB%D1%8C%D0%BD%D0%B5_%D1%83%D0%BF%D1%80%D0%B0%D0%B2%D0%BB%D1%96%D0%BD%D0%BD%D1%8F" TargetMode="External"/><Relationship Id="rId315" Type="http://schemas.openxmlformats.org/officeDocument/2006/relationships/hyperlink" Target="https://uk.wikipedia.org/wiki/%D0%84%D0%B2%D1%80%D0%BE%D0%BF%D0%B5%D0%B9%D1%81%D1%8C%D0%BA%D0%B8%D0%B9_%D1%86%D0%B5%D0%BD%D1%82%D1%80_%D1%81%D1%83%D1%87%D0%B0%D1%81%D0%BD%D0%B8%D1%85_%D0%BC%D0%BE%D0%B2" TargetMode="External"/><Relationship Id="rId336" Type="http://schemas.openxmlformats.org/officeDocument/2006/relationships/hyperlink" Target="https://uk.wikipedia.org/wiki/%D0%91%D0%B0%D0%BA%D1%83" TargetMode="External"/><Relationship Id="rId357" Type="http://schemas.openxmlformats.org/officeDocument/2006/relationships/hyperlink" Target="https://uk.wikipedia.org/wiki/%D0%9C%D1%96%D1%81%D1%96%D1%8F_%D0%9E%D0%91%D0%A1%D0%84_%D0%B2_%D0%A5%D0%BE%D1%80%D0%B2%D0%B0%D1%82%D1%96%D1%97" TargetMode="External"/><Relationship Id="rId54" Type="http://schemas.openxmlformats.org/officeDocument/2006/relationships/hyperlink" Target="https://uk.wikipedia.org/wiki/%D0%92%D1%96%D0%B4%D0%B5%D0%BD%D1%81%D1%8C%D0%BA%D0%B8%D0%B9_%D0%B4%D0%BE%D0%BA%D1%83%D0%BC%D0%B5%D0%BD%D1%82" TargetMode="External"/><Relationship Id="rId75" Type="http://schemas.openxmlformats.org/officeDocument/2006/relationships/hyperlink" Target="https://uk.wikipedia.org/wiki/%D0%91%D0%BE%D1%81%D0%BD%D1%96%D1%8F_%D1%96_%D0%93%D0%B5%D1%80%D1%86%D0%B5%D0%B3%D0%BE%D0%B2%D0%B8%D0%BD%D0%B0" TargetMode="External"/><Relationship Id="rId96" Type="http://schemas.openxmlformats.org/officeDocument/2006/relationships/hyperlink" Target="https://uk.wikipedia.org/wiki/%D0%9C%D0%BE%D0%BD%D0%B0%D0%BA%D0%BE" TargetMode="External"/><Relationship Id="rId140" Type="http://schemas.openxmlformats.org/officeDocument/2006/relationships/hyperlink" Target="https://uk.wikipedia.org/wiki/1_%D0%B3%D1%80%D1%83%D0%B4%D0%BD%D1%8F" TargetMode="External"/><Relationship Id="rId161" Type="http://schemas.openxmlformats.org/officeDocument/2006/relationships/hyperlink" Target="https://uk.wikipedia.org/wiki/%D0%9C%D1%96%D1%81%D1%96%D1%8F_%D0%9E%D0%91%D0%A1%D0%84_%D0%B2_%D0%A5%D0%BE%D1%80%D0%B2%D0%B0%D1%82%D1%96%D1%97" TargetMode="External"/><Relationship Id="rId182" Type="http://schemas.openxmlformats.org/officeDocument/2006/relationships/hyperlink" Target="https://uk.wikipedia.org/wiki/%D0%84%D0%B2%D1%80%D0%BE%D0%BF%D0%B0" TargetMode="External"/><Relationship Id="rId217" Type="http://schemas.openxmlformats.org/officeDocument/2006/relationships/hyperlink" Target="https://uk.wikipedia.org/wiki/%D0%97%D0%B0%D0%B3%D0%B0%D0%BB%D1%8C%D0%BD%D0%B0_%D0%B4%D0%B5%D0%BA%D0%BB%D0%B0%D1%80%D0%B0%D1%86%D1%96%D1%8F_%D0%BF%D1%80%D0%B0%D0%B2_%D0%BB%D1%8E%D0%B4%D0%B8%D0%BD%D0%B8" TargetMode="External"/><Relationship Id="rId378" Type="http://schemas.openxmlformats.org/officeDocument/2006/relationships/hyperlink" Target="https://uk.wikipedia.org/wiki/%D0%A2%D0%B5%D0%BB%D0%B5%D0%B1%D0%B0%D1%87%D0%B5%D0%BD%D0%BD%D1%8F" TargetMode="External"/><Relationship Id="rId6" Type="http://schemas.openxmlformats.org/officeDocument/2006/relationships/hyperlink" Target="https://uk.wikipedia.org/wiki/%D0%90%D0%BD%D0%B3%D0%BB%D1%96%D0%B9%D1%81%D1%8C%D0%BA%D0%B0_%D0%BC%D0%BE%D0%B2%D0%B0" TargetMode="External"/><Relationship Id="rId238" Type="http://schemas.openxmlformats.org/officeDocument/2006/relationships/hyperlink" Target="https://uk.wikipedia.org/wiki/%D0%9E%D1%80%D0%B3%D0%B0%D0%BD%D0%B8_%D0%BC%D1%96%D1%81%D1%86%D0%B5%D0%B2%D0%BE%D0%B3%D0%BE_%D1%81%D0%B0%D0%BC%D0%BE%D0%B2%D1%80%D1%8F%D0%B4%D1%83%D0%B2%D0%B0%D0%BD%D0%BD%D1%8F" TargetMode="External"/><Relationship Id="rId259" Type="http://schemas.openxmlformats.org/officeDocument/2006/relationships/hyperlink" Target="https://uk.wikipedia.org/w/index.php?title=%D0%84%D0%B2%D1%80%D0%BE%D0%BF%D0%B5%D0%B9%D1%81%D1%8C%D0%BA%D0%B8%D0%B9_%D0%B4%D0%B8%D1%80%D0%B5%D0%BA%D1%82%D0%BE%D1%80%D0%B0%D1%82_%D0%B7_%D1%8F%D0%BA%D0%BE%D1%81%D1%82%D1%96_%D0%BB%D1%96%D0%BA%D0%B0%D1%80%D1%81%D1%8C%D0%BA%D0%B8%D1%85_%D0%B7%D0%B0%D1%81%D0%BE%D0%B1%D1%96%D0%B2_%D1%82%D0%B0_%D0%BE%D1%85%D0%BE%D1%80%D0%BE%D0%BD%D0%B8_%D0%B7%D0%B4%D0%BE%D1%80%D0%BE%D0%B2%27%D1%8F&amp;action=edit&amp;redlink=1" TargetMode="External"/><Relationship Id="rId23" Type="http://schemas.openxmlformats.org/officeDocument/2006/relationships/hyperlink" Target="https://uk.wikipedia.org/wiki/%D0%93%D0%B5%D0%BB%D1%8C%D1%81%D1%96%D0%BD%D1%81%D1%8C%D0%BA%D1%96_%D1%83%D0%B3%D0%BE%D0%B4%D0%B8" TargetMode="External"/><Relationship Id="rId119" Type="http://schemas.openxmlformats.org/officeDocument/2006/relationships/hyperlink" Target="https://uk.wikipedia.org/wiki/%D0%A7%D0%BE%D1%80%D0%BD%D0%BE%D0%B3%D0%BE%D1%80%D1%96%D1%8F" TargetMode="External"/><Relationship Id="rId270" Type="http://schemas.openxmlformats.org/officeDocument/2006/relationships/hyperlink" Target="https://uk.wikipedia.org/wiki/%D0%90%D0%BB%D0%B1%D0%B0%D0%BD%D1%96%D1%8F" TargetMode="External"/><Relationship Id="rId291" Type="http://schemas.openxmlformats.org/officeDocument/2006/relationships/hyperlink" Target="https://uk.wikipedia.org/w/index.php?title=Michael_O%27Flaherty&amp;action=edit&amp;redlink=1" TargetMode="External"/><Relationship Id="rId305" Type="http://schemas.openxmlformats.org/officeDocument/2006/relationships/hyperlink" Target="https://uk.wikipedia.org/wiki/%D0%84%D0%B2%D1%80%D0%BE%D0%BF%D0%B5%D0%B9%D1%81%D1%8C%D0%BA%D0%B0_%D1%84%D0%B0%D1%80%D0%BC%D0%B0%D0%BA%D0%BE%D0%BF%D0%B5%D1%8F" TargetMode="External"/><Relationship Id="rId326" Type="http://schemas.openxmlformats.org/officeDocument/2006/relationships/hyperlink" Target="https://uk.wikipedia.org/wiki/%D0%9F%D0%B0%D0%BB%D0%B0%D1%86_%D0%84%D0%B2%D1%80%D0%BE%D0%BF%D0%B8" TargetMode="External"/><Relationship Id="rId347" Type="http://schemas.openxmlformats.org/officeDocument/2006/relationships/hyperlink" Target="https://uk.wikipedia.org/wiki/%D0%A0%D0%B0%D0%B4%D0%B0_%D0%84%D0%B2%D1%80%D0%BE%D0%BF%D0%B8" TargetMode="External"/><Relationship Id="rId44" Type="http://schemas.openxmlformats.org/officeDocument/2006/relationships/hyperlink" Target="https://uk.wikipedia.org/wiki/%D0%92%D1%96%D0%B4%D0%B5%D0%BD%D1%8C" TargetMode="External"/><Relationship Id="rId65" Type="http://schemas.openxmlformats.org/officeDocument/2006/relationships/hyperlink" Target="https://uk.wikipedia.org/wiki/1992" TargetMode="External"/><Relationship Id="rId86" Type="http://schemas.openxmlformats.org/officeDocument/2006/relationships/hyperlink" Target="https://uk.wikipedia.org/wiki/%D0%9A%D0%B0%D0%B7%D0%B0%D1%85%D1%81%D1%82%D0%B0%D0%BD" TargetMode="External"/><Relationship Id="rId130" Type="http://schemas.openxmlformats.org/officeDocument/2006/relationships/hyperlink" Target="https://uk.wikipedia.org/wiki/%D0%9F%D1%80%D0%B0%D0%B3%D0%B0" TargetMode="External"/><Relationship Id="rId151" Type="http://schemas.openxmlformats.org/officeDocument/2006/relationships/hyperlink" Target="https://uk.wikipedia.org/wiki/%D0%9F%D1%96%D0%B2%D0%BD%D1%96%D1%87%D0%BD%D0%B0_%D0%9C%D0%B0%D0%BA%D0%B5%D0%B4%D0%BE%D0%BD%D1%96%D1%8F" TargetMode="External"/><Relationship Id="rId368" Type="http://schemas.openxmlformats.org/officeDocument/2006/relationships/hyperlink" Target="https://uk.wikipedia.org/wiki/%D0%A1%D0%BF%D0%B5%D1%86%D1%96%D0%B0%D0%BB%D1%8C%D0%BD%D0%B0_%D0%BC%D0%BE%D0%BD%D1%96%D1%82%D0%BE%D1%80%D0%B8%D0%BD%D0%B3%D0%BE%D0%B2%D0%B0_%D0%BC%D1%96%D1%81%D1%96%D1%8F_%D0%9E%D0%91%D0%A1%D0%84_%D0%B2_%D0%A3%D0%BA%D1%80%D0%B0%D1%97%D0%BD%D1%96" TargetMode="External"/><Relationship Id="rId172" Type="http://schemas.openxmlformats.org/officeDocument/2006/relationships/hyperlink" Target="https://uk.wikipedia.org/wiki/%D0%91%D1%8E%D1%80%D0%BE_%D0%B4%D0%B5%D0%BC%D0%BE%D0%BA%D1%80%D0%B0%D1%82%D0%B8%D1%87%D0%BD%D0%B8%D1%85_%D1%96%D0%BD%D1%81%D1%82%D0%B8%D1%82%D1%83%D1%82%D1%96%D0%B2_%D1%82%D0%B0_%D0%BF%D1%80%D0%B0%D0%B2_%D0%BB%D1%8E%D0%B4%D0%B8%D0%BD%D0%B8?action=edit" TargetMode="External"/><Relationship Id="rId193" Type="http://schemas.openxmlformats.org/officeDocument/2006/relationships/hyperlink" Target="https://uk.wikipedia.org/wiki/%D0%9A%D0%BE%D0%BD%D0%B2%D0%B5%D0%BD%D1%86%D1%96%D1%8F_%D0%BF%D1%80%D0%BE_%D0%B7%D0%B0%D1%85%D0%B8%D1%81%D1%82_%D0%BF%D1%80%D0%B0%D0%B2_%D0%BB%D1%8E%D0%B4%D0%B8%D0%BD%D0%B8_%D1%96_%D0%BE%D1%81%D0%BD%D0%BE%D0%B2%D0%BE%D0%BF%D0%BE%D0%BB%D0%BE%D0%B6%D0%BD%D0%B8%D1%85_%D1%81%D0%B2%D0%BE%D0%B1%D0%BE%D0%B4" TargetMode="External"/><Relationship Id="rId207" Type="http://schemas.openxmlformats.org/officeDocument/2006/relationships/hyperlink" Target="https://uk.wikipedia.org/wiki/%D0%A4%D1%80%D0%B0%D0%BD%D1%86%D1%83%D0%B7%D1%8C%D0%BA%D0%B0_%D0%BC%D0%BE%D0%B2%D0%B0" TargetMode="External"/><Relationship Id="rId228" Type="http://schemas.openxmlformats.org/officeDocument/2006/relationships/hyperlink" Target="https://uk.wikipedia.org/wiki/%D0%9A%D0%BE%D0%BD%D0%B2%D0%B5%D0%BD%D1%86%D1%96%D1%8F_%D0%BF%D1%80%D0%BE_%D0%B7%D0%B0%D1%85%D0%B8%D1%81%D1%82_%D0%BF%D1%80%D0%B0%D0%B2_%D0%BB%D1%8E%D0%B4%D0%B8%D0%BD%D0%B8_%D1%96_%D0%BE%D1%81%D0%BD%D0%BE%D0%B2%D0%BE%D0%BF%D0%BE%D0%BB%D0%BE%D0%B6%D0%BD%D0%B8%D1%85_%D1%81%D0%B2%D0%BE%D0%B1%D0%BE%D0%B4" TargetMode="External"/><Relationship Id="rId249" Type="http://schemas.openxmlformats.org/officeDocument/2006/relationships/hyperlink" Target="https://uk.wikipedia.org/wiki/%D0%93%D1%80%D0%B0%D1%86" TargetMode="External"/><Relationship Id="rId13" Type="http://schemas.openxmlformats.org/officeDocument/2006/relationships/hyperlink" Target="https://uk.wikipedia.org/wiki/%D0%9F%D1%96%D0%B2%D0%BD%D1%96%D1%87%D0%BD%D0%B0_%D0%90%D0%BC%D0%B5%D1%80%D0%B8%D0%BA%D0%B0" TargetMode="External"/><Relationship Id="rId109" Type="http://schemas.openxmlformats.org/officeDocument/2006/relationships/hyperlink" Target="https://uk.wikipedia.org/wiki/%D0%9F%D1%96%D0%B2%D0%BD%D1%96%D1%87%D0%BD%D0%B0_%D0%9C%D0%B0%D0%BA%D0%B5%D0%B4%D0%BE%D0%BD%D1%96%D1%8F" TargetMode="External"/><Relationship Id="rId260" Type="http://schemas.openxmlformats.org/officeDocument/2006/relationships/hyperlink" Target="https://uk.wikipedia.org/wiki/%D0%84%D0%B2%D1%80%D0%BE%D0%BF%D0%B5%D0%B9%D1%81%D1%8C%D0%BA%D0%B0_%D1%84%D0%B0%D1%80%D0%BC%D0%B0%D0%BA%D0%BE%D0%BF%D0%B5%D1%8F" TargetMode="External"/><Relationship Id="rId281" Type="http://schemas.openxmlformats.org/officeDocument/2006/relationships/hyperlink" Target="https://uk.wikipedia.org/wiki/%D0%A7%D0%B5%D1%87%D0%BD%D1%8F" TargetMode="External"/><Relationship Id="rId316" Type="http://schemas.openxmlformats.org/officeDocument/2006/relationships/hyperlink" Target="https://uk.wikipedia.org/wiki/%D0%93%D1%80%D0%B0%D1%86" TargetMode="External"/><Relationship Id="rId337" Type="http://schemas.openxmlformats.org/officeDocument/2006/relationships/hyperlink" Target="https://uk.wikipedia.org/wiki/%D0%91%D0%B5%D0%BB%D0%B3%D1%80%D0%B0%D0%B4" TargetMode="External"/><Relationship Id="rId34" Type="http://schemas.openxmlformats.org/officeDocument/2006/relationships/hyperlink" Target="https://uk.wikipedia.org/wiki/%D0%9C%D1%96%D0%B6%D0%BD%D0%B0%D1%80%D0%BE%D0%B4%D0%BD%D0%B0_%D0%BE%D1%80%D0%B3%D0%B0%D0%BD%D1%96%D0%B7%D0%B0%D1%86%D1%96%D1%8F" TargetMode="External"/><Relationship Id="rId55" Type="http://schemas.openxmlformats.org/officeDocument/2006/relationships/hyperlink" Target="https://uk.wikipedia.org/wiki/%D0%A1%D1%82%D0%BE%D0%BA%D0%B3%D0%BE%D0%BB%D1%8C%D0%BC" TargetMode="External"/><Relationship Id="rId76" Type="http://schemas.openxmlformats.org/officeDocument/2006/relationships/hyperlink" Target="https://uk.wikipedia.org/wiki/%D0%92%D0%B0%D1%82%D0%B8%D0%BA%D0%B0%D0%BD" TargetMode="External"/><Relationship Id="rId97" Type="http://schemas.openxmlformats.org/officeDocument/2006/relationships/hyperlink" Target="https://uk.wikipedia.org/wiki/%D0%9D%D1%96%D0%B4%D0%B5%D1%80%D0%BB%D0%B0%D0%BD%D0%B4%D0%B8" TargetMode="External"/><Relationship Id="rId120" Type="http://schemas.openxmlformats.org/officeDocument/2006/relationships/hyperlink" Target="https://uk.wikipedia.org/wiki/%D0%A8%D0%B2%D0%B5%D0%B9%D1%86%D0%B0%D1%80%D1%96%D1%8F" TargetMode="External"/><Relationship Id="rId141" Type="http://schemas.openxmlformats.org/officeDocument/2006/relationships/hyperlink" Target="https://uk.wikipedia.org/wiki/1993" TargetMode="External"/><Relationship Id="rId358" Type="http://schemas.openxmlformats.org/officeDocument/2006/relationships/hyperlink" Target="https://uk.wikipedia.org/wiki/%D0%9A%D0%B8%D1%97%D0%B2%D1%81%D1%8C%D0%BA%D0%B0_%D0%B4%D0%B5%D0%BA%D0%BB%D0%B0%D1%80%D0%B0%D1%86%D1%96%D1%8F" TargetMode="External"/><Relationship Id="rId379" Type="http://schemas.openxmlformats.org/officeDocument/2006/relationships/hyperlink" Target="https://uk.wikipedia.org/wiki/%D0%92%D1%96%D0%B9%D1%81%D1%8C%D0%BA%D0%BE%D0%B2%D0%BE-%D1%86%D0%B8%D0%B2%D1%96%D0%BB%D1%8C%D0%BD%D0%B0_%D0%B0%D0%B4%D0%BC%D1%96%D0%BD%D1%96%D1%81%D1%82%D1%80%D0%B0%D1%86%D1%96%D1%8F" TargetMode="External"/><Relationship Id="rId7" Type="http://schemas.openxmlformats.org/officeDocument/2006/relationships/hyperlink" Target="https://uk.wikipedia.org/wiki/1995" TargetMode="External"/><Relationship Id="rId162" Type="http://schemas.openxmlformats.org/officeDocument/2006/relationships/hyperlink" Target="https://uk.wikipedia.org/wiki/%D0%9F%D1%96%D0%B2%D0%BD%D1%96%D1%87%D0%BD%D0%B0_%D0%9C%D0%B0%D0%BA%D0%B5%D0%B4%D0%BE%D0%BD%D1%96%D1%8F" TargetMode="External"/><Relationship Id="rId183" Type="http://schemas.openxmlformats.org/officeDocument/2006/relationships/hyperlink" Target="https://uk.wikipedia.org/wiki/%D0%A0%D0%B0%D0%B4%D0%B0_%D0%84%D0%B2%D1%80%D0%BE%D0%BF%D0%B8" TargetMode="External"/><Relationship Id="rId218" Type="http://schemas.openxmlformats.org/officeDocument/2006/relationships/hyperlink" Target="https://uk.wikipedia.org/wiki/%D0%84%D0%B2%D1%80%D0%BE%D0%BF%D0%B5%D0%B9%D1%81%D1%8C%D0%BA%D0%B8%D0%B9_%D1%81%D1%83%D0%B4_%D0%B7_%D0%BF%D1%80%D0%B0%D0%B2_%D0%BB%D1%8E%D0%B4%D0%B8%D0%BD%D0%B8" TargetMode="External"/><Relationship Id="rId239" Type="http://schemas.openxmlformats.org/officeDocument/2006/relationships/hyperlink" Target="https://uk.wikipedia.org/wiki/%D0%84%D0%B2%D1%80%D0%BE%D0%BF%D0%B5%D0%B9%D1%81%D1%8C%D0%BA%D0%B0_%D1%85%D0%B0%D1%80%D1%82%D1%96%D1%8F_%D1%80%D0%B5%D0%B3%D1%96%D0%BE%D0%BD%D0%B0%D0%BB%D1%8C%D0%BD%D0%B8%D1%85_%D0%BC%D0%BE%D0%B2" TargetMode="External"/><Relationship Id="rId250" Type="http://schemas.openxmlformats.org/officeDocument/2006/relationships/hyperlink" Target="https://uk.wikipedia.org/w/index.php?title=%D0%9F%D1%96%D0%B2%D0%BD%D1%96%D1%87%D0%BD%D0%BE-%D0%9F%D1%96%D0%B2%D0%B4%D0%B5%D0%BD%D0%BD%D0%B8%D0%B9_%D1%86%D0%B5%D0%BD%D1%82%D1%80&amp;action=edit&amp;redlink=1" TargetMode="External"/><Relationship Id="rId271" Type="http://schemas.openxmlformats.org/officeDocument/2006/relationships/hyperlink" Target="https://uk.wikipedia.org/wiki/%D0%90%D0%BD%D0%B4%D0%BE%D1%80%D1%80%D0%B0" TargetMode="External"/><Relationship Id="rId292" Type="http://schemas.openxmlformats.org/officeDocument/2006/relationships/hyperlink" Target="https://uk.wikipedia.org/w/index.php?title=%D0%84%D0%B2%D1%80%D0%BE%D0%BF%D0%B5%D0%B9%D1%81%D1%8C%D0%BA%D0%B8%D0%B9_%D0%B4%D0%B8%D1%80%D0%B5%D0%BA%D1%82%D0%BE%D1%80%D0%B0%D1%82_%D0%B7_%D1%8F%D0%BA%D0%BE%D1%81%D1%82%D1%96_%D0%BB%D1%96%D0%BA%D0%B0%D1%80%D1%81%D1%8C%D0%BA%D0%B8%D1%85_%D0%B7%D0%B0%D1%81%D0%BE%D0%B1%D1%96%D0%B2_%D1%82%D0%B0_%D0%BE%D1%85%D0%BE%D1%80%D0%BE%D0%BD%D0%B8_%D0%B7%D0%B4%D0%BE%D1%80%D0%BE%D0%B2%27%D1%8F&amp;action=edit&amp;redlink=1" TargetMode="External"/><Relationship Id="rId306" Type="http://schemas.openxmlformats.org/officeDocument/2006/relationships/hyperlink" Target="https://uk.wikipedia.org/w/index.php?title=%D0%84%D0%B2%D1%80%D0%BE%D0%BF%D0%B5%D0%B9%D1%81%D1%8C%D0%BA%D0%B0_%D0%B0%D1%83%D0%B4%D1%96%D0%BE%D0%B2%D1%96%D0%B7%D1%83%D0%B0%D0%BB%D1%8C%D0%BD%D0%B0_%D0%BE%D0%B1%D1%81%D0%B5%D1%80%D0%B2%D0%B0%D1%82%D0%BE%D1%80%D1%96%D1%8F&amp;action=edit&amp;redlink=1" TargetMode="External"/><Relationship Id="rId24" Type="http://schemas.openxmlformats.org/officeDocument/2006/relationships/hyperlink" Target="https://uk.wikipedia.org/wiki/%D0%9F%D1%80%D0%BE%D0%B3%D1%80%D0%B0%D0%BC%D0%B0" TargetMode="External"/><Relationship Id="rId45" Type="http://schemas.openxmlformats.org/officeDocument/2006/relationships/hyperlink" Target="https://uk.wikipedia.org/wiki/22_%D0%B2%D0%B5%D1%80%D0%B5%D1%81%D0%BD%D1%8F" TargetMode="External"/><Relationship Id="rId66" Type="http://schemas.openxmlformats.org/officeDocument/2006/relationships/hyperlink" Target="https://uk.wikipedia.org/wiki/10_%D0%BB%D0%B8%D0%BF%D0%BD%D1%8F" TargetMode="External"/><Relationship Id="rId87" Type="http://schemas.openxmlformats.org/officeDocument/2006/relationships/hyperlink" Target="https://uk.wikipedia.org/wiki/%D0%9A%D0%B0%D0%BD%D0%B0%D0%B4%D0%B0" TargetMode="External"/><Relationship Id="rId110" Type="http://schemas.openxmlformats.org/officeDocument/2006/relationships/hyperlink" Target="https://uk.wikipedia.org/wiki/%D0%A2%D1%83%D1%80%D0%BA%D0%BC%D0%B5%D0%BD%D1%96%D1%81%D1%82%D0%B0%D0%BD" TargetMode="External"/><Relationship Id="rId131" Type="http://schemas.openxmlformats.org/officeDocument/2006/relationships/hyperlink" Target="https://uk.wikipedia.org/wiki/%D0%92%D0%B0%D1%80%D1%88%D0%B0%D0%B2%D0%B0" TargetMode="External"/><Relationship Id="rId327" Type="http://schemas.openxmlformats.org/officeDocument/2006/relationships/hyperlink" Target="https://uk.wikipedia.org/wiki/%D0%9C%D0%BE%D0%B4%D0%B5%D1%80%D0%BD_(%D0%BC%D0%B8%D1%81%D1%82%D0%B5%D1%86%D1%82%D0%B2%D0%BE)" TargetMode="External"/><Relationship Id="rId348" Type="http://schemas.openxmlformats.org/officeDocument/2006/relationships/hyperlink" Target="https://uk.wikipedia.org/wiki/%D0%9E%D1%80%D0%B3%D0%B0%D0%BD%D1%96%D0%B7%D0%B0%D1%86%D1%96%D1%8F_%D0%B7_%D0%B1%D0%B5%D0%B7%D0%BF%D0%B5%D0%BA%D0%B8_%D1%96_%D1%81%D0%BF%D1%96%D0%B2%D1%80%D0%BE%D0%B1%D1%96%D1%82%D0%BD%D0%B8%D1%86%D1%82%D0%B2%D0%B0_%D0%B2_%D0%84%D0%B2%D1%80%D0%BE%D0%BF%D1%96" TargetMode="External"/><Relationship Id="rId369" Type="http://schemas.openxmlformats.org/officeDocument/2006/relationships/hyperlink" Target="https://uk.wikipedia.org/wiki/%D0%A0%D0%BE%D1%81%D1%96%D0%B9%D1%81%D1%8C%D0%BA%D0%BE-%D1%83%D0%BA%D1%80%D0%B0%D1%97%D0%BD%D1%81%D1%8C%D0%BA%D0%B0_%D0%B2%D1%96%D0%B9%D0%BD%D0%B0_(%D0%B7_2014)" TargetMode="External"/><Relationship Id="rId152" Type="http://schemas.openxmlformats.org/officeDocument/2006/relationships/hyperlink" Target="https://uk.wikipedia.org/wiki/%D0%93%D1%80%D1%83%D0%B7%D1%96%D1%8F" TargetMode="External"/><Relationship Id="rId173" Type="http://schemas.openxmlformats.org/officeDocument/2006/relationships/hyperlink" Target="https://uk.wikipedia.org/wiki/%D0%9E%D1%80%D0%B3%D0%B0%D0%BD%D1%96%D0%B7%D0%B0%D1%86%D1%96%D1%8F_%D0%B7_%D0%B1%D0%B5%D0%B7%D0%BF%D0%B5%D0%BA%D0%B8_%D1%96_%D1%81%D0%BF%D1%96%D0%B2%D1%80%D0%BE%D0%B1%D1%96%D1%82%D0%BD%D0%B8%D1%86%D1%82%D0%B2%D0%B0_%D0%B2_%D0%84%D0%B2%D1%80%D0%BE%D0%BF%D1%96" TargetMode="External"/><Relationship Id="rId194" Type="http://schemas.openxmlformats.org/officeDocument/2006/relationships/hyperlink" Target="https://uk.wikipedia.org/wiki/%D0%9A%D0%BE%D0%BC%D1%96%D1%82%D0%B5%D1%82_%D0%BC%D1%96%D0%BD%D1%96%D1%81%D1%82%D1%80%D1%96%D0%B2_%D0%A0%D0%B0%D0%B4%D0%B8_%D0%84%D0%B2%D1%80%D0%BE%D0%BF%D0%B8" TargetMode="External"/><Relationship Id="rId208" Type="http://schemas.openxmlformats.org/officeDocument/2006/relationships/hyperlink" Target="https://uk.wikipedia.org/wiki/%D0%9E%D1%84%D1%96%D1%86%D1%96%D0%B9%D0%BD%D0%B0_%D0%BC%D0%BE%D0%B2%D0%B0" TargetMode="External"/><Relationship Id="rId229" Type="http://schemas.openxmlformats.org/officeDocument/2006/relationships/hyperlink" Target="https://uk.wikipedia.org/wiki/%D0%84%D0%B2%D1%80%D0%BE%D0%BF%D0%B5%D0%B9%D1%81%D1%8C%D0%BA%D0%B8%D0%B9_%D0%BA%D0%BE%D0%BC%D1%96%D1%82%D0%B5%D1%82_%D0%B7_%D0%BF%D0%B8%D1%82%D0%B0%D0%BD%D1%8C_%D0%B7%D0%B0%D0%BF%D0%BE%D0%B1%D1%96%D0%B3%D0%B0%D0%BD%D0%BD%D1%8F_%D0%BA%D0%B0%D1%82%D1%83%D0%B2%D0%B0%D0%BD%D0%BD%D1%8F%D0%BC" TargetMode="External"/><Relationship Id="rId380" Type="http://schemas.openxmlformats.org/officeDocument/2006/relationships/hyperlink" Target="https://uk.wikipedia.org/wiki/%D0%9C%D0%BE%D1%81%D0%BA%D0%B0%D0%BB%D1%8C_%D0%93%D0%B5%D0%BD%D0%BD%D0%B0%D0%B4%D1%96%D0%B9_%D0%93%D0%B5%D0%BD%D0%BD%D0%B0%D0%B4%D1%96%D0%B9%D0%BE%D0%B2%D0%B8%D1%87" TargetMode="External"/><Relationship Id="rId240" Type="http://schemas.openxmlformats.org/officeDocument/2006/relationships/hyperlink" Target="https://uk.wikipedia.org/wiki/%D0%84%D0%B2%D1%80%D0%BE%D0%BF%D0%B5%D0%B9%D1%81%D1%8C%D0%BA%D0%B0_%D1%85%D0%B0%D1%80%D1%82%D1%96%D1%8F_%D1%80%D0%B5%D0%B3%D1%96%D0%BE%D0%BD%D0%B0%D0%BB%D1%8C%D0%BD%D0%B8%D1%85_%D0%BC%D0%BE%D0%B2" TargetMode="External"/><Relationship Id="rId261" Type="http://schemas.openxmlformats.org/officeDocument/2006/relationships/hyperlink" Target="https://uk.wikipedia.org/wiki/%D0%93%D0%B5%D0%BD%D0%B5%D1%80%D0%B0%D0%BB%D1%8C%D0%BD%D0%B8%D0%B9_%D1%81%D0%B5%D0%BA%D1%80%D0%B5%D1%82%D0%B0%D1%80_%D0%A0%D0%B0%D0%B4%D0%B8_%D0%84%D0%B2%D1%80%D0%BE%D0%BF%D0%B8" TargetMode="External"/><Relationship Id="rId14" Type="http://schemas.openxmlformats.org/officeDocument/2006/relationships/hyperlink" Target="https://uk.wikipedia.org/wiki/3_%D0%BB%D0%B8%D0%BF%D0%BD%D1%8F" TargetMode="External"/><Relationship Id="rId35" Type="http://schemas.openxmlformats.org/officeDocument/2006/relationships/hyperlink" Target="https://uk.wikipedia.org/wiki/1972" TargetMode="External"/><Relationship Id="rId56" Type="http://schemas.openxmlformats.org/officeDocument/2006/relationships/hyperlink" Target="https://uk.wikipedia.org/wiki/%D0%92%D1%96%D0%B4%D0%B5%D0%BD%D1%81%D1%8C%D0%BA%D0%B8%D0%B9_%D0%B4%D0%BE%D0%BA%D1%83%D0%BC%D0%B5%D0%BD%D1%82" TargetMode="External"/><Relationship Id="rId77" Type="http://schemas.openxmlformats.org/officeDocument/2006/relationships/hyperlink" Target="https://uk.wikipedia.org/wiki/%D0%92%D0%B5%D0%BB%D0%B8%D0%BA%D0%B0_%D0%91%D1%80%D0%B8%D1%82%D0%B0%D0%BD%D1%96%D1%8F" TargetMode="External"/><Relationship Id="rId100" Type="http://schemas.openxmlformats.org/officeDocument/2006/relationships/hyperlink" Target="https://uk.wikipedia.org/wiki/%D0%9F%D0%BE%D0%BB%D1%8C%D1%89%D0%B0" TargetMode="External"/><Relationship Id="rId282" Type="http://schemas.openxmlformats.org/officeDocument/2006/relationships/hyperlink" Target="https://uk.wikipedia.org/wiki/%D0%91%D1%96%D0%BB%D0%BE%D1%80%D1%83%D1%81%D1%8C" TargetMode="External"/><Relationship Id="rId317" Type="http://schemas.openxmlformats.org/officeDocument/2006/relationships/hyperlink" Target="https://uk.wikipedia.org/wiki/%D0%A0%D0%B5%D1%94%D1%81%D1%82%D1%80_%D0%B7%D0%B1%D0%B8%D1%82%D0%BA%D1%96%D0%B2,_%D0%B7%D0%B0%D0%B2%D0%B4%D0%B0%D0%BD%D0%B8%D1%85_%D0%B0%D0%B3%D1%80%D0%B5%D1%81%D1%96%D1%94%D1%8E_%D0%A0%D0%BE%D1%81%D1%96%D0%B9%D1%81%D1%8C%D0%BA%D0%BE%D1%97_%D0%A4%D0%B5%D0%B4%D0%B5%D1%80%D0%B0%D1%86%D1%96%D1%97_%D0%BF%D1%80%D0%BE%D1%82%D0%B8_%D0%A3%D0%BA%D1%80%D0%B0%D1%97%D0%BD%D0%B8" TargetMode="External"/><Relationship Id="rId338" Type="http://schemas.openxmlformats.org/officeDocument/2006/relationships/hyperlink" Target="https://uk.wikipedia.org/wiki/%D0%9A%D0%B8%D1%88%D0%B8%D0%BD%D1%96%D0%B2" TargetMode="External"/><Relationship Id="rId359" Type="http://schemas.openxmlformats.org/officeDocument/2006/relationships/hyperlink" Target="https://uk.wikipedia.org/wiki/%D0%9C%D1%96%D0%BD%D1%96%D1%81%D1%82%D1%80_%D0%B7%D0%B0%D0%BA%D0%BE%D1%80%D0%B4%D0%BE%D0%BD%D0%BD%D0%B8%D1%85_%D1%81%D0%BF%D1%80%D0%B0%D0%B2_%D0%A3%D0%BA%D1%80%D0%B0%D1%97%D0%BD%D0%B8" TargetMode="External"/><Relationship Id="rId8" Type="http://schemas.openxmlformats.org/officeDocument/2006/relationships/hyperlink" Target="https://uk.wikipedia.org/wiki/%D0%90%D0%BD%D0%B3%D0%BB%D1%96%D0%B9%D1%81%D1%8C%D0%BA%D0%B0_%D0%BC%D0%BE%D0%B2%D0%B0" TargetMode="External"/><Relationship Id="rId98" Type="http://schemas.openxmlformats.org/officeDocument/2006/relationships/hyperlink" Target="https://uk.wikipedia.org/wiki/%D0%9D%D1%96%D0%BC%D0%B5%D1%87%D1%87%D0%B8%D0%BD%D0%B0" TargetMode="External"/><Relationship Id="rId121" Type="http://schemas.openxmlformats.org/officeDocument/2006/relationships/hyperlink" Target="https://uk.wikipedia.org/wiki/%D0%A8%D0%B2%D0%B5%D1%86%D1%96%D1%8F" TargetMode="External"/><Relationship Id="rId142" Type="http://schemas.openxmlformats.org/officeDocument/2006/relationships/hyperlink" Target="https://uk.wikipedia.org/wiki/%D0%A0%D0%B8%D0%BC" TargetMode="External"/><Relationship Id="rId163" Type="http://schemas.openxmlformats.org/officeDocument/2006/relationships/hyperlink" Target="https://uk.wikipedia.org/wiki/%D0%A3%D0%B3%D0%BE%D1%80%D1%89%D0%B8%D0%BD%D0%B0" TargetMode="External"/><Relationship Id="rId184" Type="http://schemas.openxmlformats.org/officeDocument/2006/relationships/hyperlink" Target="https://uk.wikipedia.org/wiki/%D0%84%D0%B2%D1%80%D0%BE" TargetMode="External"/><Relationship Id="rId219" Type="http://schemas.openxmlformats.org/officeDocument/2006/relationships/hyperlink" Target="https://uk.wikipedia.org/wiki/%D0%92%D0%B5%D1%80%D1%85%D0%BE%D0%B2%D0%B5%D0%BD%D1%81%D1%82%D0%B2%D0%BE_%D0%BF%D1%80%D0%B0%D0%B2%D0%B0" TargetMode="External"/><Relationship Id="rId370" Type="http://schemas.openxmlformats.org/officeDocument/2006/relationships/hyperlink" Target="https://uk.wikipedia.org/wiki/%D0%9A%D1%80%D0%B8%D0%BC" TargetMode="External"/><Relationship Id="rId230" Type="http://schemas.openxmlformats.org/officeDocument/2006/relationships/hyperlink" Target="https://uk.wikipedia.org/wiki/%D0%84%D0%B2%D1%80%D0%BE%D0%BF%D0%B5%D0%B9%D1%81%D1%8C%D0%BA%D0%B0_%D0%BA%D0%BE%D0%BC%D1%96%D1%81%D1%96%D1%8F_%D0%BF%D1%80%D0%BE%D1%82%D0%B8_%D1%80%D0%B0%D1%81%D0%B8%D0%B7%D0%BC%D1%83_%D1%82%D0%B0_%D0%BD%D0%B5%D1%82%D0%B5%D1%80%D0%BF%D0%B8%D0%BC%D0%BE%D1%81%D1%82%D1%96" TargetMode="External"/><Relationship Id="rId251" Type="http://schemas.openxmlformats.org/officeDocument/2006/relationships/hyperlink" Target="https://uk.wikipedia.org/wiki/%D0%9B%D1%96%D1%81%D0%B0%D0%B1%D0%BE%D0%BD" TargetMode="External"/><Relationship Id="rId25" Type="http://schemas.openxmlformats.org/officeDocument/2006/relationships/hyperlink" Target="https://uk.wikipedia.org/wiki/%D0%9C%D0%B8%D1%80" TargetMode="External"/><Relationship Id="rId46" Type="http://schemas.openxmlformats.org/officeDocument/2006/relationships/hyperlink" Target="https://uk.wikipedia.org/wiki/1992" TargetMode="External"/><Relationship Id="rId67" Type="http://schemas.openxmlformats.org/officeDocument/2006/relationships/hyperlink" Target="https://uk.wikipedia.org/wiki/1992" TargetMode="External"/><Relationship Id="rId272" Type="http://schemas.openxmlformats.org/officeDocument/2006/relationships/hyperlink" Target="https://uk.wikipedia.org/wiki/%D0%92%D1%96%D1%80%D0%BC%D0%B5%D0%BD%D1%96%D1%8F" TargetMode="External"/><Relationship Id="rId293" Type="http://schemas.openxmlformats.org/officeDocument/2006/relationships/hyperlink" Target="https://en.wikipedia.org/wiki/European_Directorate_for_the_Quality_of_Medicines_%26_HealthCare" TargetMode="External"/><Relationship Id="rId307" Type="http://schemas.openxmlformats.org/officeDocument/2006/relationships/hyperlink" Target="https://uk.wikipedia.org/wiki/%D0%84%D0%B2%D1%80%D1%96%D0%BC%D0%B0%D0%B6" TargetMode="External"/><Relationship Id="rId328" Type="http://schemas.openxmlformats.org/officeDocument/2006/relationships/hyperlink" Target="https://uk.wikipedia.org/wiki/%D0%84%D0%B2%D1%80%D0%BE%D0%BF%D0%B5%D0%B9%D1%81%D1%8C%D0%BA%D0%B8%D0%B9_%D1%81%D1%83%D0%B4_%D0%B7_%D0%BF%D1%80%D0%B0%D0%B2_%D0%BB%D1%8E%D0%B4%D0%B8%D0%BD%D0%B8" TargetMode="External"/><Relationship Id="rId349" Type="http://schemas.openxmlformats.org/officeDocument/2006/relationships/hyperlink" Target="https://uk.wikipedia.org/w/index.php?title=%D0%92%D0%B5%D1%80%D1%85%D0%BE%D0%B2%D0%BD%D0%B8%D0%B9_%D0%BA%D0%BE%D0%BC%D1%96%D1%81%D0%B0%D1%80_%D0%9E%D0%91%D0%A1%D0%84_%D1%83_%D1%81%D0%BF%D1%80%D0%B0%D0%B2%D0%B0%D1%85_%D0%BD%D0%B0%D1%86%D1%96%D0%BE%D0%BD%D0%B0%D0%BB%D1%8C%D0%BD%D0%B8%D1%85_%D0%BC%D0%B5%D0%BD%D1%88%D0%B8%D0%BD&amp;action=edit&amp;redlink=1" TargetMode="External"/><Relationship Id="rId88" Type="http://schemas.openxmlformats.org/officeDocument/2006/relationships/hyperlink" Target="https://uk.wikipedia.org/wiki/%D0%9A%D1%96%D0%BF%D1%80" TargetMode="External"/><Relationship Id="rId111" Type="http://schemas.openxmlformats.org/officeDocument/2006/relationships/hyperlink" Target="https://uk.wikipedia.org/wiki/%D0%A2%D1%83%D1%80%D0%B5%D1%87%D1%87%D0%B8%D0%BD%D0%B0" TargetMode="External"/><Relationship Id="rId132" Type="http://schemas.openxmlformats.org/officeDocument/2006/relationships/hyperlink" Target="https://uk.wikipedia.org/wiki/19_%D1%87%D0%B5%D1%80%D0%B2%D0%BD%D1%8F" TargetMode="External"/><Relationship Id="rId153" Type="http://schemas.openxmlformats.org/officeDocument/2006/relationships/hyperlink" Target="https://uk.wikipedia.org/wiki/%D0%95%D1%81%D1%82%D0%BE%D0%BD%D1%96%D1%8F" TargetMode="External"/><Relationship Id="rId174" Type="http://schemas.openxmlformats.org/officeDocument/2006/relationships/hyperlink" Target="https://uk.wikipedia.org/wiki/%D0%90%D0%BD%D0%B3%D0%BB%D1%96%D0%B9%D1%81%D1%8C%D0%BA%D0%B0_%D0%BC%D0%BE%D0%B2%D0%B0" TargetMode="External"/><Relationship Id="rId195" Type="http://schemas.openxmlformats.org/officeDocument/2006/relationships/hyperlink" Target="https://uk.wikipedia.org/wiki/%D0%97%D0%BE%D0%B2%D0%BD%D1%96%D1%88%D0%BD%D1%8C%D0%BE%D0%BF%D0%BE%D0%BB%D1%96%D1%82%D0%B8%D1%87%D0%BD%D0%B5_%D0%B2%D1%96%D0%B4%D0%BE%D0%BC%D1%81%D1%82%D0%B2%D0%BE" TargetMode="External"/><Relationship Id="rId209" Type="http://schemas.openxmlformats.org/officeDocument/2006/relationships/hyperlink" Target="https://uk.wikipedia.org/wiki/%D0%9A%D0%BE%D0%BD%D0%B3%D1%80%D0%B5%D1%81_%D0%BC%D1%96%D1%81%D1%86%D0%B5%D0%B2%D0%B8%D1%85_%D1%96_%D1%80%D0%B5%D0%B3%D1%96%D0%BE%D0%BD%D0%B0%D0%BB%D1%8C%D0%BD%D0%B8%D1%85_%D0%B2%D0%BB%D0%B0%D0%B4_%D0%84%D0%B2%D1%80%D0%BE%D0%BF%D0%B8" TargetMode="External"/><Relationship Id="rId360" Type="http://schemas.openxmlformats.org/officeDocument/2006/relationships/hyperlink" Target="https://uk.wikipedia.org/wiki/%D0%9B%D0%B5%D0%BE%D0%BD%D1%96%D0%B4_%D0%9A%D0%BE%D0%B6%D0%B0%D1%80%D0%B0" TargetMode="External"/><Relationship Id="rId381" Type="http://schemas.openxmlformats.org/officeDocument/2006/relationships/image" Target="media/image1.png"/><Relationship Id="rId220" Type="http://schemas.openxmlformats.org/officeDocument/2006/relationships/hyperlink" Target="https://uk.wikipedia.org/wiki/%D0%9A%D0%BE%D0%BD%D0%B2%D0%B5%D0%BD%D1%86%D1%96%D1%8F_%D0%BF%D1%80%D0%BE_%D0%BA%D1%96%D0%B1%D0%B5%D1%80%D0%B7%D0%BB%D0%BE%D1%87%D0%B8%D0%BD%D0%BD%D1%96%D1%81%D1%82%D1%8C" TargetMode="External"/><Relationship Id="rId241" Type="http://schemas.openxmlformats.org/officeDocument/2006/relationships/hyperlink" Target="https://uk.wikipedia.org/wiki/%D0%A0%D0%B0%D0%BC%D0%BA%D0%BE%D0%B2%D0%B0_%D0%BA%D0%BE%D0%BD%D0%B2%D0%B5%D0%BD%D1%86%D1%96%D1%8F_%D0%BF%D1%80%D0%BE_%D0%B7%D0%B0%D1%85%D0%B8%D1%81%D1%82_%D0%BD%D0%B0%D1%86%D1%96%D0%BE%D0%BD%D0%B0%D0%BB%D1%8C%D0%BD%D0%B8%D1%85_%D0%BC%D0%B5%D0%BD%D1%88%D0%B8%D0%BD" TargetMode="External"/><Relationship Id="rId15" Type="http://schemas.openxmlformats.org/officeDocument/2006/relationships/hyperlink" Target="https://uk.wikipedia.org/wiki/1973" TargetMode="External"/><Relationship Id="rId36" Type="http://schemas.openxmlformats.org/officeDocument/2006/relationships/hyperlink" Target="https://uk.wikipedia.org/wiki/%D0%94%D0%BE%D0%BA%D1%83%D0%BC%D0%B5%D0%BD%D1%82" TargetMode="External"/><Relationship Id="rId57" Type="http://schemas.openxmlformats.org/officeDocument/2006/relationships/hyperlink" Target="https://uk.wikipedia.org/wiki/1993" TargetMode="External"/><Relationship Id="rId262" Type="http://schemas.openxmlformats.org/officeDocument/2006/relationships/hyperlink" Target="https://uk.wikipedia.org/wiki/%D0%93%D0%B5%D0%BD%D0%B5%D1%80%D0%B0%D0%BB%D1%8C%D0%BD%D0%B8%D0%B9_%D1%81%D0%B5%D0%BA%D1%80%D0%B5%D1%82%D0%B0%D1%80_%D0%A0%D0%B0%D0%B4%D0%B8_%D0%84%D0%B2%D1%80%D0%BE%D0%BF%D0%B8" TargetMode="External"/><Relationship Id="rId283" Type="http://schemas.openxmlformats.org/officeDocument/2006/relationships/hyperlink" Target="https://uk.wikipedia.org/wiki/%D0%A0%D0%B0%D0%B4%D0%B0_%D0%84%D0%B2%D1%80%D0%BE%D0%BF%D0%B8" TargetMode="External"/><Relationship Id="rId318" Type="http://schemas.openxmlformats.org/officeDocument/2006/relationships/hyperlink" Target="https://uk.wikipedia.org/wiki/%D0%A3%D0%BA%D1%80%D0%B0%D1%97%D0%BD%D1%86%D1%96" TargetMode="External"/><Relationship Id="rId339" Type="http://schemas.openxmlformats.org/officeDocument/2006/relationships/hyperlink" Target="https://uk.wikipedia.org/wiki/%D0%9A%D0%B8%D1%97%D0%B2" TargetMode="External"/><Relationship Id="rId78" Type="http://schemas.openxmlformats.org/officeDocument/2006/relationships/hyperlink" Target="https://uk.wikipedia.org/wiki/%D0%92%D1%96%D1%80%D0%BC%D0%B5%D0%BD%D1%96%D1%8F" TargetMode="External"/><Relationship Id="rId99" Type="http://schemas.openxmlformats.org/officeDocument/2006/relationships/hyperlink" Target="https://uk.wikipedia.org/wiki/%D0%9D%D0%BE%D1%80%D0%B2%D0%B5%D0%B3%D1%96%D1%8F" TargetMode="External"/><Relationship Id="rId101" Type="http://schemas.openxmlformats.org/officeDocument/2006/relationships/hyperlink" Target="https://uk.wikipedia.org/wiki/%D0%9F%D0%BE%D1%80%D1%82%D1%83%D0%B3%D0%B0%D0%BB%D1%96%D1%8F" TargetMode="External"/><Relationship Id="rId122" Type="http://schemas.openxmlformats.org/officeDocument/2006/relationships/hyperlink" Target="https://uk.wikipedia.org/wiki/%D0%AE%D0%B3%D0%BE%D1%81%D0%BB%D0%B0%D0%B2%D1%96%D1%8F" TargetMode="External"/><Relationship Id="rId143" Type="http://schemas.openxmlformats.org/officeDocument/2006/relationships/hyperlink" Target="https://uk.wikipedia.org/wiki/1994" TargetMode="External"/><Relationship Id="rId164" Type="http://schemas.openxmlformats.org/officeDocument/2006/relationships/hyperlink" Target="https://uk.wikipedia.org/wiki/%D0%A0%D1%83%D0%BC%D1%83%D0%BD%D1%96%D1%8F" TargetMode="External"/><Relationship Id="rId185" Type="http://schemas.openxmlformats.org/officeDocument/2006/relationships/hyperlink" Target="https://uk.wikipedia.org/wiki/%D0%84%D0%B2%D1%80%D0%BE%D0%BF%D0%B5%D0%B9%D1%81%D1%8C%D0%BA%D0%B8%D0%B9_%D0%A1%D0%BE%D1%8E%D0%B7" TargetMode="External"/><Relationship Id="rId350" Type="http://schemas.openxmlformats.org/officeDocument/2006/relationships/hyperlink" Target="https://uk.wikipedia.org/wiki/%D0%9C%D1%96%D1%81%D1%96%D1%8F_%D0%9E%D0%91%D0%A1%D0%84_%D0%B2_%D0%A3%D0%BA%D1%80%D0%B0%D1%97%D0%BD%D1%96" TargetMode="External"/><Relationship Id="rId371" Type="http://schemas.openxmlformats.org/officeDocument/2006/relationships/hyperlink" Target="https://uk.wikipedia.org/wiki/%D0%94%D0%BE%D0%BD%D0%B1%D0%B0%D1%81" TargetMode="External"/><Relationship Id="rId9" Type="http://schemas.openxmlformats.org/officeDocument/2006/relationships/hyperlink" Target="https://uk.wikipedia.org/wiki/%D0%9C%D1%96%D0%B6%D1%83%D1%80%D1%8F%D0%B4%D0%BE%D0%B2%D0%B0_%D0%BE%D1%80%D0%B3%D0%B0%D0%BD%D1%96%D0%B7%D0%B0%D1%86%D1%96%D1%8F" TargetMode="External"/><Relationship Id="rId210" Type="http://schemas.openxmlformats.org/officeDocument/2006/relationships/hyperlink" Target="https://uk.wikipedia.org/wiki/%D0%9D%D1%96%D0%BC%D0%B5%D1%86%D1%8C%D0%BA%D0%B0_%D0%BC%D0%BE%D0%B2%D0%B0" TargetMode="External"/><Relationship Id="rId26" Type="http://schemas.openxmlformats.org/officeDocument/2006/relationships/hyperlink" Target="https://uk.wikipedia.org/wiki/%D0%94%D0%B5%D0%BC%D0%BE%D0%BA%D1%80%D0%B0%D1%82%D1%96%D1%8F" TargetMode="External"/><Relationship Id="rId231" Type="http://schemas.openxmlformats.org/officeDocument/2006/relationships/hyperlink" Target="https://uk.wikipedia.org/w/index.php?title=%D0%9A%D0%BE%D0%BD%D0%B2%D0%B5%D0%BD%D1%86%D1%96%D1%8F_%D0%A0%D0%B0%D0%B4%D0%B8_%D0%84%D0%B2%D1%80%D0%BE%D0%BF%D0%B8_%D0%BF%D1%80%D0%BE_%D0%B1%D0%BE%D1%80%D0%BE%D1%82%D1%8C%D0%B1%D1%83_%D0%B7_%D1%82%D0%BE%D1%80%D0%B3%D1%96%D0%B2%D0%BB%D0%B5%D1%8E_%D0%BB%D1%8E%D0%B4%D1%8C%D0%BC%D0%B8&amp;action=edit&amp;redlink=1" TargetMode="External"/><Relationship Id="rId252" Type="http://schemas.openxmlformats.org/officeDocument/2006/relationships/hyperlink" Target="https://uk.wikipedia.org/wiki/%D0%9F%D1%80%D0%BE%D1%82%D0%BE%D0%BA%D0%BE%D0%BB_%E2%84%96_1_%D0%B4%D0%BE_%D0%84%D0%B2%D1%80%D0%BE%D0%BF%D0%B5%D0%B9%D1%81%D1%8C%D0%BA%D0%BE%D1%97_%D0%BA%D0%BE%D0%BD%D0%B2%D0%B5%D0%BD%D1%86%D1%96%D1%97_%D0%B7_%D0%BF%D1%80%D0%B0%D0%B2_%D0%BB%D1%8E%D0%B4%D0%B8%D0%BD%D0%B8" TargetMode="External"/><Relationship Id="rId273" Type="http://schemas.openxmlformats.org/officeDocument/2006/relationships/hyperlink" Target="https://uk.wikipedia.org/wiki/%D0%90%D0%B2%D1%81%D1%82%D1%80%D1%96%D1%8F" TargetMode="External"/><Relationship Id="rId294" Type="http://schemas.openxmlformats.org/officeDocument/2006/relationships/hyperlink" Target="https://uk.wikipedia.org/wiki/%D0%92%D0%B5%D0%BD%D0%B5%D1%86%D1%96%D0%B9%D1%81%D1%8C%D0%BA%D0%B0_%D0%BA%D0%BE%D0%BC%D1%96%D1%81%D1%96%D1%8F" TargetMode="External"/><Relationship Id="rId308" Type="http://schemas.openxmlformats.org/officeDocument/2006/relationships/hyperlink" Target="https://uk.wikipedia.org/w/index.php?title=%D0%9A%D1%83%D0%BB%D1%8C%D1%82%D1%83%D1%80%D0%BD%D0%B8%D0%B9_%D0%BC%D0%B0%D1%80%D1%88%D1%80%D1%83%D1%82_%D0%A0%D0%B0%D0%B4%D0%B8_%D0%84%D0%B2%D1%80%D0%BE%D0%BF%D0%B8&amp;action=edit&amp;redlink=1" TargetMode="External"/><Relationship Id="rId329" Type="http://schemas.openxmlformats.org/officeDocument/2006/relationships/hyperlink" Target="https://uk.wikipedia.org/wiki/%D0%9B%D1%96%D1%81%D0%B0%D0%B1%D0%BE%D0%BD" TargetMode="External"/><Relationship Id="rId47" Type="http://schemas.openxmlformats.org/officeDocument/2006/relationships/hyperlink" Target="https://uk.wikipedia.org/wiki/%D0%93%D0%B5%D0%BB%D1%8C%D1%81%D1%96%D0%BD%D0%BA%D1%96" TargetMode="External"/><Relationship Id="rId68" Type="http://schemas.openxmlformats.org/officeDocument/2006/relationships/hyperlink" Target="https://uk.wikipedia.org/wiki/%D0%90%D0%B2%D1%81%D1%82%D1%80%D1%96%D1%8F" TargetMode="External"/><Relationship Id="rId89" Type="http://schemas.openxmlformats.org/officeDocument/2006/relationships/hyperlink" Target="https://uk.wikipedia.org/wiki/%D0%9A%D0%B8%D1%80%D0%B3%D0%B8%D0%B7%D1%81%D1%82%D0%B0%D0%BD" TargetMode="External"/><Relationship Id="rId112" Type="http://schemas.openxmlformats.org/officeDocument/2006/relationships/hyperlink" Target="https://uk.wikipedia.org/wiki/%D0%A3%D0%B3%D0%BE%D1%80%D1%89%D0%B8%D0%BD%D0%B0" TargetMode="External"/><Relationship Id="rId133" Type="http://schemas.openxmlformats.org/officeDocument/2006/relationships/hyperlink" Target="https://uk.wikipedia.org/wiki/1991" TargetMode="External"/><Relationship Id="rId154" Type="http://schemas.openxmlformats.org/officeDocument/2006/relationships/hyperlink" Target="https://uk.wikipedia.org/wiki/%D0%A2%D0%B0%D0%B4%D0%B6%D0%B8%D0%BA%D0%B8%D1%81%D1%82%D0%B0%D0%BD" TargetMode="External"/><Relationship Id="rId175" Type="http://schemas.openxmlformats.org/officeDocument/2006/relationships/hyperlink" Target="https://uk.wikipedia.org/w/index.php?title=%D0%9C%D0%B0%D1%82%D1%82%D0%B5%D0%BE_%D0%9C%D0%B5%D0%BA%D0%B0%D1%87%D1%87%D1%96&amp;action=edit&amp;redlink=1" TargetMode="External"/><Relationship Id="rId340" Type="http://schemas.openxmlformats.org/officeDocument/2006/relationships/hyperlink" Target="https://uk.wikipedia.org/wiki/%D0%9F%D1%80%D0%B8%D1%88%D1%82%D0%B8%D0%BD%D0%B0" TargetMode="External"/><Relationship Id="rId361" Type="http://schemas.openxmlformats.org/officeDocument/2006/relationships/hyperlink" Target="https://uk.wikipedia.org/wiki/%D0%86%D1%80%D0%BB%D0%B0%D0%BD%D0%B4%D1%96%D1%8F" TargetMode="External"/><Relationship Id="rId196" Type="http://schemas.openxmlformats.org/officeDocument/2006/relationships/hyperlink" Target="https://uk.wikipedia.org/wiki/%D0%9F%D0%B0%D1%80%D0%BB%D0%B0%D0%BC%D0%B5%D0%BD%D1%82%D1%81%D1%8C%D0%BA%D0%B0_%D0%B0%D1%81%D0%B0%D0%BC%D0%B1%D0%BB%D0%B5%D1%8F_%D0%A0%D0%B0%D0%B4%D0%B8_%D0%84%D0%B2%D1%80%D0%BE%D0%BF%D0%B8" TargetMode="External"/><Relationship Id="rId200" Type="http://schemas.openxmlformats.org/officeDocument/2006/relationships/hyperlink" Target="https://uk.wikipedia.org/w/index.php?title=%D0%84%D0%B2%D1%80%D0%BE%D0%BF%D0%B5%D0%B9%D1%81%D1%8C%D0%BA%D0%B0_%D0%B0%D1%83%D0%B4%D1%96%D0%BE%D0%B2%D1%96%D0%B7%D1%83%D0%B0%D0%BB%D1%8C%D0%BD%D0%B0_%D0%BE%D0%B1%D1%81%D0%B5%D1%80%D0%B2%D0%B0%D1%82%D0%BE%D1%80%D1%96%D1%8F&amp;action=edit&amp;redlink=1" TargetMode="External"/><Relationship Id="rId382" Type="http://schemas.openxmlformats.org/officeDocument/2006/relationships/image" Target="media/image2.png"/><Relationship Id="rId16" Type="http://schemas.openxmlformats.org/officeDocument/2006/relationships/hyperlink" Target="https://uk.wikipedia.org/wiki/1_%D1%81%D0%B5%D1%80%D0%BF%D0%BD%D1%8F" TargetMode="External"/><Relationship Id="rId221" Type="http://schemas.openxmlformats.org/officeDocument/2006/relationships/hyperlink" Target="https://uk.wikipedia.org/w/index.php?title=%D0%9A%D0%BE%D0%BD%D0%B2%D0%B5%D0%BD%D1%86%D1%96%D1%8F_%D0%A0%D0%B0%D0%B4%D0%B8_%D0%84%D0%B2%D1%80%D0%BE%D0%BF%D0%B8_%D0%BF%D1%80%D0%BE_%D0%B7%D0%B0%D0%BF%D0%BE%D0%B1%D1%96%D0%B3%D0%B0%D0%BD%D0%BD%D1%8F_%D1%82%D0%B5%D1%80%D0%BE%D1%80%D0%B8%D0%B7%D0%BC%D1%83&amp;action=edit&amp;redlink=1" TargetMode="External"/><Relationship Id="rId242" Type="http://schemas.openxmlformats.org/officeDocument/2006/relationships/hyperlink" Target="https://uk.wikipedia.org/wiki/%D0%A1%D0%B2%D0%BE%D0%B1%D0%BE%D0%B4%D0%B0_%D0%BF%D1%80%D0%B5%D1%81%D0%B8" TargetMode="External"/><Relationship Id="rId263" Type="http://schemas.openxmlformats.org/officeDocument/2006/relationships/hyperlink" Target="https://uk.wikipedia.org/wiki/%D0%9F%D0%B0%D1%80%D0%BB%D0%B0%D0%BC%D0%B5%D0%BD%D1%82%D1%81%D1%8C%D0%BA%D0%B0_%D0%B0%D1%81%D0%B0%D0%BC%D0%B1%D0%BB%D0%B5%D1%8F_%D0%A0%D0%B0%D0%B4%D0%B8_%D0%84%D0%B2%D1%80%D0%BE%D0%BF%D0%B8" TargetMode="External"/><Relationship Id="rId284" Type="http://schemas.openxmlformats.org/officeDocument/2006/relationships/hyperlink" Target="https://uk.wikipedia.org/wiki/%D0%84%D0%B2%D1%80%D0%BE%D0%BF%D0%B5%D0%B9%D1%81%D1%8C%D0%BA%D0%B8%D0%B9_%D1%81%D1%83%D0%B4_%D0%B7_%D0%BF%D1%80%D0%B0%D0%B2_%D0%BB%D1%8E%D0%B4%D0%B8%D0%BD%D0%B8" TargetMode="External"/><Relationship Id="rId319" Type="http://schemas.openxmlformats.org/officeDocument/2006/relationships/hyperlink" Target="https://uk.wikipedia.org/wiki/%D0%A0%D0%BE%D1%81%D1%96%D0%B9%D1%81%D1%8C%D0%BA%D0%B5_%D0%B2%D1%82%D0%BE%D1%80%D0%B3%D0%BD%D0%B5%D0%BD%D0%BD%D1%8F_%D0%B2_%D0%A3%D0%BA%D1%80%D0%B0%D1%97%D0%BD%D1%83_(%D0%B7_2022)" TargetMode="External"/><Relationship Id="rId37" Type="http://schemas.openxmlformats.org/officeDocument/2006/relationships/hyperlink" Target="https://uk.wikipedia.org/wiki/%D0%A1%D1%82%D0%B0%D0%BD%D0%B4%D0%B0%D1%80%D1%82" TargetMode="External"/><Relationship Id="rId58" Type="http://schemas.openxmlformats.org/officeDocument/2006/relationships/hyperlink" Target="https://uk.wikipedia.org/wiki/%D0%A1%D0%B0%D0%BC%D1%96%D1%82" TargetMode="External"/><Relationship Id="rId79" Type="http://schemas.openxmlformats.org/officeDocument/2006/relationships/hyperlink" Target="https://uk.wikipedia.org/wiki/%D0%93%D1%80%D0%B5%D1%86%D1%96%D1%8F" TargetMode="External"/><Relationship Id="rId102" Type="http://schemas.openxmlformats.org/officeDocument/2006/relationships/hyperlink" Target="https://uk.wikipedia.org/wiki/%D0%A0%D0%BE%D1%81%D1%96%D1%8F" TargetMode="External"/><Relationship Id="rId123" Type="http://schemas.openxmlformats.org/officeDocument/2006/relationships/hyperlink" Target="https://uk.wikipedia.org/wiki/%D0%9E%D1%80%D0%B3%D0%B0%D0%BD%D1%96%D0%B7%D0%B0%D1%86%D1%96%D1%8F_%D0%B7_%D0%B1%D0%B5%D0%B7%D0%BF%D0%B5%D0%BA%D0%B8_%D1%96_%D1%81%D0%BF%D1%96%D0%B2%D1%80%D0%BE%D0%B1%D1%96%D1%82%D0%BD%D0%B8%D1%86%D1%82%D0%B2%D0%B0_%D0%B2_%D0%84%D0%B2%D1%80%D0%BE%D0%BF%D1%96" TargetMode="External"/><Relationship Id="rId144" Type="http://schemas.openxmlformats.org/officeDocument/2006/relationships/hyperlink" Target="https://uk.wikipedia.org/wiki/%D0%91%D1%83%D0%B4%D0%B0%D0%BF%D0%B5%D1%88%D1%82" TargetMode="External"/><Relationship Id="rId330" Type="http://schemas.openxmlformats.org/officeDocument/2006/relationships/hyperlink" Target="https://uk.wikipedia.org/wiki/%D0%93%D1%80%D0%B0%D1%86" TargetMode="External"/><Relationship Id="rId90" Type="http://schemas.openxmlformats.org/officeDocument/2006/relationships/hyperlink" Target="https://uk.wikipedia.org/wiki/%D0%9B%D0%B0%D1%82%D0%B2%D1%96%D1%8F" TargetMode="External"/><Relationship Id="rId165" Type="http://schemas.openxmlformats.org/officeDocument/2006/relationships/hyperlink" Target="https://uk.wikipedia.org/wiki/%D0%A1%D0%B0%D0%BD%D0%BA%D1%86%D1%96%D1%8F" TargetMode="External"/><Relationship Id="rId186" Type="http://schemas.openxmlformats.org/officeDocument/2006/relationships/hyperlink" Target="https://uk.wikipedia.org/wiki/%D0%9F%D1%80%D0%B0%D0%BF%D0%BE%D1%80_%D0%84%D0%B2%D1%80%D0%BE%D0%BF%D0%B8" TargetMode="External"/><Relationship Id="rId351" Type="http://schemas.openxmlformats.org/officeDocument/2006/relationships/hyperlink" Target="https://uk.wikipedia.org/w/index.php?title=%D0%9A%D0%BE%D0%BE%D1%80%D0%B4%D0%B8%D0%BD%D0%B0%D1%82%D0%BE%D1%80_%D0%BF%D1%80%D0%BE%D1%94%D0%BA%D1%82%D1%96%D0%B2_%D0%9E%D0%91%D0%A1%D0%84&amp;action=edit&amp;redlink=1" TargetMode="External"/><Relationship Id="rId372" Type="http://schemas.openxmlformats.org/officeDocument/2006/relationships/hyperlink" Target="https://uk.wikipedia.org/wiki/1_%D0%BB%D0%B8%D0%BF%D0%BD%D1%8F" TargetMode="External"/><Relationship Id="rId211" Type="http://schemas.openxmlformats.org/officeDocument/2006/relationships/hyperlink" Target="https://uk.wikipedia.org/wiki/%D0%86%D1%82%D0%B0%D0%BB%D1%96%D0%B9%D1%81%D1%8C%D0%BA%D0%B0_%D0%BC%D0%BE%D0%B2%D0%B0" TargetMode="External"/><Relationship Id="rId232" Type="http://schemas.openxmlformats.org/officeDocument/2006/relationships/hyperlink" Target="https://uk.wikipedia.org/wiki/%D0%9A%D0%BE%D0%BD%D0%B2%D0%B5%D0%BD%D1%86%D1%96%D1%8F_%D0%BF%D1%80%D0%BE_%D0%B7%D0%B0%D1%85%D0%B8%D1%81%D1%82_%D0%BE%D1%81%D1%96%D0%B1_%D1%83_%D0%B7%D0%B2%27%D1%8F%D0%B7%D0%BA%D1%83_%D0%B7_%D0%B0%D0%B2%D1%82%D0%BE%D0%BC%D0%B0%D1%82%D0%B8%D0%B7%D0%BE%D0%B2%D0%B0%D0%BD%D0%BE%D1%8E_%D0%BE%D0%B1%D1%80%D0%BE%D0%B1%D0%BA%D0%BE%D1%8E_%D0%BF%D0%B5%D1%80%D1%81%D0%BE%D0%BD%D0%B0%D0%BB%D1%8C%D0%BD%D0%B8%D1%85_%D0%B4%D0%B0%D0%BD%D0%B8%D1%85" TargetMode="External"/><Relationship Id="rId253" Type="http://schemas.openxmlformats.org/officeDocument/2006/relationships/hyperlink" Target="https://uk.wikipedia.org/wiki/%D0%9A%D0%BE%D0%BD%D0%B2%D0%B5%D0%BD%D1%86%D1%96%D1%8F_%D0%BF%D1%80%D0%BE_%D0%B7%D0%B0%D1%85%D0%B8%D1%81%D1%82_%D0%BF%D1%80%D0%B0%D0%B2_%D0%BB%D1%8E%D0%B4%D0%B8%D0%BD%D0%B8_%D1%96_%D0%BE%D1%81%D0%BD%D0%BE%D0%B2%D0%BE%D0%BF%D0%BE%D0%BB%D0%BE%D0%B6%D0%BD%D0%B8%D1%85_%D1%81%D0%B2%D0%BE%D0%B1%D0%BE%D0%B4" TargetMode="External"/><Relationship Id="rId274" Type="http://schemas.openxmlformats.org/officeDocument/2006/relationships/hyperlink" Target="https://uk.wikipedia.org/wiki/%D0%9F%D0%B0%D1%80%D0%BB%D0%B0%D0%BC%D0%B5%D0%BD%D1%82%D1%81%D1%8C%D0%BA%D0%B0_%D0%B0%D1%81%D0%B0%D0%BC%D0%B1%D0%BB%D0%B5%D1%8F_%D0%A0%D0%B0%D0%B4%D0%B8_%D0%84%D0%B2%D1%80%D0%BE%D0%BF%D0%B8" TargetMode="External"/><Relationship Id="rId295" Type="http://schemas.openxmlformats.org/officeDocument/2006/relationships/hyperlink" Target="https://uk.wikipedia.org/wiki/%D0%9A%D0%BE%D0%BD%D0%B3%D1%80%D0%B5%D1%81_%D0%BC%D1%96%D1%81%D1%86%D0%B5%D0%B2%D0%BE%D1%97_%D1%82%D0%B0_%D1%80%D0%B5%D0%B3%D1%96%D0%BE%D0%BD%D0%B0%D0%BB%D1%8C%D0%BD%D0%BE%D1%97_%D0%B2%D0%BB%D0%B0%D0%B4%D0%B8_%D0%84%D0%B2%D1%80%D0%BE%D0%BF%D0%B8" TargetMode="External"/><Relationship Id="rId309" Type="http://schemas.openxmlformats.org/officeDocument/2006/relationships/hyperlink" Target="https://uk.wikipedia.org/w/index.php?title=%D0%93%D1%80%D1%83%D0%BF%D0%B0_%D0%9F%D0%BE%D0%BC%D0%BF%D1%96%D0%B4%D1%83&amp;action=edit&amp;redlink=1" TargetMode="External"/><Relationship Id="rId27" Type="http://schemas.openxmlformats.org/officeDocument/2006/relationships/hyperlink" Target="https://uk.wikipedia.org/wiki/%D0%84%D0%B2%D1%80%D0%BE%D0%BF%D0%B0" TargetMode="External"/><Relationship Id="rId48" Type="http://schemas.openxmlformats.org/officeDocument/2006/relationships/hyperlink" Target="https://uk.wikipedia.org/wiki/%D0%9E%D0%B7%D0%B1%D1%80%D0%BE%D1%94%D0%BD%D0%BD%D1%8F" TargetMode="External"/><Relationship Id="rId69" Type="http://schemas.openxmlformats.org/officeDocument/2006/relationships/hyperlink" Target="https://uk.wikipedia.org/wiki/%D0%90%D0%BB%D0%B1%D0%B0%D0%BD%D1%96%D1%8F" TargetMode="External"/><Relationship Id="rId113" Type="http://schemas.openxmlformats.org/officeDocument/2006/relationships/hyperlink" Target="https://uk.wikipedia.org/wiki/%D0%A3%D0%B7%D0%B1%D0%B5%D0%BA%D0%B8%D1%81%D1%82%D0%B0%D0%BD" TargetMode="External"/><Relationship Id="rId134" Type="http://schemas.openxmlformats.org/officeDocument/2006/relationships/hyperlink" Target="https://uk.wikipedia.org/wiki/%D0%91%D0%B5%D1%80%D0%BB%D1%96%D0%BD" TargetMode="External"/><Relationship Id="rId320" Type="http://schemas.openxmlformats.org/officeDocument/2006/relationships/hyperlink" Target="https://uk.wikipedia.org/wiki/%D0%A0%D0%BE%D1%81%D1%96%D0%B9%D1%81%D1%8C%D0%BA%D0%BE-%D1%83%D0%BA%D1%80%D0%B0%D1%97%D0%BD%D1%81%D1%8C%D0%BA%D0%B0_%D0%B2%D1%96%D0%B9%D0%BD%D0%B0_(%D0%B7_2014)" TargetMode="External"/><Relationship Id="rId80" Type="http://schemas.openxmlformats.org/officeDocument/2006/relationships/hyperlink" Target="https://uk.wikipedia.org/wiki/%D0%93%D1%80%D1%83%D0%B7%D1%96%D1%8F" TargetMode="External"/><Relationship Id="rId155" Type="http://schemas.openxmlformats.org/officeDocument/2006/relationships/hyperlink" Target="https://uk.wikipedia.org/wiki/%D0%9C%D0%BE%D0%BB%D0%B4%D0%BE%D0%B2%D0%B0" TargetMode="External"/><Relationship Id="rId176" Type="http://schemas.openxmlformats.org/officeDocument/2006/relationships/hyperlink" Target="https://uk.wikipedia.org/wiki/%D0%90%D0%BD%D0%B3%D0%BB%D1%96%D0%B9%D1%81%D1%8C%D0%BA%D0%B0_%D0%BC%D0%BE%D0%B2%D0%B0" TargetMode="External"/><Relationship Id="rId197" Type="http://schemas.openxmlformats.org/officeDocument/2006/relationships/hyperlink" Target="https://uk.wikipedia.org/wiki/%D0%9A%D0%BE%D0%BC%D1%96%D1%81%D0%B0%D1%80_%D0%B7_%D0%BF%D1%80%D0%B0%D0%B2_%D0%BB%D1%8E%D0%B4%D0%B8%D0%BD%D0%B8" TargetMode="External"/><Relationship Id="rId341" Type="http://schemas.openxmlformats.org/officeDocument/2006/relationships/hyperlink" Target="https://uk.wikipedia.org/wiki/%D0%A1%D0%B0%D1%80%D0%B0%D1%94%D0%B2%D0%BE" TargetMode="External"/><Relationship Id="rId362" Type="http://schemas.openxmlformats.org/officeDocument/2006/relationships/hyperlink" Target="https://uk.wikipedia.org/wiki/%D0%A8%D0%B2%D0%B5%D0%B9%D1%86%D0%B0%D1%80%D1%96%D1%8F" TargetMode="External"/><Relationship Id="rId383" Type="http://schemas.openxmlformats.org/officeDocument/2006/relationships/fontTable" Target="fontTable.xml"/><Relationship Id="rId201" Type="http://schemas.openxmlformats.org/officeDocument/2006/relationships/hyperlink" Target="https://uk.wikipedia.org/w/index.php?title=%D0%94%D0%B5%D1%80%D0%B6%D0%B0%D0%B2%D0%B8-%D1%87%D0%BB%D0%B5%D0%BD%D0%B8_%D0%A0%D0%B0%D0%B4%D0%B8_%D0%84%D0%B2%D1%80%D0%BE%D0%BF%D0%B8&amp;action=edit&amp;redlink=1" TargetMode="External"/><Relationship Id="rId222" Type="http://schemas.openxmlformats.org/officeDocument/2006/relationships/hyperlink" Target="https://uk.wikipedia.org/w/index.php?title=%D0%9A%D0%BE%D0%BD%D0%B2%D0%B5%D0%BD%D1%86%D1%96%D1%8F_%D0%A0%D0%B0%D0%B4%D0%B8_%D0%84%D0%B2%D1%80%D0%BE%D0%BF%D0%B8_%D0%BF%D1%80%D0%BE_%D0%B1%D0%BE%D1%80%D0%BE%D1%82%D1%8C%D0%B1%D1%83_%D0%B7_%D1%82%D0%BE%D1%80%D0%B3%D1%96%D0%B2%D0%BB%D0%B5%D1%8E_%D0%BB%D1%8E%D0%B4%D1%8C%D0%BC%D0%B8&amp;action=edit&amp;redlink=1" TargetMode="External"/><Relationship Id="rId243" Type="http://schemas.openxmlformats.org/officeDocument/2006/relationships/hyperlink" Target="https://uk.wikipedia.org/wiki/%D0%A1%D0%B2%D0%BE%D0%B1%D0%BE%D0%B4%D0%B0_%D0%BF%D1%80%D0%B5%D1%81%D0%B8" TargetMode="External"/><Relationship Id="rId264" Type="http://schemas.openxmlformats.org/officeDocument/2006/relationships/hyperlink" Target="https://uk.wikipedia.org/wiki/%D0%9A%D0%BE%D0%BC%D1%96%D1%82%D0%B5%D1%82_%D0%BC%D1%96%D0%BD%D1%96%D1%81%D1%82%D1%80%D1%96%D0%B2_%D0%A0%D0%B0%D0%B4%D0%B8_%D0%84%D0%B2%D1%80%D0%BE%D0%BF%D0%B8" TargetMode="External"/><Relationship Id="rId285" Type="http://schemas.openxmlformats.org/officeDocument/2006/relationships/hyperlink" Target="https://uk.wikipedia.org/wiki/%D0%84%D0%B2%D1%80%D0%BE%D0%BF%D0%B5%D0%B9%D1%81%D1%8C%D0%BA%D0%B8%D0%B9_%D1%81%D1%83%D0%B4_%D0%B7_%D0%BF%D1%80%D0%B0%D0%B2_%D0%BB%D1%8E%D0%B4%D0%B8%D0%BD%D0%B8" TargetMode="External"/><Relationship Id="rId17" Type="http://schemas.openxmlformats.org/officeDocument/2006/relationships/hyperlink" Target="https://uk.wikipedia.org/wiki/1975" TargetMode="External"/><Relationship Id="rId38" Type="http://schemas.openxmlformats.org/officeDocument/2006/relationships/hyperlink" Target="https://uk.wikipedia.org/wiki/%D0%94%D0%B5%D1%80%D0%B6%D0%B0%D0%B2%D0%B0" TargetMode="External"/><Relationship Id="rId59" Type="http://schemas.openxmlformats.org/officeDocument/2006/relationships/hyperlink" Target="https://uk.wikipedia.org/wiki/19_%D0%BB%D0%B8%D1%81%D1%82%D0%BE%D0%BF%D0%B0%D0%B4%D0%B0" TargetMode="External"/><Relationship Id="rId103" Type="http://schemas.openxmlformats.org/officeDocument/2006/relationships/hyperlink" Target="https://uk.wikipedia.org/wiki/%D0%A0%D1%83%D0%BC%D1%83%D0%BD%D1%96%D1%8F" TargetMode="External"/><Relationship Id="rId124" Type="http://schemas.openxmlformats.org/officeDocument/2006/relationships/hyperlink" Target="https://uk.wikipedia.org/wiki/%D0%9F%D0%B0%D1%80%D0%BB%D0%B0%D0%BC%D0%B5%D0%BD%D1%82%D1%81%D1%8C%D0%BA%D0%B0_%D0%B0%D1%81%D0%B0%D0%BC%D0%B1%D0%BB%D0%B5%D1%8F_%D0%9E%D1%80%D0%B3%D0%B0%D0%BD%D1%96%D0%B7%D0%B0%D1%86%D1%96%D1%97_%D0%B7_%D0%B1%D0%B5%D0%B7%D0%BF%D0%B5%D0%BA%D0%B8_%D1%96_%D1%81%D0%BF%D1%96%D0%B2%D1%80%D0%BE%D0%B1%D1%96%D1%82%D0%BD%D0%B8%D1%86%D1%82%D0%B2%D0%B0_%D0%B2_%D0%84%D0%B2%D1%80%D0%BE%D0%BF%D1%96" TargetMode="External"/><Relationship Id="rId310" Type="http://schemas.openxmlformats.org/officeDocument/2006/relationships/hyperlink" Target="https://uk.wikipedia.org/wiki/%D0%92%D0%B5%D0%BD%D0%B5%D1%86%D1%96%D0%B9%D1%81%D1%8C%D0%BA%D0%B0_%D0%BA%D0%BE%D0%BC%D1%96%D1%81%D1%96%D1%8F" TargetMode="External"/><Relationship Id="rId70" Type="http://schemas.openxmlformats.org/officeDocument/2006/relationships/hyperlink" Target="https://uk.wikipedia.org/wiki/%D0%90%D0%B7%D0%B5%D1%80%D0%B1%D0%B0%D0%B9%D0%B4%D0%B6%D0%B0%D0%BD" TargetMode="External"/><Relationship Id="rId91" Type="http://schemas.openxmlformats.org/officeDocument/2006/relationships/hyperlink" Target="https://uk.wikipedia.org/wiki/%D0%9B%D1%96%D1%85%D1%82%D0%B5%D0%BD%D1%88%D1%82%D0%B5%D0%B9%D0%BD" TargetMode="External"/><Relationship Id="rId145" Type="http://schemas.openxmlformats.org/officeDocument/2006/relationships/hyperlink" Target="https://uk.wikipedia.org/wiki/1999" TargetMode="External"/><Relationship Id="rId166" Type="http://schemas.openxmlformats.org/officeDocument/2006/relationships/hyperlink" Target="https://uk.wikipedia.org/wiki/%D0%9E%D0%9E%D0%9D" TargetMode="External"/><Relationship Id="rId187" Type="http://schemas.openxmlformats.org/officeDocument/2006/relationships/hyperlink" Target="https://uk.wikipedia.org/wiki/%D0%93%D1%96%D0%BC%D0%BD_%D0%84%D0%B2%D1%80%D0%BE%D0%BF%D0%B8" TargetMode="External"/><Relationship Id="rId331" Type="http://schemas.openxmlformats.org/officeDocument/2006/relationships/hyperlink" Target="https://uk.wikipedia.org/wiki/%D0%91%D1%83%D0%B4%D0%B0%D0%BF%D0%B5%D1%88%D1%82" TargetMode="External"/><Relationship Id="rId352" Type="http://schemas.openxmlformats.org/officeDocument/2006/relationships/hyperlink" Target="https://uk.wikipedia.org/wiki/%D0%94%D0%B5%D0%BF%D0%BE%D1%80%D1%82%D0%B0%D1%86%D1%96%D1%8F" TargetMode="External"/><Relationship Id="rId373" Type="http://schemas.openxmlformats.org/officeDocument/2006/relationships/hyperlink" Target="https://uk.wikipedia.org/wiki/%D0%9A%D1%80%D0%B8%D0%BC%D1%81%D1%8C%D0%BA%D0%B8%D0%B9_%D0%BF%D1%96%D0%B2%D0%BE%D1%81%D1%82%D1%80%D1%96%D0%B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uk.wikipedia.org/wiki/%D0%84%D0%B2%D1%80%D0%BE%D0%BF%D0%B5%D0%B9%D1%81%D1%8C%D0%BA%D0%B0_%D0%BA%D0%BE%D0%BC%D1%96%D1%81%D1%96%D1%8F" TargetMode="External"/><Relationship Id="rId233" Type="http://schemas.openxmlformats.org/officeDocument/2006/relationships/hyperlink" Target="https://uk.wikipedia.org/wiki/%D0%9A%D0%BE%D0%BD%D0%B2%D0%B5%D0%BD%D1%86%D1%96%D1%8F_%D0%A0%D0%B0%D0%B4%D0%B8_%D0%84%D0%B2%D1%80%D0%BE%D0%BF%D0%B8_%D0%BF%D1%80%D0%BE_%D0%B7%D0%B0%D1%85%D0%B8%D1%81%D1%82_%D0%B4%D1%96%D1%82%D0%B5%D0%B9_%D0%B2%D1%96%D0%B4_%D1%81%D0%B5%D0%BA%D1%81%D1%83%D0%B0%D0%BB%D1%8C%D0%BD%D0%BE%D1%97_%D0%B5%D0%BA%D1%81%D0%BF%D0%BB%D1%83%D0%B0%D1%82%D0%B0%D1%86%D1%96%D1%97_%D1%82%D0%B0_%D1%81%D0%B5%D0%BA%D1%81%D1%83%D0%B0%D0%BB%D1%8C%D0%BD%D0%BE%D0%B3%D0%BE_%D0%BD%D0%B0%D1%81%D0%B8%D0%BB%D1%8C%D1%81%D1%82%D0%B2%D0%B0" TargetMode="External"/><Relationship Id="rId254" Type="http://schemas.openxmlformats.org/officeDocument/2006/relationships/hyperlink" Target="https://uk.wikipedia.org/wiki/%D0%91%D0%BE%D0%BB%D0%BE%D0%BD%D1%81%D1%8C%D0%BA%D0%B8%D0%B9_%D0%BF%D1%80%D0%BE%D1%86%D0%B5%D1%81" TargetMode="External"/><Relationship Id="rId28" Type="http://schemas.openxmlformats.org/officeDocument/2006/relationships/hyperlink" Target="https://uk.wikipedia.org/wiki/%D0%A6%D0%B5%D0%BD%D1%82%D1%80%D0%B0%D0%BB%D1%8C%D0%BD%D0%B0_%D0%90%D0%B7%D1%96%D1%8F" TargetMode="External"/><Relationship Id="rId49" Type="http://schemas.openxmlformats.org/officeDocument/2006/relationships/hyperlink" Target="https://uk.wikipedia.org/wiki/%D0%A0%D0%BE%D0%B7%D0%B7%D0%B1%D1%80%D0%BE%D1%94%D0%BD%D0%BD%D1%8F" TargetMode="External"/><Relationship Id="rId114" Type="http://schemas.openxmlformats.org/officeDocument/2006/relationships/hyperlink" Target="https://uk.wikipedia.org/wiki/%D0%A3%D0%BA%D1%80%D0%B0%D1%97%D0%BD%D0%B0" TargetMode="External"/><Relationship Id="rId275" Type="http://schemas.openxmlformats.org/officeDocument/2006/relationships/hyperlink" Target="https://uk.wikipedia.org/wiki/%D0%9F%D0%B0%D1%80%D0%BB%D0%B0%D0%BC%D0%B5%D0%BD%D1%82%D1%81%D1%8C%D0%BA%D0%B0_%D0%B0%D1%81%D0%B0%D0%BC%D0%B1%D0%BB%D0%B5%D1%8F_%D0%A0%D0%B0%D0%B4%D0%B8_%D0%84%D0%B2%D1%80%D0%BE%D0%BF%D0%B8" TargetMode="External"/><Relationship Id="rId296" Type="http://schemas.openxmlformats.org/officeDocument/2006/relationships/hyperlink" Target="https://uk.wikipedia.org/wiki/%D0%9A%D0%BE%D0%BD%D0%B3%D1%80%D0%B5%D1%81_%D0%BC%D1%96%D1%81%D1%86%D0%B5%D0%B2%D0%B8%D1%85_%D1%96_%D1%80%D0%B5%D0%B3%D1%96%D0%BE%D0%BD%D0%B0%D0%BB%D1%8C%D0%BD%D0%B8%D1%85_%D0%B2%D0%BB%D0%B0%D0%B4_%D0%84%D0%B2%D1%80%D0%BE%D0%BF%D0%B8" TargetMode="External"/><Relationship Id="rId300" Type="http://schemas.openxmlformats.org/officeDocument/2006/relationships/hyperlink" Target="https://uk.wikipedia.org/wiki/%D0%9A%D0%BE%D0%BD%D1%81%D1%83%D0%BB%D1%8C%D1%82%D0%B0%D1%82%D0%B8%D0%B2%D0%BD%D0%B0_%D1%80%D0%B0%D0%B4%D0%B0_%D0%B7_%D0%BF%D0%B8%D1%82%D0%B0%D0%BD%D1%8C_%D0%BC%D0%BE%D0%BB%D0%BE%D0%B4%D1%96" TargetMode="External"/><Relationship Id="rId60" Type="http://schemas.openxmlformats.org/officeDocument/2006/relationships/hyperlink" Target="https://uk.wikipedia.org/wiki/1990" TargetMode="External"/><Relationship Id="rId81" Type="http://schemas.openxmlformats.org/officeDocument/2006/relationships/hyperlink" Target="https://uk.wikipedia.org/wiki/%D0%94%D0%B0%D0%BD%D1%96%D1%8F" TargetMode="External"/><Relationship Id="rId135" Type="http://schemas.openxmlformats.org/officeDocument/2006/relationships/hyperlink" Target="https://uk.wikipedia.org/wiki/9_%D0%BB%D0%B8%D0%BF%D0%BD%D1%8F" TargetMode="External"/><Relationship Id="rId156" Type="http://schemas.openxmlformats.org/officeDocument/2006/relationships/hyperlink" Target="https://uk.wikipedia.org/wiki/%D0%9B%D0%B0%D1%82%D0%B2%D1%96%D1%8F" TargetMode="External"/><Relationship Id="rId177" Type="http://schemas.openxmlformats.org/officeDocument/2006/relationships/hyperlink" Target="https://uk.wikipedia.org/wiki/%D0%A4%D1%80%D0%B0%D0%BD%D1%86%D1%83%D0%B7%D1%8C%D0%BA%D0%B0_%D0%BC%D0%BE%D0%B2%D0%B0" TargetMode="External"/><Relationship Id="rId198" Type="http://schemas.openxmlformats.org/officeDocument/2006/relationships/hyperlink" Target="https://uk.wikipedia.org/wiki/%D0%93%D0%B5%D0%BD%D0%B5%D1%80%D0%B0%D0%BB%D1%8C%D0%BD%D0%B8%D0%B9_%D1%81%D0%B5%D0%BA%D1%80%D0%B5%D1%82%D0%B0%D1%80_%D0%A0%D0%B0%D0%B4%D0%B8_%D0%84%D0%B2%D1%80%D0%BE%D0%BF%D0%B8" TargetMode="External"/><Relationship Id="rId321" Type="http://schemas.openxmlformats.org/officeDocument/2006/relationships/hyperlink" Target="https://uk.wikipedia.org/wiki/%D0%A1%D1%82%D1%80%D0%B0%D1%81%D0%B1%D1%83%D1%80%D0%B3" TargetMode="External"/><Relationship Id="rId342" Type="http://schemas.openxmlformats.org/officeDocument/2006/relationships/hyperlink" Target="https://uk.wikipedia.org/wiki/%D0%A2%D0%B1%D1%96%D0%BB%D1%96%D1%81%D1%96" TargetMode="External"/><Relationship Id="rId363" Type="http://schemas.openxmlformats.org/officeDocument/2006/relationships/hyperlink" Target="https://uk.wikipedia.org/wiki/%D0%95%D0%BD%D0%B5%D1%80%D0%B3%D0%B5%D1%82%D0%B8%D1%87%D0%BD%D0%B0_%D0%B1%D0%B5%D0%B7%D0%BF%D0%B5%D0%BA%D0%B0" TargetMode="External"/><Relationship Id="rId384" Type="http://schemas.openxmlformats.org/officeDocument/2006/relationships/theme" Target="theme/theme1.xml"/><Relationship Id="rId202" Type="http://schemas.openxmlformats.org/officeDocument/2006/relationships/hyperlink" Target="https://uk.wikipedia.org/wiki/%D0%9A%D0%BE%D0%BD%D0%B2%D0%B5%D0%BD%D1%86%D1%96%D1%8F_%D0%BF%D1%80%D0%BE_%D0%B7%D0%B0%D1%85%D0%B8%D1%81%D1%82_%D0%BF%D1%80%D0%B0%D0%B2_%D0%BB%D1%8E%D0%B4%D0%B8%D0%BD%D0%B8_%D1%96_%D0%BE%D1%81%D0%BD%D0%BE%D0%B2%D0%BE%D0%BF%D0%BE%D0%BB%D0%BE%D0%B6%D0%BD%D0%B8%D1%85_%D1%81%D0%B2%D0%BE%D0%B1%D0%BE%D0%B4" TargetMode="External"/><Relationship Id="rId223" Type="http://schemas.openxmlformats.org/officeDocument/2006/relationships/hyperlink" Target="https://uk.wikipedia.org/w/index.php?title=%D0%9A%D0%BE%D0%BD%D0%B2%D0%B5%D0%BD%D1%86%D1%96%D1%8F_%D0%BF%D1%80%D0%BE_%D0%B7%D0%B0%D1%85%D0%B8%D1%81%D1%82_%D0%BF%D1%80%D0%B0%D0%B2_%D0%BB%D1%8E%D0%B4%D0%B8%D0%BD%D0%B8_%D1%82%D0%B0_%D0%B3%D1%96%D0%B4%D0%BD%D0%BE%D1%81%D1%82%D1%96_%D0%BB%D1%8E%D0%B4%D1%81%D1%8C%D0%BA%D0%BE%D1%97_%D1%96%D1%81%D1%82%D0%BE%D1%82%D0%B8_%D1%81%D1%82%D0%BE%D1%81%D0%BE%D0%B2%D0%BD%D0%BE_%D0%B7%D0%B0%D1%81%D1%82%D0%BE%D1%81%D1%83%D0%B2%D0%B0%D0%BD%D0%BD%D1%8F_%D0%B1%D1%96%D0%BE%D0%BB%D0%BE%D0%B3%D1%96%D1%97_%D1%82%D0%B0_%D0%BC%D0%B5%D0%B4%D0%B8%D1%86%D0%B8%D0%BD%D0%B8&amp;action=edit&amp;redlink=1" TargetMode="External"/><Relationship Id="rId244" Type="http://schemas.openxmlformats.org/officeDocument/2006/relationships/hyperlink" Target="https://uk.wikipedia.org/wiki/%D0%A1%D1%82%D0%B0%D1%82%D1%82%D1%8F_10_%D0%84%D0%B2%D1%80%D0%BE%D0%BF%D0%B5%D0%B9%D1%81%D1%8C%D0%BA%D0%BE%D1%97_%D0%BA%D0%BE%D0%BD%D0%B2%D0%B5%D0%BD%D1%86%D1%96%D1%97_%D0%B7_%D0%BF%D1%80%D0%B0%D0%B2_%D0%BB%D1%8E%D0%B4%D0%B8%D0%BD%D0%B8" TargetMode="External"/><Relationship Id="rId18" Type="http://schemas.openxmlformats.org/officeDocument/2006/relationships/hyperlink" Target="https://uk.wikipedia.org/wiki/%D0%94%D0%B5%D1%80%D0%B6%D0%B0%D0%B2%D0%B0" TargetMode="External"/><Relationship Id="rId39" Type="http://schemas.openxmlformats.org/officeDocument/2006/relationships/hyperlink" Target="https://uk.wikipedia.org/wiki/%D0%A1%D1%82%D0%BE%D0%BA%D0%B3%D0%BE%D0%BB%D1%8C%D0%BC" TargetMode="External"/><Relationship Id="rId265" Type="http://schemas.openxmlformats.org/officeDocument/2006/relationships/hyperlink" Target="https://uk.wikipedia.org/wiki/%D0%9A%D0%BE%D0%BC%D1%96%D1%82%D0%B5%D1%82_%D0%BC%D1%96%D0%BD%D1%96%D1%81%D1%82%D1%80%D1%96%D0%B2_%D0%A0%D0%B0%D0%B4%D0%B8_%D0%84%D0%B2%D1%80%D0%BE%D0%BF%D0%B8" TargetMode="External"/><Relationship Id="rId286" Type="http://schemas.openxmlformats.org/officeDocument/2006/relationships/hyperlink" Target="https://uk.wikipedia.org/wiki/%D0%9A%D0%BE%D0%BD%D0%B2%D0%B5%D0%BD%D1%86%D1%96%D1%8F_%D0%BF%D1%80%D0%BE_%D0%B7%D0%B0%D1%85%D0%B8%D1%81%D1%82_%D0%BF%D1%80%D0%B0%D0%B2_%D0%BB%D1%8E%D0%B4%D0%B8%D0%BD%D0%B8_%D1%96_%D0%BE%D1%81%D0%BD%D0%BE%D0%B2%D0%BE%D0%BF%D0%BE%D0%BB%D0%BE%D0%B6%D0%BD%D0%B8%D1%85_%D1%81%D0%B2%D0%BE%D0%B1%D0%BE%D0%B4" TargetMode="External"/><Relationship Id="rId50" Type="http://schemas.openxmlformats.org/officeDocument/2006/relationships/hyperlink" Target="https://uk.wikipedia.org/wiki/%D0%9A%D0%BE%D0%BD%D1%84%D0%BB%D1%96%D0%BA%D1%82" TargetMode="External"/><Relationship Id="rId104" Type="http://schemas.openxmlformats.org/officeDocument/2006/relationships/hyperlink" Target="https://uk.wikipedia.org/wiki/%D0%A1%D0%B0%D0%BD-%D0%9C%D0%B0%D1%80%D0%B8%D0%BD%D0%BE" TargetMode="External"/><Relationship Id="rId125" Type="http://schemas.openxmlformats.org/officeDocument/2006/relationships/hyperlink" Target="https://uk.wikipedia.org/wiki/%D0%92%D0%B5%D1%80%D1%85%D0%BE%D0%B2%D0%BD%D0%B0_%D0%A0%D0%B0%D0%B4%D0%B0_%D0%A1%D0%BE%D1%8E%D0%B7%D1%83_%D0%A0%D0%B0%D0%B4%D1%8F%D0%BD%D1%81%D1%8C%D0%BA%D0%B8%D1%85_%D0%A1%D0%BE%D1%86%D1%96%D0%B0%D0%BB%D1%96%D1%81%D1%82%D0%B8%D1%87%D0%BD%D0%B8%D1%85_%D0%A0%D0%B5%D1%81%D0%BF%D1%83%D0%B1%D0%BB%D1%96%D0%BA" TargetMode="External"/><Relationship Id="rId146" Type="http://schemas.openxmlformats.org/officeDocument/2006/relationships/hyperlink" Target="https://uk.wikipedia.org/wiki/1992" TargetMode="External"/><Relationship Id="rId167" Type="http://schemas.openxmlformats.org/officeDocument/2006/relationships/hyperlink" Target="https://uk.wikipedia.org/wiki/%D0%A1%D0%BE%D1%8E%D0%B7%D0%BD%D0%B0_%D0%A0%D0%B5%D1%81%D0%BF%D1%83%D0%B1%D0%BB%D1%96%D0%BA%D0%B0_%D0%AE%D0%B3%D0%BE%D1%81%D0%BB%D0%B0%D0%B2%D1%96%D1%8F" TargetMode="External"/><Relationship Id="rId188" Type="http://schemas.openxmlformats.org/officeDocument/2006/relationships/hyperlink" Target="https://uk.wikipedia.org/wiki/%D0%93%D1%96%D0%BC%D0%BD_%D0%84%D0%B2%D1%80%D0%BE%D0%BF%D0%B8" TargetMode="External"/><Relationship Id="rId311" Type="http://schemas.openxmlformats.org/officeDocument/2006/relationships/hyperlink" Target="https://uk.wikipedia.org/wiki/%D0%93%D1%80%D1%83%D0%BF%D0%B0_%D0%B4%D0%B5%D1%80%D0%B6%D0%B0%D0%B2_%D0%BF%D1%80%D0%BE%D1%82%D0%B8_%D0%BA%D0%BE%D1%80%D1%83%D0%BF%D1%86%D1%96%D1%97" TargetMode="External"/><Relationship Id="rId332" Type="http://schemas.openxmlformats.org/officeDocument/2006/relationships/hyperlink" Target="https://uk.wikipedia.org/wiki/%D0%9E%D1%81%D0%BB%D0%BE" TargetMode="External"/><Relationship Id="rId353" Type="http://schemas.openxmlformats.org/officeDocument/2006/relationships/hyperlink" Target="https://uk.wikipedia.org/wiki/%D0%9D%D0%B0%D1%86%D1%96%D0%BE%D0%BD%D0%B0%D0%BB%D1%8C%D0%BD%D1%96_%D0%BC%D0%B5%D0%BD%D1%88%D0%B8%D0%BD%D0%B8_%D0%B2_%D0%A3%D0%BA%D1%80%D0%B0%D1%97%D0%BD%D1%96" TargetMode="External"/><Relationship Id="rId374" Type="http://schemas.openxmlformats.org/officeDocument/2006/relationships/hyperlink" Target="https://uk.wikipedia.org/wiki/8_%D0%BB%D0%B8%D0%BF%D0%BD%D1%8F" TargetMode="External"/><Relationship Id="rId71" Type="http://schemas.openxmlformats.org/officeDocument/2006/relationships/hyperlink" Target="https://uk.wikipedia.org/wiki/%D0%90%D0%BD%D0%B4%D0%BE%D1%80%D1%80%D0%B0" TargetMode="External"/><Relationship Id="rId92" Type="http://schemas.openxmlformats.org/officeDocument/2006/relationships/hyperlink" Target="https://uk.wikipedia.org/wiki/%D0%9B%D0%B8%D1%82%D0%B2%D0%B0" TargetMode="External"/><Relationship Id="rId213" Type="http://schemas.openxmlformats.org/officeDocument/2006/relationships/hyperlink" Target="https://uk.wikipedia.org/wiki/%D0%84%D0%B2%D1%80%D0%BE%D0%BF%D0%B5%D0%B9%D1%81%D1%8C%D0%BA%D0%B8%D0%B9_%D0%BF%D0%B0%D1%80%D0%BB%D0%B0%D0%BC%D0%B5%D0%BD%D1%82" TargetMode="External"/><Relationship Id="rId234" Type="http://schemas.openxmlformats.org/officeDocument/2006/relationships/hyperlink" Target="https://uk.wikipedia.org/wiki/%D0%A1%D1%82%D0%B0%D0%BC%D0%B1%D1%83%D0%BB%D1%8C%D1%81%D1%8C%D0%BA%D0%B0_%D0%BA%D0%BE%D0%BD%D0%B2%D0%B5%D0%BD%D1%86%D1%96%D1%8F" TargetMode="External"/><Relationship Id="rId2" Type="http://schemas.openxmlformats.org/officeDocument/2006/relationships/styles" Target="styles.xml"/><Relationship Id="rId29" Type="http://schemas.openxmlformats.org/officeDocument/2006/relationships/hyperlink" Target="https://uk.wikipedia.org/wiki/%D0%9F%D1%96%D0%B2%D0%BD%D1%96%D1%87%D0%BD%D0%B0_%D0%90%D0%BC%D0%B5%D1%80%D0%B8%D0%BA%D0%B0" TargetMode="External"/><Relationship Id="rId255" Type="http://schemas.openxmlformats.org/officeDocument/2006/relationships/hyperlink" Target="https://uk.wikipedia.org/w/index.php?title=%D0%9B%D1%96%D1%81%D0%B0%D0%B1%D0%BE%D0%BD%D1%81%D1%8C%D0%BA%D0%B0_%D0%BA%D0%BE%D0%BD%D0%B2%D0%B5%D0%BD%D1%86%D1%96%D1%8F_%D0%BF%D1%80%D0%BE_%D0%B2%D0%B8%D0%B7%D0%BD%D0%B0%D0%BD%D0%BD%D1%8F&amp;action=edit&amp;redlink=1" TargetMode="External"/><Relationship Id="rId276" Type="http://schemas.openxmlformats.org/officeDocument/2006/relationships/hyperlink" Target="https://uk.wikipedia.org/wiki/%D0%9A%D0%BE%D0%BC%D1%96%D1%82%D0%B5%D1%82_%D0%BC%D1%96%D0%BD%D1%96%D1%81%D1%82%D1%80%D1%96%D0%B2_%D0%A0%D0%B0%D0%B4%D0%B8_%D0%84%D0%B2%D1%80%D0%BE%D0%BF%D0%B8" TargetMode="External"/><Relationship Id="rId297" Type="http://schemas.openxmlformats.org/officeDocument/2006/relationships/hyperlink" Target="https://uk.wikipedia.org/wiki/%D0%84%D0%B2%D1%80%D0%BE%D0%BF%D0%B5%D0%B9%D1%81%D1%8C%D0%BA%D0%B0_%D1%85%D0%B0%D1%80%D1%82%D1%96%D1%8F_%D0%BC%D1%96%D1%81%D1%86%D0%B5%D0%B2%D0%BE%D0%B3%D0%BE_%D1%81%D0%B0%D0%BC%D0%BE%D0%B2%D1%80%D1%8F%D0%B4%D1%83%D0%B2%D0%B0%D0%BD%D0%BD%D1%8F" TargetMode="External"/><Relationship Id="rId40" Type="http://schemas.openxmlformats.org/officeDocument/2006/relationships/hyperlink" Target="https://uk.wikipedia.org/wiki/1986" TargetMode="External"/><Relationship Id="rId115" Type="http://schemas.openxmlformats.org/officeDocument/2006/relationships/hyperlink" Target="https://uk.wikipedia.org/wiki/%D0%A4%D1%96%D0%BD%D0%BB%D1%8F%D0%BD%D0%B4%D1%96%D1%8F" TargetMode="External"/><Relationship Id="rId136" Type="http://schemas.openxmlformats.org/officeDocument/2006/relationships/hyperlink" Target="https://uk.wikipedia.org/wiki/1992" TargetMode="External"/><Relationship Id="rId157" Type="http://schemas.openxmlformats.org/officeDocument/2006/relationships/hyperlink" Target="https://uk.wikipedia.org/wiki/%D0%9D%D0%B0%D0%B3%D1%96%D1%80%D0%BD%D0%B8%D0%B9_%D0%9A%D0%B0%D1%80%D0%B0%D0%B1%D0%B0%D1%85" TargetMode="External"/><Relationship Id="rId178" Type="http://schemas.openxmlformats.org/officeDocument/2006/relationships/hyperlink" Target="https://uk.wikipedia.org/wiki/%D0%9C%D1%96%D0%B6%D0%BD%D0%B0%D1%80%D0%BE%D0%B4%D0%BD%D0%B0_%D0%BE%D1%80%D0%B3%D0%B0%D0%BD%D1%96%D0%B7%D0%B0%D1%86%D1%96%D1%8F" TargetMode="External"/><Relationship Id="rId301" Type="http://schemas.openxmlformats.org/officeDocument/2006/relationships/hyperlink" Target="https://uk.wikipedia.org/w/index.php?title=%D0%A7%D0%B0%D1%81%D1%82%D0%BA%D0%BE%D0%B2%D1%96_%D1%83%D0%B3%D0%BE%D0%B4%D0%B8&amp;action=edit&amp;redlink=1" TargetMode="External"/><Relationship Id="rId322" Type="http://schemas.openxmlformats.org/officeDocument/2006/relationships/hyperlink" Target="https://uk.wikipedia.org/wiki/%D0%A1%D1%82%D1%80%D0%B0%D1%81%D0%B1%D1%83%D1%80%D0%B7%D1%8C%D0%BA%D0%B8%D0%B9_%D1%83%D0%BD%D1%96%D0%B2%D0%B5%D1%80%D1%81%D0%B8%D1%82%D0%B5%D1%82" TargetMode="External"/><Relationship Id="rId343" Type="http://schemas.openxmlformats.org/officeDocument/2006/relationships/hyperlink" Target="https://uk.wikipedia.org/wiki/%D0%A2%D0%B8%D1%80%D0%B0%D0%BD%D0%B0" TargetMode="External"/><Relationship Id="rId364" Type="http://schemas.openxmlformats.org/officeDocument/2006/relationships/hyperlink" Target="https://uk.wikipedia.org/w/index.php?title=%D0%A2%D1%80%D0%B0%D0%BD%D1%81%D0%BF%D0%BE%D1%80%D1%82%D0%BD%D1%96_%D0%BA%D0%BE%D1%80%D0%B8%D0%B4%D0%BE%D1%80%D0%B8&amp;action=edit&amp;redlink=1" TargetMode="External"/><Relationship Id="rId61" Type="http://schemas.openxmlformats.org/officeDocument/2006/relationships/hyperlink" Target="https://uk.wikipedia.org/wiki/%D0%92%D0%B0%D1%80%D1%88%D0%B0%D0%B2%D1%81%D1%8C%D0%BA%D0%B8%D0%B9_%D0%9F%D0%B0%D0%BA%D1%82" TargetMode="External"/><Relationship Id="rId82" Type="http://schemas.openxmlformats.org/officeDocument/2006/relationships/hyperlink" Target="https://uk.wikipedia.org/wiki/%D0%95%D1%81%D1%82%D0%BE%D0%BD%D1%96%D1%8F" TargetMode="External"/><Relationship Id="rId199" Type="http://schemas.openxmlformats.org/officeDocument/2006/relationships/hyperlink" Target="https://uk.wikipedia.org/w/index.php?title=%D0%84%D0%B2%D1%80%D0%BE%D0%BF%D0%B5%D0%B9%D1%81%D1%8C%D0%BA%D0%B8%D0%B9_%D0%B4%D0%B8%D1%80%D0%B5%D0%BA%D1%82%D0%BE%D1%80%D0%B0%D1%82_%D0%B7_%D1%8F%D0%BA%D0%BE%D1%81%D1%82%D1%96_%D0%BB%D1%96%D0%BA%D0%B0%D1%80%D1%81%D1%8C%D0%BA%D0%B8%D1%85_%D0%B7%D0%B0%D1%81%D0%BE%D0%B1%D1%96%D0%B2_%D1%82%D0%B0_%D0%BE%D1%85%D0%BE%D1%80%D0%BE%D0%BD%D0%B8_%D0%B7%D0%B4%D0%BE%D1%80%D0%BE%D0%B2%27%D1%8F&amp;action=edit&amp;redlink=1" TargetMode="External"/><Relationship Id="rId203" Type="http://schemas.openxmlformats.org/officeDocument/2006/relationships/hyperlink" Target="https://uk.wikipedia.org/wiki/%D0%9A%D0%BE%D1%81%D0%BE%D0%B2%D0%BE" TargetMode="External"/><Relationship Id="rId19" Type="http://schemas.openxmlformats.org/officeDocument/2006/relationships/hyperlink" Target="https://uk.wikipedia.org/wiki/%D0%A1%D0%A8%D0%90" TargetMode="External"/><Relationship Id="rId224" Type="http://schemas.openxmlformats.org/officeDocument/2006/relationships/hyperlink" Target="https://uk.wikipedia.org/w/index.php?title=%D0%9A%D0%BE%D0%BC%D1%96%D1%82%D0%B5%D1%82_%D0%B5%D0%BA%D1%81%D0%BF%D0%B5%D1%80%D1%82%D1%96%D0%B2_%D0%B7_%D0%BF%D0%B8%D1%82%D0%B0%D0%BD%D1%8C_%D1%82%D0%B5%D1%80%D0%BE%D1%80%D0%B8%D0%B7%D0%BC%D1%83&amp;action=edit&amp;redlink=1" TargetMode="External"/><Relationship Id="rId245" Type="http://schemas.openxmlformats.org/officeDocument/2006/relationships/hyperlink" Target="https://uk.wikipedia.org/wiki/%D0%94%D0%B5%D0%BC%D0%BE%D0%BA%D1%80%D0%B0%D1%82%D1%96%D1%8F" TargetMode="External"/><Relationship Id="rId266" Type="http://schemas.openxmlformats.org/officeDocument/2006/relationships/hyperlink" Target="https://uk.wikipedia.org/w/index.php?title=%D0%97%D0%B0%D1%81%D1%82%D1%83%D0%BF%D0%BD%D0%B8%D0%BA%D0%B8_%D0%BC%D1%96%D0%BD%D1%96%D1%81%D1%82%D1%80%D1%96%D0%B2&amp;action=edit&amp;redlink=1" TargetMode="External"/><Relationship Id="rId287" Type="http://schemas.openxmlformats.org/officeDocument/2006/relationships/hyperlink" Target="https://uk.wikipedia.org/wiki/%D0%A0%D0%B0%D0%B4%D0%B0_%D0%84%D0%B2%D1%80%D0%BE%D0%BF%D0%B8" TargetMode="External"/><Relationship Id="rId30" Type="http://schemas.openxmlformats.org/officeDocument/2006/relationships/hyperlink" Target="https://uk.wikipedia.org/wiki/1_%D1%81%D1%96%D1%87%D0%BD%D1%8F" TargetMode="External"/><Relationship Id="rId105" Type="http://schemas.openxmlformats.org/officeDocument/2006/relationships/hyperlink" Target="https://uk.wikipedia.org/wiki/%D0%A1%D0%BB%D0%BE%D0%B2%D0%B0%D1%87%D1%87%D0%B8%D0%BD%D0%B0" TargetMode="External"/><Relationship Id="rId126" Type="http://schemas.openxmlformats.org/officeDocument/2006/relationships/hyperlink" Target="https://uk.wikipedia.org/wiki/%D0%A0%D0%B0%D0%B4%D0%B0_%D0%BC%D1%96%D0%BD%D1%96%D1%81%D1%82%D1%80%D1%96%D0%B2" TargetMode="External"/><Relationship Id="rId147" Type="http://schemas.openxmlformats.org/officeDocument/2006/relationships/hyperlink" Target="https://uk.wikipedia.org/wiki/%D0%9F%D0%BE%D0%B2%D0%BD%D0%BE%D0%B2%D0%B0%D0%B6%D0%B5%D0%BD%D0%BD%D1%8F" TargetMode="External"/><Relationship Id="rId168" Type="http://schemas.openxmlformats.org/officeDocument/2006/relationships/hyperlink" Target="https://uk.wikipedia.org/wiki/%D0%A1%D0%B5%D1%80%D0%B1%D1%96%D1%8F" TargetMode="External"/><Relationship Id="rId312" Type="http://schemas.openxmlformats.org/officeDocument/2006/relationships/hyperlink" Target="https://uk.wikipedia.org/w/index.php?title=%D0%A3%D0%B3%D0%BE%D0%B4%D0%B0_%D0%BF%D1%80%D0%BE_%D0%BE%D1%81%D0%BD%D0%BE%D0%B2%D0%BD%D1%96_%D0%BD%D0%B5%D0%B1%D0%B5%D0%B7%D0%BF%D0%B5%D0%BA%D0%B8_%D0%BC%D1%96%D0%B6_%D0%84%D0%B2%D1%80%D0%BE%D0%BF%D0%BE%D1%8E_%D1%82%D0%B0_%D0%A1%D0%B5%D1%80%D0%B5%D0%B4%D0%B7%D0%B5%D0%BC%D0%BD%D0%BE%D0%BC%D0%BE%D1%80%27%D1%8F%D0%BC&amp;action=edit&amp;redlink=1" TargetMode="External"/><Relationship Id="rId333" Type="http://schemas.openxmlformats.org/officeDocument/2006/relationships/hyperlink" Target="https://uk.wikipedia.org/wiki/%D0%90%D0%BD%D0%BA%D0%B0%D1%80%D0%B0" TargetMode="External"/><Relationship Id="rId354" Type="http://schemas.openxmlformats.org/officeDocument/2006/relationships/hyperlink" Target="https://uk.wikipedia.org/wiki/%D0%A2%D0%BE%D1%80%D0%B3%D1%96%D0%B2%D0%BB%D1%8F_%D0%BB%D1%8E%D0%B4%D1%8C%D0%BC%D0%B8" TargetMode="External"/><Relationship Id="rId51" Type="http://schemas.openxmlformats.org/officeDocument/2006/relationships/hyperlink" Target="https://uk.wikipedia.org/wiki/1994" TargetMode="External"/><Relationship Id="rId72" Type="http://schemas.openxmlformats.org/officeDocument/2006/relationships/hyperlink" Target="https://uk.wikipedia.org/wiki/%D0%91%D0%B5%D0%BB%D1%8C%D0%B3%D1%96%D1%8F" TargetMode="External"/><Relationship Id="rId93" Type="http://schemas.openxmlformats.org/officeDocument/2006/relationships/hyperlink" Target="https://uk.wikipedia.org/wiki/%D0%9B%D1%8E%D0%BA%D1%81%D0%B5%D0%BC%D0%B1%D1%83%D1%80%D0%B3" TargetMode="External"/><Relationship Id="rId189" Type="http://schemas.openxmlformats.org/officeDocument/2006/relationships/hyperlink" Target="https://uk.wikipedia.org/wiki/%D0%A1%D0%BF%D0%BE%D1%81%D1%82%D0%B5%D1%80%D1%96%D0%B3%D0%B0%D1%87_%D0%B2_%D0%93%D0%B5%D0%BD%D0%B5%D1%80%D0%B0%D0%BB%D1%8C%D0%BD%D1%96%D0%B9_%D0%90%D1%81%D0%B0%D0%BC%D0%B1%D0%BB%D0%B5%D1%97_%D0%9E%D0%9E%D0%9D" TargetMode="External"/><Relationship Id="rId375" Type="http://schemas.openxmlformats.org/officeDocument/2006/relationships/hyperlink" Target="https://uk.wikipedia.org/wiki/%D0%93%D0%B5%D0%BB%D1%8C%D1%81%D1%96%D0%BD%D0%BA%D0%B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uk.wikipedia.org/wiki/%D0%84%D0%B2%D1%80%D0%BE%D0%BF%D0%B5%D0%B9%D1%81%D1%8C%D0%BA%D0%B8%D0%B9_%D0%BF%D0%B0%D1%80%D0%BB%D0%B0%D0%BC%D0%B5%D0%BD%D1%82" TargetMode="External"/><Relationship Id="rId235" Type="http://schemas.openxmlformats.org/officeDocument/2006/relationships/hyperlink" Target="https://uk.wikipedia.org/wiki/%D0%A1%D1%82%D0%B0%D0%BC%D0%B1%D1%83%D0%BB%D1%8C%D1%81%D1%8C%D0%BA%D0%B0_%D0%BA%D0%BE%D0%BD%D0%B2%D0%B5%D0%BD%D1%86%D1%96%D1%8F" TargetMode="External"/><Relationship Id="rId256" Type="http://schemas.openxmlformats.org/officeDocument/2006/relationships/hyperlink" Target="https://uk.wikipedia.org/wiki/%D0%92%D1%81%D0%B5%D1%81%D0%B2%D1%96%D1%82%D0%BD%D1%94_%D0%B0%D0%BD%D1%82%D0%B8%D0%B4%D0%BE%D0%BF%D1%96%D0%BD%D0%B3%D0%BE%D0%B2%D0%B5_%D0%B0%D0%B3%D0%B5%D0%BD%D1%82%D1%81%D1%82%D0%B2%D0%BE" TargetMode="External"/><Relationship Id="rId277" Type="http://schemas.openxmlformats.org/officeDocument/2006/relationships/hyperlink" Target="https://uk.wikipedia.org/w/index.php?title=Sir_David_Maxwell-Fyfe&amp;action=edit&amp;redlink=1" TargetMode="External"/><Relationship Id="rId298" Type="http://schemas.openxmlformats.org/officeDocument/2006/relationships/hyperlink" Target="https://uk.wikipedia.org/w/index.php?title=%D0%9A%D0%BE%D0%BD%D1%84%D0%B5%D1%80%D0%B5%D0%BD%D1%86%D1%96%D1%97_%D0%BC%D1%96%D0%B6%D0%BD%D0%B0%D1%80%D0%BE%D0%B4%D0%BD%D0%B8%D1%85_%D0%BD%D0%B5%D1%83%D1%80%D1%8F%D0%B4%D0%BE%D0%B2%D0%B8%D1%85_%D0%BE%D1%80%D0%B3%D0%B0%D0%BD%D1%96%D0%B7%D0%B0%D1%86%D1%96%D0%B9_%D0%A0%D0%B0%D0%B4%D0%B8_%D0%84%D0%B2%D1%80%D0%BE%D0%BF%D0%B8&amp;action=edit&amp;redlink=1" TargetMode="External"/><Relationship Id="rId116" Type="http://schemas.openxmlformats.org/officeDocument/2006/relationships/hyperlink" Target="https://uk.wikipedia.org/wiki/%D0%A4%D1%80%D0%B0%D0%BD%D1%86%D1%96%D1%8F" TargetMode="External"/><Relationship Id="rId137" Type="http://schemas.openxmlformats.org/officeDocument/2006/relationships/hyperlink" Target="https://uk.wikipedia.org/wiki/%D0%93%D0%B5%D0%BB%D1%8C%D1%81%D1%96%D0%BD%D0%BA%D1%96" TargetMode="External"/><Relationship Id="rId158" Type="http://schemas.openxmlformats.org/officeDocument/2006/relationships/hyperlink" Target="https://uk.wikipedia.org/wiki/%D0%A7%D0%B5%D1%87%D0%BD%D1%8F" TargetMode="External"/><Relationship Id="rId302" Type="http://schemas.openxmlformats.org/officeDocument/2006/relationships/hyperlink" Target="https://uk.wikipedia.org/wiki/%D0%91%D0%B0%D0%BD%D0%BA_%D1%80%D0%BE%D0%B7%D0%B2%D0%B8%D1%82%D0%BA%D1%83_%D0%A0%D0%B0%D0%B4%D0%B8_%D0%84%D0%B2%D1%80%D0%BE%D0%BF%D0%B8" TargetMode="External"/><Relationship Id="rId323" Type="http://schemas.openxmlformats.org/officeDocument/2006/relationships/hyperlink" Target="https://uk.wikipedia.org/w/index.php?title=%D0%91%D1%83%D0%B4%D1%96%D0%B2%D0%BB%D1%8F_%D0%84%D0%B2%D1%80%D0%BE%D0%BF%D0%B5%D0%B9%D1%81%D1%8C%D0%BA%D0%BE%D0%B3%D0%BE_%D0%BF%D0%B0%D1%80%D0%BB%D0%B0%D0%BC%D0%B5%D0%BD%D1%82%D1%83_%D0%B2_%D0%A1%D1%82%D1%80%D0%B0%D1%81%D0%B1%D1%83%D1%80%D0%B7%D1%96&amp;action=edit&amp;redlink=1" TargetMode="External"/><Relationship Id="rId344" Type="http://schemas.openxmlformats.org/officeDocument/2006/relationships/hyperlink" Target="https://uk.wikipedia.org/w/index.php?title=Council_of_Europe_Office_(Armenia)&amp;action=edit&amp;redlink=1" TargetMode="External"/><Relationship Id="rId20" Type="http://schemas.openxmlformats.org/officeDocument/2006/relationships/hyperlink" Target="https://uk.wikipedia.org/wiki/%D0%9A%D0%B0%D0%BD%D0%B0%D0%B4%D0%B0" TargetMode="External"/><Relationship Id="rId41" Type="http://schemas.openxmlformats.org/officeDocument/2006/relationships/hyperlink" Target="https://uk.wikipedia.org/wiki/1990" TargetMode="External"/><Relationship Id="rId62" Type="http://schemas.openxmlformats.org/officeDocument/2006/relationships/hyperlink" Target="https://uk.wikipedia.org/wiki/%D0%90%D1%82%D0%BB%D0%B0%D0%BD%D1%82%D0%B8%D1%87%D0%BD%D0%B8%D0%B9_%D0%BE%D0%BA%D0%B5%D0%B0%D0%BD" TargetMode="External"/><Relationship Id="rId83" Type="http://schemas.openxmlformats.org/officeDocument/2006/relationships/hyperlink" Target="https://uk.wikipedia.org/wiki/%D0%86%D1%80%D0%BB%D0%B0%D0%BD%D0%B4%D1%96%D1%8F" TargetMode="External"/><Relationship Id="rId179" Type="http://schemas.openxmlformats.org/officeDocument/2006/relationships/hyperlink" Target="https://uk.wikipedia.org/wiki/%D0%9F%D1%80%D0%B0%D0%B2%D0%B0_%D0%BB%D1%8E%D0%B4%D0%B8%D0%BD%D0%B8" TargetMode="External"/><Relationship Id="rId365" Type="http://schemas.openxmlformats.org/officeDocument/2006/relationships/hyperlink" Target="https://uk.wikipedia.org/wiki/%D0%9E%D1%80%D0%B3%D0%B0%D0%BD%D1%96%D0%B7%D0%B0%D1%86%D1%96%D1%8F_%D0%B7_%D0%B1%D0%B5%D0%B7%D0%BF%D0%B5%D0%BA%D0%B8_%D1%96_%D1%81%D0%BF%D1%96%D0%B2%D1%80%D0%BE%D0%B1%D1%96%D1%82%D0%BD%D0%B8%D1%86%D1%82%D0%B2%D0%B0_%D0%B2_%D0%84%D0%B2%D1%80%D0%BE%D0%BF%D1%96" TargetMode="External"/><Relationship Id="rId190" Type="http://schemas.openxmlformats.org/officeDocument/2006/relationships/hyperlink" Target="https://uk.wikipedia.org/wiki/%D0%9A%D0%BE%D0%BD%D0%B2%D0%B5%D0%BD%D1%86%D1%96%D1%8F_%D0%BF%D1%80%D0%BE_%D0%B7%D0%B0%D1%85%D0%B8%D1%81%D1%82_%D0%BF%D1%80%D0%B0%D0%B2_%D0%BB%D1%8E%D0%B4%D0%B8%D0%BD%D0%B8_%D1%96_%D0%BE%D1%81%D0%BD%D0%BE%D0%B2%D0%BE%D0%BF%D0%BE%D0%BB%D0%BE%D0%B6%D0%BD%D0%B8%D1%85_%D1%81%D0%B2%D0%BE%D0%B1%D0%BE%D0%B4" TargetMode="External"/><Relationship Id="rId204" Type="http://schemas.openxmlformats.org/officeDocument/2006/relationships/hyperlink" Target="https://uk.wikipedia.org/wiki/%D0%A1%D1%82%D1%80%D0%B0%D1%81%D0%B1%D1%83%D1%80%D0%B3" TargetMode="External"/><Relationship Id="rId225" Type="http://schemas.openxmlformats.org/officeDocument/2006/relationships/hyperlink" Target="https://en.wikipedia.org/wiki/Committee_of_Experts_on_Terrorism" TargetMode="External"/><Relationship Id="rId246" Type="http://schemas.openxmlformats.org/officeDocument/2006/relationships/hyperlink" Target="https://uk.wikipedia.org/w/index.php?title=%D0%9C%D0%BE%D0%BD%D1%96%D1%82%D0%BE%D1%80%D0%B8%D0%BD%D0%B3_%D0%B2%D0%B8%D0%B1%D0%BE%D1%80%D1%96%D0%B2&amp;action=edit&amp;redlink=1" TargetMode="External"/><Relationship Id="rId267" Type="http://schemas.openxmlformats.org/officeDocument/2006/relationships/hyperlink" Target="https://uk.wikipedia.org/wiki/%D0%A2%D1%83%D1%80%D0%B5%D1%87%D1%87%D0%B8%D0%BD%D0%B0" TargetMode="External"/><Relationship Id="rId288" Type="http://schemas.openxmlformats.org/officeDocument/2006/relationships/hyperlink" Target="https://uk.wikipedia.org/wiki/%D0%9A%D0%BE%D0%BD%D0%B2%D0%B5%D0%BD%D1%86%D1%96%D1%8F_%D0%BF%D1%80%D0%BE_%D0%B7%D0%B0%D1%85%D0%B8%D1%81%D1%82_%D0%BF%D1%80%D0%B0%D0%B2_%D0%BB%D1%8E%D0%B4%D0%B8%D0%BD%D0%B8_%D1%96_%D0%BE%D1%81%D0%BD%D0%BE%D0%B2%D0%BE%D0%BF%D0%BE%D0%BB%D0%BE%D0%B6%D0%BD%D0%B8%D1%85_%D1%81%D0%B2%D0%BE%D0%B1%D0%BE%D0%B4" TargetMode="External"/><Relationship Id="rId106" Type="http://schemas.openxmlformats.org/officeDocument/2006/relationships/hyperlink" Target="https://uk.wikipedia.org/wiki/%D0%A1%D0%BB%D0%BE%D0%B2%D0%B5%D0%BD%D1%96%D1%8F" TargetMode="External"/><Relationship Id="rId127" Type="http://schemas.openxmlformats.org/officeDocument/2006/relationships/hyperlink" Target="https://uk.wikipedia.org/wiki/%D0%9F%D0%B0%D1%80%D0%B8%D0%B7%D1%8C%D0%BA%D0%B0_%D1%85%D0%B0%D1%80%D1%82%D1%96%D1%8F_%D0%B4%D0%BB%D1%8F_%D0%BD%D0%BE%D0%B2%D0%BE%D1%97_%D0%84%D0%B2%D1%80%D0%BE%D0%BF%D0%B8" TargetMode="External"/><Relationship Id="rId313" Type="http://schemas.openxmlformats.org/officeDocument/2006/relationships/hyperlink" Target="https://uk.wikipedia.org/w/index.php?title=%D0%9F%D1%96%D0%B2%D0%BD%D1%96%D1%87%D0%BD%D0%BE-%D0%9F%D1%96%D0%B2%D0%B4%D0%B5%D0%BD%D0%BD%D0%B8%D0%B9_%D1%86%D0%B5%D0%BD%D1%82%D1%80&amp;action=edit&amp;redlink=1" TargetMode="External"/><Relationship Id="rId10" Type="http://schemas.openxmlformats.org/officeDocument/2006/relationships/hyperlink" Target="https://uk.wikipedia.org/wiki/%D0%9E%D1%80%D0%B3%D0%B0%D0%BD%D1%96%D0%B7%D0%B0%D1%86%D1%96%D1%8F_%D0%B7_%D0%B1%D0%B5%D0%B7%D0%BF%D0%B5%D0%BA%D0%B8_%D1%96_%D1%81%D0%BF%D1%96%D0%B2%D1%80%D0%BE%D0%B1%D1%96%D1%82%D0%BD%D0%B8%D1%86%D1%82%D0%B2%D0%B0_%D0%B2_%D0%84%D0%B2%D1%80%D0%BE%D0%BF%D1%96" TargetMode="External"/><Relationship Id="rId31" Type="http://schemas.openxmlformats.org/officeDocument/2006/relationships/hyperlink" Target="https://uk.wikipedia.org/wiki/%D0%91%D1%83%D0%B4%D0%B0%D0%BF%D0%B5%D1%88%D1%82" TargetMode="External"/><Relationship Id="rId52" Type="http://schemas.openxmlformats.org/officeDocument/2006/relationships/hyperlink" Target="https://uk.wikipedia.org/wiki/%D0%A1%D0%B0%D0%BC%D1%96%D1%82" TargetMode="External"/><Relationship Id="rId73" Type="http://schemas.openxmlformats.org/officeDocument/2006/relationships/hyperlink" Target="https://uk.wikipedia.org/wiki/%D0%91%D1%96%D0%BB%D0%BE%D1%80%D1%83%D1%81%D1%8C" TargetMode="External"/><Relationship Id="rId94" Type="http://schemas.openxmlformats.org/officeDocument/2006/relationships/hyperlink" Target="https://uk.wikipedia.org/wiki/%D0%9C%D0%B0%D0%BB%D1%8C%D1%82%D0%B0" TargetMode="External"/><Relationship Id="rId148" Type="http://schemas.openxmlformats.org/officeDocument/2006/relationships/hyperlink" Target="https://uk.wikipedia.org/wiki/%D0%9A%D0%BE%D1%81%D0%BE%D0%B2%D0%BE" TargetMode="External"/><Relationship Id="rId169" Type="http://schemas.openxmlformats.org/officeDocument/2006/relationships/hyperlink" Target="https://uk.wikipedia.org/wiki/%D0%A7%D0%BE%D1%80%D0%BD%D0%BE%D0%B3%D0%BE%D1%80%D1%96%D1%8F" TargetMode="External"/><Relationship Id="rId334" Type="http://schemas.openxmlformats.org/officeDocument/2006/relationships/hyperlink" Target="https://uk.wikipedia.org/wiki/%D0%9F%D0%BE%D0%B4%D0%B3%D0%BE%D1%80%D0%B8%D1%86%D1%8F" TargetMode="External"/><Relationship Id="rId355" Type="http://schemas.openxmlformats.org/officeDocument/2006/relationships/hyperlink" Target="https://uk.wikipedia.org/wiki/%D0%9C%D1%96%D1%81%D1%96%D1%8F_%D0%9E%D0%91%D0%A1%D0%84_%D0%B2_%D0%A3%D0%BA%D1%80%D0%B0%D1%97%D0%BD%D1%96_%D1%89%D0%BE%D0%B4%D0%BE_%D0%9A%D1%80%D0%B8%D0%BC%D1%83_(1994)" TargetMode="External"/><Relationship Id="rId376" Type="http://schemas.openxmlformats.org/officeDocument/2006/relationships/hyperlink" Target="https://uk.wikipedia.org/wiki/%D0%94%D0%B5%D1%80%D0%B6%D0%B0%D0%B2%D0%B8_%E2%80%94_%D1%81%D0%BF%D0%BE%D0%BD%D1%81%D0%BE%D1%80%D0%B8_%D1%82%D0%B5%D1%80%D0%BE%D1%80%D0%B8%D0%B7%D0%BC%D1%83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uk.wikipedia.org/wiki/%D0%94%D0%B5%D0%BC%D0%BE%D0%BA%D1%80%D0%B0%D1%82%D1%96%D1%8F" TargetMode="External"/><Relationship Id="rId215" Type="http://schemas.openxmlformats.org/officeDocument/2006/relationships/hyperlink" Target="https://uk.wikipedia.org/wiki/%D0%9C%D1%96%D0%B6%D0%BD%D0%B0%D1%80%D0%BE%D0%B4%D0%BD%D0%B5_%D0%BF%D1%80%D0%B0%D0%B2%D0%BE" TargetMode="External"/><Relationship Id="rId236" Type="http://schemas.openxmlformats.org/officeDocument/2006/relationships/hyperlink" Target="https://uk.wikipedia.org/wiki/%D0%84%D0%B2%D1%80%D0%BE%D0%BF%D0%B5%D0%B9%D1%81%D1%8C%D0%BA%D0%B0_%D1%81%D0%BE%D1%86%D1%96%D0%B0%D0%BB%D1%8C%D0%BD%D0%B0_%D1%85%D0%B0%D1%80%D1%82%D1%96%D1%8F" TargetMode="External"/><Relationship Id="rId257" Type="http://schemas.openxmlformats.org/officeDocument/2006/relationships/hyperlink" Target="https://uk.wikipedia.org/wiki/%D0%A1%D1%82%D1%80%D0%B0%D1%81%D0%B1%D1%83%D1%80%D0%B3" TargetMode="External"/><Relationship Id="rId278" Type="http://schemas.openxmlformats.org/officeDocument/2006/relationships/hyperlink" Target="https://uk.wikipedia.org/wiki/%D0%9A%D0%BE%D0%BD%D0%B2%D0%B5%D0%BD%D1%86%D1%96%D1%8F_%D0%BF%D1%80%D0%BE_%D0%B7%D0%B0%D1%85%D0%B8%D1%81%D1%82_%D0%BF%D1%80%D0%B0%D0%B2_%D0%BB%D1%8E%D0%B4%D0%B8%D0%BD%D0%B8_%D1%96_%D0%BE%D1%81%D0%BD%D0%BE%D0%B2%D0%BE%D0%BF%D0%BE%D0%BB%D0%BE%D0%B6%D0%BD%D0%B8%D1%85_%D1%81%D0%B2%D0%BE%D0%B1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15123</Words>
  <Characters>86202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2025-11-10T16:10:00Z</dcterms:created>
  <dcterms:modified xsi:type="dcterms:W3CDTF">2025-11-10T16:17:00Z</dcterms:modified>
</cp:coreProperties>
</file>