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F09" w:rsidRPr="007C4F09" w:rsidRDefault="007C4F09" w:rsidP="007C4F09">
      <w:pPr>
        <w:widowControl w:val="0"/>
        <w:shd w:val="clear" w:color="auto" w:fill="FFFFFF"/>
        <w:suppressAutoHyphens/>
        <w:spacing w:after="0" w:line="240" w:lineRule="auto"/>
        <w:ind w:firstLine="709"/>
        <w:jc w:val="both"/>
        <w:rPr>
          <w:rFonts w:ascii="Times New Roman" w:eastAsia="Droid Sans Fallback" w:hAnsi="Times New Roman" w:cs="Times New Roman"/>
          <w:b/>
          <w:kern w:val="2"/>
          <w:sz w:val="28"/>
          <w:szCs w:val="28"/>
          <w:shd w:val="clear" w:color="auto" w:fill="FFFFFF"/>
          <w:lang w:val="uk-UA" w:eastAsia="zh-CN" w:bidi="hi-IN"/>
        </w:rPr>
      </w:pPr>
      <w:r w:rsidRPr="007C4F09">
        <w:rPr>
          <w:rFonts w:ascii="Times New Roman" w:eastAsia="Droid Sans Fallback" w:hAnsi="Times New Roman" w:cs="Times New Roman"/>
          <w:b/>
          <w:kern w:val="2"/>
          <w:sz w:val="28"/>
          <w:szCs w:val="28"/>
          <w:shd w:val="clear" w:color="auto" w:fill="FFFFFF"/>
          <w:lang w:val="uk-UA" w:eastAsia="zh-CN" w:bidi="hi-IN"/>
        </w:rPr>
        <w:t xml:space="preserve">Лекція 2. </w:t>
      </w:r>
      <w:r w:rsidRPr="007C4F09">
        <w:rPr>
          <w:rFonts w:ascii="Times New Roman" w:eastAsia="Droid Sans Fallback" w:hAnsi="Times New Roman" w:cs="Times New Roman"/>
          <w:b/>
          <w:kern w:val="2"/>
          <w:sz w:val="28"/>
          <w:szCs w:val="28"/>
          <w:shd w:val="clear" w:color="auto" w:fill="FFFFFF"/>
          <w:lang w:val="uk-UA" w:eastAsia="zh-CN" w:bidi="hi-IN"/>
        </w:rPr>
        <w:t>Інтеграція: економічна, політична, правова та їх співвідношення. Інтеграційні об'єднання.</w:t>
      </w:r>
    </w:p>
    <w:p w:rsidR="007C4F09" w:rsidRPr="007C4F09" w:rsidRDefault="007C4F09" w:rsidP="007C4F09">
      <w:pPr>
        <w:widowControl w:val="0"/>
        <w:shd w:val="clear" w:color="auto" w:fill="FFFFFF"/>
        <w:suppressAutoHyphens/>
        <w:spacing w:after="0" w:line="240" w:lineRule="auto"/>
        <w:ind w:firstLine="709"/>
        <w:jc w:val="both"/>
        <w:rPr>
          <w:rFonts w:ascii="Times New Roman" w:eastAsia="Droid Sans Fallback" w:hAnsi="Times New Roman" w:cs="Times New Roman"/>
          <w:b/>
          <w:kern w:val="2"/>
          <w:sz w:val="28"/>
          <w:szCs w:val="28"/>
          <w:shd w:val="clear" w:color="auto" w:fill="FFFFFF"/>
          <w:lang w:val="uk-UA" w:eastAsia="zh-CN" w:bidi="hi-IN"/>
        </w:rPr>
      </w:pPr>
    </w:p>
    <w:p w:rsidR="007C4F09" w:rsidRPr="007C4F09" w:rsidRDefault="007C4F09" w:rsidP="007C4F09">
      <w:pPr>
        <w:widowControl w:val="0"/>
        <w:numPr>
          <w:ilvl w:val="0"/>
          <w:numId w:val="3"/>
        </w:numPr>
        <w:shd w:val="clear" w:color="auto" w:fill="FFFFFF"/>
        <w:tabs>
          <w:tab w:val="left" w:pos="259"/>
          <w:tab w:val="left" w:pos="469"/>
        </w:tabs>
        <w:suppressAutoHyphens/>
        <w:spacing w:after="0" w:line="240" w:lineRule="auto"/>
        <w:ind w:left="0" w:firstLine="709"/>
        <w:contextualSpacing/>
        <w:jc w:val="both"/>
        <w:rPr>
          <w:rFonts w:ascii="Times New Roman" w:eastAsia="Droid Sans Fallback" w:hAnsi="Times New Roman" w:cs="Times New Roman"/>
          <w:kern w:val="2"/>
          <w:sz w:val="28"/>
          <w:szCs w:val="28"/>
          <w:shd w:val="clear" w:color="auto" w:fill="FFFFFF"/>
          <w:lang w:val="uk-UA" w:eastAsia="zh-CN" w:bidi="hi-IN"/>
        </w:rPr>
      </w:pPr>
      <w:r w:rsidRPr="007C4F09">
        <w:rPr>
          <w:rFonts w:ascii="Times New Roman" w:eastAsia="Droid Sans Fallback" w:hAnsi="Times New Roman" w:cs="Times New Roman"/>
          <w:kern w:val="2"/>
          <w:sz w:val="28"/>
          <w:szCs w:val="28"/>
          <w:lang w:val="uk-UA" w:eastAsia="zh-CN" w:bidi="hi-IN"/>
        </w:rPr>
        <w:t xml:space="preserve">Взаємозв’язок економічної та правової інтеграції. </w:t>
      </w:r>
      <w:r w:rsidRPr="007C4F09">
        <w:rPr>
          <w:rFonts w:ascii="Times New Roman" w:eastAsia="Droid Sans Fallback" w:hAnsi="Times New Roman" w:cs="Times New Roman"/>
          <w:kern w:val="2"/>
          <w:sz w:val="28"/>
          <w:szCs w:val="28"/>
          <w:shd w:val="clear" w:color="auto" w:fill="FFFFFF"/>
          <w:lang w:val="uk-UA" w:eastAsia="zh-CN" w:bidi="hi-IN"/>
        </w:rPr>
        <w:t xml:space="preserve">Економічний   союз. Політичний союз. Міжнародні організації, угрупування. </w:t>
      </w:r>
    </w:p>
    <w:p w:rsidR="007C4F09" w:rsidRPr="007C4F09" w:rsidRDefault="007C4F09" w:rsidP="007C4F09">
      <w:pPr>
        <w:widowControl w:val="0"/>
        <w:numPr>
          <w:ilvl w:val="0"/>
          <w:numId w:val="3"/>
        </w:numPr>
        <w:shd w:val="clear" w:color="auto" w:fill="FFFFFF"/>
        <w:tabs>
          <w:tab w:val="left" w:pos="259"/>
          <w:tab w:val="left" w:pos="469"/>
        </w:tabs>
        <w:suppressAutoHyphens/>
        <w:spacing w:after="0" w:line="240" w:lineRule="auto"/>
        <w:ind w:left="0" w:firstLine="709"/>
        <w:contextualSpacing/>
        <w:jc w:val="both"/>
        <w:rPr>
          <w:rFonts w:ascii="Times New Roman" w:eastAsia="Droid Sans Fallback" w:hAnsi="Times New Roman" w:cs="Times New Roman"/>
          <w:kern w:val="2"/>
          <w:sz w:val="28"/>
          <w:szCs w:val="28"/>
          <w:lang w:val="uk-UA" w:eastAsia="zh-CN" w:bidi="hi-IN"/>
        </w:rPr>
      </w:pPr>
      <w:r w:rsidRPr="007C4F09">
        <w:rPr>
          <w:rFonts w:ascii="Times New Roman" w:eastAsia="Droid Sans Fallback" w:hAnsi="Times New Roman" w:cs="Times New Roman"/>
          <w:kern w:val="2"/>
          <w:sz w:val="28"/>
          <w:szCs w:val="28"/>
          <w:lang w:val="uk-UA" w:eastAsia="zh-CN" w:bidi="hi-IN"/>
        </w:rPr>
        <w:t xml:space="preserve">Міжнародні та регіональні інтеграційні об’єднання. </w:t>
      </w:r>
    </w:p>
    <w:p w:rsidR="007C4F09" w:rsidRPr="007C4F09" w:rsidRDefault="007C4F09" w:rsidP="007C4F09">
      <w:pPr>
        <w:widowControl w:val="0"/>
        <w:numPr>
          <w:ilvl w:val="0"/>
          <w:numId w:val="3"/>
        </w:numPr>
        <w:shd w:val="clear" w:color="auto" w:fill="FFFFFF"/>
        <w:tabs>
          <w:tab w:val="left" w:pos="259"/>
          <w:tab w:val="left" w:pos="469"/>
        </w:tabs>
        <w:suppressAutoHyphens/>
        <w:spacing w:after="0" w:line="240" w:lineRule="auto"/>
        <w:ind w:left="0" w:firstLine="709"/>
        <w:contextualSpacing/>
        <w:jc w:val="both"/>
        <w:rPr>
          <w:rFonts w:ascii="Times New Roman" w:eastAsia="Droid Sans Fallback" w:hAnsi="Times New Roman" w:cs="Times New Roman"/>
          <w:kern w:val="2"/>
          <w:sz w:val="28"/>
          <w:szCs w:val="28"/>
          <w:lang w:val="uk-UA" w:eastAsia="zh-CN" w:bidi="hi-IN"/>
        </w:rPr>
      </w:pPr>
      <w:r w:rsidRPr="007C4F09">
        <w:rPr>
          <w:rFonts w:ascii="Times New Roman" w:eastAsia="Droid Sans Fallback" w:hAnsi="Times New Roman" w:cs="Times New Roman"/>
          <w:kern w:val="2"/>
          <w:sz w:val="28"/>
          <w:szCs w:val="28"/>
          <w:shd w:val="clear" w:color="auto" w:fill="FFFFFF"/>
          <w:lang w:val="uk-UA" w:eastAsia="zh-CN" w:bidi="hi-IN"/>
        </w:rPr>
        <w:t>Правові засади міжнародної економічної інтеграції. Зона вільної торгівлі. Митний союз. Спільний ринок.</w:t>
      </w:r>
    </w:p>
    <w:p w:rsidR="007C4F09" w:rsidRPr="007C4F09" w:rsidRDefault="007C4F09" w:rsidP="007C4F09">
      <w:pPr>
        <w:widowControl w:val="0"/>
        <w:numPr>
          <w:ilvl w:val="0"/>
          <w:numId w:val="3"/>
        </w:numPr>
        <w:shd w:val="clear" w:color="auto" w:fill="FFFFFF"/>
        <w:tabs>
          <w:tab w:val="left" w:pos="259"/>
          <w:tab w:val="left" w:pos="469"/>
        </w:tabs>
        <w:suppressAutoHyphens/>
        <w:spacing w:after="0" w:line="240" w:lineRule="auto"/>
        <w:ind w:left="0" w:firstLine="709"/>
        <w:contextualSpacing/>
        <w:jc w:val="both"/>
        <w:rPr>
          <w:rFonts w:ascii="Times New Roman" w:eastAsia="Droid Sans Fallback" w:hAnsi="Times New Roman" w:cs="Times New Roman"/>
          <w:kern w:val="2"/>
          <w:sz w:val="28"/>
          <w:szCs w:val="28"/>
          <w:lang w:val="uk-UA" w:eastAsia="zh-CN" w:bidi="hi-IN"/>
        </w:rPr>
      </w:pPr>
      <w:r w:rsidRPr="007C4F09">
        <w:rPr>
          <w:rFonts w:ascii="Times New Roman" w:eastAsia="Droid Sans Fallback" w:hAnsi="Times New Roman" w:cs="Times New Roman"/>
          <w:kern w:val="2"/>
          <w:sz w:val="28"/>
          <w:szCs w:val="28"/>
          <w:shd w:val="clear" w:color="auto" w:fill="FFFFFF"/>
          <w:lang w:val="uk-UA" w:eastAsia="zh-CN" w:bidi="hi-IN"/>
        </w:rPr>
        <w:t>Особливості інтеграційних об’єднань.</w:t>
      </w:r>
    </w:p>
    <w:p w:rsidR="007C4F09" w:rsidRPr="007C4F09" w:rsidRDefault="007C4F09" w:rsidP="007C4F09">
      <w:pPr>
        <w:pStyle w:val="a3"/>
        <w:shd w:val="clear" w:color="auto" w:fill="FFFFFF"/>
        <w:spacing w:before="0" w:beforeAutospacing="0" w:after="0" w:afterAutospacing="0"/>
        <w:ind w:firstLine="709"/>
        <w:jc w:val="both"/>
        <w:rPr>
          <w:b/>
          <w:bCs/>
          <w:sz w:val="28"/>
          <w:szCs w:val="28"/>
          <w:lang w:val="uk-UA"/>
        </w:rPr>
      </w:pPr>
    </w:p>
    <w:p w:rsidR="007C4F09" w:rsidRPr="007C4F09" w:rsidRDefault="007C4F09" w:rsidP="007C4F09">
      <w:pPr>
        <w:pStyle w:val="a3"/>
        <w:shd w:val="clear" w:color="auto" w:fill="FFFFFF"/>
        <w:spacing w:before="0" w:beforeAutospacing="0" w:after="0" w:afterAutospacing="0"/>
        <w:ind w:firstLine="709"/>
        <w:jc w:val="both"/>
        <w:rPr>
          <w:b/>
          <w:bCs/>
          <w:sz w:val="28"/>
          <w:szCs w:val="28"/>
          <w:lang w:val="uk-UA"/>
        </w:rPr>
      </w:pP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Незважаючи на певні суперечності в тлумаченнях сутності категорій </w:t>
      </w:r>
      <w:r w:rsidRPr="008A67BC">
        <w:rPr>
          <w:rFonts w:ascii="Times New Roman" w:hAnsi="Times New Roman" w:cs="Times New Roman"/>
          <w:b/>
          <w:sz w:val="28"/>
          <w:szCs w:val="28"/>
          <w:lang w:val="uk-UA"/>
        </w:rPr>
        <w:t>«глобалізація» та «міжнародна економічна інтеграція»,</w:t>
      </w:r>
      <w:r w:rsidRPr="007C4F09">
        <w:rPr>
          <w:rFonts w:ascii="Times New Roman" w:hAnsi="Times New Roman" w:cs="Times New Roman"/>
          <w:sz w:val="28"/>
          <w:szCs w:val="28"/>
          <w:lang w:val="uk-UA"/>
        </w:rPr>
        <w:t xml:space="preserve"> можна констатувати, що це різні, але все ж таки тісно пов’язані між собою аспекти єдиного процесу, яким характеризуються особливості сучасного етапу розвитку продуктивних сил.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Стосовно тлумачення поняття міжнародної економічної інтеграції, то ми вважаємо за необхідне зупинитись на методологічному підході, який розглядає міжнародну економічну інтеграцію як процес, що базується на пошуку шляхів взаємовигідної співпраці за досягнення максимально можливого синергічного ефекту, оскільки саме на цих засадах, на наш погляд, має відбуватися входження України у світовий економічний простір, визначатися стратегічні орієнтири розвитку національного господарства та його окремих галузей.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Типовою проблемою, з якою стикається країна щодо міжнародної інтеграції у світову економіку, на чому наголошує А. Філіпенко, є невизначеність здобутків та втрат для національного господарства. Глобальна економічна інтеграція дає максимум користі, коли більшість країн залучена в цей процес та здійснює відповідну політику. Якщо якась країна припускається помилки або політика лібералізації здійснюється несвоєчасно, країна отримує миттєву реакцію з боку міжнародних ринків. За такого припущення країни втрачають економічну динаміку, тоді світ загалом повертається до нижчого рівня інтеграції. </w:t>
      </w:r>
    </w:p>
    <w:p w:rsidR="008A67BC" w:rsidRDefault="008A67BC" w:rsidP="008A67BC">
      <w:pPr>
        <w:spacing w:after="0" w:line="240" w:lineRule="auto"/>
        <w:ind w:firstLine="709"/>
        <w:jc w:val="both"/>
        <w:rPr>
          <w:rFonts w:ascii="Times New Roman" w:hAnsi="Times New Roman" w:cs="Times New Roman"/>
          <w:b/>
          <w:sz w:val="28"/>
          <w:szCs w:val="28"/>
          <w:lang w:val="uk-UA"/>
        </w:rPr>
      </w:pP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b/>
          <w:sz w:val="28"/>
          <w:szCs w:val="28"/>
          <w:lang w:val="uk-UA"/>
        </w:rPr>
        <w:t>Міжнародна економічна інтеграція класично розглядалась через призму утворення регіональних економічних об’єдн</w:t>
      </w:r>
      <w:r w:rsidRPr="007C4F09">
        <w:rPr>
          <w:rFonts w:ascii="Times New Roman" w:hAnsi="Times New Roman" w:cs="Times New Roman"/>
          <w:sz w:val="28"/>
          <w:szCs w:val="28"/>
          <w:lang w:val="uk-UA"/>
        </w:rPr>
        <w:t xml:space="preserve">ань. Проте в останніх наукових публікаціях зустрічаємо розширене трактування міжнародних інтеграційних процесів, яке включає такі рівні, як глобальний, георегіональний, національний та рівень фірми (ТНК)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8A67BC">
        <w:rPr>
          <w:rFonts w:ascii="Times New Roman" w:hAnsi="Times New Roman" w:cs="Times New Roman"/>
          <w:b/>
          <w:sz w:val="28"/>
          <w:szCs w:val="28"/>
          <w:lang w:val="uk-UA"/>
        </w:rPr>
        <w:t>Глобальна інтеграція</w:t>
      </w:r>
      <w:r w:rsidRPr="007C4F09">
        <w:rPr>
          <w:rFonts w:ascii="Times New Roman" w:hAnsi="Times New Roman" w:cs="Times New Roman"/>
          <w:sz w:val="28"/>
          <w:szCs w:val="28"/>
          <w:lang w:val="uk-UA"/>
        </w:rPr>
        <w:t xml:space="preserve">, безпосередньо пов’язана з диверсифікацією економічної глобалізації, формуванням глобальних мереж, зокрема продуктових, інноваційних, логістичних, регуляторних, що посилює економічну цілісність глобалізаційних процесів, структурну взаємозалежність елементів.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8A67BC">
        <w:rPr>
          <w:rFonts w:ascii="Times New Roman" w:hAnsi="Times New Roman" w:cs="Times New Roman"/>
          <w:b/>
          <w:sz w:val="28"/>
          <w:szCs w:val="28"/>
          <w:lang w:val="uk-UA"/>
        </w:rPr>
        <w:t>Національна економічна інтеграція</w:t>
      </w:r>
      <w:r w:rsidRPr="007C4F09">
        <w:rPr>
          <w:rFonts w:ascii="Times New Roman" w:hAnsi="Times New Roman" w:cs="Times New Roman"/>
          <w:sz w:val="28"/>
          <w:szCs w:val="28"/>
          <w:lang w:val="uk-UA"/>
        </w:rPr>
        <w:t xml:space="preserve"> передбачає формування цілісних господарських комплексів, які включають розвиток поділу та кооперації праці між територіями та галузями економіки, впровадження національних грошових одиниць, створення інституційно-економічн</w:t>
      </w:r>
      <w:r>
        <w:rPr>
          <w:rFonts w:ascii="Times New Roman" w:hAnsi="Times New Roman" w:cs="Times New Roman"/>
          <w:sz w:val="28"/>
          <w:szCs w:val="28"/>
          <w:lang w:val="uk-UA"/>
        </w:rPr>
        <w:t>ої інфраструктури</w:t>
      </w:r>
      <w:r w:rsidRPr="007C4F09">
        <w:rPr>
          <w:rFonts w:ascii="Times New Roman" w:hAnsi="Times New Roman" w:cs="Times New Roman"/>
          <w:sz w:val="28"/>
          <w:szCs w:val="28"/>
          <w:lang w:val="uk-UA"/>
        </w:rPr>
        <w:t>.</w:t>
      </w:r>
    </w:p>
    <w:p w:rsidR="008A67BC" w:rsidRPr="007C4F09"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lastRenderedPageBreak/>
        <w:t xml:space="preserve"> Основні функції у світовій економіці належать таким провідним регулюючим інститутам, як </w:t>
      </w:r>
      <w:r w:rsidRPr="008A67BC">
        <w:rPr>
          <w:rFonts w:ascii="Times New Roman" w:hAnsi="Times New Roman" w:cs="Times New Roman"/>
          <w:b/>
          <w:sz w:val="28"/>
          <w:szCs w:val="28"/>
          <w:lang w:val="uk-UA"/>
        </w:rPr>
        <w:t>Міжнародний валютний фонд, Світовий банк, Світова організація торгівлі. До регулюючих інститутів глобальної економіки також належать регіональні банки, інституції</w:t>
      </w:r>
      <w:r w:rsidRPr="007C4F09">
        <w:rPr>
          <w:rFonts w:ascii="Times New Roman" w:hAnsi="Times New Roman" w:cs="Times New Roman"/>
          <w:sz w:val="28"/>
          <w:szCs w:val="28"/>
          <w:lang w:val="uk-UA"/>
        </w:rPr>
        <w:t xml:space="preserve"> ООН (Програма розвитку ООН, Конференція ООН з торгівлі і розвитку), проте вони володіють дещо меншими організаційними та фінансовими ресурсами для того, щоби впливати на економіку в глобальних масштабах. Питаннями сприяння розвитку міжнародної торгівлі, рівноправної взаємовигідної співпраці між державами, напрацювання рекомендацій з функціонування міжнародних економічних відносин при ООН займається орган Генеральної асамблеї ООН, а саме Конференція ООН з торгівлі та розвитку (UNCTAD, ЮНКТАД). ЮНКТАД було створено у 1964 році.</w:t>
      </w:r>
    </w:p>
    <w:p w:rsidR="008A67BC" w:rsidRDefault="008A67BC" w:rsidP="008A67BC">
      <w:pPr>
        <w:spacing w:after="0" w:line="240" w:lineRule="auto"/>
        <w:ind w:firstLine="709"/>
        <w:jc w:val="both"/>
        <w:rPr>
          <w:rFonts w:ascii="Times New Roman" w:hAnsi="Times New Roman" w:cs="Times New Roman"/>
          <w:sz w:val="28"/>
          <w:szCs w:val="28"/>
          <w:lang w:val="uk-UA"/>
        </w:rPr>
      </w:pP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Про зв’язок національних економік із сучасними процесами глобалізації свідчать рейтингові оцінки масштабу інтеграції окремих країн у світовий простір. В наукових доробках щодо кількісного вимірювання процесів глобалізації виокремлюють два принципово відмінних підходи до оцінювання рівня глобалізації, а саме підхід з використанням моноіндексів; підхід з використанням інтегрованих синтетичних індексів. Моноіндекси встановлюються з огляду на вплив глобалізації на окремі економічні чи фінансові показники.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Водночас із початку ХХІ століття провідні економісти досліджують наявні та розробляють нові синтетичні індикатори глобалізації, намагаючись охарактеризувати цей багатогранний процес з різних аспектів та всебічно кількісно його оцінити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Найбільшого поширення та широкого застосування набули індекс AT Kearney, індекс глобалізації CSGR, Новий індекс глобалізації NGI, GlobalIndeх, Маастрихтський індекс глобалізації (MGI), індекс рівня глобалізації країн світу KOF. Одним з найавторитетніших у світі є індекс рівня глобалізації країн світу за версією KOF (KOF Index of Globalization), який було сформовано у 2002 році при Швейцарському економічному інституті (KOF Swiss Economic Institute) за участі Федерального Швейцарського технологічного інституту (Swiss Federal Institute of Technology).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Під час формування комплексного показника автори проекту виходили з того, що глобалізація визначається як процес, що руйнує національні кордони, інтегрує національні економіки, культури, технології та управління, а також виробляє складні відносини та взаємозв’язки, опосередковані через різноманітні потоки, що включають людей, капітали, ідеї тощо.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Індекс глобалізації KOF дає змогу ідентифікувати масштаб інтеграції будь-якої країни у світовий простір шляхом оцінювання різних аспектів глобалізації, зведених в єдиний інтегрований показник, та проводити рейтинговий аналіз різних країн. За версією KOF індекс глобалізації розраховувався за 23 змінними для 207 країн світу, з 2016 року – за 43 змінними для 203 країн світу.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lastRenderedPageBreak/>
        <w:t xml:space="preserve">Індекс глобалізації за версією KOF розраховується щорічно з 1970 року. Всі країни, досліджувані в рамках індексу глобалізації, оцінюються за показниками, об’єднаними в три основних групи глобальної інтеграції :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1) </w:t>
      </w:r>
      <w:r w:rsidRPr="008A67BC">
        <w:rPr>
          <w:rFonts w:ascii="Times New Roman" w:hAnsi="Times New Roman" w:cs="Times New Roman"/>
          <w:b/>
          <w:sz w:val="28"/>
          <w:szCs w:val="28"/>
          <w:lang w:val="uk-UA"/>
        </w:rPr>
        <w:t>економічна глобалізація</w:t>
      </w:r>
      <w:r w:rsidRPr="007C4F09">
        <w:rPr>
          <w:rFonts w:ascii="Times New Roman" w:hAnsi="Times New Roman" w:cs="Times New Roman"/>
          <w:sz w:val="28"/>
          <w:szCs w:val="28"/>
          <w:lang w:val="uk-UA"/>
        </w:rPr>
        <w:t xml:space="preserve"> (обсяг міжнародної торгівлі, рівень міжнародної ділової активності, торговельні потоки, міжнародні інвестиції, тарифна політика, обмеження й податки на міжнародну торгівлю тощо);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2) </w:t>
      </w:r>
      <w:r w:rsidRPr="008A67BC">
        <w:rPr>
          <w:rFonts w:ascii="Times New Roman" w:hAnsi="Times New Roman" w:cs="Times New Roman"/>
          <w:b/>
          <w:sz w:val="28"/>
          <w:szCs w:val="28"/>
          <w:lang w:val="uk-UA"/>
        </w:rPr>
        <w:t>соціальна глобалізація</w:t>
      </w:r>
      <w:r w:rsidRPr="007C4F09">
        <w:rPr>
          <w:rFonts w:ascii="Times New Roman" w:hAnsi="Times New Roman" w:cs="Times New Roman"/>
          <w:sz w:val="28"/>
          <w:szCs w:val="28"/>
          <w:lang w:val="uk-UA"/>
        </w:rPr>
        <w:t xml:space="preserve"> (рівень культурної інтеграції, відсоток іноземного населення, міжнародний туризм, міжнародні особисті контакти, обсяг телефонного трафіку, поштових відправлень, транскордонних грошових переказів, інформаційних потоків, розвиток інформаційно-комунікаційної інфраструктури тощо);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3) </w:t>
      </w:r>
      <w:r w:rsidRPr="008A67BC">
        <w:rPr>
          <w:rFonts w:ascii="Times New Roman" w:hAnsi="Times New Roman" w:cs="Times New Roman"/>
          <w:b/>
          <w:sz w:val="28"/>
          <w:szCs w:val="28"/>
          <w:lang w:val="uk-UA"/>
        </w:rPr>
        <w:t>політична глобалізація</w:t>
      </w:r>
      <w:r w:rsidRPr="007C4F09">
        <w:rPr>
          <w:rFonts w:ascii="Times New Roman" w:hAnsi="Times New Roman" w:cs="Times New Roman"/>
          <w:sz w:val="28"/>
          <w:szCs w:val="28"/>
          <w:lang w:val="uk-UA"/>
        </w:rPr>
        <w:t xml:space="preserve"> (членство держав в міжнародних організаціях, участь в міжнародних місіях (включаючи місії ООН), ратифікація міжнародних багатосторонніх договорів, кількість посольств та інших іноземних представництв в країні тощо). За системою KOF із 2016 року розрізняють де-юре та де-факто показники. Де-юре показники відображають торговельні обмеження, контроль за рухом капіталу, інші регуляторні обмеження вільної торгівлі, включаючи торговельні бар’єри, інвестиційні обмеження, обмеження доступу до інтернет-ресурсів, телебачення тощо. Де-факто показники розкривають результати міжнародної торгівлі товарами та послугами, обсягів зарубіжних інвестицій, експорту високих технології, міграції робочої сили тощо, засвідчують реальну участь країни в процесах глобальної інтеграції.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Тоді як де-факто глобалізація вимірює реальні міжнародні потоки, де-юре глобалізація вимірює політику та умови, які полегшують або ускладнюють просування всіх видів потоків. Про зв’язок вітчизняної економіки із сучасними глобальними процесами свідчать дані, наведені в табл. 1, де представлено рейтингові оцінки масштабу інтеграції окремих країн, зокрема України, у світовий простір за системою кількісного та якісного виміру глобалізації KOF. </w:t>
      </w:r>
    </w:p>
    <w:p w:rsidR="008A67BC" w:rsidRDefault="008A67BC" w:rsidP="008A67BC">
      <w:pPr>
        <w:spacing w:after="0" w:line="240" w:lineRule="auto"/>
        <w:ind w:firstLine="709"/>
        <w:jc w:val="both"/>
        <w:rPr>
          <w:rFonts w:ascii="Times New Roman" w:hAnsi="Times New Roman" w:cs="Times New Roman"/>
          <w:sz w:val="28"/>
          <w:szCs w:val="28"/>
          <w:lang w:val="uk-UA"/>
        </w:rPr>
      </w:pP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Сутність сучасних змін в економічних відносинах полягає в переорієнтації відносної замкнутості економіки на відкритість та лібералізацію всіх форм господарської діяльності задля підвищення ефективності зовнішньоекономічних зв’язків, стабілізації товарної структури зовнішньої торгівлі, а також включення національних економік у систему світового господарства. У контексті сучасних світових економічних тенденцій відстоювання країною власних інтересів є можливим лише за умови її членства у впливових міжнародних організаціях або інтегрованих об’єднаннях. </w:t>
      </w:r>
    </w:p>
    <w:p w:rsidR="008A67BC" w:rsidRPr="008A67BC" w:rsidRDefault="008A67BC" w:rsidP="008A67BC">
      <w:pPr>
        <w:spacing w:after="0" w:line="240" w:lineRule="auto"/>
        <w:ind w:firstLine="709"/>
        <w:jc w:val="both"/>
        <w:rPr>
          <w:rFonts w:ascii="Times New Roman" w:hAnsi="Times New Roman" w:cs="Times New Roman"/>
          <w:b/>
          <w:sz w:val="28"/>
          <w:szCs w:val="28"/>
          <w:lang w:val="uk-UA"/>
        </w:rPr>
      </w:pPr>
      <w:r w:rsidRPr="008A67BC">
        <w:rPr>
          <w:rFonts w:ascii="Times New Roman" w:hAnsi="Times New Roman" w:cs="Times New Roman"/>
          <w:b/>
          <w:sz w:val="28"/>
          <w:szCs w:val="28"/>
          <w:lang w:val="uk-UA"/>
        </w:rPr>
        <w:t xml:space="preserve">Сьогодні Україна є членом більше сорока міжурядових та неурядових міжнародних організацій. За роки незалежності Україна увійшла до складу Міжнародного валютного фонду (МВФ, 1992 рік), Міжнародного банку реконструкції та розвитку (МБРР, 1992 рік), стала повноправною учасницею Організації з безпеки і співробітництва в Європі (ОБСЄ, 1995 рік), повноправним членом такої впливової міжнародної регіональної інституції, як Рада Європи (РЄ, 1995 рік).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lastRenderedPageBreak/>
        <w:t xml:space="preserve">У 2014 році було підписано Угоду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(далі – Угода про асоціацію України з ЄС), яка замінила Угоду про партнерство та співробітництво між Європейськими співтовариствами і Україною. Такий поступ дає змогу перейти від партнерства й співробітництва до політичної асоціації та економічної інтеграції. Політичну частину Угоди про асоціацію України з ЄС було підписано 21 березня 2014 року, економічну частину – 27 червня 2014 року. Водночас Україна є членом міжнародної продовольчої та сільськогосподарської організації (ФАО, 2003 рік) та Світової організації торгівлі (СОТ, 2008 рік). Проте вітчизняні економісти наголошують на тому, що включення України в глобальні та інтеграційні процеси, окрім нових можливостей, має нові ризики й загрози.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Для пошуку компромісних рішень з розвитку міжнародної економічної інтеграції в подальшому </w:t>
      </w:r>
      <w:r>
        <w:rPr>
          <w:rFonts w:ascii="Times New Roman" w:hAnsi="Times New Roman" w:cs="Times New Roman"/>
          <w:sz w:val="28"/>
          <w:szCs w:val="28"/>
          <w:lang w:val="uk-UA"/>
        </w:rPr>
        <w:t xml:space="preserve">вчені </w:t>
      </w:r>
      <w:r w:rsidRPr="007C4F09">
        <w:rPr>
          <w:rFonts w:ascii="Times New Roman" w:hAnsi="Times New Roman" w:cs="Times New Roman"/>
          <w:sz w:val="28"/>
          <w:szCs w:val="28"/>
          <w:lang w:val="uk-UA"/>
        </w:rPr>
        <w:t>пропону</w:t>
      </w:r>
      <w:r>
        <w:rPr>
          <w:rFonts w:ascii="Times New Roman" w:hAnsi="Times New Roman" w:cs="Times New Roman"/>
          <w:sz w:val="28"/>
          <w:szCs w:val="28"/>
          <w:lang w:val="uk-UA"/>
        </w:rPr>
        <w:t>ють вж</w:t>
      </w:r>
      <w:r w:rsidRPr="007C4F09">
        <w:rPr>
          <w:rFonts w:ascii="Times New Roman" w:hAnsi="Times New Roman" w:cs="Times New Roman"/>
          <w:sz w:val="28"/>
          <w:szCs w:val="28"/>
          <w:lang w:val="uk-UA"/>
        </w:rPr>
        <w:t>иття таких заходів:</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1) розвиток інтеграції в тих економічних просторах, які характеризуються меншою конфліктністю та волевиявленням щодо передачі владних повноважень міжнародним інституціям, з акцентуванням уваги більшою мірою на договірно-правових аспектах, ніж на ціннісних; на думку автора, це можуть бути міжнародні угоди в галузі стандартизації, банківської діяльності, оподаткування, міграції робочої сили тощо;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2) забезпечення національного суверенітету та реалізація національних інтересів у глобальному середовищі;</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3) інтеграція країн на субглобальному рівні; проте, на думку автора, інтенсивна проліферація регіональних торговельних блоків останнім часом створює певну напруженість у світовій торговельній системі, гальмуючи водночас процеси глобальної економічної інтеграції. На думку професора Національної академії державного управління при Президентові України Р. Войтович, Україна сьогодні, демонструючи свої бажання надмірної відкритості до включення в різні транснаціональні структури, потребує розроблення ефективних механізмів власного розвитку та функціонування в умовах глобалізації. Принципової необхідності набуває розроблення державної глобалізаційної політики, яка б враховувала співвідношення геостратегічних сил на глобальному просторі й чітко визначала місце та роль України в ньому. При цьому, як зазначає автор, глобалізаційна політика має бути спрямована переважно на реалізацію національних інтересів не шляхом прилаштування до потреб загальнопланетарної системи розвитку, а завдяки можливості задекларувати й відстояти власну національно регламентовану позицію в глобальному світі.</w:t>
      </w:r>
    </w:p>
    <w:p w:rsidR="008A67BC" w:rsidRPr="007C4F09"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Включення України в глобальні та інтеграційні процеси, крім нових можливостей, має нові ризики й нові загрози, без урахування яких неможливо сформувати національну стратегію подальшої інтеграції у світовий економічний простір. Оцінювання реального стану господарського комплексу країни, його окремих галузей та власних можливостей є неодмінною умовою адекватного та своєчасного реагування на ці виклики, переорієнтації вітчизняних </w:t>
      </w:r>
      <w:r w:rsidRPr="007C4F09">
        <w:rPr>
          <w:rFonts w:ascii="Times New Roman" w:hAnsi="Times New Roman" w:cs="Times New Roman"/>
          <w:sz w:val="28"/>
          <w:szCs w:val="28"/>
          <w:lang w:val="uk-UA"/>
        </w:rPr>
        <w:lastRenderedPageBreak/>
        <w:t>товаровиробників на нові міжнародні ринки з нарощенням експорту товарів з доданою вартістю.</w:t>
      </w:r>
    </w:p>
    <w:p w:rsidR="008A67BC" w:rsidRPr="007C4F09" w:rsidRDefault="008A67BC" w:rsidP="008A67BC">
      <w:pPr>
        <w:spacing w:after="0" w:line="240" w:lineRule="auto"/>
        <w:ind w:firstLine="709"/>
        <w:jc w:val="both"/>
        <w:rPr>
          <w:rFonts w:ascii="Times New Roman" w:hAnsi="Times New Roman" w:cs="Times New Roman"/>
          <w:sz w:val="28"/>
          <w:szCs w:val="28"/>
          <w:lang w:val="uk-UA"/>
        </w:rPr>
      </w:pPr>
    </w:p>
    <w:p w:rsidR="008A67BC" w:rsidRPr="007C4F09" w:rsidRDefault="008A67BC" w:rsidP="008A67BC">
      <w:pPr>
        <w:spacing w:after="0" w:line="240" w:lineRule="auto"/>
        <w:ind w:firstLine="709"/>
        <w:jc w:val="both"/>
        <w:rPr>
          <w:rFonts w:ascii="Times New Roman" w:hAnsi="Times New Roman" w:cs="Times New Roman"/>
          <w:sz w:val="28"/>
          <w:szCs w:val="28"/>
          <w:lang w:val="uk-UA"/>
        </w:rPr>
      </w:pPr>
    </w:p>
    <w:p w:rsidR="00BB4D0C" w:rsidRPr="007C4F09" w:rsidRDefault="00BB4D0C" w:rsidP="007C4F09">
      <w:pPr>
        <w:pStyle w:val="a3"/>
        <w:shd w:val="clear" w:color="auto" w:fill="FFFFFF"/>
        <w:spacing w:before="0" w:beforeAutospacing="0" w:after="0" w:afterAutospacing="0"/>
        <w:ind w:firstLine="709"/>
        <w:jc w:val="both"/>
        <w:rPr>
          <w:sz w:val="28"/>
          <w:szCs w:val="28"/>
        </w:rPr>
      </w:pPr>
      <w:r w:rsidRPr="007C4F09">
        <w:rPr>
          <w:b/>
          <w:bCs/>
          <w:sz w:val="28"/>
          <w:szCs w:val="28"/>
          <w:lang w:val="uk-UA"/>
        </w:rPr>
        <w:t>Європейська інтеграція</w:t>
      </w:r>
      <w:r w:rsidRPr="007C4F09">
        <w:rPr>
          <w:sz w:val="28"/>
          <w:szCs w:val="28"/>
        </w:rPr>
        <w:t> </w:t>
      </w:r>
      <w:r w:rsidRPr="007C4F09">
        <w:rPr>
          <w:sz w:val="28"/>
          <w:szCs w:val="28"/>
          <w:lang w:val="uk-UA"/>
        </w:rPr>
        <w:t>— це процес політичної, юридичної,</w:t>
      </w:r>
      <w:r w:rsidRPr="007C4F09">
        <w:rPr>
          <w:sz w:val="28"/>
          <w:szCs w:val="28"/>
        </w:rPr>
        <w:t> </w:t>
      </w:r>
      <w:hyperlink r:id="rId8" w:tooltip="Економічна інтеграція" w:history="1">
        <w:r w:rsidRPr="007C4F09">
          <w:rPr>
            <w:rStyle w:val="a4"/>
            <w:color w:val="auto"/>
            <w:sz w:val="28"/>
            <w:szCs w:val="28"/>
            <w:u w:val="none"/>
            <w:lang w:val="uk-UA"/>
          </w:rPr>
          <w:t>економічної</w:t>
        </w:r>
      </w:hyperlink>
      <w:r w:rsidRPr="007C4F09">
        <w:rPr>
          <w:sz w:val="28"/>
          <w:szCs w:val="28"/>
        </w:rPr>
        <w:t> </w:t>
      </w:r>
      <w:r w:rsidRPr="007C4F09">
        <w:rPr>
          <w:sz w:val="28"/>
          <w:szCs w:val="28"/>
          <w:lang w:val="uk-UA"/>
        </w:rPr>
        <w:t>(а в деяких випадках — соціальної та культурної)</w:t>
      </w:r>
      <w:r w:rsidRPr="007C4F09">
        <w:rPr>
          <w:sz w:val="28"/>
          <w:szCs w:val="28"/>
        </w:rPr>
        <w:t> </w:t>
      </w:r>
      <w:hyperlink r:id="rId9" w:tooltip="Інтеграція" w:history="1">
        <w:r w:rsidRPr="007C4F09">
          <w:rPr>
            <w:rStyle w:val="a4"/>
            <w:color w:val="auto"/>
            <w:sz w:val="28"/>
            <w:szCs w:val="28"/>
            <w:u w:val="none"/>
            <w:lang w:val="uk-UA"/>
          </w:rPr>
          <w:t>інтеграції</w:t>
        </w:r>
      </w:hyperlink>
      <w:r w:rsidRPr="007C4F09">
        <w:rPr>
          <w:sz w:val="28"/>
          <w:szCs w:val="28"/>
        </w:rPr>
        <w:t> </w:t>
      </w:r>
      <w:r w:rsidRPr="007C4F09">
        <w:rPr>
          <w:sz w:val="28"/>
          <w:szCs w:val="28"/>
          <w:lang w:val="uk-UA"/>
        </w:rPr>
        <w:t>європейських держав, у тому числі й частково розташованих в</w:t>
      </w:r>
      <w:r w:rsidRPr="007C4F09">
        <w:rPr>
          <w:sz w:val="28"/>
          <w:szCs w:val="28"/>
        </w:rPr>
        <w:t> </w:t>
      </w:r>
      <w:hyperlink r:id="rId10" w:tooltip="Європа" w:history="1">
        <w:r w:rsidRPr="007C4F09">
          <w:rPr>
            <w:rStyle w:val="a4"/>
            <w:color w:val="auto"/>
            <w:sz w:val="28"/>
            <w:szCs w:val="28"/>
            <w:u w:val="none"/>
            <w:lang w:val="uk-UA"/>
          </w:rPr>
          <w:t>Європі</w:t>
        </w:r>
      </w:hyperlink>
      <w:r w:rsidRPr="007C4F09">
        <w:rPr>
          <w:sz w:val="28"/>
          <w:szCs w:val="28"/>
          <w:lang w:val="uk-UA"/>
        </w:rPr>
        <w:t xml:space="preserve">. </w:t>
      </w:r>
      <w:r w:rsidRPr="007C4F09">
        <w:rPr>
          <w:sz w:val="28"/>
          <w:szCs w:val="28"/>
        </w:rPr>
        <w:t>На даний момент європейська інтеграція досягається в основному за рахунок розширення </w:t>
      </w:r>
      <w:hyperlink r:id="rId11" w:tooltip="Європейський Союз" w:history="1">
        <w:r w:rsidRPr="007C4F09">
          <w:rPr>
            <w:rStyle w:val="a4"/>
            <w:color w:val="auto"/>
            <w:sz w:val="28"/>
            <w:szCs w:val="28"/>
            <w:u w:val="none"/>
          </w:rPr>
          <w:t>Європейського Союзу</w:t>
        </w:r>
      </w:hyperlink>
      <w:r w:rsidRPr="007C4F09">
        <w:rPr>
          <w:sz w:val="28"/>
          <w:szCs w:val="28"/>
        </w:rPr>
        <w:t> та</w:t>
      </w:r>
      <w:proofErr w:type="gramStart"/>
      <w:r w:rsidRPr="007C4F09">
        <w:rPr>
          <w:sz w:val="28"/>
          <w:szCs w:val="28"/>
        </w:rPr>
        <w:t> </w:t>
      </w:r>
      <w:hyperlink r:id="rId12" w:tooltip="Рада Європи" w:history="1">
        <w:r w:rsidRPr="007C4F09">
          <w:rPr>
            <w:rStyle w:val="a4"/>
            <w:color w:val="auto"/>
            <w:sz w:val="28"/>
            <w:szCs w:val="28"/>
            <w:u w:val="none"/>
          </w:rPr>
          <w:t>Р</w:t>
        </w:r>
        <w:proofErr w:type="gramEnd"/>
        <w:r w:rsidRPr="007C4F09">
          <w:rPr>
            <w:rStyle w:val="a4"/>
            <w:color w:val="auto"/>
            <w:sz w:val="28"/>
            <w:szCs w:val="28"/>
            <w:u w:val="none"/>
          </w:rPr>
          <w:t>ади Європи</w:t>
        </w:r>
      </w:hyperlink>
      <w:r w:rsidRPr="007C4F09">
        <w:rPr>
          <w:sz w:val="28"/>
          <w:szCs w:val="28"/>
        </w:rPr>
        <w:t>.</w:t>
      </w:r>
    </w:p>
    <w:p w:rsidR="007C4F09" w:rsidRPr="007C4F09" w:rsidRDefault="007C4F09" w:rsidP="007C4F09">
      <w:pPr>
        <w:pStyle w:val="a3"/>
        <w:shd w:val="clear" w:color="auto" w:fill="FFFFFF"/>
        <w:spacing w:before="0" w:beforeAutospacing="0" w:after="0" w:afterAutospacing="0"/>
        <w:ind w:firstLine="709"/>
        <w:jc w:val="both"/>
        <w:rPr>
          <w:sz w:val="28"/>
          <w:szCs w:val="28"/>
          <w:lang w:val="uk-UA"/>
        </w:rPr>
      </w:pPr>
    </w:p>
    <w:p w:rsidR="00BB4D0C" w:rsidRPr="007C4F09" w:rsidRDefault="00BB4D0C" w:rsidP="007C4F09">
      <w:pPr>
        <w:pStyle w:val="a3"/>
        <w:shd w:val="clear" w:color="auto" w:fill="FFFFFF"/>
        <w:spacing w:before="0" w:beforeAutospacing="0" w:after="0" w:afterAutospacing="0"/>
        <w:ind w:firstLine="709"/>
        <w:jc w:val="both"/>
        <w:rPr>
          <w:sz w:val="28"/>
          <w:szCs w:val="28"/>
        </w:rPr>
      </w:pPr>
      <w:r w:rsidRPr="007C4F09">
        <w:rPr>
          <w:sz w:val="28"/>
          <w:szCs w:val="28"/>
        </w:rPr>
        <w:t xml:space="preserve">Європейська інтеграція — складний та суперечливий </w:t>
      </w:r>
      <w:proofErr w:type="gramStart"/>
      <w:r w:rsidRPr="007C4F09">
        <w:rPr>
          <w:sz w:val="28"/>
          <w:szCs w:val="28"/>
        </w:rPr>
        <w:t>соц</w:t>
      </w:r>
      <w:proofErr w:type="gramEnd"/>
      <w:r w:rsidRPr="007C4F09">
        <w:rPr>
          <w:sz w:val="28"/>
          <w:szCs w:val="28"/>
        </w:rPr>
        <w:t>іально-економічний процес налагодження тісного співробітництва європейських </w:t>
      </w:r>
      <w:hyperlink r:id="rId13" w:tooltip="Держава" w:history="1">
        <w:r w:rsidRPr="007C4F09">
          <w:rPr>
            <w:rStyle w:val="a4"/>
            <w:color w:val="auto"/>
            <w:sz w:val="28"/>
            <w:szCs w:val="28"/>
            <w:u w:val="none"/>
          </w:rPr>
          <w:t>держав</w:t>
        </w:r>
      </w:hyperlink>
      <w:r w:rsidRPr="007C4F09">
        <w:rPr>
          <w:sz w:val="28"/>
          <w:szCs w:val="28"/>
        </w:rPr>
        <w:t>. Є одним із проявів провідної тенденції сучасного історичного розвитку — посилення всебічної взаємозалежності держав, передусім в економічній сфері, та подальшого зближення цивілізаційно споріднених (див. </w:t>
      </w:r>
      <w:hyperlink r:id="rId14" w:tooltip="Цивілізація" w:history="1">
        <w:proofErr w:type="gramStart"/>
        <w:r w:rsidRPr="007C4F09">
          <w:rPr>
            <w:rStyle w:val="a4"/>
            <w:color w:val="auto"/>
            <w:sz w:val="28"/>
            <w:szCs w:val="28"/>
            <w:u w:val="none"/>
          </w:rPr>
          <w:t>Цивілізація</w:t>
        </w:r>
      </w:hyperlink>
      <w:r w:rsidRPr="007C4F09">
        <w:rPr>
          <w:sz w:val="28"/>
          <w:szCs w:val="28"/>
        </w:rPr>
        <w:t>) національних спільнот.</w:t>
      </w:r>
      <w:proofErr w:type="gramEnd"/>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7C4F09">
        <w:rPr>
          <w:rFonts w:ascii="Times New Roman" w:eastAsia="Times New Roman" w:hAnsi="Times New Roman" w:cs="Times New Roman"/>
          <w:sz w:val="28"/>
          <w:szCs w:val="28"/>
          <w:lang w:eastAsia="ru-RU"/>
        </w:rPr>
        <w:t>Досл</w:t>
      </w:r>
      <w:proofErr w:type="gramEnd"/>
      <w:r w:rsidRPr="007C4F09">
        <w:rPr>
          <w:rFonts w:ascii="Times New Roman" w:eastAsia="Times New Roman" w:hAnsi="Times New Roman" w:cs="Times New Roman"/>
          <w:sz w:val="28"/>
          <w:szCs w:val="28"/>
          <w:lang w:eastAsia="ru-RU"/>
        </w:rPr>
        <w:t>ідники європейської інтеграції не мають єдиної концепції її поступу. Тривають дискусії щодо визначення моменту її початку, географічних меж, етапі</w:t>
      </w:r>
      <w:proofErr w:type="gramStart"/>
      <w:r w:rsidRPr="007C4F09">
        <w:rPr>
          <w:rFonts w:ascii="Times New Roman" w:eastAsia="Times New Roman" w:hAnsi="Times New Roman" w:cs="Times New Roman"/>
          <w:sz w:val="28"/>
          <w:szCs w:val="28"/>
          <w:lang w:eastAsia="ru-RU"/>
        </w:rPr>
        <w:t>в</w:t>
      </w:r>
      <w:proofErr w:type="gramEnd"/>
      <w:r w:rsidRPr="007C4F09">
        <w:rPr>
          <w:rFonts w:ascii="Times New Roman" w:eastAsia="Times New Roman" w:hAnsi="Times New Roman" w:cs="Times New Roman"/>
          <w:sz w:val="28"/>
          <w:szCs w:val="28"/>
          <w:lang w:eastAsia="ru-RU"/>
        </w:rPr>
        <w:t xml:space="preserve"> та кінцевої мети.</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Більшість істориків вважають, що поворотним моментом у формуванні історичної тенденції до тіснішої співпраці народів Європи стали події </w:t>
      </w:r>
      <w:hyperlink r:id="rId15" w:tooltip="Перша світова війна" w:history="1">
        <w:r w:rsidRPr="007C4F09">
          <w:rPr>
            <w:rFonts w:ascii="Times New Roman" w:eastAsia="Times New Roman" w:hAnsi="Times New Roman" w:cs="Times New Roman"/>
            <w:sz w:val="28"/>
            <w:szCs w:val="28"/>
            <w:lang w:eastAsia="ru-RU"/>
          </w:rPr>
          <w:t xml:space="preserve">Першої </w:t>
        </w:r>
        <w:proofErr w:type="gramStart"/>
        <w:r w:rsidRPr="007C4F09">
          <w:rPr>
            <w:rFonts w:ascii="Times New Roman" w:eastAsia="Times New Roman" w:hAnsi="Times New Roman" w:cs="Times New Roman"/>
            <w:sz w:val="28"/>
            <w:szCs w:val="28"/>
            <w:lang w:eastAsia="ru-RU"/>
          </w:rPr>
          <w:t>св</w:t>
        </w:r>
        <w:proofErr w:type="gramEnd"/>
        <w:r w:rsidRPr="007C4F09">
          <w:rPr>
            <w:rFonts w:ascii="Times New Roman" w:eastAsia="Times New Roman" w:hAnsi="Times New Roman" w:cs="Times New Roman"/>
            <w:sz w:val="28"/>
            <w:szCs w:val="28"/>
            <w:lang w:eastAsia="ru-RU"/>
          </w:rPr>
          <w:t>ітової війни</w:t>
        </w:r>
      </w:hyperlink>
      <w:r w:rsidRPr="007C4F09">
        <w:rPr>
          <w:rFonts w:ascii="Times New Roman" w:eastAsia="Times New Roman" w:hAnsi="Times New Roman" w:cs="Times New Roman"/>
          <w:sz w:val="28"/>
          <w:szCs w:val="28"/>
          <w:lang w:eastAsia="ru-RU"/>
        </w:rPr>
        <w:t>. Після 1918 року чимало представників європейської політичної </w:t>
      </w:r>
      <w:hyperlink r:id="rId16" w:tooltip="Еліта" w:history="1">
        <w:r w:rsidRPr="007C4F09">
          <w:rPr>
            <w:rFonts w:ascii="Times New Roman" w:eastAsia="Times New Roman" w:hAnsi="Times New Roman" w:cs="Times New Roman"/>
            <w:sz w:val="28"/>
            <w:szCs w:val="28"/>
            <w:lang w:eastAsia="ru-RU"/>
          </w:rPr>
          <w:t>еліти</w:t>
        </w:r>
      </w:hyperlink>
      <w:r w:rsidRPr="007C4F09">
        <w:rPr>
          <w:rFonts w:ascii="Times New Roman" w:eastAsia="Times New Roman" w:hAnsi="Times New Roman" w:cs="Times New Roman"/>
          <w:sz w:val="28"/>
          <w:szCs w:val="28"/>
          <w:lang w:eastAsia="ru-RU"/>
        </w:rPr>
        <w:t xml:space="preserve"> дійшли висновку, що причиною розпалювання новітніх «європейських громадянських війн» є певні структури національних держав, які провокують міжнаціональні конфлікти, і в першу чергу ті, що </w:t>
      </w:r>
      <w:proofErr w:type="gramStart"/>
      <w:r w:rsidRPr="007C4F09">
        <w:rPr>
          <w:rFonts w:ascii="Times New Roman" w:eastAsia="Times New Roman" w:hAnsi="Times New Roman" w:cs="Times New Roman"/>
          <w:sz w:val="28"/>
          <w:szCs w:val="28"/>
          <w:lang w:eastAsia="ru-RU"/>
        </w:rPr>
        <w:t>пов'язан</w:t>
      </w:r>
      <w:proofErr w:type="gramEnd"/>
      <w:r w:rsidRPr="007C4F09">
        <w:rPr>
          <w:rFonts w:ascii="Times New Roman" w:eastAsia="Times New Roman" w:hAnsi="Times New Roman" w:cs="Times New Roman"/>
          <w:sz w:val="28"/>
          <w:szCs w:val="28"/>
          <w:lang w:eastAsia="ru-RU"/>
        </w:rPr>
        <w:t>і з ідеологією радикального </w:t>
      </w:r>
      <w:hyperlink r:id="rId17" w:tooltip="Націоналізм" w:history="1">
        <w:r w:rsidRPr="007C4F09">
          <w:rPr>
            <w:rFonts w:ascii="Times New Roman" w:eastAsia="Times New Roman" w:hAnsi="Times New Roman" w:cs="Times New Roman"/>
            <w:sz w:val="28"/>
            <w:szCs w:val="28"/>
            <w:lang w:eastAsia="ru-RU"/>
          </w:rPr>
          <w:t>націоналізму</w:t>
        </w:r>
      </w:hyperlink>
      <w:r w:rsidRPr="007C4F09">
        <w:rPr>
          <w:rFonts w:ascii="Times New Roman" w:eastAsia="Times New Roman" w:hAnsi="Times New Roman" w:cs="Times New Roman"/>
          <w:sz w:val="28"/>
          <w:szCs w:val="28"/>
          <w:lang w:eastAsia="ru-RU"/>
        </w:rPr>
        <w:t xml:space="preserve">. Ефективно протистояти «силам війни», на думку цих політиків, могли лише сили, які б орієнтувалися на об'єднання європейських держав. Одним з перших, хто почав пропагувати ідею об'єднання європейських держав, був </w:t>
      </w:r>
      <w:proofErr w:type="gramStart"/>
      <w:r w:rsidRPr="007C4F09">
        <w:rPr>
          <w:rFonts w:ascii="Times New Roman" w:eastAsia="Times New Roman" w:hAnsi="Times New Roman" w:cs="Times New Roman"/>
          <w:sz w:val="28"/>
          <w:szCs w:val="28"/>
          <w:lang w:eastAsia="ru-RU"/>
        </w:rPr>
        <w:t>австр</w:t>
      </w:r>
      <w:proofErr w:type="gramEnd"/>
      <w:r w:rsidRPr="007C4F09">
        <w:rPr>
          <w:rFonts w:ascii="Times New Roman" w:eastAsia="Times New Roman" w:hAnsi="Times New Roman" w:cs="Times New Roman"/>
          <w:sz w:val="28"/>
          <w:szCs w:val="28"/>
          <w:lang w:eastAsia="ru-RU"/>
        </w:rPr>
        <w:t>ійський граф Р.Куденхове-Калергі. У праці «Пан-Європа» він, зокрема, писав, що умовою виживання Європейського континенту в міжнародній системі, де домінують США, Британська імперія, Росія (</w:t>
      </w:r>
      <w:hyperlink r:id="rId18" w:tooltip="Союз Радянських Соціалістичних Республік" w:history="1">
        <w:r w:rsidRPr="007C4F09">
          <w:rPr>
            <w:rFonts w:ascii="Times New Roman" w:eastAsia="Times New Roman" w:hAnsi="Times New Roman" w:cs="Times New Roman"/>
            <w:sz w:val="28"/>
            <w:szCs w:val="28"/>
            <w:lang w:eastAsia="ru-RU"/>
          </w:rPr>
          <w:t>СРСР</w:t>
        </w:r>
      </w:hyperlink>
      <w:r w:rsidRPr="007C4F09">
        <w:rPr>
          <w:rFonts w:ascii="Times New Roman" w:eastAsia="Times New Roman" w:hAnsi="Times New Roman" w:cs="Times New Roman"/>
          <w:sz w:val="28"/>
          <w:szCs w:val="28"/>
          <w:lang w:eastAsia="ru-RU"/>
        </w:rPr>
        <w:t>) та Китай, є реалізація проєкту створення Європейського Союзу. 1923 року прибічники даного проєкту, що зібрались у</w:t>
      </w:r>
      <w:proofErr w:type="gramStart"/>
      <w:r w:rsidRPr="007C4F09">
        <w:rPr>
          <w:rFonts w:ascii="Times New Roman" w:eastAsia="Times New Roman" w:hAnsi="Times New Roman" w:cs="Times New Roman"/>
          <w:sz w:val="28"/>
          <w:szCs w:val="28"/>
          <w:lang w:eastAsia="ru-RU"/>
        </w:rPr>
        <w:t> </w:t>
      </w:r>
      <w:hyperlink r:id="rId19" w:tooltip="Відень" w:history="1">
        <w:r w:rsidRPr="007C4F09">
          <w:rPr>
            <w:rFonts w:ascii="Times New Roman" w:eastAsia="Times New Roman" w:hAnsi="Times New Roman" w:cs="Times New Roman"/>
            <w:sz w:val="28"/>
            <w:szCs w:val="28"/>
            <w:lang w:eastAsia="ru-RU"/>
          </w:rPr>
          <w:t>В</w:t>
        </w:r>
        <w:proofErr w:type="gramEnd"/>
        <w:r w:rsidRPr="007C4F09">
          <w:rPr>
            <w:rFonts w:ascii="Times New Roman" w:eastAsia="Times New Roman" w:hAnsi="Times New Roman" w:cs="Times New Roman"/>
            <w:sz w:val="28"/>
            <w:szCs w:val="28"/>
            <w:lang w:eastAsia="ru-RU"/>
          </w:rPr>
          <w:t>ідні</w:t>
        </w:r>
      </w:hyperlink>
      <w:r w:rsidRPr="007C4F09">
        <w:rPr>
          <w:rFonts w:ascii="Times New Roman" w:eastAsia="Times New Roman" w:hAnsi="Times New Roman" w:cs="Times New Roman"/>
          <w:sz w:val="28"/>
          <w:szCs w:val="28"/>
          <w:lang w:eastAsia="ru-RU"/>
        </w:rPr>
        <w:t> з ініціативи Р.Куденхове-Калергі, започаткували пан'європейський рух. Проте в 1920—30-х рр. цей рух, попри належність до нього таких харизматичних політиків, як чех </w:t>
      </w:r>
      <w:hyperlink r:id="rId20" w:tooltip="Томаш Гарріг Масарик" w:history="1">
        <w:r w:rsidRPr="007C4F09">
          <w:rPr>
            <w:rFonts w:ascii="Times New Roman" w:eastAsia="Times New Roman" w:hAnsi="Times New Roman" w:cs="Times New Roman"/>
            <w:sz w:val="28"/>
            <w:szCs w:val="28"/>
            <w:lang w:eastAsia="ru-RU"/>
          </w:rPr>
          <w:t>Т.-Г.Масарик</w:t>
        </w:r>
      </w:hyperlink>
      <w:r w:rsidRPr="007C4F09">
        <w:rPr>
          <w:rFonts w:ascii="Times New Roman" w:eastAsia="Times New Roman" w:hAnsi="Times New Roman" w:cs="Times New Roman"/>
          <w:sz w:val="28"/>
          <w:szCs w:val="28"/>
          <w:lang w:eastAsia="ru-RU"/>
        </w:rPr>
        <w:t>, француз А.</w:t>
      </w:r>
      <w:proofErr w:type="gramStart"/>
      <w:r w:rsidRPr="007C4F09">
        <w:rPr>
          <w:rFonts w:ascii="Times New Roman" w:eastAsia="Times New Roman" w:hAnsi="Times New Roman" w:cs="Times New Roman"/>
          <w:sz w:val="28"/>
          <w:szCs w:val="28"/>
          <w:lang w:eastAsia="ru-RU"/>
        </w:rPr>
        <w:t>Бріан</w:t>
      </w:r>
      <w:proofErr w:type="gramEnd"/>
      <w:r w:rsidRPr="007C4F09">
        <w:rPr>
          <w:rFonts w:ascii="Times New Roman" w:eastAsia="Times New Roman" w:hAnsi="Times New Roman" w:cs="Times New Roman"/>
          <w:sz w:val="28"/>
          <w:szCs w:val="28"/>
          <w:lang w:eastAsia="ru-RU"/>
        </w:rPr>
        <w:t>, колишній голова російського </w:t>
      </w:r>
      <w:hyperlink r:id="rId21" w:tooltip="Тимчасовий уряд" w:history="1">
        <w:r w:rsidRPr="007C4F09">
          <w:rPr>
            <w:rFonts w:ascii="Times New Roman" w:eastAsia="Times New Roman" w:hAnsi="Times New Roman" w:cs="Times New Roman"/>
            <w:sz w:val="28"/>
            <w:szCs w:val="28"/>
            <w:lang w:eastAsia="ru-RU"/>
          </w:rPr>
          <w:t>Тимчасового уряду</w:t>
        </w:r>
      </w:hyperlink>
      <w:r w:rsidRPr="007C4F09">
        <w:rPr>
          <w:rFonts w:ascii="Times New Roman" w:eastAsia="Times New Roman" w:hAnsi="Times New Roman" w:cs="Times New Roman"/>
          <w:sz w:val="28"/>
          <w:szCs w:val="28"/>
          <w:lang w:eastAsia="ru-RU"/>
        </w:rPr>
        <w:t> </w:t>
      </w:r>
      <w:hyperlink r:id="rId22" w:tooltip="Керенський Олександр Федорович" w:history="1">
        <w:r w:rsidRPr="007C4F09">
          <w:rPr>
            <w:rFonts w:ascii="Times New Roman" w:eastAsia="Times New Roman" w:hAnsi="Times New Roman" w:cs="Times New Roman"/>
            <w:sz w:val="28"/>
            <w:szCs w:val="28"/>
            <w:lang w:eastAsia="ru-RU"/>
          </w:rPr>
          <w:t>О.Керенський</w:t>
        </w:r>
      </w:hyperlink>
      <w:r w:rsidRPr="007C4F09">
        <w:rPr>
          <w:rFonts w:ascii="Times New Roman" w:eastAsia="Times New Roman" w:hAnsi="Times New Roman" w:cs="Times New Roman"/>
          <w:sz w:val="28"/>
          <w:szCs w:val="28"/>
          <w:lang w:eastAsia="ru-RU"/>
        </w:rPr>
        <w:t> та інші, не зміг сформувати потужної загальноєвропейської тенденції, яка була б здатна протистояти іншій тенденції — поширенню практики подолання наслідків тогочасної економічної депресії </w:t>
      </w:r>
      <w:hyperlink r:id="rId23" w:tooltip="Авторитаризм" w:history="1">
        <w:r w:rsidRPr="007C4F09">
          <w:rPr>
            <w:rFonts w:ascii="Times New Roman" w:eastAsia="Times New Roman" w:hAnsi="Times New Roman" w:cs="Times New Roman"/>
            <w:sz w:val="28"/>
            <w:szCs w:val="28"/>
            <w:lang w:eastAsia="ru-RU"/>
          </w:rPr>
          <w:t>авторитарними</w:t>
        </w:r>
      </w:hyperlink>
      <w:r w:rsidRPr="007C4F09">
        <w:rPr>
          <w:rFonts w:ascii="Times New Roman" w:eastAsia="Times New Roman" w:hAnsi="Times New Roman" w:cs="Times New Roman"/>
          <w:sz w:val="28"/>
          <w:szCs w:val="28"/>
          <w:lang w:eastAsia="ru-RU"/>
        </w:rPr>
        <w:t> засобами.</w:t>
      </w:r>
    </w:p>
    <w:p w:rsidR="007C4F09" w:rsidRPr="007C4F09" w:rsidRDefault="007C4F09" w:rsidP="007C4F0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val="uk-UA" w:eastAsia="ru-RU"/>
        </w:rPr>
        <w:t>Після</w:t>
      </w:r>
      <w:r w:rsidRPr="007C4F09">
        <w:rPr>
          <w:rFonts w:ascii="Times New Roman" w:eastAsia="Times New Roman" w:hAnsi="Times New Roman" w:cs="Times New Roman"/>
          <w:sz w:val="28"/>
          <w:szCs w:val="28"/>
          <w:lang w:eastAsia="ru-RU"/>
        </w:rPr>
        <w:t> </w:t>
      </w:r>
      <w:hyperlink r:id="rId24" w:tooltip="Друга світова війна" w:history="1">
        <w:r w:rsidRPr="007C4F09">
          <w:rPr>
            <w:rFonts w:ascii="Times New Roman" w:eastAsia="Times New Roman" w:hAnsi="Times New Roman" w:cs="Times New Roman"/>
            <w:sz w:val="28"/>
            <w:szCs w:val="28"/>
            <w:lang w:val="uk-UA" w:eastAsia="ru-RU"/>
          </w:rPr>
          <w:t>Другої світової війни</w:t>
        </w:r>
      </w:hyperlink>
      <w:r w:rsidRPr="007C4F09">
        <w:rPr>
          <w:rFonts w:ascii="Times New Roman" w:eastAsia="Times New Roman" w:hAnsi="Times New Roman" w:cs="Times New Roman"/>
          <w:sz w:val="28"/>
          <w:szCs w:val="28"/>
          <w:lang w:eastAsia="ru-RU"/>
        </w:rPr>
        <w:t> </w:t>
      </w:r>
      <w:r w:rsidRPr="007C4F09">
        <w:rPr>
          <w:rFonts w:ascii="Times New Roman" w:eastAsia="Times New Roman" w:hAnsi="Times New Roman" w:cs="Times New Roman"/>
          <w:sz w:val="28"/>
          <w:szCs w:val="28"/>
          <w:lang w:val="uk-UA" w:eastAsia="ru-RU"/>
        </w:rPr>
        <w:t>вже не лише окремі представники еліт європейських країн (як лідер Консервативної партії Великої Британії</w:t>
      </w:r>
      <w:r w:rsidRPr="007C4F09">
        <w:rPr>
          <w:rFonts w:ascii="Times New Roman" w:eastAsia="Times New Roman" w:hAnsi="Times New Roman" w:cs="Times New Roman"/>
          <w:sz w:val="28"/>
          <w:szCs w:val="28"/>
          <w:lang w:eastAsia="ru-RU"/>
        </w:rPr>
        <w:t> </w:t>
      </w:r>
      <w:hyperlink r:id="rId25" w:tooltip="Вінстон Черчилль" w:history="1">
        <w:r w:rsidRPr="007C4F09">
          <w:rPr>
            <w:rFonts w:ascii="Times New Roman" w:eastAsia="Times New Roman" w:hAnsi="Times New Roman" w:cs="Times New Roman"/>
            <w:sz w:val="28"/>
            <w:szCs w:val="28"/>
            <w:lang w:val="uk-UA" w:eastAsia="ru-RU"/>
          </w:rPr>
          <w:t>В.Черчілль</w:t>
        </w:r>
      </w:hyperlink>
      <w:r w:rsidRPr="007C4F09">
        <w:rPr>
          <w:rFonts w:ascii="Times New Roman" w:eastAsia="Times New Roman" w:hAnsi="Times New Roman" w:cs="Times New Roman"/>
          <w:sz w:val="28"/>
          <w:szCs w:val="28"/>
          <w:lang w:val="uk-UA" w:eastAsia="ru-RU"/>
        </w:rPr>
        <w:t xml:space="preserve">: він пропонував об'єднати західноєвропейські народи в Сполучені Штати Європи), а й широкі кола громадськості почали активно підтримувати ідею побудови </w:t>
      </w:r>
      <w:r w:rsidRPr="007C4F09">
        <w:rPr>
          <w:rFonts w:ascii="Times New Roman" w:eastAsia="Times New Roman" w:hAnsi="Times New Roman" w:cs="Times New Roman"/>
          <w:sz w:val="28"/>
          <w:szCs w:val="28"/>
          <w:lang w:val="uk-UA" w:eastAsia="ru-RU"/>
        </w:rPr>
        <w:lastRenderedPageBreak/>
        <w:t xml:space="preserve">відносин між європейськими країнами на якісно новому рівні. </w:t>
      </w:r>
      <w:r w:rsidRPr="007C4F09">
        <w:rPr>
          <w:rFonts w:ascii="Times New Roman" w:eastAsia="Times New Roman" w:hAnsi="Times New Roman" w:cs="Times New Roman"/>
          <w:sz w:val="28"/>
          <w:szCs w:val="28"/>
          <w:lang w:eastAsia="ru-RU"/>
        </w:rPr>
        <w:t>Крім того, до пошуку ефективних форм співпраці західноєвропейські держави спонукала економічна і політична необхідність конкурувати з СРСР та США. Посиленню консолідації зусиль сприяв також досвід міждержавного співробітництва в процесі реалізації плану Дж</w:t>
      </w:r>
      <w:proofErr w:type="gramStart"/>
      <w:r w:rsidRPr="007C4F09">
        <w:rPr>
          <w:rFonts w:ascii="Times New Roman" w:eastAsia="Times New Roman" w:hAnsi="Times New Roman" w:cs="Times New Roman"/>
          <w:sz w:val="28"/>
          <w:szCs w:val="28"/>
          <w:lang w:eastAsia="ru-RU"/>
        </w:rPr>
        <w:t>.М</w:t>
      </w:r>
      <w:proofErr w:type="gramEnd"/>
      <w:r w:rsidRPr="007C4F09">
        <w:rPr>
          <w:rFonts w:ascii="Times New Roman" w:eastAsia="Times New Roman" w:hAnsi="Times New Roman" w:cs="Times New Roman"/>
          <w:sz w:val="28"/>
          <w:szCs w:val="28"/>
          <w:lang w:eastAsia="ru-RU"/>
        </w:rPr>
        <w:t xml:space="preserve">аршалла (1947) з відродження зруйнованих у ході II світ. війни національних економік західноєвропейських держав. Предметом суспільних дискусій стало обговорення форм та механізмів європейської інтеграції. Розглядалися можливості: а) створення мережі загальноєвропейських регіональних інституцій </w:t>
      </w:r>
      <w:proofErr w:type="gramStart"/>
      <w:r w:rsidRPr="007C4F09">
        <w:rPr>
          <w:rFonts w:ascii="Times New Roman" w:eastAsia="Times New Roman" w:hAnsi="Times New Roman" w:cs="Times New Roman"/>
          <w:sz w:val="28"/>
          <w:szCs w:val="28"/>
          <w:lang w:eastAsia="ru-RU"/>
        </w:rPr>
        <w:t>консультативного</w:t>
      </w:r>
      <w:proofErr w:type="gramEnd"/>
      <w:r w:rsidRPr="007C4F09">
        <w:rPr>
          <w:rFonts w:ascii="Times New Roman" w:eastAsia="Times New Roman" w:hAnsi="Times New Roman" w:cs="Times New Roman"/>
          <w:sz w:val="28"/>
          <w:szCs w:val="28"/>
          <w:lang w:eastAsia="ru-RU"/>
        </w:rPr>
        <w:t xml:space="preserve"> характеру, б) формування наддержавних організацій з широкими повноваженнями, в) об'єднання держав у федерацію.</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Ідеї пан'європеїзму, що довгий час висувалися мислителями впродовж історії Європи, з особливою силою зазвучали після Другої світової війни</w:t>
      </w:r>
      <w:proofErr w:type="gramStart"/>
      <w:r w:rsidRPr="007C4F09">
        <w:rPr>
          <w:rFonts w:ascii="Times New Roman" w:eastAsia="Times New Roman" w:hAnsi="Times New Roman" w:cs="Times New Roman"/>
          <w:sz w:val="28"/>
          <w:szCs w:val="28"/>
          <w:lang w:eastAsia="ru-RU"/>
        </w:rPr>
        <w:t>.С</w:t>
      </w:r>
      <w:proofErr w:type="gramEnd"/>
      <w:r w:rsidRPr="007C4F09">
        <w:rPr>
          <w:rFonts w:ascii="Times New Roman" w:eastAsia="Times New Roman" w:hAnsi="Times New Roman" w:cs="Times New Roman"/>
          <w:sz w:val="28"/>
          <w:szCs w:val="28"/>
          <w:lang w:eastAsia="ru-RU"/>
        </w:rPr>
        <w:t>еред таких мислителів був </w:t>
      </w:r>
      <w:hyperlink r:id="rId26" w:tooltip="Ріхард Ніколас Куденгофе-Калерґі" w:history="1">
        <w:r w:rsidRPr="007C4F09">
          <w:rPr>
            <w:rFonts w:ascii="Times New Roman" w:eastAsia="Times New Roman" w:hAnsi="Times New Roman" w:cs="Times New Roman"/>
            <w:sz w:val="28"/>
            <w:szCs w:val="28"/>
            <w:lang w:eastAsia="ru-RU"/>
          </w:rPr>
          <w:t>Ріхард Ніколас Куденгофе-Калерґі</w:t>
        </w:r>
      </w:hyperlink>
      <w:r w:rsidRPr="007C4F09">
        <w:rPr>
          <w:rFonts w:ascii="Times New Roman" w:eastAsia="Times New Roman" w:hAnsi="Times New Roman" w:cs="Times New Roman"/>
          <w:sz w:val="28"/>
          <w:szCs w:val="28"/>
          <w:lang w:eastAsia="ru-RU"/>
        </w:rPr>
        <w:t>, який вперше висунув ідею європейської інтеграції. У післявоєнний період на континенті з'явилися ціла низка організацій: </w:t>
      </w:r>
      <w:hyperlink r:id="rId27" w:tooltip="Рада Європи" w:history="1">
        <w:r w:rsidRPr="007C4F09">
          <w:rPr>
            <w:rFonts w:ascii="Times New Roman" w:eastAsia="Times New Roman" w:hAnsi="Times New Roman" w:cs="Times New Roman"/>
            <w:sz w:val="28"/>
            <w:szCs w:val="28"/>
            <w:lang w:eastAsia="ru-RU"/>
          </w:rPr>
          <w:t>Рада Європи</w:t>
        </w:r>
      </w:hyperlink>
      <w:r w:rsidRPr="007C4F09">
        <w:rPr>
          <w:rFonts w:ascii="Times New Roman" w:eastAsia="Times New Roman" w:hAnsi="Times New Roman" w:cs="Times New Roman"/>
          <w:sz w:val="28"/>
          <w:szCs w:val="28"/>
          <w:lang w:eastAsia="ru-RU"/>
        </w:rPr>
        <w:t> (</w:t>
      </w:r>
      <w:hyperlink r:id="rId28" w:tooltip="1949" w:history="1">
        <w:r w:rsidRPr="007C4F09">
          <w:rPr>
            <w:rFonts w:ascii="Times New Roman" w:eastAsia="Times New Roman" w:hAnsi="Times New Roman" w:cs="Times New Roman"/>
            <w:sz w:val="28"/>
            <w:szCs w:val="28"/>
            <w:lang w:eastAsia="ru-RU"/>
          </w:rPr>
          <w:t>1949</w:t>
        </w:r>
      </w:hyperlink>
      <w:r w:rsidRPr="007C4F09">
        <w:rPr>
          <w:rFonts w:ascii="Times New Roman" w:eastAsia="Times New Roman" w:hAnsi="Times New Roman" w:cs="Times New Roman"/>
          <w:sz w:val="28"/>
          <w:szCs w:val="28"/>
          <w:lang w:eastAsia="ru-RU"/>
        </w:rPr>
        <w:t>), </w:t>
      </w:r>
      <w:hyperlink r:id="rId29" w:tooltip="НАТО" w:history="1">
        <w:r w:rsidRPr="007C4F09">
          <w:rPr>
            <w:rFonts w:ascii="Times New Roman" w:eastAsia="Times New Roman" w:hAnsi="Times New Roman" w:cs="Times New Roman"/>
            <w:sz w:val="28"/>
            <w:szCs w:val="28"/>
            <w:lang w:eastAsia="ru-RU"/>
          </w:rPr>
          <w:t>НАТО</w:t>
        </w:r>
      </w:hyperlink>
      <w:r w:rsidRPr="007C4F09">
        <w:rPr>
          <w:rFonts w:ascii="Times New Roman" w:eastAsia="Times New Roman" w:hAnsi="Times New Roman" w:cs="Times New Roman"/>
          <w:sz w:val="28"/>
          <w:szCs w:val="28"/>
          <w:lang w:eastAsia="ru-RU"/>
        </w:rPr>
        <w:t> (</w:t>
      </w:r>
      <w:hyperlink r:id="rId30" w:tooltip="1949" w:history="1">
        <w:r w:rsidRPr="007C4F09">
          <w:rPr>
            <w:rFonts w:ascii="Times New Roman" w:eastAsia="Times New Roman" w:hAnsi="Times New Roman" w:cs="Times New Roman"/>
            <w:sz w:val="28"/>
            <w:szCs w:val="28"/>
            <w:lang w:eastAsia="ru-RU"/>
          </w:rPr>
          <w:t>1949</w:t>
        </w:r>
      </w:hyperlink>
      <w:r w:rsidRPr="007C4F09">
        <w:rPr>
          <w:rFonts w:ascii="Times New Roman" w:eastAsia="Times New Roman" w:hAnsi="Times New Roman" w:cs="Times New Roman"/>
          <w:sz w:val="28"/>
          <w:szCs w:val="28"/>
          <w:lang w:eastAsia="ru-RU"/>
        </w:rPr>
        <w:t>), </w:t>
      </w:r>
      <w:hyperlink r:id="rId31" w:tooltip="Західноєвропейський союз" w:history="1">
        <w:r w:rsidRPr="007C4F09">
          <w:rPr>
            <w:rFonts w:ascii="Times New Roman" w:eastAsia="Times New Roman" w:hAnsi="Times New Roman" w:cs="Times New Roman"/>
            <w:sz w:val="28"/>
            <w:szCs w:val="28"/>
            <w:lang w:eastAsia="ru-RU"/>
          </w:rPr>
          <w:t>Західноєвропейський союз</w:t>
        </w:r>
      </w:hyperlink>
      <w:r w:rsidRPr="007C4F09">
        <w:rPr>
          <w:rFonts w:ascii="Times New Roman" w:eastAsia="Times New Roman" w:hAnsi="Times New Roman" w:cs="Times New Roman"/>
          <w:sz w:val="28"/>
          <w:szCs w:val="28"/>
          <w:lang w:eastAsia="ru-RU"/>
        </w:rPr>
        <w:t> (</w:t>
      </w:r>
      <w:hyperlink r:id="rId32" w:tooltip="1948" w:history="1">
        <w:r w:rsidRPr="007C4F09">
          <w:rPr>
            <w:rFonts w:ascii="Times New Roman" w:eastAsia="Times New Roman" w:hAnsi="Times New Roman" w:cs="Times New Roman"/>
            <w:sz w:val="28"/>
            <w:szCs w:val="28"/>
            <w:lang w:eastAsia="ru-RU"/>
          </w:rPr>
          <w:t>1948</w:t>
        </w:r>
      </w:hyperlink>
      <w:r w:rsidRPr="007C4F09">
        <w:rPr>
          <w:rFonts w:ascii="Times New Roman" w:eastAsia="Times New Roman" w:hAnsi="Times New Roman" w:cs="Times New Roman"/>
          <w:sz w:val="28"/>
          <w:szCs w:val="28"/>
          <w:lang w:eastAsia="ru-RU"/>
        </w:rPr>
        <w:t>).</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На початку 1950-х рр. у питаннях політики реалізації європейської інтеграції стали домінувати 2 основних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 xml:space="preserve">ідходи. Один з них був орієнтований на використання суто ліберальних інструментів інтеграції, яка, на думку його прихильників, могла найкраще розвиватися лише тоді, коли була б наслідком зняття перешкод для вільної торгівлі. Натомість прибічники іншого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ідходу віддавали перевагу принципу активного впливу політики на економіку та створенню для цього відповідних міжнародних інституцій з наднаціональними повноваженнями.</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Вперше процес європейської інтеграції набув інституційного оформлення на </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івні економічної інтеграції в межах однієї галузі. 9 травня 1950 року міністр закордонних справ Франції </w:t>
      </w:r>
      <w:hyperlink r:id="rId33" w:tooltip="Робер Шуман" w:history="1">
        <w:r w:rsidRPr="007C4F09">
          <w:rPr>
            <w:rFonts w:ascii="Times New Roman" w:eastAsia="Times New Roman" w:hAnsi="Times New Roman" w:cs="Times New Roman"/>
            <w:sz w:val="28"/>
            <w:szCs w:val="28"/>
            <w:lang w:eastAsia="ru-RU"/>
          </w:rPr>
          <w:t>Робер Шуман</w:t>
        </w:r>
      </w:hyperlink>
      <w:r w:rsidRPr="007C4F09">
        <w:rPr>
          <w:rFonts w:ascii="Times New Roman" w:eastAsia="Times New Roman" w:hAnsi="Times New Roman" w:cs="Times New Roman"/>
          <w:sz w:val="28"/>
          <w:szCs w:val="28"/>
          <w:lang w:eastAsia="ru-RU"/>
        </w:rPr>
        <w:t> запропонував так званий </w:t>
      </w:r>
      <w:hyperlink r:id="rId34" w:tooltip="Декларація Шумана" w:history="1">
        <w:r w:rsidRPr="007C4F09">
          <w:rPr>
            <w:rFonts w:ascii="Times New Roman" w:eastAsia="Times New Roman" w:hAnsi="Times New Roman" w:cs="Times New Roman"/>
            <w:sz w:val="28"/>
            <w:szCs w:val="28"/>
            <w:lang w:eastAsia="ru-RU"/>
          </w:rPr>
          <w:t>«план Шумана»</w:t>
        </w:r>
      </w:hyperlink>
      <w:r w:rsidRPr="007C4F09">
        <w:rPr>
          <w:rFonts w:ascii="Times New Roman" w:eastAsia="Times New Roman" w:hAnsi="Times New Roman" w:cs="Times New Roman"/>
          <w:sz w:val="28"/>
          <w:szCs w:val="28"/>
          <w:lang w:eastAsia="ru-RU"/>
        </w:rPr>
        <w:t xml:space="preserve">, який полягав у створенні спільного ринку вугільної і сталеливарної продукції західноєвропейських країн. Його завданням було не допустити в майбутньому нову війну </w:t>
      </w:r>
      <w:proofErr w:type="gramStart"/>
      <w:r w:rsidRPr="007C4F09">
        <w:rPr>
          <w:rFonts w:ascii="Times New Roman" w:eastAsia="Times New Roman" w:hAnsi="Times New Roman" w:cs="Times New Roman"/>
          <w:sz w:val="28"/>
          <w:szCs w:val="28"/>
          <w:lang w:eastAsia="ru-RU"/>
        </w:rPr>
        <w:t>між</w:t>
      </w:r>
      <w:proofErr w:type="gramEnd"/>
      <w:r w:rsidRPr="007C4F09">
        <w:rPr>
          <w:rFonts w:ascii="Times New Roman" w:eastAsia="Times New Roman" w:hAnsi="Times New Roman" w:cs="Times New Roman"/>
          <w:sz w:val="28"/>
          <w:szCs w:val="28"/>
          <w:lang w:eastAsia="ru-RU"/>
        </w:rPr>
        <w:t xml:space="preserve"> Францією та Німеччиною. Для цього мав бути створений «вищий орган» (прообраз </w:t>
      </w:r>
      <w:hyperlink r:id="rId35" w:tooltip="Європейська Комісія" w:history="1">
        <w:r w:rsidRPr="007C4F09">
          <w:rPr>
            <w:rFonts w:ascii="Times New Roman" w:eastAsia="Times New Roman" w:hAnsi="Times New Roman" w:cs="Times New Roman"/>
            <w:sz w:val="28"/>
            <w:szCs w:val="28"/>
            <w:lang w:eastAsia="ru-RU"/>
          </w:rPr>
          <w:t>Європейської Комісії</w:t>
        </w:r>
      </w:hyperlink>
      <w:r w:rsidRPr="007C4F09">
        <w:rPr>
          <w:rFonts w:ascii="Times New Roman" w:eastAsia="Times New Roman" w:hAnsi="Times New Roman" w:cs="Times New Roman"/>
          <w:sz w:val="28"/>
          <w:szCs w:val="28"/>
          <w:lang w:eastAsia="ru-RU"/>
        </w:rPr>
        <w:t>, який би контролював торгівлю стратегічною сировиною, сталлю та вугіллям, які необхідні щоб створювати озброєння).</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18 квітня 1951 6 держав — </w:t>
      </w:r>
      <w:hyperlink r:id="rId36" w:tooltip="Бельгія" w:history="1">
        <w:r w:rsidRPr="007C4F09">
          <w:rPr>
            <w:rFonts w:ascii="Times New Roman" w:eastAsia="Times New Roman" w:hAnsi="Times New Roman" w:cs="Times New Roman"/>
            <w:sz w:val="28"/>
            <w:szCs w:val="28"/>
            <w:lang w:eastAsia="ru-RU"/>
          </w:rPr>
          <w:t>Бельгія</w:t>
        </w:r>
      </w:hyperlink>
      <w:r w:rsidRPr="007C4F09">
        <w:rPr>
          <w:rFonts w:ascii="Times New Roman" w:eastAsia="Times New Roman" w:hAnsi="Times New Roman" w:cs="Times New Roman"/>
          <w:sz w:val="28"/>
          <w:szCs w:val="28"/>
          <w:lang w:eastAsia="ru-RU"/>
        </w:rPr>
        <w:t>, </w:t>
      </w:r>
      <w:hyperlink r:id="rId37" w:tooltip="Італія" w:history="1">
        <w:r w:rsidRPr="007C4F09">
          <w:rPr>
            <w:rFonts w:ascii="Times New Roman" w:eastAsia="Times New Roman" w:hAnsi="Times New Roman" w:cs="Times New Roman"/>
            <w:sz w:val="28"/>
            <w:szCs w:val="28"/>
            <w:lang w:eastAsia="ru-RU"/>
          </w:rPr>
          <w:t>Італія</w:t>
        </w:r>
      </w:hyperlink>
      <w:r w:rsidRPr="007C4F09">
        <w:rPr>
          <w:rFonts w:ascii="Times New Roman" w:eastAsia="Times New Roman" w:hAnsi="Times New Roman" w:cs="Times New Roman"/>
          <w:sz w:val="28"/>
          <w:szCs w:val="28"/>
          <w:lang w:eastAsia="ru-RU"/>
        </w:rPr>
        <w:t>, </w:t>
      </w:r>
      <w:hyperlink r:id="rId38" w:tooltip="Люксембург" w:history="1">
        <w:r w:rsidRPr="007C4F09">
          <w:rPr>
            <w:rFonts w:ascii="Times New Roman" w:eastAsia="Times New Roman" w:hAnsi="Times New Roman" w:cs="Times New Roman"/>
            <w:sz w:val="28"/>
            <w:szCs w:val="28"/>
            <w:lang w:eastAsia="ru-RU"/>
          </w:rPr>
          <w:t>Люксембург</w:t>
        </w:r>
      </w:hyperlink>
      <w:r w:rsidRPr="007C4F09">
        <w:rPr>
          <w:rFonts w:ascii="Times New Roman" w:eastAsia="Times New Roman" w:hAnsi="Times New Roman" w:cs="Times New Roman"/>
          <w:sz w:val="28"/>
          <w:szCs w:val="28"/>
          <w:lang w:eastAsia="ru-RU"/>
        </w:rPr>
        <w:t>, </w:t>
      </w:r>
      <w:hyperlink r:id="rId39" w:tooltip="Нідерланди" w:history="1">
        <w:r w:rsidRPr="007C4F09">
          <w:rPr>
            <w:rFonts w:ascii="Times New Roman" w:eastAsia="Times New Roman" w:hAnsi="Times New Roman" w:cs="Times New Roman"/>
            <w:sz w:val="28"/>
            <w:szCs w:val="28"/>
            <w:lang w:eastAsia="ru-RU"/>
          </w:rPr>
          <w:t>Нідерланди</w:t>
        </w:r>
      </w:hyperlink>
      <w:r w:rsidRPr="007C4F09">
        <w:rPr>
          <w:rFonts w:ascii="Times New Roman" w:eastAsia="Times New Roman" w:hAnsi="Times New Roman" w:cs="Times New Roman"/>
          <w:sz w:val="28"/>
          <w:szCs w:val="28"/>
          <w:lang w:eastAsia="ru-RU"/>
        </w:rPr>
        <w:t>, </w:t>
      </w:r>
      <w:hyperlink r:id="rId40" w:tooltip="Німеччина" w:history="1">
        <w:r w:rsidRPr="007C4F09">
          <w:rPr>
            <w:rFonts w:ascii="Times New Roman" w:eastAsia="Times New Roman" w:hAnsi="Times New Roman" w:cs="Times New Roman"/>
            <w:sz w:val="28"/>
            <w:szCs w:val="28"/>
            <w:lang w:eastAsia="ru-RU"/>
          </w:rPr>
          <w:t>Німеччина</w:t>
        </w:r>
      </w:hyperlink>
      <w:r w:rsidRPr="007C4F09">
        <w:rPr>
          <w:rFonts w:ascii="Times New Roman" w:eastAsia="Times New Roman" w:hAnsi="Times New Roman" w:cs="Times New Roman"/>
          <w:sz w:val="28"/>
          <w:szCs w:val="28"/>
          <w:lang w:eastAsia="ru-RU"/>
        </w:rPr>
        <w:t> та </w:t>
      </w:r>
      <w:hyperlink r:id="rId41" w:tooltip="Франція" w:history="1">
        <w:r w:rsidRPr="007C4F09">
          <w:rPr>
            <w:rFonts w:ascii="Times New Roman" w:eastAsia="Times New Roman" w:hAnsi="Times New Roman" w:cs="Times New Roman"/>
            <w:sz w:val="28"/>
            <w:szCs w:val="28"/>
            <w:lang w:eastAsia="ru-RU"/>
          </w:rPr>
          <w:t>Франція</w:t>
        </w:r>
      </w:hyperlink>
      <w:r w:rsidRPr="007C4F09">
        <w:rPr>
          <w:rFonts w:ascii="Times New Roman" w:eastAsia="Times New Roman" w:hAnsi="Times New Roman" w:cs="Times New Roman"/>
          <w:sz w:val="28"/>
          <w:szCs w:val="28"/>
          <w:lang w:eastAsia="ru-RU"/>
        </w:rPr>
        <w:t xml:space="preserve"> —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ідписали </w:t>
      </w:r>
      <w:hyperlink r:id="rId42" w:tooltip="Паризький договір 1951" w:history="1">
        <w:r w:rsidRPr="007C4F09">
          <w:rPr>
            <w:rFonts w:ascii="Times New Roman" w:eastAsia="Times New Roman" w:hAnsi="Times New Roman" w:cs="Times New Roman"/>
            <w:sz w:val="28"/>
            <w:szCs w:val="28"/>
            <w:lang w:eastAsia="ru-RU"/>
          </w:rPr>
          <w:t>Паризького договору</w:t>
        </w:r>
      </w:hyperlink>
      <w:r w:rsidRPr="007C4F09">
        <w:rPr>
          <w:rFonts w:ascii="Times New Roman" w:eastAsia="Times New Roman" w:hAnsi="Times New Roman" w:cs="Times New Roman"/>
          <w:sz w:val="28"/>
          <w:szCs w:val="28"/>
          <w:lang w:eastAsia="ru-RU"/>
        </w:rPr>
        <w:t> про створення </w:t>
      </w:r>
      <w:hyperlink r:id="rId43" w:tooltip="Європейська спільнота з вугілля та сталі" w:history="1">
        <w:r w:rsidRPr="007C4F09">
          <w:rPr>
            <w:rFonts w:ascii="Times New Roman" w:eastAsia="Times New Roman" w:hAnsi="Times New Roman" w:cs="Times New Roman"/>
            <w:sz w:val="28"/>
            <w:szCs w:val="28"/>
            <w:lang w:eastAsia="ru-RU"/>
          </w:rPr>
          <w:t>Європейської спільноти вугілля і сталі</w:t>
        </w:r>
      </w:hyperlink>
      <w:r w:rsidRPr="007C4F09">
        <w:rPr>
          <w:rFonts w:ascii="Times New Roman" w:eastAsia="Times New Roman" w:hAnsi="Times New Roman" w:cs="Times New Roman"/>
          <w:sz w:val="28"/>
          <w:szCs w:val="28"/>
          <w:lang w:eastAsia="ru-RU"/>
        </w:rPr>
        <w:t> (ЄСВС). Догові</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 xml:space="preserve"> про ЄСВС набув чинності </w:t>
      </w:r>
      <w:hyperlink r:id="rId44" w:tooltip="23 липня" w:history="1">
        <w:r w:rsidRPr="007C4F09">
          <w:rPr>
            <w:rFonts w:ascii="Times New Roman" w:eastAsia="Times New Roman" w:hAnsi="Times New Roman" w:cs="Times New Roman"/>
            <w:sz w:val="28"/>
            <w:szCs w:val="28"/>
            <w:lang w:eastAsia="ru-RU"/>
          </w:rPr>
          <w:t>23 липня</w:t>
        </w:r>
      </w:hyperlink>
      <w:r w:rsidRPr="007C4F09">
        <w:rPr>
          <w:rFonts w:ascii="Times New Roman" w:eastAsia="Times New Roman" w:hAnsi="Times New Roman" w:cs="Times New Roman"/>
          <w:sz w:val="28"/>
          <w:szCs w:val="28"/>
          <w:lang w:eastAsia="ru-RU"/>
        </w:rPr>
        <w:t> </w:t>
      </w:r>
      <w:hyperlink r:id="rId45" w:tooltip="1952" w:history="1">
        <w:r w:rsidRPr="007C4F09">
          <w:rPr>
            <w:rFonts w:ascii="Times New Roman" w:eastAsia="Times New Roman" w:hAnsi="Times New Roman" w:cs="Times New Roman"/>
            <w:sz w:val="28"/>
            <w:szCs w:val="28"/>
            <w:lang w:eastAsia="ru-RU"/>
          </w:rPr>
          <w:t>1952 року</w:t>
        </w:r>
      </w:hyperlink>
      <w:r w:rsidRPr="007C4F09">
        <w:rPr>
          <w:rFonts w:ascii="Times New Roman" w:eastAsia="Times New Roman" w:hAnsi="Times New Roman" w:cs="Times New Roman"/>
          <w:sz w:val="28"/>
          <w:szCs w:val="28"/>
          <w:lang w:eastAsia="ru-RU"/>
        </w:rPr>
        <w:t>. Поступово цей процес вийшов на більш високі рівні міждержавного погодження фінансової, податкової, інвестиційної, промислової та соціальної політики, до нього залучалися все нові й нові учасники.</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Наступними етапними </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івнями інтеграції були: зона вільної торгівлі (1957), спільний ринок (1968), митний та економічний союз (1992), етап конвергенції національних економік (2002).</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46" w:tooltip="27 травня" w:history="1">
        <w:r w:rsidRPr="007C4F09">
          <w:rPr>
            <w:rFonts w:ascii="Times New Roman" w:eastAsia="Times New Roman" w:hAnsi="Times New Roman" w:cs="Times New Roman"/>
            <w:sz w:val="28"/>
            <w:szCs w:val="28"/>
            <w:lang w:eastAsia="ru-RU"/>
          </w:rPr>
          <w:t>27 травня</w:t>
        </w:r>
      </w:hyperlink>
      <w:r w:rsidRPr="007C4F09">
        <w:rPr>
          <w:rFonts w:ascii="Times New Roman" w:eastAsia="Times New Roman" w:hAnsi="Times New Roman" w:cs="Times New Roman"/>
          <w:sz w:val="28"/>
          <w:szCs w:val="28"/>
          <w:lang w:eastAsia="ru-RU"/>
        </w:rPr>
        <w:t> </w:t>
      </w:r>
      <w:hyperlink r:id="rId47" w:tooltip="1952" w:history="1">
        <w:r w:rsidRPr="007C4F09">
          <w:rPr>
            <w:rFonts w:ascii="Times New Roman" w:eastAsia="Times New Roman" w:hAnsi="Times New Roman" w:cs="Times New Roman"/>
            <w:sz w:val="28"/>
            <w:szCs w:val="28"/>
            <w:lang w:eastAsia="ru-RU"/>
          </w:rPr>
          <w:t>1952 року</w:t>
        </w:r>
      </w:hyperlink>
      <w:r w:rsidRPr="007C4F09">
        <w:rPr>
          <w:rFonts w:ascii="Times New Roman" w:eastAsia="Times New Roman" w:hAnsi="Times New Roman" w:cs="Times New Roman"/>
          <w:sz w:val="28"/>
          <w:szCs w:val="28"/>
          <w:lang w:eastAsia="ru-RU"/>
        </w:rPr>
        <w:t xml:space="preserve"> країни “європейської шістки”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ідписують Договір про заснування Європейського оборонного співтовариства (ЄОС).</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48" w:tooltip="10 вересня" w:history="1">
        <w:r w:rsidRPr="007C4F09">
          <w:rPr>
            <w:rFonts w:ascii="Times New Roman" w:eastAsia="Times New Roman" w:hAnsi="Times New Roman" w:cs="Times New Roman"/>
            <w:sz w:val="28"/>
            <w:szCs w:val="28"/>
            <w:lang w:eastAsia="ru-RU"/>
          </w:rPr>
          <w:t>10 вересня</w:t>
        </w:r>
      </w:hyperlink>
      <w:r w:rsidRPr="007C4F09">
        <w:rPr>
          <w:rFonts w:ascii="Times New Roman" w:eastAsia="Times New Roman" w:hAnsi="Times New Roman" w:cs="Times New Roman"/>
          <w:sz w:val="28"/>
          <w:szCs w:val="28"/>
          <w:lang w:eastAsia="ru-RU"/>
        </w:rPr>
        <w:t> </w:t>
      </w:r>
      <w:hyperlink r:id="rId49" w:tooltip="1952" w:history="1">
        <w:r w:rsidRPr="007C4F09">
          <w:rPr>
            <w:rFonts w:ascii="Times New Roman" w:eastAsia="Times New Roman" w:hAnsi="Times New Roman" w:cs="Times New Roman"/>
            <w:sz w:val="28"/>
            <w:szCs w:val="28"/>
            <w:lang w:eastAsia="ru-RU"/>
          </w:rPr>
          <w:t>1952 року</w:t>
        </w:r>
      </w:hyperlink>
      <w:r w:rsidRPr="007C4F09">
        <w:rPr>
          <w:rFonts w:ascii="Times New Roman" w:eastAsia="Times New Roman" w:hAnsi="Times New Roman" w:cs="Times New Roman"/>
          <w:sz w:val="28"/>
          <w:szCs w:val="28"/>
          <w:lang w:eastAsia="ru-RU"/>
        </w:rPr>
        <w:t> міністри закордонних справ країн-членів ЄСВС доручають Спільним зборам ЄСВС (прообразу майбутнього </w:t>
      </w:r>
      <w:hyperlink r:id="rId50" w:tooltip="Європейський Парламент" w:history="1">
        <w:r w:rsidRPr="007C4F09">
          <w:rPr>
            <w:rFonts w:ascii="Times New Roman" w:eastAsia="Times New Roman" w:hAnsi="Times New Roman" w:cs="Times New Roman"/>
            <w:sz w:val="28"/>
            <w:szCs w:val="28"/>
            <w:lang w:eastAsia="ru-RU"/>
          </w:rPr>
          <w:t>Європейського Парламенту</w:t>
        </w:r>
      </w:hyperlink>
      <w:r w:rsidRPr="007C4F09">
        <w:rPr>
          <w:rFonts w:ascii="Times New Roman" w:eastAsia="Times New Roman" w:hAnsi="Times New Roman" w:cs="Times New Roman"/>
          <w:sz w:val="28"/>
          <w:szCs w:val="28"/>
          <w:lang w:eastAsia="ru-RU"/>
        </w:rPr>
        <w:t xml:space="preserve">) розробити проєкт </w:t>
      </w:r>
      <w:proofErr w:type="gramStart"/>
      <w:r w:rsidRPr="007C4F09">
        <w:rPr>
          <w:rFonts w:ascii="Times New Roman" w:eastAsia="Times New Roman" w:hAnsi="Times New Roman" w:cs="Times New Roman"/>
          <w:sz w:val="28"/>
          <w:szCs w:val="28"/>
          <w:lang w:eastAsia="ru-RU"/>
        </w:rPr>
        <w:t>Договору</w:t>
      </w:r>
      <w:proofErr w:type="gramEnd"/>
      <w:r w:rsidRPr="007C4F09">
        <w:rPr>
          <w:rFonts w:ascii="Times New Roman" w:eastAsia="Times New Roman" w:hAnsi="Times New Roman" w:cs="Times New Roman"/>
          <w:sz w:val="28"/>
          <w:szCs w:val="28"/>
          <w:lang w:eastAsia="ru-RU"/>
        </w:rPr>
        <w:t xml:space="preserve"> про створення Європейського політичного співтовариства (ЄПС). </w:t>
      </w:r>
      <w:hyperlink r:id="rId51" w:tooltip="10 березня" w:history="1">
        <w:r w:rsidRPr="007C4F09">
          <w:rPr>
            <w:rFonts w:ascii="Times New Roman" w:eastAsia="Times New Roman" w:hAnsi="Times New Roman" w:cs="Times New Roman"/>
            <w:sz w:val="28"/>
            <w:szCs w:val="28"/>
            <w:lang w:eastAsia="ru-RU"/>
          </w:rPr>
          <w:t>10 березня</w:t>
        </w:r>
      </w:hyperlink>
      <w:r w:rsidRPr="007C4F09">
        <w:rPr>
          <w:rFonts w:ascii="Times New Roman" w:eastAsia="Times New Roman" w:hAnsi="Times New Roman" w:cs="Times New Roman"/>
          <w:sz w:val="28"/>
          <w:szCs w:val="28"/>
          <w:lang w:eastAsia="ru-RU"/>
        </w:rPr>
        <w:t> </w:t>
      </w:r>
      <w:hyperlink r:id="rId52" w:tooltip="1953" w:history="1">
        <w:r w:rsidRPr="007C4F09">
          <w:rPr>
            <w:rFonts w:ascii="Times New Roman" w:eastAsia="Times New Roman" w:hAnsi="Times New Roman" w:cs="Times New Roman"/>
            <w:sz w:val="28"/>
            <w:szCs w:val="28"/>
            <w:lang w:eastAsia="ru-RU"/>
          </w:rPr>
          <w:t>1953 року</w:t>
        </w:r>
      </w:hyperlink>
      <w:r w:rsidRPr="007C4F09">
        <w:rPr>
          <w:rFonts w:ascii="Times New Roman" w:eastAsia="Times New Roman" w:hAnsi="Times New Roman" w:cs="Times New Roman"/>
          <w:sz w:val="28"/>
          <w:szCs w:val="28"/>
          <w:lang w:eastAsia="ru-RU"/>
        </w:rPr>
        <w:t> Збори закінчили роботу над проєктом Договору.</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Однак ані ЄОС ані ЄПС так і не стали реальністю. Вирішальну роль тут відіграла </w:t>
      </w:r>
      <w:hyperlink r:id="rId53" w:tooltip="Франція" w:history="1">
        <w:r w:rsidRPr="007C4F09">
          <w:rPr>
            <w:rFonts w:ascii="Times New Roman" w:eastAsia="Times New Roman" w:hAnsi="Times New Roman" w:cs="Times New Roman"/>
            <w:sz w:val="28"/>
            <w:szCs w:val="28"/>
            <w:lang w:eastAsia="ru-RU"/>
          </w:rPr>
          <w:t>Франція</w:t>
        </w:r>
      </w:hyperlink>
      <w:r w:rsidRPr="007C4F09">
        <w:rPr>
          <w:rFonts w:ascii="Times New Roman" w:eastAsia="Times New Roman" w:hAnsi="Times New Roman" w:cs="Times New Roman"/>
          <w:sz w:val="28"/>
          <w:szCs w:val="28"/>
          <w:lang w:eastAsia="ru-RU"/>
        </w:rPr>
        <w:t xml:space="preserve">, парламент якої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ісля довгих дискусій у серпні </w:t>
      </w:r>
      <w:hyperlink r:id="rId54" w:tooltip="1954" w:history="1">
        <w:r w:rsidRPr="007C4F09">
          <w:rPr>
            <w:rFonts w:ascii="Times New Roman" w:eastAsia="Times New Roman" w:hAnsi="Times New Roman" w:cs="Times New Roman"/>
            <w:sz w:val="28"/>
            <w:szCs w:val="28"/>
            <w:lang w:eastAsia="ru-RU"/>
          </w:rPr>
          <w:t>1954 року</w:t>
        </w:r>
      </w:hyperlink>
      <w:r w:rsidRPr="007C4F09">
        <w:rPr>
          <w:rFonts w:ascii="Times New Roman" w:eastAsia="Times New Roman" w:hAnsi="Times New Roman" w:cs="Times New Roman"/>
          <w:sz w:val="28"/>
          <w:szCs w:val="28"/>
          <w:lang w:eastAsia="ru-RU"/>
        </w:rPr>
        <w:t xml:space="preserve"> вирішив відкласти ратифікацію Договору про ЄОС. А це зробило недоречним і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ідписання Договору про ЄПС.</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Таким чином, на початку </w:t>
      </w:r>
      <w:hyperlink r:id="rId55" w:tooltip="1950-ті" w:history="1">
        <w:r w:rsidRPr="007C4F09">
          <w:rPr>
            <w:rFonts w:ascii="Times New Roman" w:eastAsia="Times New Roman" w:hAnsi="Times New Roman" w:cs="Times New Roman"/>
            <w:sz w:val="28"/>
            <w:szCs w:val="28"/>
            <w:lang w:eastAsia="ru-RU"/>
          </w:rPr>
          <w:t>1950-х років</w:t>
        </w:r>
      </w:hyperlink>
      <w:r w:rsidRPr="007C4F09">
        <w:rPr>
          <w:rFonts w:ascii="Times New Roman" w:eastAsia="Times New Roman" w:hAnsi="Times New Roman" w:cs="Times New Roman"/>
          <w:sz w:val="28"/>
          <w:szCs w:val="28"/>
          <w:lang w:eastAsia="ru-RU"/>
        </w:rPr>
        <w:t> країнам “європейської шістки не вдалося започаткувати інтеграцію в оборонній та політичній сферах</w:t>
      </w:r>
      <w:proofErr w:type="gramStart"/>
      <w:r w:rsidRPr="007C4F09">
        <w:rPr>
          <w:rFonts w:ascii="Times New Roman" w:eastAsia="Times New Roman" w:hAnsi="Times New Roman" w:cs="Times New Roman"/>
          <w:sz w:val="28"/>
          <w:szCs w:val="28"/>
          <w:lang w:eastAsia="ru-RU"/>
        </w:rPr>
        <w:t>.</w:t>
      </w:r>
      <w:proofErr w:type="gramEnd"/>
      <w:r w:rsidRPr="007C4F09">
        <w:rPr>
          <w:rFonts w:ascii="Times New Roman" w:eastAsia="Times New Roman" w:hAnsi="Times New Roman" w:cs="Times New Roman"/>
          <w:sz w:val="28"/>
          <w:szCs w:val="28"/>
          <w:lang w:eastAsia="ru-RU"/>
        </w:rPr>
        <w:t xml:space="preserve"> І</w:t>
      </w:r>
      <w:proofErr w:type="gramStart"/>
      <w:r w:rsidRPr="007C4F09">
        <w:rPr>
          <w:rFonts w:ascii="Times New Roman" w:eastAsia="Times New Roman" w:hAnsi="Times New Roman" w:cs="Times New Roman"/>
          <w:sz w:val="28"/>
          <w:szCs w:val="28"/>
          <w:lang w:eastAsia="ru-RU"/>
        </w:rPr>
        <w:t>н</w:t>
      </w:r>
      <w:proofErr w:type="gramEnd"/>
      <w:r w:rsidRPr="007C4F09">
        <w:rPr>
          <w:rFonts w:ascii="Times New Roman" w:eastAsia="Times New Roman" w:hAnsi="Times New Roman" w:cs="Times New Roman"/>
          <w:sz w:val="28"/>
          <w:szCs w:val="28"/>
          <w:lang w:eastAsia="ru-RU"/>
        </w:rPr>
        <w:t>теграція продовжувала розвиватись в інших сферах, передусім в економічній.</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Наприкінці </w:t>
      </w:r>
      <w:hyperlink r:id="rId56" w:tooltip="1955" w:history="1">
        <w:r w:rsidRPr="007C4F09">
          <w:rPr>
            <w:rFonts w:ascii="Times New Roman" w:eastAsia="Times New Roman" w:hAnsi="Times New Roman" w:cs="Times New Roman"/>
            <w:sz w:val="28"/>
            <w:szCs w:val="28"/>
            <w:lang w:eastAsia="ru-RU"/>
          </w:rPr>
          <w:t>1955 року</w:t>
        </w:r>
      </w:hyperlink>
      <w:r w:rsidRPr="007C4F09">
        <w:rPr>
          <w:rFonts w:ascii="Times New Roman" w:eastAsia="Times New Roman" w:hAnsi="Times New Roman" w:cs="Times New Roman"/>
          <w:sz w:val="28"/>
          <w:szCs w:val="28"/>
          <w:lang w:eastAsia="ru-RU"/>
        </w:rPr>
        <w:t> на конференції у </w:t>
      </w:r>
      <w:hyperlink r:id="rId57" w:tooltip="Мессіна" w:history="1">
        <w:r w:rsidRPr="007C4F09">
          <w:rPr>
            <w:rFonts w:ascii="Times New Roman" w:eastAsia="Times New Roman" w:hAnsi="Times New Roman" w:cs="Times New Roman"/>
            <w:sz w:val="28"/>
            <w:szCs w:val="28"/>
            <w:lang w:eastAsia="ru-RU"/>
          </w:rPr>
          <w:t>Мессіні</w:t>
        </w:r>
      </w:hyperlink>
      <w:r w:rsidRPr="007C4F09">
        <w:rPr>
          <w:rFonts w:ascii="Times New Roman" w:eastAsia="Times New Roman" w:hAnsi="Times New Roman" w:cs="Times New Roman"/>
          <w:sz w:val="28"/>
          <w:szCs w:val="28"/>
          <w:lang w:eastAsia="ru-RU"/>
        </w:rPr>
        <w:t> країни “європейської шістки” </w:t>
      </w:r>
      <w:hyperlink r:id="rId58" w:tooltip="Мессінська конференція 1955" w:history="1">
        <w:r w:rsidRPr="007C4F09">
          <w:rPr>
            <w:rFonts w:ascii="Times New Roman" w:eastAsia="Times New Roman" w:hAnsi="Times New Roman" w:cs="Times New Roman"/>
            <w:sz w:val="28"/>
            <w:szCs w:val="28"/>
            <w:lang w:eastAsia="ru-RU"/>
          </w:rPr>
          <w:t>домовились</w:t>
        </w:r>
      </w:hyperlink>
      <w:r w:rsidRPr="007C4F09">
        <w:rPr>
          <w:rFonts w:ascii="Times New Roman" w:eastAsia="Times New Roman" w:hAnsi="Times New Roman" w:cs="Times New Roman"/>
          <w:sz w:val="28"/>
          <w:szCs w:val="28"/>
          <w:lang w:eastAsia="ru-RU"/>
        </w:rPr>
        <w:t> про заснування </w:t>
      </w:r>
      <w:hyperlink r:id="rId59" w:tooltip="Євратом" w:history="1">
        <w:r w:rsidRPr="007C4F09">
          <w:rPr>
            <w:rFonts w:ascii="Times New Roman" w:eastAsia="Times New Roman" w:hAnsi="Times New Roman" w:cs="Times New Roman"/>
            <w:sz w:val="28"/>
            <w:szCs w:val="28"/>
            <w:lang w:eastAsia="ru-RU"/>
          </w:rPr>
          <w:t>Європейської спільноти з атомної енергетики</w:t>
        </w:r>
      </w:hyperlink>
      <w:r w:rsidRPr="007C4F09">
        <w:rPr>
          <w:rFonts w:ascii="Times New Roman" w:eastAsia="Times New Roman" w:hAnsi="Times New Roman" w:cs="Times New Roman"/>
          <w:sz w:val="28"/>
          <w:szCs w:val="28"/>
          <w:lang w:eastAsia="ru-RU"/>
        </w:rPr>
        <w:t> (Євратому).</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7C4F09">
        <w:rPr>
          <w:rFonts w:ascii="Times New Roman" w:eastAsia="Times New Roman" w:hAnsi="Times New Roman" w:cs="Times New Roman"/>
          <w:sz w:val="28"/>
          <w:szCs w:val="28"/>
          <w:lang w:eastAsia="ru-RU"/>
        </w:rPr>
        <w:t>На</w:t>
      </w:r>
      <w:proofErr w:type="gramEnd"/>
      <w:r w:rsidRPr="007C4F09">
        <w:rPr>
          <w:rFonts w:ascii="Times New Roman" w:eastAsia="Times New Roman" w:hAnsi="Times New Roman" w:cs="Times New Roman"/>
          <w:sz w:val="28"/>
          <w:szCs w:val="28"/>
          <w:lang w:eastAsia="ru-RU"/>
        </w:rPr>
        <w:t xml:space="preserve"> </w:t>
      </w:r>
      <w:proofErr w:type="gramStart"/>
      <w:r w:rsidRPr="007C4F09">
        <w:rPr>
          <w:rFonts w:ascii="Times New Roman" w:eastAsia="Times New Roman" w:hAnsi="Times New Roman" w:cs="Times New Roman"/>
          <w:sz w:val="28"/>
          <w:szCs w:val="28"/>
          <w:lang w:eastAsia="ru-RU"/>
        </w:rPr>
        <w:t>початку</w:t>
      </w:r>
      <w:proofErr w:type="gramEnd"/>
      <w:r w:rsidRPr="007C4F09">
        <w:rPr>
          <w:rFonts w:ascii="Times New Roman" w:eastAsia="Times New Roman" w:hAnsi="Times New Roman" w:cs="Times New Roman"/>
          <w:sz w:val="28"/>
          <w:szCs w:val="28"/>
          <w:lang w:eastAsia="ru-RU"/>
        </w:rPr>
        <w:t> </w:t>
      </w:r>
      <w:hyperlink r:id="rId60" w:tooltip="1957" w:history="1">
        <w:r w:rsidRPr="007C4F09">
          <w:rPr>
            <w:rFonts w:ascii="Times New Roman" w:eastAsia="Times New Roman" w:hAnsi="Times New Roman" w:cs="Times New Roman"/>
            <w:sz w:val="28"/>
            <w:szCs w:val="28"/>
            <w:lang w:eastAsia="ru-RU"/>
          </w:rPr>
          <w:t>1957 року</w:t>
        </w:r>
      </w:hyperlink>
      <w:r w:rsidRPr="007C4F09">
        <w:rPr>
          <w:rFonts w:ascii="Times New Roman" w:eastAsia="Times New Roman" w:hAnsi="Times New Roman" w:cs="Times New Roman"/>
          <w:sz w:val="28"/>
          <w:szCs w:val="28"/>
          <w:lang w:eastAsia="ru-RU"/>
        </w:rPr>
        <w:t> керівники урядів “європейської шістки” вирішили поряд з Євратомом створити також і </w:t>
      </w:r>
      <w:hyperlink r:id="rId61" w:tooltip="Європейська економічна спільнота" w:history="1">
        <w:r w:rsidRPr="007C4F09">
          <w:rPr>
            <w:rFonts w:ascii="Times New Roman" w:eastAsia="Times New Roman" w:hAnsi="Times New Roman" w:cs="Times New Roman"/>
            <w:sz w:val="28"/>
            <w:szCs w:val="28"/>
            <w:lang w:eastAsia="ru-RU"/>
          </w:rPr>
          <w:t>Європейську економічну спільноту</w:t>
        </w:r>
      </w:hyperlink>
      <w:r w:rsidRPr="007C4F09">
        <w:rPr>
          <w:rFonts w:ascii="Times New Roman" w:eastAsia="Times New Roman" w:hAnsi="Times New Roman" w:cs="Times New Roman"/>
          <w:sz w:val="28"/>
          <w:szCs w:val="28"/>
          <w:lang w:eastAsia="ru-RU"/>
        </w:rPr>
        <w:t> (ЄЕС).</w:t>
      </w:r>
    </w:p>
    <w:p w:rsidR="007C4F09" w:rsidRPr="007C4F09" w:rsidRDefault="007C4F09" w:rsidP="007C4F09">
      <w:pPr>
        <w:spacing w:after="0" w:line="240" w:lineRule="auto"/>
        <w:ind w:firstLine="709"/>
        <w:jc w:val="both"/>
        <w:rPr>
          <w:rFonts w:ascii="Times New Roman" w:eastAsia="Times New Roman" w:hAnsi="Times New Roman" w:cs="Times New Roman"/>
          <w:sz w:val="28"/>
          <w:szCs w:val="28"/>
          <w:lang w:val="uk-UA" w:eastAsia="ru-RU"/>
        </w:rPr>
      </w:pPr>
    </w:p>
    <w:p w:rsidR="00BB4D0C" w:rsidRPr="008A67BC" w:rsidRDefault="00BB4D0C" w:rsidP="007C4F09">
      <w:pPr>
        <w:spacing w:after="0" w:line="240" w:lineRule="auto"/>
        <w:ind w:firstLine="709"/>
        <w:jc w:val="both"/>
        <w:rPr>
          <w:rFonts w:ascii="Times New Roman" w:eastAsia="Times New Roman" w:hAnsi="Times New Roman" w:cs="Times New Roman"/>
          <w:b/>
          <w:sz w:val="28"/>
          <w:szCs w:val="28"/>
          <w:lang w:eastAsia="ru-RU"/>
        </w:rPr>
      </w:pPr>
      <w:r w:rsidRPr="008A67BC">
        <w:rPr>
          <w:rFonts w:ascii="Times New Roman" w:eastAsia="Times New Roman" w:hAnsi="Times New Roman" w:cs="Times New Roman"/>
          <w:b/>
          <w:sz w:val="28"/>
          <w:szCs w:val="28"/>
          <w:lang w:eastAsia="ru-RU"/>
        </w:rPr>
        <w:t>Хронологія розширення </w:t>
      </w:r>
      <w:hyperlink r:id="rId62" w:tooltip="НАТО" w:history="1">
        <w:r w:rsidRPr="008A67BC">
          <w:rPr>
            <w:rFonts w:ascii="Times New Roman" w:eastAsia="Times New Roman" w:hAnsi="Times New Roman" w:cs="Times New Roman"/>
            <w:b/>
            <w:sz w:val="28"/>
            <w:szCs w:val="28"/>
            <w:lang w:eastAsia="ru-RU"/>
          </w:rPr>
          <w:t>НАТО</w:t>
        </w:r>
      </w:hyperlink>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Зближення національних економічних систем створило передумову для посилення тенденцій до ширшої політичної європейської інтеграції, яка потребувала відмови національних держав від частки суверенітету на користь наднаціональних інституцій. Спільні </w:t>
      </w:r>
      <w:proofErr w:type="gramStart"/>
      <w:r w:rsidRPr="007C4F09">
        <w:rPr>
          <w:rFonts w:ascii="Times New Roman" w:eastAsia="Times New Roman" w:hAnsi="Times New Roman" w:cs="Times New Roman"/>
          <w:sz w:val="28"/>
          <w:szCs w:val="28"/>
          <w:lang w:eastAsia="ru-RU"/>
        </w:rPr>
        <w:t>соц</w:t>
      </w:r>
      <w:proofErr w:type="gramEnd"/>
      <w:r w:rsidRPr="007C4F09">
        <w:rPr>
          <w:rFonts w:ascii="Times New Roman" w:eastAsia="Times New Roman" w:hAnsi="Times New Roman" w:cs="Times New Roman"/>
          <w:sz w:val="28"/>
          <w:szCs w:val="28"/>
          <w:lang w:eastAsia="ru-RU"/>
        </w:rPr>
        <w:t>іокультурні цінності та взаємодія </w:t>
      </w:r>
      <w:hyperlink r:id="rId63" w:tooltip="Громадянське суспільство" w:history="1">
        <w:r w:rsidRPr="007C4F09">
          <w:rPr>
            <w:rFonts w:ascii="Times New Roman" w:eastAsia="Times New Roman" w:hAnsi="Times New Roman" w:cs="Times New Roman"/>
            <w:sz w:val="28"/>
            <w:szCs w:val="28"/>
            <w:lang w:eastAsia="ru-RU"/>
          </w:rPr>
          <w:t>громадянських суспільств</w:t>
        </w:r>
      </w:hyperlink>
      <w:r w:rsidRPr="007C4F09">
        <w:rPr>
          <w:rFonts w:ascii="Times New Roman" w:eastAsia="Times New Roman" w:hAnsi="Times New Roman" w:cs="Times New Roman"/>
          <w:sz w:val="28"/>
          <w:szCs w:val="28"/>
          <w:lang w:eastAsia="ru-RU"/>
        </w:rPr>
        <w:t> європейських країн стали підґрунтям для порозуміння між національними елітами країн-учасниць процесу європейської інтеграції.</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b/>
          <w:sz w:val="28"/>
          <w:szCs w:val="28"/>
          <w:lang w:eastAsia="ru-RU"/>
        </w:rPr>
        <w:t xml:space="preserve">25 березня 1957 члени </w:t>
      </w:r>
      <w:bookmarkStart w:id="0" w:name="_GoBack"/>
      <w:bookmarkEnd w:id="0"/>
      <w:r w:rsidRPr="007C4F09">
        <w:rPr>
          <w:rFonts w:ascii="Times New Roman" w:eastAsia="Times New Roman" w:hAnsi="Times New Roman" w:cs="Times New Roman"/>
          <w:b/>
          <w:sz w:val="28"/>
          <w:szCs w:val="28"/>
          <w:lang w:eastAsia="ru-RU"/>
        </w:rPr>
        <w:t xml:space="preserve">ЄОВС </w:t>
      </w:r>
      <w:proofErr w:type="gramStart"/>
      <w:r w:rsidRPr="007C4F09">
        <w:rPr>
          <w:rFonts w:ascii="Times New Roman" w:eastAsia="Times New Roman" w:hAnsi="Times New Roman" w:cs="Times New Roman"/>
          <w:b/>
          <w:sz w:val="28"/>
          <w:szCs w:val="28"/>
          <w:lang w:eastAsia="ru-RU"/>
        </w:rPr>
        <w:t>п</w:t>
      </w:r>
      <w:proofErr w:type="gramEnd"/>
      <w:r w:rsidRPr="007C4F09">
        <w:rPr>
          <w:rFonts w:ascii="Times New Roman" w:eastAsia="Times New Roman" w:hAnsi="Times New Roman" w:cs="Times New Roman"/>
          <w:b/>
          <w:sz w:val="28"/>
          <w:szCs w:val="28"/>
          <w:lang w:eastAsia="ru-RU"/>
        </w:rPr>
        <w:t>ідписали в </w:t>
      </w:r>
      <w:hyperlink r:id="rId64" w:tooltip="Рим" w:history="1">
        <w:r w:rsidRPr="007C4F09">
          <w:rPr>
            <w:rFonts w:ascii="Times New Roman" w:eastAsia="Times New Roman" w:hAnsi="Times New Roman" w:cs="Times New Roman"/>
            <w:b/>
            <w:sz w:val="28"/>
            <w:szCs w:val="28"/>
            <w:lang w:eastAsia="ru-RU"/>
          </w:rPr>
          <w:t>Римі</w:t>
        </w:r>
      </w:hyperlink>
      <w:r w:rsidRPr="007C4F09">
        <w:rPr>
          <w:rFonts w:ascii="Times New Roman" w:eastAsia="Times New Roman" w:hAnsi="Times New Roman" w:cs="Times New Roman"/>
          <w:b/>
          <w:sz w:val="28"/>
          <w:szCs w:val="28"/>
          <w:lang w:eastAsia="ru-RU"/>
        </w:rPr>
        <w:t> договори про утворення Європейського економічного співтовариства (ЄЕС) та Європейського співтовариства з атомної енергії (Євратом).</w:t>
      </w:r>
      <w:r w:rsidRPr="007C4F09">
        <w:rPr>
          <w:rFonts w:ascii="Times New Roman" w:eastAsia="Times New Roman" w:hAnsi="Times New Roman" w:cs="Times New Roman"/>
          <w:sz w:val="28"/>
          <w:szCs w:val="28"/>
          <w:lang w:eastAsia="ru-RU"/>
        </w:rPr>
        <w:t xml:space="preserve"> Вони набули чинності 1 січня 1958 року і </w:t>
      </w:r>
      <w:proofErr w:type="gramStart"/>
      <w:r w:rsidRPr="007C4F09">
        <w:rPr>
          <w:rFonts w:ascii="Times New Roman" w:eastAsia="Times New Roman" w:hAnsi="Times New Roman" w:cs="Times New Roman"/>
          <w:sz w:val="28"/>
          <w:szCs w:val="28"/>
          <w:lang w:eastAsia="ru-RU"/>
        </w:rPr>
        <w:t>вв</w:t>
      </w:r>
      <w:proofErr w:type="gramEnd"/>
      <w:r w:rsidRPr="007C4F09">
        <w:rPr>
          <w:rFonts w:ascii="Times New Roman" w:eastAsia="Times New Roman" w:hAnsi="Times New Roman" w:cs="Times New Roman"/>
          <w:sz w:val="28"/>
          <w:szCs w:val="28"/>
          <w:lang w:eastAsia="ru-RU"/>
        </w:rPr>
        <w:t>ійшли в історію як "</w:t>
      </w:r>
      <w:hyperlink r:id="rId65" w:tooltip="Римські договори" w:history="1">
        <w:r w:rsidRPr="007C4F09">
          <w:rPr>
            <w:rFonts w:ascii="Times New Roman" w:eastAsia="Times New Roman" w:hAnsi="Times New Roman" w:cs="Times New Roman"/>
            <w:sz w:val="28"/>
            <w:szCs w:val="28"/>
            <w:lang w:eastAsia="ru-RU"/>
          </w:rPr>
          <w:t>Римські договори</w:t>
        </w:r>
      </w:hyperlink>
      <w:r w:rsidRPr="007C4F09">
        <w:rPr>
          <w:rFonts w:ascii="Times New Roman" w:eastAsia="Times New Roman" w:hAnsi="Times New Roman" w:cs="Times New Roman"/>
          <w:sz w:val="28"/>
          <w:szCs w:val="28"/>
          <w:lang w:eastAsia="ru-RU"/>
        </w:rPr>
        <w:t>". Метою ЄЕС визначалося усунення внутрішніх торговельних бар'єрів усередині Спільноти (створення </w:t>
      </w:r>
      <w:hyperlink r:id="rId66" w:tooltip="Зона вільної торгівлі" w:history="1">
        <w:r w:rsidRPr="007C4F09">
          <w:rPr>
            <w:rFonts w:ascii="Times New Roman" w:eastAsia="Times New Roman" w:hAnsi="Times New Roman" w:cs="Times New Roman"/>
            <w:sz w:val="28"/>
            <w:szCs w:val="28"/>
            <w:lang w:eastAsia="ru-RU"/>
          </w:rPr>
          <w:t>зони вільної торгівлі</w:t>
        </w:r>
      </w:hyperlink>
      <w:r w:rsidRPr="007C4F09">
        <w:rPr>
          <w:rFonts w:ascii="Times New Roman" w:eastAsia="Times New Roman" w:hAnsi="Times New Roman" w:cs="Times New Roman"/>
          <w:sz w:val="28"/>
          <w:szCs w:val="28"/>
          <w:lang w:eastAsia="ru-RU"/>
        </w:rPr>
        <w:t>), створення </w:t>
      </w:r>
      <w:hyperlink r:id="rId67" w:tooltip="Митний союз" w:history="1">
        <w:r w:rsidRPr="007C4F09">
          <w:rPr>
            <w:rFonts w:ascii="Times New Roman" w:eastAsia="Times New Roman" w:hAnsi="Times New Roman" w:cs="Times New Roman"/>
            <w:sz w:val="28"/>
            <w:szCs w:val="28"/>
            <w:lang w:eastAsia="ru-RU"/>
          </w:rPr>
          <w:t>митного союзу</w:t>
        </w:r>
      </w:hyperlink>
      <w:r w:rsidRPr="007C4F09">
        <w:rPr>
          <w:rFonts w:ascii="Times New Roman" w:eastAsia="Times New Roman" w:hAnsi="Times New Roman" w:cs="Times New Roman"/>
          <w:sz w:val="28"/>
          <w:szCs w:val="28"/>
          <w:lang w:eastAsia="ru-RU"/>
        </w:rPr>
        <w:t xml:space="preserve"> і, нарешті — створення спільного ринку (забезпечення вільного руху по території країн-учасниць Спільноти товарів, послуг, капіталу, </w:t>
      </w:r>
      <w:proofErr w:type="gramStart"/>
      <w:r w:rsidRPr="007C4F09">
        <w:rPr>
          <w:rFonts w:ascii="Times New Roman" w:eastAsia="Times New Roman" w:hAnsi="Times New Roman" w:cs="Times New Roman"/>
          <w:sz w:val="28"/>
          <w:szCs w:val="28"/>
          <w:lang w:eastAsia="ru-RU"/>
        </w:rPr>
        <w:t>робочої сили).</w:t>
      </w:r>
      <w:proofErr w:type="gramEnd"/>
      <w:r w:rsidRPr="007C4F09">
        <w:rPr>
          <w:rFonts w:ascii="Times New Roman" w:eastAsia="Times New Roman" w:hAnsi="Times New Roman" w:cs="Times New Roman"/>
          <w:sz w:val="28"/>
          <w:szCs w:val="28"/>
          <w:lang w:eastAsia="ru-RU"/>
        </w:rPr>
        <w:t xml:space="preserve"> Метою Євратому визначалась співпраця країн-члені</w:t>
      </w:r>
      <w:proofErr w:type="gramStart"/>
      <w:r w:rsidRPr="007C4F09">
        <w:rPr>
          <w:rFonts w:ascii="Times New Roman" w:eastAsia="Times New Roman" w:hAnsi="Times New Roman" w:cs="Times New Roman"/>
          <w:sz w:val="28"/>
          <w:szCs w:val="28"/>
          <w:lang w:eastAsia="ru-RU"/>
        </w:rPr>
        <w:t>в</w:t>
      </w:r>
      <w:proofErr w:type="gramEnd"/>
      <w:r w:rsidRPr="007C4F09">
        <w:rPr>
          <w:rFonts w:ascii="Times New Roman" w:eastAsia="Times New Roman" w:hAnsi="Times New Roman" w:cs="Times New Roman"/>
          <w:sz w:val="28"/>
          <w:szCs w:val="28"/>
          <w:lang w:eastAsia="ru-RU"/>
        </w:rPr>
        <w:t xml:space="preserve"> у використанні </w:t>
      </w:r>
      <w:hyperlink r:id="rId68" w:tooltip="Ядерна енергія" w:history="1">
        <w:r w:rsidRPr="007C4F09">
          <w:rPr>
            <w:rFonts w:ascii="Times New Roman" w:eastAsia="Times New Roman" w:hAnsi="Times New Roman" w:cs="Times New Roman"/>
            <w:sz w:val="28"/>
            <w:szCs w:val="28"/>
            <w:lang w:eastAsia="ru-RU"/>
          </w:rPr>
          <w:t>ядерної енергії</w:t>
        </w:r>
      </w:hyperlink>
      <w:r w:rsidRPr="007C4F09">
        <w:rPr>
          <w:rFonts w:ascii="Times New Roman" w:eastAsia="Times New Roman" w:hAnsi="Times New Roman" w:cs="Times New Roman"/>
          <w:sz w:val="28"/>
          <w:szCs w:val="28"/>
          <w:lang w:eastAsia="ru-RU"/>
        </w:rPr>
        <w:t xml:space="preserve"> у мирних цілях. Велика Британія спочатку була проти поглиблення політичної складової європейської інтеграції і тому 20 листопада 1959 ініціювала утворення разом із </w:t>
      </w:r>
      <w:proofErr w:type="gramStart"/>
      <w:r w:rsidRPr="007C4F09">
        <w:rPr>
          <w:rFonts w:ascii="Times New Roman" w:eastAsia="Times New Roman" w:hAnsi="Times New Roman" w:cs="Times New Roman"/>
          <w:sz w:val="28"/>
          <w:szCs w:val="28"/>
          <w:lang w:eastAsia="ru-RU"/>
        </w:rPr>
        <w:t>Австр</w:t>
      </w:r>
      <w:proofErr w:type="gramEnd"/>
      <w:r w:rsidRPr="007C4F09">
        <w:rPr>
          <w:rFonts w:ascii="Times New Roman" w:eastAsia="Times New Roman" w:hAnsi="Times New Roman" w:cs="Times New Roman"/>
          <w:sz w:val="28"/>
          <w:szCs w:val="28"/>
          <w:lang w:eastAsia="ru-RU"/>
        </w:rPr>
        <w:t xml:space="preserve">ією, Данією, Норвегією, Португалією, Швецією та Швейцарією Європейської асоціації вільної торгівлі (ЄАВТ; набула чинності 3 травня 1960). Однак уже 1973 року Велика Британія, </w:t>
      </w:r>
      <w:proofErr w:type="gramStart"/>
      <w:r w:rsidRPr="007C4F09">
        <w:rPr>
          <w:rFonts w:ascii="Times New Roman" w:eastAsia="Times New Roman" w:hAnsi="Times New Roman" w:cs="Times New Roman"/>
          <w:sz w:val="28"/>
          <w:szCs w:val="28"/>
          <w:lang w:eastAsia="ru-RU"/>
        </w:rPr>
        <w:t>Данія та Ірландія вступили</w:t>
      </w:r>
      <w:proofErr w:type="gramEnd"/>
      <w:r w:rsidRPr="007C4F09">
        <w:rPr>
          <w:rFonts w:ascii="Times New Roman" w:eastAsia="Times New Roman" w:hAnsi="Times New Roman" w:cs="Times New Roman"/>
          <w:sz w:val="28"/>
          <w:szCs w:val="28"/>
          <w:lang w:eastAsia="ru-RU"/>
        </w:rPr>
        <w:t xml:space="preserve"> до ЄЕС. (Впродовж 1990-х рр. між ЄЕС та Є</w:t>
      </w:r>
      <w:proofErr w:type="gramStart"/>
      <w:r w:rsidRPr="007C4F09">
        <w:rPr>
          <w:rFonts w:ascii="Times New Roman" w:eastAsia="Times New Roman" w:hAnsi="Times New Roman" w:cs="Times New Roman"/>
          <w:sz w:val="28"/>
          <w:szCs w:val="28"/>
          <w:lang w:eastAsia="ru-RU"/>
        </w:rPr>
        <w:t>АВТ</w:t>
      </w:r>
      <w:proofErr w:type="gramEnd"/>
      <w:r w:rsidRPr="007C4F09">
        <w:rPr>
          <w:rFonts w:ascii="Times New Roman" w:eastAsia="Times New Roman" w:hAnsi="Times New Roman" w:cs="Times New Roman"/>
          <w:sz w:val="28"/>
          <w:szCs w:val="28"/>
          <w:lang w:eastAsia="ru-RU"/>
        </w:rPr>
        <w:t xml:space="preserve"> було укладено угоду про принципи поглиблення економічної та політичної співпраці.)</w:t>
      </w:r>
      <w:r w:rsidR="007C4F09" w:rsidRPr="007C4F09">
        <w:rPr>
          <w:rFonts w:ascii="Times New Roman" w:eastAsia="Times New Roman" w:hAnsi="Times New Roman" w:cs="Times New Roman"/>
          <w:sz w:val="28"/>
          <w:szCs w:val="28"/>
          <w:lang w:eastAsia="ru-RU"/>
        </w:rPr>
        <w:t xml:space="preserve"> </w:t>
      </w:r>
    </w:p>
    <w:p w:rsidR="007C4F09" w:rsidRPr="007C4F09" w:rsidRDefault="007C4F09" w:rsidP="007C4F0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69" w:tooltip="8 квітня" w:history="1">
        <w:r w:rsidRPr="007C4F09">
          <w:rPr>
            <w:rFonts w:ascii="Times New Roman" w:eastAsia="Times New Roman" w:hAnsi="Times New Roman" w:cs="Times New Roman"/>
            <w:sz w:val="28"/>
            <w:szCs w:val="28"/>
            <w:lang w:eastAsia="ru-RU"/>
          </w:rPr>
          <w:t>8 квітня</w:t>
        </w:r>
      </w:hyperlink>
      <w:r w:rsidRPr="007C4F09">
        <w:rPr>
          <w:rFonts w:ascii="Times New Roman" w:eastAsia="Times New Roman" w:hAnsi="Times New Roman" w:cs="Times New Roman"/>
          <w:sz w:val="28"/>
          <w:szCs w:val="28"/>
          <w:lang w:eastAsia="ru-RU"/>
        </w:rPr>
        <w:t> </w:t>
      </w:r>
      <w:hyperlink r:id="rId70" w:tooltip="1965" w:history="1">
        <w:r w:rsidRPr="007C4F09">
          <w:rPr>
            <w:rFonts w:ascii="Times New Roman" w:eastAsia="Times New Roman" w:hAnsi="Times New Roman" w:cs="Times New Roman"/>
            <w:sz w:val="28"/>
            <w:szCs w:val="28"/>
            <w:lang w:eastAsia="ru-RU"/>
          </w:rPr>
          <w:t>1965 року</w:t>
        </w:r>
      </w:hyperlink>
      <w:r w:rsidRPr="007C4F09">
        <w:rPr>
          <w:rFonts w:ascii="Times New Roman" w:eastAsia="Times New Roman" w:hAnsi="Times New Roman" w:cs="Times New Roman"/>
          <w:sz w:val="28"/>
          <w:szCs w:val="28"/>
          <w:lang w:eastAsia="ru-RU"/>
        </w:rPr>
        <w:t xml:space="preserve"> було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ідписано </w:t>
      </w:r>
      <w:hyperlink r:id="rId71" w:tooltip="Договір злиття" w:history="1">
        <w:r w:rsidRPr="007C4F09">
          <w:rPr>
            <w:rFonts w:ascii="Times New Roman" w:eastAsia="Times New Roman" w:hAnsi="Times New Roman" w:cs="Times New Roman"/>
            <w:sz w:val="28"/>
            <w:szCs w:val="28"/>
            <w:lang w:eastAsia="ru-RU"/>
          </w:rPr>
          <w:t>Договір про злиття виконавчих органів ЄСВС, Євратому та ЄЕС</w:t>
        </w:r>
      </w:hyperlink>
      <w:r w:rsidRPr="007C4F09">
        <w:rPr>
          <w:rFonts w:ascii="Times New Roman" w:eastAsia="Times New Roman" w:hAnsi="Times New Roman" w:cs="Times New Roman"/>
          <w:sz w:val="28"/>
          <w:szCs w:val="28"/>
          <w:lang w:eastAsia="ru-RU"/>
        </w:rPr>
        <w:t>. </w:t>
      </w:r>
      <w:hyperlink r:id="rId72" w:tooltip="1 липня" w:history="1">
        <w:r w:rsidRPr="007C4F09">
          <w:rPr>
            <w:rFonts w:ascii="Times New Roman" w:eastAsia="Times New Roman" w:hAnsi="Times New Roman" w:cs="Times New Roman"/>
            <w:sz w:val="28"/>
            <w:szCs w:val="28"/>
            <w:lang w:eastAsia="ru-RU"/>
          </w:rPr>
          <w:t>1 липня</w:t>
        </w:r>
      </w:hyperlink>
      <w:r w:rsidRPr="007C4F09">
        <w:rPr>
          <w:rFonts w:ascii="Times New Roman" w:eastAsia="Times New Roman" w:hAnsi="Times New Roman" w:cs="Times New Roman"/>
          <w:sz w:val="28"/>
          <w:szCs w:val="28"/>
          <w:lang w:eastAsia="ru-RU"/>
        </w:rPr>
        <w:t> </w:t>
      </w:r>
      <w:hyperlink r:id="rId73" w:tooltip="1967" w:history="1">
        <w:r w:rsidRPr="007C4F09">
          <w:rPr>
            <w:rFonts w:ascii="Times New Roman" w:eastAsia="Times New Roman" w:hAnsi="Times New Roman" w:cs="Times New Roman"/>
            <w:sz w:val="28"/>
            <w:szCs w:val="28"/>
            <w:lang w:eastAsia="ru-RU"/>
          </w:rPr>
          <w:t>1967 року</w:t>
        </w:r>
      </w:hyperlink>
      <w:r w:rsidRPr="007C4F09">
        <w:rPr>
          <w:rFonts w:ascii="Times New Roman" w:eastAsia="Times New Roman" w:hAnsi="Times New Roman" w:cs="Times New Roman"/>
          <w:sz w:val="28"/>
          <w:szCs w:val="28"/>
          <w:lang w:eastAsia="ru-RU"/>
        </w:rPr>
        <w:t> цей Договір набув чинності. У результаті була створена єдина структура інститутів, що забезпечують розвиток європейської інтеграції. Основними інститутами стали </w:t>
      </w:r>
      <w:hyperlink r:id="rId74" w:tooltip="Європейська Комісія" w:history="1">
        <w:r w:rsidRPr="007C4F09">
          <w:rPr>
            <w:rFonts w:ascii="Times New Roman" w:eastAsia="Times New Roman" w:hAnsi="Times New Roman" w:cs="Times New Roman"/>
            <w:sz w:val="28"/>
            <w:szCs w:val="28"/>
            <w:lang w:eastAsia="ru-RU"/>
          </w:rPr>
          <w:t>Європейська Комісія</w:t>
        </w:r>
      </w:hyperlink>
      <w:r w:rsidRPr="007C4F09">
        <w:rPr>
          <w:rFonts w:ascii="Times New Roman" w:eastAsia="Times New Roman" w:hAnsi="Times New Roman" w:cs="Times New Roman"/>
          <w:sz w:val="28"/>
          <w:szCs w:val="28"/>
          <w:lang w:eastAsia="ru-RU"/>
        </w:rPr>
        <w:t>, </w:t>
      </w:r>
      <w:hyperlink r:id="rId75" w:tooltip="Рада Європи" w:history="1">
        <w:r w:rsidRPr="007C4F09">
          <w:rPr>
            <w:rFonts w:ascii="Times New Roman" w:eastAsia="Times New Roman" w:hAnsi="Times New Roman" w:cs="Times New Roman"/>
            <w:sz w:val="28"/>
            <w:szCs w:val="28"/>
            <w:lang w:eastAsia="ru-RU"/>
          </w:rPr>
          <w:t>Рада Європейських Спільнот</w:t>
        </w:r>
      </w:hyperlink>
      <w:r w:rsidRPr="007C4F09">
        <w:rPr>
          <w:rFonts w:ascii="Times New Roman" w:eastAsia="Times New Roman" w:hAnsi="Times New Roman" w:cs="Times New Roman"/>
          <w:sz w:val="28"/>
          <w:szCs w:val="28"/>
          <w:lang w:eastAsia="ru-RU"/>
        </w:rPr>
        <w:t>, </w:t>
      </w:r>
      <w:hyperlink r:id="rId76" w:tooltip="Європейський Парламент" w:history="1">
        <w:r w:rsidRPr="007C4F09">
          <w:rPr>
            <w:rFonts w:ascii="Times New Roman" w:eastAsia="Times New Roman" w:hAnsi="Times New Roman" w:cs="Times New Roman"/>
            <w:sz w:val="28"/>
            <w:szCs w:val="28"/>
            <w:lang w:eastAsia="ru-RU"/>
          </w:rPr>
          <w:t>Європейський Парламент</w:t>
        </w:r>
      </w:hyperlink>
      <w:r w:rsidRPr="007C4F09">
        <w:rPr>
          <w:rFonts w:ascii="Times New Roman" w:eastAsia="Times New Roman" w:hAnsi="Times New Roman" w:cs="Times New Roman"/>
          <w:sz w:val="28"/>
          <w:szCs w:val="28"/>
          <w:lang w:eastAsia="ru-RU"/>
        </w:rPr>
        <w:t> та </w:t>
      </w:r>
      <w:hyperlink r:id="rId77" w:tooltip="Суд Європейського Союзу" w:history="1">
        <w:r w:rsidRPr="007C4F09">
          <w:rPr>
            <w:rFonts w:ascii="Times New Roman" w:eastAsia="Times New Roman" w:hAnsi="Times New Roman" w:cs="Times New Roman"/>
            <w:sz w:val="28"/>
            <w:szCs w:val="28"/>
            <w:lang w:eastAsia="ru-RU"/>
          </w:rPr>
          <w:t>Суд Європейських Спільнот</w:t>
        </w:r>
      </w:hyperlink>
      <w:r w:rsidRPr="007C4F09">
        <w:rPr>
          <w:rFonts w:ascii="Times New Roman" w:eastAsia="Times New Roman" w:hAnsi="Times New Roman" w:cs="Times New Roman"/>
          <w:sz w:val="28"/>
          <w:szCs w:val="28"/>
          <w:lang w:eastAsia="ru-RU"/>
        </w:rPr>
        <w:t>. У грудні </w:t>
      </w:r>
      <w:hyperlink r:id="rId78" w:tooltip="1974" w:history="1">
        <w:r w:rsidRPr="007C4F09">
          <w:rPr>
            <w:rFonts w:ascii="Times New Roman" w:eastAsia="Times New Roman" w:hAnsi="Times New Roman" w:cs="Times New Roman"/>
            <w:sz w:val="28"/>
            <w:szCs w:val="28"/>
            <w:lang w:eastAsia="ru-RU"/>
          </w:rPr>
          <w:t>1974 року</w:t>
        </w:r>
      </w:hyperlink>
      <w:r w:rsidRPr="007C4F09">
        <w:rPr>
          <w:rFonts w:ascii="Times New Roman" w:eastAsia="Times New Roman" w:hAnsi="Times New Roman" w:cs="Times New Roman"/>
          <w:sz w:val="28"/>
          <w:szCs w:val="28"/>
          <w:lang w:eastAsia="ru-RU"/>
        </w:rPr>
        <w:t> до цих органів додався новий – </w:t>
      </w:r>
      <w:hyperlink r:id="rId79" w:tooltip="Європейська Рада" w:history="1">
        <w:r w:rsidRPr="007C4F09">
          <w:rPr>
            <w:rFonts w:ascii="Times New Roman" w:eastAsia="Times New Roman" w:hAnsi="Times New Roman" w:cs="Times New Roman"/>
            <w:sz w:val="28"/>
            <w:szCs w:val="28"/>
            <w:lang w:eastAsia="ru-RU"/>
          </w:rPr>
          <w:t>Європейська Рада</w:t>
        </w:r>
      </w:hyperlink>
      <w:r w:rsidRPr="007C4F09">
        <w:rPr>
          <w:rFonts w:ascii="Times New Roman" w:eastAsia="Times New Roman" w:hAnsi="Times New Roman" w:cs="Times New Roman"/>
          <w:sz w:val="28"/>
          <w:szCs w:val="28"/>
          <w:lang w:eastAsia="ru-RU"/>
        </w:rPr>
        <w:t>, яка складається з глав держав та урядів країн-членів Європейських Спільнот.</w:t>
      </w:r>
    </w:p>
    <w:p w:rsidR="007C4F09" w:rsidRPr="007C4F09" w:rsidRDefault="007C4F09" w:rsidP="007C4F0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7C4F09">
        <w:rPr>
          <w:rFonts w:ascii="Times New Roman" w:eastAsia="Times New Roman" w:hAnsi="Times New Roman" w:cs="Times New Roman"/>
          <w:sz w:val="28"/>
          <w:szCs w:val="28"/>
          <w:lang w:val="uk-UA" w:eastAsia="ru-RU"/>
        </w:rPr>
        <w:t>У</w:t>
      </w:r>
      <w:r w:rsidRPr="007C4F09">
        <w:rPr>
          <w:rFonts w:ascii="Times New Roman" w:eastAsia="Times New Roman" w:hAnsi="Times New Roman" w:cs="Times New Roman"/>
          <w:sz w:val="28"/>
          <w:szCs w:val="28"/>
          <w:lang w:eastAsia="ru-RU"/>
        </w:rPr>
        <w:t> </w:t>
      </w:r>
      <w:hyperlink r:id="rId80" w:tooltip="1968" w:history="1">
        <w:r w:rsidRPr="007C4F09">
          <w:rPr>
            <w:rFonts w:ascii="Times New Roman" w:eastAsia="Times New Roman" w:hAnsi="Times New Roman" w:cs="Times New Roman"/>
            <w:sz w:val="28"/>
            <w:szCs w:val="28"/>
            <w:lang w:val="uk-UA" w:eastAsia="ru-RU"/>
          </w:rPr>
          <w:t>1968 році</w:t>
        </w:r>
      </w:hyperlink>
      <w:r w:rsidRPr="007C4F09">
        <w:rPr>
          <w:rFonts w:ascii="Times New Roman" w:eastAsia="Times New Roman" w:hAnsi="Times New Roman" w:cs="Times New Roman"/>
          <w:sz w:val="28"/>
          <w:szCs w:val="28"/>
          <w:lang w:eastAsia="ru-RU"/>
        </w:rPr>
        <w:t> </w:t>
      </w:r>
      <w:r w:rsidRPr="007C4F09">
        <w:rPr>
          <w:rFonts w:ascii="Times New Roman" w:eastAsia="Times New Roman" w:hAnsi="Times New Roman" w:cs="Times New Roman"/>
          <w:sz w:val="28"/>
          <w:szCs w:val="28"/>
          <w:lang w:val="uk-UA" w:eastAsia="ru-RU"/>
        </w:rPr>
        <w:t>завершується формування зони вільної торгівлі та митного союзу (перших двох етапів інтеграції) Європейського економічного співтовариства (ЄЕС).</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Наприкінці </w:t>
      </w:r>
      <w:hyperlink r:id="rId81" w:tooltip="1969" w:history="1">
        <w:r w:rsidRPr="007C4F09">
          <w:rPr>
            <w:rFonts w:ascii="Times New Roman" w:eastAsia="Times New Roman" w:hAnsi="Times New Roman" w:cs="Times New Roman"/>
            <w:sz w:val="28"/>
            <w:szCs w:val="28"/>
            <w:lang w:eastAsia="ru-RU"/>
          </w:rPr>
          <w:t>1969 року</w:t>
        </w:r>
      </w:hyperlink>
      <w:r w:rsidRPr="007C4F09">
        <w:rPr>
          <w:rFonts w:ascii="Times New Roman" w:eastAsia="Times New Roman" w:hAnsi="Times New Roman" w:cs="Times New Roman"/>
          <w:sz w:val="28"/>
          <w:szCs w:val="28"/>
          <w:lang w:eastAsia="ru-RU"/>
        </w:rPr>
        <w:t> завершується формування спільного ринку (третього етапу інтеграції) ЄЕС. Первісні цілі ЄЕС, визначені Римським договором 1957 року, виявились досягнутими. Необхідно було визначати подальші завдання для розвитку європейської інтеграції.</w:t>
      </w:r>
    </w:p>
    <w:p w:rsidR="007C4F09" w:rsidRPr="007C4F09" w:rsidRDefault="007C4F09" w:rsidP="007C4F0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1 січня 1973 року новими членами ЄЕС стали </w:t>
      </w:r>
      <w:hyperlink r:id="rId82" w:tooltip="Велика Британія" w:history="1">
        <w:r w:rsidRPr="007C4F09">
          <w:rPr>
            <w:rFonts w:ascii="Times New Roman" w:eastAsia="Times New Roman" w:hAnsi="Times New Roman" w:cs="Times New Roman"/>
            <w:sz w:val="28"/>
            <w:szCs w:val="28"/>
            <w:lang w:eastAsia="ru-RU"/>
          </w:rPr>
          <w:t>Велика Британія</w:t>
        </w:r>
      </w:hyperlink>
      <w:r w:rsidRPr="007C4F09">
        <w:rPr>
          <w:rFonts w:ascii="Times New Roman" w:eastAsia="Times New Roman" w:hAnsi="Times New Roman" w:cs="Times New Roman"/>
          <w:sz w:val="28"/>
          <w:szCs w:val="28"/>
          <w:lang w:eastAsia="ru-RU"/>
        </w:rPr>
        <w:t>, </w:t>
      </w:r>
      <w:hyperlink r:id="rId83" w:tooltip="Данія" w:history="1">
        <w:r w:rsidRPr="007C4F09">
          <w:rPr>
            <w:rFonts w:ascii="Times New Roman" w:eastAsia="Times New Roman" w:hAnsi="Times New Roman" w:cs="Times New Roman"/>
            <w:sz w:val="28"/>
            <w:szCs w:val="28"/>
            <w:lang w:eastAsia="ru-RU"/>
          </w:rPr>
          <w:t>Данія</w:t>
        </w:r>
      </w:hyperlink>
      <w:r w:rsidRPr="007C4F09">
        <w:rPr>
          <w:rFonts w:ascii="Times New Roman" w:eastAsia="Times New Roman" w:hAnsi="Times New Roman" w:cs="Times New Roman"/>
          <w:sz w:val="28"/>
          <w:szCs w:val="28"/>
          <w:lang w:eastAsia="ru-RU"/>
        </w:rPr>
        <w:t>, </w:t>
      </w:r>
      <w:hyperlink r:id="rId84" w:tooltip="Ірландія" w:history="1">
        <w:r w:rsidRPr="007C4F09">
          <w:rPr>
            <w:rFonts w:ascii="Times New Roman" w:eastAsia="Times New Roman" w:hAnsi="Times New Roman" w:cs="Times New Roman"/>
            <w:sz w:val="28"/>
            <w:szCs w:val="28"/>
            <w:lang w:eastAsia="ru-RU"/>
          </w:rPr>
          <w:t>Ірландія</w:t>
        </w:r>
      </w:hyperlink>
      <w:r w:rsidRPr="007C4F09">
        <w:rPr>
          <w:rFonts w:ascii="Times New Roman" w:eastAsia="Times New Roman" w:hAnsi="Times New Roman" w:cs="Times New Roman"/>
          <w:sz w:val="28"/>
          <w:szCs w:val="28"/>
          <w:lang w:eastAsia="ru-RU"/>
        </w:rPr>
        <w:t>.</w:t>
      </w:r>
    </w:p>
    <w:p w:rsidR="007C4F09" w:rsidRPr="007C4F09" w:rsidRDefault="007C4F09" w:rsidP="007C4F0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1974 відбулося об’єднання ЄОВС, ЄЕС та Євратому.</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1981 до ЄЕС приєдналася Греція, 1986 — Португалія та Іспанія. Кількісне збільшення чисельності країн-членів ЄЕС спонукало європ. політиків до перегляду принципів Є.і. 28 лют. 1986 було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ідписано</w:t>
      </w:r>
      <w:hyperlink r:id="rId85" w:tooltip="Єдиний Європейський Акт" w:history="1">
        <w:r w:rsidRPr="007C4F09">
          <w:rPr>
            <w:rFonts w:ascii="Times New Roman" w:eastAsia="Times New Roman" w:hAnsi="Times New Roman" w:cs="Times New Roman"/>
            <w:sz w:val="28"/>
            <w:szCs w:val="28"/>
            <w:lang w:eastAsia="ru-RU"/>
          </w:rPr>
          <w:t>Єдиний Європейський Акт</w:t>
        </w:r>
      </w:hyperlink>
      <w:r w:rsidRPr="007C4F09">
        <w:rPr>
          <w:rFonts w:ascii="Times New Roman" w:eastAsia="Times New Roman" w:hAnsi="Times New Roman" w:cs="Times New Roman"/>
          <w:sz w:val="28"/>
          <w:szCs w:val="28"/>
          <w:lang w:eastAsia="ru-RU"/>
        </w:rPr>
        <w:t>, який відкрив шлях до поглиблення європейської інтеграції. Згідно з цим документом до 1 січня 1993 року мав бути створений Єдиний внутрішній ринок. Він поставив питання про створення </w:t>
      </w:r>
      <w:hyperlink r:id="rId86" w:tooltip="Європейський Союз" w:history="1">
        <w:r w:rsidRPr="007C4F09">
          <w:rPr>
            <w:rFonts w:ascii="Times New Roman" w:eastAsia="Times New Roman" w:hAnsi="Times New Roman" w:cs="Times New Roman"/>
            <w:sz w:val="28"/>
            <w:szCs w:val="28"/>
            <w:lang w:eastAsia="ru-RU"/>
          </w:rPr>
          <w:t>Європейського Союзу</w:t>
        </w:r>
      </w:hyperlink>
      <w:r w:rsidRPr="007C4F09">
        <w:rPr>
          <w:rFonts w:ascii="Times New Roman" w:eastAsia="Times New Roman" w:hAnsi="Times New Roman" w:cs="Times New Roman"/>
          <w:sz w:val="28"/>
          <w:szCs w:val="28"/>
          <w:lang w:eastAsia="ru-RU"/>
        </w:rPr>
        <w:t xml:space="preserve">, який повинен був стати не лише економічною організацією, </w:t>
      </w:r>
      <w:proofErr w:type="gramStart"/>
      <w:r w:rsidRPr="007C4F09">
        <w:rPr>
          <w:rFonts w:ascii="Times New Roman" w:eastAsia="Times New Roman" w:hAnsi="Times New Roman" w:cs="Times New Roman"/>
          <w:sz w:val="28"/>
          <w:szCs w:val="28"/>
          <w:lang w:eastAsia="ru-RU"/>
        </w:rPr>
        <w:t>а й</w:t>
      </w:r>
      <w:proofErr w:type="gramEnd"/>
      <w:r w:rsidRPr="007C4F09">
        <w:rPr>
          <w:rFonts w:ascii="Times New Roman" w:eastAsia="Times New Roman" w:hAnsi="Times New Roman" w:cs="Times New Roman"/>
          <w:sz w:val="28"/>
          <w:szCs w:val="28"/>
          <w:lang w:eastAsia="ru-RU"/>
        </w:rPr>
        <w:t xml:space="preserve"> політичною. Цей акт затвердив також прапор ЄЕС — блакитне полотнище з жовтими зірками (їх було на той час 12 — за кількістю країн-членів ЄЕС), розташованими колом, та гімн — для нього було вибрано «Оду радості» Л. ван Бетховена. 7 лют. 1992 — укладений Маастрихтський догові</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 після ратифікації якого 1993 було створено </w:t>
      </w:r>
      <w:hyperlink r:id="rId87" w:tooltip="Європейський союз, єс (ще не написана)" w:history="1">
        <w:r w:rsidRPr="007C4F09">
          <w:rPr>
            <w:rFonts w:ascii="Times New Roman" w:eastAsia="Times New Roman" w:hAnsi="Times New Roman" w:cs="Times New Roman"/>
            <w:sz w:val="28"/>
            <w:szCs w:val="28"/>
            <w:lang w:eastAsia="ru-RU"/>
          </w:rPr>
          <w:t>Європейський Союз</w:t>
        </w:r>
      </w:hyperlink>
      <w:r w:rsidRPr="007C4F09">
        <w:rPr>
          <w:rFonts w:ascii="Times New Roman" w:eastAsia="Times New Roman" w:hAnsi="Times New Roman" w:cs="Times New Roman"/>
          <w:sz w:val="28"/>
          <w:szCs w:val="28"/>
          <w:lang w:eastAsia="ru-RU"/>
        </w:rPr>
        <w:t xml:space="preserve">. 1995 членами ЄС стали </w:t>
      </w:r>
      <w:proofErr w:type="gramStart"/>
      <w:r w:rsidRPr="007C4F09">
        <w:rPr>
          <w:rFonts w:ascii="Times New Roman" w:eastAsia="Times New Roman" w:hAnsi="Times New Roman" w:cs="Times New Roman"/>
          <w:sz w:val="28"/>
          <w:szCs w:val="28"/>
          <w:lang w:eastAsia="ru-RU"/>
        </w:rPr>
        <w:t>Австр</w:t>
      </w:r>
      <w:proofErr w:type="gramEnd"/>
      <w:r w:rsidRPr="007C4F09">
        <w:rPr>
          <w:rFonts w:ascii="Times New Roman" w:eastAsia="Times New Roman" w:hAnsi="Times New Roman" w:cs="Times New Roman"/>
          <w:sz w:val="28"/>
          <w:szCs w:val="28"/>
          <w:lang w:eastAsia="ru-RU"/>
        </w:rPr>
        <w:t>ія, Швеція та Фінляндія</w:t>
      </w:r>
      <w:hyperlink r:id="rId88" w:anchor="cite_note-%D0%95%D0%86%D0%A3-1" w:history="1">
        <w:r w:rsidRPr="007C4F09">
          <w:rPr>
            <w:rFonts w:ascii="Times New Roman" w:eastAsia="Times New Roman" w:hAnsi="Times New Roman" w:cs="Times New Roman"/>
            <w:sz w:val="28"/>
            <w:szCs w:val="28"/>
            <w:vertAlign w:val="superscript"/>
            <w:lang w:eastAsia="ru-RU"/>
          </w:rPr>
          <w:t>[1]</w:t>
        </w:r>
      </w:hyperlink>
      <w:r w:rsidRPr="007C4F09">
        <w:rPr>
          <w:rFonts w:ascii="Times New Roman" w:eastAsia="Times New Roman" w:hAnsi="Times New Roman" w:cs="Times New Roman"/>
          <w:sz w:val="28"/>
          <w:szCs w:val="28"/>
          <w:lang w:eastAsia="ru-RU"/>
        </w:rPr>
        <w:t>.</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Догові</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 xml:space="preserve"> набув чинності </w:t>
      </w:r>
      <w:hyperlink r:id="rId89" w:tooltip="1 листопада" w:history="1">
        <w:r w:rsidRPr="007C4F09">
          <w:rPr>
            <w:rFonts w:ascii="Times New Roman" w:eastAsia="Times New Roman" w:hAnsi="Times New Roman" w:cs="Times New Roman"/>
            <w:sz w:val="28"/>
            <w:szCs w:val="28"/>
            <w:lang w:eastAsia="ru-RU"/>
          </w:rPr>
          <w:t>1 листопада</w:t>
        </w:r>
      </w:hyperlink>
      <w:r w:rsidRPr="007C4F09">
        <w:rPr>
          <w:rFonts w:ascii="Times New Roman" w:eastAsia="Times New Roman" w:hAnsi="Times New Roman" w:cs="Times New Roman"/>
          <w:sz w:val="28"/>
          <w:szCs w:val="28"/>
          <w:lang w:eastAsia="ru-RU"/>
        </w:rPr>
        <w:t> </w:t>
      </w:r>
      <w:hyperlink r:id="rId90" w:tooltip="1993" w:history="1">
        <w:r w:rsidRPr="007C4F09">
          <w:rPr>
            <w:rFonts w:ascii="Times New Roman" w:eastAsia="Times New Roman" w:hAnsi="Times New Roman" w:cs="Times New Roman"/>
            <w:sz w:val="28"/>
            <w:szCs w:val="28"/>
            <w:lang w:eastAsia="ru-RU"/>
          </w:rPr>
          <w:t>1993 року</w:t>
        </w:r>
      </w:hyperlink>
      <w:r w:rsidRPr="007C4F09">
        <w:rPr>
          <w:rFonts w:ascii="Times New Roman" w:eastAsia="Times New Roman" w:hAnsi="Times New Roman" w:cs="Times New Roman"/>
          <w:sz w:val="28"/>
          <w:szCs w:val="28"/>
          <w:lang w:eastAsia="ru-RU"/>
        </w:rPr>
        <w:t>. Він визначив так звані «три колони» Європейського Союзу:</w:t>
      </w:r>
    </w:p>
    <w:p w:rsidR="00BB4D0C" w:rsidRPr="007C4F09" w:rsidRDefault="00BB4D0C" w:rsidP="007C4F09">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«перша колона» – </w:t>
      </w:r>
      <w:hyperlink r:id="rId91" w:tooltip="Європейські Спільноти" w:history="1">
        <w:r w:rsidRPr="007C4F09">
          <w:rPr>
            <w:rFonts w:ascii="Times New Roman" w:eastAsia="Times New Roman" w:hAnsi="Times New Roman" w:cs="Times New Roman"/>
            <w:sz w:val="28"/>
            <w:szCs w:val="28"/>
            <w:lang w:eastAsia="ru-RU"/>
          </w:rPr>
          <w:t>Європейські Спільноти</w:t>
        </w:r>
      </w:hyperlink>
      <w:r w:rsidRPr="007C4F09">
        <w:rPr>
          <w:rFonts w:ascii="Times New Roman" w:eastAsia="Times New Roman" w:hAnsi="Times New Roman" w:cs="Times New Roman"/>
          <w:sz w:val="28"/>
          <w:szCs w:val="28"/>
          <w:lang w:eastAsia="ru-RU"/>
        </w:rPr>
        <w:t>: </w:t>
      </w:r>
      <w:hyperlink r:id="rId92" w:tooltip="Європейська спільнота з вугілля та сталі" w:history="1">
        <w:r w:rsidRPr="007C4F09">
          <w:rPr>
            <w:rFonts w:ascii="Times New Roman" w:eastAsia="Times New Roman" w:hAnsi="Times New Roman" w:cs="Times New Roman"/>
            <w:sz w:val="28"/>
            <w:szCs w:val="28"/>
            <w:lang w:eastAsia="ru-RU"/>
          </w:rPr>
          <w:t>ЄСВС</w:t>
        </w:r>
      </w:hyperlink>
      <w:r w:rsidRPr="007C4F09">
        <w:rPr>
          <w:rFonts w:ascii="Times New Roman" w:eastAsia="Times New Roman" w:hAnsi="Times New Roman" w:cs="Times New Roman"/>
          <w:sz w:val="28"/>
          <w:szCs w:val="28"/>
          <w:lang w:eastAsia="ru-RU"/>
        </w:rPr>
        <w:t>, </w:t>
      </w:r>
      <w:hyperlink r:id="rId93" w:tooltip="Євратом" w:history="1">
        <w:r w:rsidRPr="007C4F09">
          <w:rPr>
            <w:rFonts w:ascii="Times New Roman" w:eastAsia="Times New Roman" w:hAnsi="Times New Roman" w:cs="Times New Roman"/>
            <w:sz w:val="28"/>
            <w:szCs w:val="28"/>
            <w:lang w:eastAsia="ru-RU"/>
          </w:rPr>
          <w:t>Євратом</w:t>
        </w:r>
      </w:hyperlink>
      <w:r w:rsidRPr="007C4F09">
        <w:rPr>
          <w:rFonts w:ascii="Times New Roman" w:eastAsia="Times New Roman" w:hAnsi="Times New Roman" w:cs="Times New Roman"/>
          <w:sz w:val="28"/>
          <w:szCs w:val="28"/>
          <w:lang w:eastAsia="ru-RU"/>
        </w:rPr>
        <w:t> та </w:t>
      </w:r>
      <w:hyperlink r:id="rId94" w:tooltip="Європейська Спільнота" w:history="1">
        <w:r w:rsidRPr="007C4F09">
          <w:rPr>
            <w:rFonts w:ascii="Times New Roman" w:eastAsia="Times New Roman" w:hAnsi="Times New Roman" w:cs="Times New Roman"/>
            <w:sz w:val="28"/>
            <w:szCs w:val="28"/>
            <w:lang w:eastAsia="ru-RU"/>
          </w:rPr>
          <w:t>Європейська Спільнота</w:t>
        </w:r>
      </w:hyperlink>
      <w:r w:rsidRPr="007C4F09">
        <w:rPr>
          <w:rFonts w:ascii="Times New Roman" w:eastAsia="Times New Roman" w:hAnsi="Times New Roman" w:cs="Times New Roman"/>
          <w:sz w:val="28"/>
          <w:szCs w:val="28"/>
          <w:lang w:eastAsia="ru-RU"/>
        </w:rPr>
        <w:t> (замість старої назви </w:t>
      </w:r>
      <w:hyperlink r:id="rId95" w:tooltip="Європейська економічна спільнота" w:history="1">
        <w:r w:rsidRPr="007C4F09">
          <w:rPr>
            <w:rFonts w:ascii="Times New Roman" w:eastAsia="Times New Roman" w:hAnsi="Times New Roman" w:cs="Times New Roman"/>
            <w:sz w:val="28"/>
            <w:szCs w:val="28"/>
            <w:lang w:eastAsia="ru-RU"/>
          </w:rPr>
          <w:t>«Європейська Економічна Спільнота»</w:t>
        </w:r>
      </w:hyperlink>
      <w:r w:rsidRPr="007C4F09">
        <w:rPr>
          <w:rFonts w:ascii="Times New Roman" w:eastAsia="Times New Roman" w:hAnsi="Times New Roman" w:cs="Times New Roman"/>
          <w:sz w:val="28"/>
          <w:szCs w:val="28"/>
          <w:lang w:eastAsia="ru-RU"/>
        </w:rPr>
        <w:t>). Причому Європейська Спільнота є серцевиною та каркасом процесу інтеграції і за своїми властивостями становить «наднаціональний феномен»;</w:t>
      </w:r>
    </w:p>
    <w:p w:rsidR="00BB4D0C" w:rsidRPr="007C4F09" w:rsidRDefault="00BB4D0C" w:rsidP="007C4F09">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«друга колона» – </w:t>
      </w:r>
      <w:hyperlink r:id="rId96" w:tooltip="Спільна зовнішня та безпекова політика" w:history="1">
        <w:r w:rsidRPr="007C4F09">
          <w:rPr>
            <w:rFonts w:ascii="Times New Roman" w:eastAsia="Times New Roman" w:hAnsi="Times New Roman" w:cs="Times New Roman"/>
            <w:sz w:val="28"/>
            <w:szCs w:val="28"/>
            <w:lang w:eastAsia="ru-RU"/>
          </w:rPr>
          <w:t>спільна зовнішня та безпекова політика</w:t>
        </w:r>
      </w:hyperlink>
      <w:r w:rsidRPr="007C4F09">
        <w:rPr>
          <w:rFonts w:ascii="Times New Roman" w:eastAsia="Times New Roman" w:hAnsi="Times New Roman" w:cs="Times New Roman"/>
          <w:sz w:val="28"/>
          <w:szCs w:val="28"/>
          <w:lang w:eastAsia="ru-RU"/>
        </w:rPr>
        <w:t> (СЗПБ);</w:t>
      </w:r>
    </w:p>
    <w:p w:rsidR="00BB4D0C" w:rsidRPr="007C4F09" w:rsidRDefault="00BB4D0C" w:rsidP="007C4F09">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«третя колона» – </w:t>
      </w:r>
      <w:hyperlink r:id="rId97" w:tooltip="Правосуддя та внутрішні справи Європейського Союзу" w:history="1">
        <w:r w:rsidRPr="007C4F09">
          <w:rPr>
            <w:rFonts w:ascii="Times New Roman" w:eastAsia="Times New Roman" w:hAnsi="Times New Roman" w:cs="Times New Roman"/>
            <w:sz w:val="28"/>
            <w:szCs w:val="28"/>
            <w:lang w:eastAsia="ru-RU"/>
          </w:rPr>
          <w:t xml:space="preserve">співробітництво у </w:t>
        </w:r>
        <w:proofErr w:type="gramStart"/>
        <w:r w:rsidRPr="007C4F09">
          <w:rPr>
            <w:rFonts w:ascii="Times New Roman" w:eastAsia="Times New Roman" w:hAnsi="Times New Roman" w:cs="Times New Roman"/>
            <w:sz w:val="28"/>
            <w:szCs w:val="28"/>
            <w:lang w:eastAsia="ru-RU"/>
          </w:rPr>
          <w:t>сферах</w:t>
        </w:r>
        <w:proofErr w:type="gramEnd"/>
        <w:r w:rsidRPr="007C4F09">
          <w:rPr>
            <w:rFonts w:ascii="Times New Roman" w:eastAsia="Times New Roman" w:hAnsi="Times New Roman" w:cs="Times New Roman"/>
            <w:sz w:val="28"/>
            <w:szCs w:val="28"/>
            <w:lang w:eastAsia="ru-RU"/>
          </w:rPr>
          <w:t xml:space="preserve"> юстиції та внутрішніх справ</w:t>
        </w:r>
      </w:hyperlink>
      <w:r w:rsidRPr="007C4F09">
        <w:rPr>
          <w:rFonts w:ascii="Times New Roman" w:eastAsia="Times New Roman" w:hAnsi="Times New Roman" w:cs="Times New Roman"/>
          <w:sz w:val="28"/>
          <w:szCs w:val="28"/>
          <w:lang w:eastAsia="ru-RU"/>
        </w:rPr>
        <w:t>.</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lastRenderedPageBreak/>
        <w:t xml:space="preserve">В економічному сенсі прийняття Маастрихтського договору означало курс на завершення формування єдиного внутрішнього ринку (четвертий </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івень економічної інтеграції) та перехід до реалізації ідеї </w:t>
      </w:r>
      <w:hyperlink r:id="rId98" w:tooltip="Економічний і монетарний союз Європейського Союзу" w:history="1">
        <w:r w:rsidRPr="007C4F09">
          <w:rPr>
            <w:rFonts w:ascii="Times New Roman" w:eastAsia="Times New Roman" w:hAnsi="Times New Roman" w:cs="Times New Roman"/>
            <w:sz w:val="28"/>
            <w:szCs w:val="28"/>
            <w:lang w:eastAsia="ru-RU"/>
          </w:rPr>
          <w:t>економічного та валютного союзу</w:t>
        </w:r>
      </w:hyperlink>
      <w:r w:rsidRPr="007C4F09">
        <w:rPr>
          <w:rFonts w:ascii="Times New Roman" w:eastAsia="Times New Roman" w:hAnsi="Times New Roman" w:cs="Times New Roman"/>
          <w:sz w:val="28"/>
          <w:szCs w:val="28"/>
          <w:lang w:eastAsia="ru-RU"/>
        </w:rPr>
        <w:t> (п’ятий — найвищий рівень економічної інтеграції).</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99" w:tooltip="1 січня" w:history="1">
        <w:r w:rsidRPr="007C4F09">
          <w:rPr>
            <w:rFonts w:ascii="Times New Roman" w:eastAsia="Times New Roman" w:hAnsi="Times New Roman" w:cs="Times New Roman"/>
            <w:sz w:val="28"/>
            <w:szCs w:val="28"/>
            <w:lang w:eastAsia="ru-RU"/>
          </w:rPr>
          <w:t>1 січня</w:t>
        </w:r>
      </w:hyperlink>
      <w:r w:rsidRPr="007C4F09">
        <w:rPr>
          <w:rFonts w:ascii="Times New Roman" w:eastAsia="Times New Roman" w:hAnsi="Times New Roman" w:cs="Times New Roman"/>
          <w:sz w:val="28"/>
          <w:szCs w:val="28"/>
          <w:lang w:eastAsia="ru-RU"/>
        </w:rPr>
        <w:t> </w:t>
      </w:r>
      <w:hyperlink r:id="rId100" w:tooltip="1995" w:history="1">
        <w:r w:rsidRPr="007C4F09">
          <w:rPr>
            <w:rFonts w:ascii="Times New Roman" w:eastAsia="Times New Roman" w:hAnsi="Times New Roman" w:cs="Times New Roman"/>
            <w:sz w:val="28"/>
            <w:szCs w:val="28"/>
            <w:lang w:eastAsia="ru-RU"/>
          </w:rPr>
          <w:t>1995 року</w:t>
        </w:r>
      </w:hyperlink>
      <w:r w:rsidRPr="007C4F09">
        <w:rPr>
          <w:rFonts w:ascii="Times New Roman" w:eastAsia="Times New Roman" w:hAnsi="Times New Roman" w:cs="Times New Roman"/>
          <w:sz w:val="28"/>
          <w:szCs w:val="28"/>
          <w:lang w:eastAsia="ru-RU"/>
        </w:rPr>
        <w:t> членами </w:t>
      </w:r>
      <w:hyperlink r:id="rId101" w:tooltip="Європейська Унія" w:history="1">
        <w:r w:rsidRPr="007C4F09">
          <w:rPr>
            <w:rFonts w:ascii="Times New Roman" w:eastAsia="Times New Roman" w:hAnsi="Times New Roman" w:cs="Times New Roman"/>
            <w:sz w:val="28"/>
            <w:szCs w:val="28"/>
            <w:lang w:eastAsia="ru-RU"/>
          </w:rPr>
          <w:t>Європейського Союзу</w:t>
        </w:r>
      </w:hyperlink>
      <w:r w:rsidRPr="007C4F09">
        <w:rPr>
          <w:rFonts w:ascii="Times New Roman" w:eastAsia="Times New Roman" w:hAnsi="Times New Roman" w:cs="Times New Roman"/>
          <w:sz w:val="28"/>
          <w:szCs w:val="28"/>
          <w:lang w:eastAsia="ru-RU"/>
        </w:rPr>
        <w:t> стали </w:t>
      </w:r>
      <w:hyperlink r:id="rId102" w:tooltip="Фінляндія" w:history="1">
        <w:r w:rsidRPr="007C4F09">
          <w:rPr>
            <w:rFonts w:ascii="Times New Roman" w:eastAsia="Times New Roman" w:hAnsi="Times New Roman" w:cs="Times New Roman"/>
            <w:sz w:val="28"/>
            <w:szCs w:val="28"/>
            <w:lang w:eastAsia="ru-RU"/>
          </w:rPr>
          <w:t>Фінляндія</w:t>
        </w:r>
      </w:hyperlink>
      <w:r w:rsidRPr="007C4F09">
        <w:rPr>
          <w:rFonts w:ascii="Times New Roman" w:eastAsia="Times New Roman" w:hAnsi="Times New Roman" w:cs="Times New Roman"/>
          <w:sz w:val="28"/>
          <w:szCs w:val="28"/>
          <w:lang w:eastAsia="ru-RU"/>
        </w:rPr>
        <w:t>, </w:t>
      </w:r>
      <w:hyperlink r:id="rId103" w:tooltip="Австрія" w:history="1">
        <w:proofErr w:type="gramStart"/>
        <w:r w:rsidRPr="007C4F09">
          <w:rPr>
            <w:rFonts w:ascii="Times New Roman" w:eastAsia="Times New Roman" w:hAnsi="Times New Roman" w:cs="Times New Roman"/>
            <w:sz w:val="28"/>
            <w:szCs w:val="28"/>
            <w:lang w:eastAsia="ru-RU"/>
          </w:rPr>
          <w:t>Австр</w:t>
        </w:r>
        <w:proofErr w:type="gramEnd"/>
        <w:r w:rsidRPr="007C4F09">
          <w:rPr>
            <w:rFonts w:ascii="Times New Roman" w:eastAsia="Times New Roman" w:hAnsi="Times New Roman" w:cs="Times New Roman"/>
            <w:sz w:val="28"/>
            <w:szCs w:val="28"/>
            <w:lang w:eastAsia="ru-RU"/>
          </w:rPr>
          <w:t>ія</w:t>
        </w:r>
      </w:hyperlink>
      <w:r w:rsidRPr="007C4F09">
        <w:rPr>
          <w:rFonts w:ascii="Times New Roman" w:eastAsia="Times New Roman" w:hAnsi="Times New Roman" w:cs="Times New Roman"/>
          <w:sz w:val="28"/>
          <w:szCs w:val="28"/>
          <w:lang w:eastAsia="ru-RU"/>
        </w:rPr>
        <w:t> та </w:t>
      </w:r>
      <w:hyperlink r:id="rId104" w:tooltip="Швеція" w:history="1">
        <w:r w:rsidRPr="007C4F09">
          <w:rPr>
            <w:rFonts w:ascii="Times New Roman" w:eastAsia="Times New Roman" w:hAnsi="Times New Roman" w:cs="Times New Roman"/>
            <w:sz w:val="28"/>
            <w:szCs w:val="28"/>
            <w:lang w:eastAsia="ru-RU"/>
          </w:rPr>
          <w:t>Швеція</w:t>
        </w:r>
      </w:hyperlink>
      <w:r w:rsidRPr="007C4F09">
        <w:rPr>
          <w:rFonts w:ascii="Times New Roman" w:eastAsia="Times New Roman" w:hAnsi="Times New Roman" w:cs="Times New Roman"/>
          <w:sz w:val="28"/>
          <w:szCs w:val="28"/>
          <w:lang w:eastAsia="ru-RU"/>
        </w:rPr>
        <w:t>.</w:t>
      </w:r>
    </w:p>
    <w:p w:rsidR="007C4F09" w:rsidRPr="007C4F09" w:rsidRDefault="007C4F09" w:rsidP="007C4F0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05" w:tooltip="2 жовтня" w:history="1">
        <w:r w:rsidRPr="007C4F09">
          <w:rPr>
            <w:rFonts w:ascii="Times New Roman" w:eastAsia="Times New Roman" w:hAnsi="Times New Roman" w:cs="Times New Roman"/>
            <w:sz w:val="28"/>
            <w:szCs w:val="28"/>
            <w:lang w:eastAsia="ru-RU"/>
          </w:rPr>
          <w:t>2 жовтня</w:t>
        </w:r>
      </w:hyperlink>
      <w:r w:rsidRPr="007C4F09">
        <w:rPr>
          <w:rFonts w:ascii="Times New Roman" w:eastAsia="Times New Roman" w:hAnsi="Times New Roman" w:cs="Times New Roman"/>
          <w:sz w:val="28"/>
          <w:szCs w:val="28"/>
          <w:lang w:eastAsia="ru-RU"/>
        </w:rPr>
        <w:t> </w:t>
      </w:r>
      <w:hyperlink r:id="rId106" w:tooltip="1997" w:history="1">
        <w:r w:rsidRPr="007C4F09">
          <w:rPr>
            <w:rFonts w:ascii="Times New Roman" w:eastAsia="Times New Roman" w:hAnsi="Times New Roman" w:cs="Times New Roman"/>
            <w:sz w:val="28"/>
            <w:szCs w:val="28"/>
            <w:lang w:eastAsia="ru-RU"/>
          </w:rPr>
          <w:t>1997 року</w:t>
        </w:r>
      </w:hyperlink>
      <w:r w:rsidRPr="007C4F09">
        <w:rPr>
          <w:rFonts w:ascii="Times New Roman" w:eastAsia="Times New Roman" w:hAnsi="Times New Roman" w:cs="Times New Roman"/>
          <w:sz w:val="28"/>
          <w:szCs w:val="28"/>
          <w:lang w:eastAsia="ru-RU"/>
        </w:rPr>
        <w:t xml:space="preserve"> було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ідписано </w:t>
      </w:r>
      <w:hyperlink r:id="rId107" w:tooltip="Амстердамський договір" w:history="1">
        <w:r w:rsidRPr="007C4F09">
          <w:rPr>
            <w:rFonts w:ascii="Times New Roman" w:eastAsia="Times New Roman" w:hAnsi="Times New Roman" w:cs="Times New Roman"/>
            <w:sz w:val="28"/>
            <w:szCs w:val="28"/>
            <w:lang w:eastAsia="ru-RU"/>
          </w:rPr>
          <w:t>Амстердамський договір</w:t>
        </w:r>
      </w:hyperlink>
      <w:r w:rsidRPr="007C4F09">
        <w:rPr>
          <w:rFonts w:ascii="Times New Roman" w:eastAsia="Times New Roman" w:hAnsi="Times New Roman" w:cs="Times New Roman"/>
          <w:sz w:val="28"/>
          <w:szCs w:val="28"/>
          <w:lang w:eastAsia="ru-RU"/>
        </w:rPr>
        <w:t> (набув чинності </w:t>
      </w:r>
      <w:hyperlink r:id="rId108" w:tooltip="1 травня" w:history="1">
        <w:r w:rsidRPr="007C4F09">
          <w:rPr>
            <w:rFonts w:ascii="Times New Roman" w:eastAsia="Times New Roman" w:hAnsi="Times New Roman" w:cs="Times New Roman"/>
            <w:sz w:val="28"/>
            <w:szCs w:val="28"/>
            <w:lang w:eastAsia="ru-RU"/>
          </w:rPr>
          <w:t>1 травня</w:t>
        </w:r>
      </w:hyperlink>
      <w:r w:rsidRPr="007C4F09">
        <w:rPr>
          <w:rFonts w:ascii="Times New Roman" w:eastAsia="Times New Roman" w:hAnsi="Times New Roman" w:cs="Times New Roman"/>
          <w:sz w:val="28"/>
          <w:szCs w:val="28"/>
          <w:lang w:eastAsia="ru-RU"/>
        </w:rPr>
        <w:t> </w:t>
      </w:r>
      <w:hyperlink r:id="rId109" w:tooltip="1999" w:history="1">
        <w:r w:rsidRPr="007C4F09">
          <w:rPr>
            <w:rFonts w:ascii="Times New Roman" w:eastAsia="Times New Roman" w:hAnsi="Times New Roman" w:cs="Times New Roman"/>
            <w:sz w:val="28"/>
            <w:szCs w:val="28"/>
            <w:lang w:eastAsia="ru-RU"/>
          </w:rPr>
          <w:t>1999 року</w:t>
        </w:r>
      </w:hyperlink>
      <w:r w:rsidRPr="007C4F09">
        <w:rPr>
          <w:rFonts w:ascii="Times New Roman" w:eastAsia="Times New Roman" w:hAnsi="Times New Roman" w:cs="Times New Roman"/>
          <w:sz w:val="28"/>
          <w:szCs w:val="28"/>
          <w:lang w:eastAsia="ru-RU"/>
        </w:rPr>
        <w:t>). Амстердамський догові</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 xml:space="preserve"> вніс зміни та доповнення до Маастрихтського договору про Європейський Союз, Римського договору про заснування Європейської Економічної Спільноти та Євратому, Договору про заснування ЄСВС. </w:t>
      </w:r>
      <w:proofErr w:type="gramStart"/>
      <w:r w:rsidRPr="007C4F09">
        <w:rPr>
          <w:rFonts w:ascii="Times New Roman" w:eastAsia="Times New Roman" w:hAnsi="Times New Roman" w:cs="Times New Roman"/>
          <w:sz w:val="28"/>
          <w:szCs w:val="28"/>
          <w:lang w:eastAsia="ru-RU"/>
        </w:rPr>
        <w:t>Ц</w:t>
      </w:r>
      <w:proofErr w:type="gramEnd"/>
      <w:r w:rsidRPr="007C4F09">
        <w:rPr>
          <w:rFonts w:ascii="Times New Roman" w:eastAsia="Times New Roman" w:hAnsi="Times New Roman" w:cs="Times New Roman"/>
          <w:sz w:val="28"/>
          <w:szCs w:val="28"/>
          <w:lang w:eastAsia="ru-RU"/>
        </w:rPr>
        <w:t>і зміни торкнулись повноважень та напрямків діяльності, а також привели інституційні механізми до цілей, визначених Маастрихтським договором.</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Надалі Є.і. почала розвиватися за принципом «різних швидкостей»: до тих чи ін. уже досягнутих рівнів співпраці країн-членів ЄС ін. країни могли приєднуватися в процесі виконання ними вимог, визначених для відповідних рівнів інтеграції. Це дало можливість</w:t>
      </w:r>
      <w:proofErr w:type="gramStart"/>
      <w:r w:rsidRPr="007C4F09">
        <w:rPr>
          <w:rFonts w:ascii="Times New Roman" w:eastAsia="Times New Roman" w:hAnsi="Times New Roman" w:cs="Times New Roman"/>
          <w:sz w:val="28"/>
          <w:szCs w:val="28"/>
          <w:lang w:eastAsia="ru-RU"/>
        </w:rPr>
        <w:t xml:space="preserve"> ЄС</w:t>
      </w:r>
      <w:proofErr w:type="gramEnd"/>
      <w:r w:rsidRPr="007C4F09">
        <w:rPr>
          <w:rFonts w:ascii="Times New Roman" w:eastAsia="Times New Roman" w:hAnsi="Times New Roman" w:cs="Times New Roman"/>
          <w:sz w:val="28"/>
          <w:szCs w:val="28"/>
          <w:lang w:eastAsia="ru-RU"/>
        </w:rPr>
        <w:t>, по-перше, і далі розширюватися, а по-друге, поглиблювати екон. інтеграцію між країнами, що вже тривалий час були його членами. Саме завдяки такій політиці в рамках ЄС 1 січ. 1999 було утворено Монетарний союз, а 1 трав. 2004 до ЄС прийнято Естонію, Кі</w:t>
      </w:r>
      <w:proofErr w:type="gramStart"/>
      <w:r w:rsidRPr="007C4F09">
        <w:rPr>
          <w:rFonts w:ascii="Times New Roman" w:eastAsia="Times New Roman" w:hAnsi="Times New Roman" w:cs="Times New Roman"/>
          <w:sz w:val="28"/>
          <w:szCs w:val="28"/>
          <w:lang w:eastAsia="ru-RU"/>
        </w:rPr>
        <w:t>пр</w:t>
      </w:r>
      <w:proofErr w:type="gramEnd"/>
      <w:r w:rsidRPr="007C4F09">
        <w:rPr>
          <w:rFonts w:ascii="Times New Roman" w:eastAsia="Times New Roman" w:hAnsi="Times New Roman" w:cs="Times New Roman"/>
          <w:sz w:val="28"/>
          <w:szCs w:val="28"/>
          <w:lang w:eastAsia="ru-RU"/>
        </w:rPr>
        <w:t xml:space="preserve"> (грецьку частину), Латвію, Литву, Мальту, Польщу, Словаччину, Словенію, Угорщину, Чехію.</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Особливу роль у цьому відіграло укладення у </w:t>
      </w:r>
      <w:hyperlink r:id="rId110" w:tooltip="1997" w:history="1">
        <w:r w:rsidRPr="007C4F09">
          <w:rPr>
            <w:rFonts w:ascii="Times New Roman" w:eastAsia="Times New Roman" w:hAnsi="Times New Roman" w:cs="Times New Roman"/>
            <w:sz w:val="28"/>
            <w:szCs w:val="28"/>
            <w:lang w:eastAsia="ru-RU"/>
          </w:rPr>
          <w:t>1997 році</w:t>
        </w:r>
      </w:hyperlink>
      <w:r w:rsidRPr="007C4F09">
        <w:rPr>
          <w:rFonts w:ascii="Times New Roman" w:eastAsia="Times New Roman" w:hAnsi="Times New Roman" w:cs="Times New Roman"/>
          <w:sz w:val="28"/>
          <w:szCs w:val="28"/>
          <w:lang w:eastAsia="ru-RU"/>
        </w:rPr>
        <w:t> </w:t>
      </w:r>
      <w:hyperlink r:id="rId111" w:tooltip="Шенгенська угода" w:history="1">
        <w:r w:rsidRPr="007C4F09">
          <w:rPr>
            <w:rFonts w:ascii="Times New Roman" w:eastAsia="Times New Roman" w:hAnsi="Times New Roman" w:cs="Times New Roman"/>
            <w:sz w:val="28"/>
            <w:szCs w:val="28"/>
            <w:lang w:eastAsia="ru-RU"/>
          </w:rPr>
          <w:t>Шенгенської угоди</w:t>
        </w:r>
      </w:hyperlink>
      <w:r w:rsidRPr="007C4F09">
        <w:rPr>
          <w:rFonts w:ascii="Times New Roman" w:eastAsia="Times New Roman" w:hAnsi="Times New Roman" w:cs="Times New Roman"/>
          <w:sz w:val="28"/>
          <w:szCs w:val="28"/>
          <w:lang w:eastAsia="ru-RU"/>
        </w:rPr>
        <w:t xml:space="preserve"> про </w:t>
      </w:r>
      <w:proofErr w:type="gramStart"/>
      <w:r w:rsidRPr="007C4F09">
        <w:rPr>
          <w:rFonts w:ascii="Times New Roman" w:eastAsia="Times New Roman" w:hAnsi="Times New Roman" w:cs="Times New Roman"/>
          <w:sz w:val="28"/>
          <w:szCs w:val="28"/>
          <w:lang w:eastAsia="ru-RU"/>
        </w:rPr>
        <w:t>в</w:t>
      </w:r>
      <w:proofErr w:type="gramEnd"/>
      <w:r w:rsidRPr="007C4F09">
        <w:rPr>
          <w:rFonts w:ascii="Times New Roman" w:eastAsia="Times New Roman" w:hAnsi="Times New Roman" w:cs="Times New Roman"/>
          <w:sz w:val="28"/>
          <w:szCs w:val="28"/>
          <w:lang w:eastAsia="ru-RU"/>
        </w:rPr>
        <w:t>ільне (безвізове) пересування громадян у межах Європейського Союзу.</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На сьогоднішній день до цієї угоди приєднались 13 держав Європейського Союзу – </w:t>
      </w:r>
      <w:hyperlink r:id="rId112" w:tooltip="Австрія" w:history="1">
        <w:proofErr w:type="gramStart"/>
        <w:r w:rsidRPr="007C4F09">
          <w:rPr>
            <w:rFonts w:ascii="Times New Roman" w:eastAsia="Times New Roman" w:hAnsi="Times New Roman" w:cs="Times New Roman"/>
            <w:sz w:val="28"/>
            <w:szCs w:val="28"/>
            <w:lang w:eastAsia="ru-RU"/>
          </w:rPr>
          <w:t>Австр</w:t>
        </w:r>
        <w:proofErr w:type="gramEnd"/>
        <w:r w:rsidRPr="007C4F09">
          <w:rPr>
            <w:rFonts w:ascii="Times New Roman" w:eastAsia="Times New Roman" w:hAnsi="Times New Roman" w:cs="Times New Roman"/>
            <w:sz w:val="28"/>
            <w:szCs w:val="28"/>
            <w:lang w:eastAsia="ru-RU"/>
          </w:rPr>
          <w:t>ія</w:t>
        </w:r>
      </w:hyperlink>
      <w:r w:rsidRPr="007C4F09">
        <w:rPr>
          <w:rFonts w:ascii="Times New Roman" w:eastAsia="Times New Roman" w:hAnsi="Times New Roman" w:cs="Times New Roman"/>
          <w:sz w:val="28"/>
          <w:szCs w:val="28"/>
          <w:lang w:eastAsia="ru-RU"/>
        </w:rPr>
        <w:t>, </w:t>
      </w:r>
      <w:hyperlink r:id="rId113" w:tooltip="Бельгія" w:history="1">
        <w:r w:rsidRPr="007C4F09">
          <w:rPr>
            <w:rFonts w:ascii="Times New Roman" w:eastAsia="Times New Roman" w:hAnsi="Times New Roman" w:cs="Times New Roman"/>
            <w:sz w:val="28"/>
            <w:szCs w:val="28"/>
            <w:lang w:eastAsia="ru-RU"/>
          </w:rPr>
          <w:t>Бельгія</w:t>
        </w:r>
      </w:hyperlink>
      <w:r w:rsidRPr="007C4F09">
        <w:rPr>
          <w:rFonts w:ascii="Times New Roman" w:eastAsia="Times New Roman" w:hAnsi="Times New Roman" w:cs="Times New Roman"/>
          <w:sz w:val="28"/>
          <w:szCs w:val="28"/>
          <w:lang w:eastAsia="ru-RU"/>
        </w:rPr>
        <w:t>, </w:t>
      </w:r>
      <w:hyperlink r:id="rId114" w:tooltip="Греція" w:history="1">
        <w:r w:rsidRPr="007C4F09">
          <w:rPr>
            <w:rFonts w:ascii="Times New Roman" w:eastAsia="Times New Roman" w:hAnsi="Times New Roman" w:cs="Times New Roman"/>
            <w:sz w:val="28"/>
            <w:szCs w:val="28"/>
            <w:lang w:eastAsia="ru-RU"/>
          </w:rPr>
          <w:t>Греція</w:t>
        </w:r>
      </w:hyperlink>
      <w:r w:rsidRPr="007C4F09">
        <w:rPr>
          <w:rFonts w:ascii="Times New Roman" w:eastAsia="Times New Roman" w:hAnsi="Times New Roman" w:cs="Times New Roman"/>
          <w:sz w:val="28"/>
          <w:szCs w:val="28"/>
          <w:lang w:eastAsia="ru-RU"/>
        </w:rPr>
        <w:t>, </w:t>
      </w:r>
      <w:hyperlink r:id="rId115" w:tooltip="Данія" w:history="1">
        <w:r w:rsidRPr="007C4F09">
          <w:rPr>
            <w:rFonts w:ascii="Times New Roman" w:eastAsia="Times New Roman" w:hAnsi="Times New Roman" w:cs="Times New Roman"/>
            <w:sz w:val="28"/>
            <w:szCs w:val="28"/>
            <w:lang w:eastAsia="ru-RU"/>
          </w:rPr>
          <w:t>Данія</w:t>
        </w:r>
      </w:hyperlink>
      <w:r w:rsidRPr="007C4F09">
        <w:rPr>
          <w:rFonts w:ascii="Times New Roman" w:eastAsia="Times New Roman" w:hAnsi="Times New Roman" w:cs="Times New Roman"/>
          <w:sz w:val="28"/>
          <w:szCs w:val="28"/>
          <w:lang w:eastAsia="ru-RU"/>
        </w:rPr>
        <w:t>, </w:t>
      </w:r>
      <w:hyperlink r:id="rId116" w:tooltip="Іспанія" w:history="1">
        <w:r w:rsidRPr="007C4F09">
          <w:rPr>
            <w:rFonts w:ascii="Times New Roman" w:eastAsia="Times New Roman" w:hAnsi="Times New Roman" w:cs="Times New Roman"/>
            <w:sz w:val="28"/>
            <w:szCs w:val="28"/>
            <w:lang w:eastAsia="ru-RU"/>
          </w:rPr>
          <w:t>Іспанія</w:t>
        </w:r>
      </w:hyperlink>
      <w:r w:rsidRPr="007C4F09">
        <w:rPr>
          <w:rFonts w:ascii="Times New Roman" w:eastAsia="Times New Roman" w:hAnsi="Times New Roman" w:cs="Times New Roman"/>
          <w:sz w:val="28"/>
          <w:szCs w:val="28"/>
          <w:lang w:eastAsia="ru-RU"/>
        </w:rPr>
        <w:t>, </w:t>
      </w:r>
      <w:hyperlink r:id="rId117" w:tooltip="Італія" w:history="1">
        <w:r w:rsidRPr="007C4F09">
          <w:rPr>
            <w:rFonts w:ascii="Times New Roman" w:eastAsia="Times New Roman" w:hAnsi="Times New Roman" w:cs="Times New Roman"/>
            <w:sz w:val="28"/>
            <w:szCs w:val="28"/>
            <w:lang w:eastAsia="ru-RU"/>
          </w:rPr>
          <w:t>Італія</w:t>
        </w:r>
      </w:hyperlink>
      <w:r w:rsidRPr="007C4F09">
        <w:rPr>
          <w:rFonts w:ascii="Times New Roman" w:eastAsia="Times New Roman" w:hAnsi="Times New Roman" w:cs="Times New Roman"/>
          <w:sz w:val="28"/>
          <w:szCs w:val="28"/>
          <w:lang w:eastAsia="ru-RU"/>
        </w:rPr>
        <w:t>, </w:t>
      </w:r>
      <w:hyperlink r:id="rId118" w:tooltip="Люксембург" w:history="1">
        <w:r w:rsidRPr="007C4F09">
          <w:rPr>
            <w:rFonts w:ascii="Times New Roman" w:eastAsia="Times New Roman" w:hAnsi="Times New Roman" w:cs="Times New Roman"/>
            <w:sz w:val="28"/>
            <w:szCs w:val="28"/>
            <w:lang w:eastAsia="ru-RU"/>
          </w:rPr>
          <w:t>Люксембург</w:t>
        </w:r>
      </w:hyperlink>
      <w:r w:rsidRPr="007C4F09">
        <w:rPr>
          <w:rFonts w:ascii="Times New Roman" w:eastAsia="Times New Roman" w:hAnsi="Times New Roman" w:cs="Times New Roman"/>
          <w:sz w:val="28"/>
          <w:szCs w:val="28"/>
          <w:lang w:eastAsia="ru-RU"/>
        </w:rPr>
        <w:t>, </w:t>
      </w:r>
      <w:hyperlink r:id="rId119" w:tooltip="Нідерланди" w:history="1">
        <w:r w:rsidRPr="007C4F09">
          <w:rPr>
            <w:rFonts w:ascii="Times New Roman" w:eastAsia="Times New Roman" w:hAnsi="Times New Roman" w:cs="Times New Roman"/>
            <w:sz w:val="28"/>
            <w:szCs w:val="28"/>
            <w:lang w:eastAsia="ru-RU"/>
          </w:rPr>
          <w:t>Нідерланди</w:t>
        </w:r>
      </w:hyperlink>
      <w:r w:rsidRPr="007C4F09">
        <w:rPr>
          <w:rFonts w:ascii="Times New Roman" w:eastAsia="Times New Roman" w:hAnsi="Times New Roman" w:cs="Times New Roman"/>
          <w:sz w:val="28"/>
          <w:szCs w:val="28"/>
          <w:lang w:eastAsia="ru-RU"/>
        </w:rPr>
        <w:t>, </w:t>
      </w:r>
      <w:hyperlink r:id="rId120" w:tooltip="Німеччина" w:history="1">
        <w:r w:rsidRPr="007C4F09">
          <w:rPr>
            <w:rFonts w:ascii="Times New Roman" w:eastAsia="Times New Roman" w:hAnsi="Times New Roman" w:cs="Times New Roman"/>
            <w:sz w:val="28"/>
            <w:szCs w:val="28"/>
            <w:lang w:eastAsia="ru-RU"/>
          </w:rPr>
          <w:t>Німеччина</w:t>
        </w:r>
      </w:hyperlink>
      <w:r w:rsidRPr="007C4F09">
        <w:rPr>
          <w:rFonts w:ascii="Times New Roman" w:eastAsia="Times New Roman" w:hAnsi="Times New Roman" w:cs="Times New Roman"/>
          <w:sz w:val="28"/>
          <w:szCs w:val="28"/>
          <w:lang w:eastAsia="ru-RU"/>
        </w:rPr>
        <w:t>, </w:t>
      </w:r>
      <w:hyperlink r:id="rId121" w:tooltip="Португалія" w:history="1">
        <w:r w:rsidRPr="007C4F09">
          <w:rPr>
            <w:rFonts w:ascii="Times New Roman" w:eastAsia="Times New Roman" w:hAnsi="Times New Roman" w:cs="Times New Roman"/>
            <w:sz w:val="28"/>
            <w:szCs w:val="28"/>
            <w:lang w:eastAsia="ru-RU"/>
          </w:rPr>
          <w:t>Португалія</w:t>
        </w:r>
      </w:hyperlink>
      <w:r w:rsidRPr="007C4F09">
        <w:rPr>
          <w:rFonts w:ascii="Times New Roman" w:eastAsia="Times New Roman" w:hAnsi="Times New Roman" w:cs="Times New Roman"/>
          <w:sz w:val="28"/>
          <w:szCs w:val="28"/>
          <w:lang w:eastAsia="ru-RU"/>
        </w:rPr>
        <w:t>, </w:t>
      </w:r>
      <w:hyperlink r:id="rId122" w:tooltip="Франція" w:history="1">
        <w:r w:rsidRPr="007C4F09">
          <w:rPr>
            <w:rFonts w:ascii="Times New Roman" w:eastAsia="Times New Roman" w:hAnsi="Times New Roman" w:cs="Times New Roman"/>
            <w:sz w:val="28"/>
            <w:szCs w:val="28"/>
            <w:lang w:eastAsia="ru-RU"/>
          </w:rPr>
          <w:t>Франція</w:t>
        </w:r>
      </w:hyperlink>
      <w:r w:rsidRPr="007C4F09">
        <w:rPr>
          <w:rFonts w:ascii="Times New Roman" w:eastAsia="Times New Roman" w:hAnsi="Times New Roman" w:cs="Times New Roman"/>
          <w:sz w:val="28"/>
          <w:szCs w:val="28"/>
          <w:lang w:eastAsia="ru-RU"/>
        </w:rPr>
        <w:t>, </w:t>
      </w:r>
      <w:hyperlink r:id="rId123" w:tooltip="Фінляндія" w:history="1">
        <w:r w:rsidRPr="007C4F09">
          <w:rPr>
            <w:rFonts w:ascii="Times New Roman" w:eastAsia="Times New Roman" w:hAnsi="Times New Roman" w:cs="Times New Roman"/>
            <w:sz w:val="28"/>
            <w:szCs w:val="28"/>
            <w:lang w:eastAsia="ru-RU"/>
          </w:rPr>
          <w:t>Фінляндія</w:t>
        </w:r>
      </w:hyperlink>
      <w:r w:rsidRPr="007C4F09">
        <w:rPr>
          <w:rFonts w:ascii="Times New Roman" w:eastAsia="Times New Roman" w:hAnsi="Times New Roman" w:cs="Times New Roman"/>
          <w:sz w:val="28"/>
          <w:szCs w:val="28"/>
          <w:lang w:eastAsia="ru-RU"/>
        </w:rPr>
        <w:t> та </w:t>
      </w:r>
      <w:hyperlink r:id="rId124" w:tooltip="Швеція" w:history="1">
        <w:r w:rsidRPr="007C4F09">
          <w:rPr>
            <w:rFonts w:ascii="Times New Roman" w:eastAsia="Times New Roman" w:hAnsi="Times New Roman" w:cs="Times New Roman"/>
            <w:sz w:val="28"/>
            <w:szCs w:val="28"/>
            <w:lang w:eastAsia="ru-RU"/>
          </w:rPr>
          <w:t>Швеція</w:t>
        </w:r>
      </w:hyperlink>
      <w:r w:rsidRPr="007C4F09">
        <w:rPr>
          <w:rFonts w:ascii="Times New Roman" w:eastAsia="Times New Roman" w:hAnsi="Times New Roman" w:cs="Times New Roman"/>
          <w:sz w:val="28"/>
          <w:szCs w:val="28"/>
          <w:lang w:eastAsia="ru-RU"/>
        </w:rPr>
        <w:t>. З </w:t>
      </w:r>
      <w:hyperlink r:id="rId125" w:tooltip="21 грудня" w:history="1">
        <w:r w:rsidRPr="007C4F09">
          <w:rPr>
            <w:rFonts w:ascii="Times New Roman" w:eastAsia="Times New Roman" w:hAnsi="Times New Roman" w:cs="Times New Roman"/>
            <w:sz w:val="28"/>
            <w:szCs w:val="28"/>
            <w:lang w:eastAsia="ru-RU"/>
          </w:rPr>
          <w:t>21 грудня</w:t>
        </w:r>
      </w:hyperlink>
      <w:r w:rsidRPr="007C4F09">
        <w:rPr>
          <w:rFonts w:ascii="Times New Roman" w:eastAsia="Times New Roman" w:hAnsi="Times New Roman" w:cs="Times New Roman"/>
          <w:sz w:val="28"/>
          <w:szCs w:val="28"/>
          <w:lang w:eastAsia="ru-RU"/>
        </w:rPr>
        <w:t> </w:t>
      </w:r>
      <w:hyperlink r:id="rId126" w:tooltip="2007" w:history="1">
        <w:r w:rsidRPr="007C4F09">
          <w:rPr>
            <w:rFonts w:ascii="Times New Roman" w:eastAsia="Times New Roman" w:hAnsi="Times New Roman" w:cs="Times New Roman"/>
            <w:sz w:val="28"/>
            <w:szCs w:val="28"/>
            <w:lang w:eastAsia="ru-RU"/>
          </w:rPr>
          <w:t>2007 року</w:t>
        </w:r>
      </w:hyperlink>
      <w:r w:rsidRPr="007C4F09">
        <w:rPr>
          <w:rFonts w:ascii="Times New Roman" w:eastAsia="Times New Roman" w:hAnsi="Times New Roman" w:cs="Times New Roman"/>
          <w:sz w:val="28"/>
          <w:szCs w:val="28"/>
          <w:lang w:eastAsia="ru-RU"/>
        </w:rPr>
        <w:t> до складу Шенгенської зони увійшли </w:t>
      </w:r>
      <w:hyperlink r:id="rId127" w:tooltip="Естонія" w:history="1">
        <w:r w:rsidRPr="007C4F09">
          <w:rPr>
            <w:rFonts w:ascii="Times New Roman" w:eastAsia="Times New Roman" w:hAnsi="Times New Roman" w:cs="Times New Roman"/>
            <w:sz w:val="28"/>
            <w:szCs w:val="28"/>
            <w:lang w:eastAsia="ru-RU"/>
          </w:rPr>
          <w:t>Естонія</w:t>
        </w:r>
      </w:hyperlink>
      <w:r w:rsidRPr="007C4F09">
        <w:rPr>
          <w:rFonts w:ascii="Times New Roman" w:eastAsia="Times New Roman" w:hAnsi="Times New Roman" w:cs="Times New Roman"/>
          <w:sz w:val="28"/>
          <w:szCs w:val="28"/>
          <w:lang w:eastAsia="ru-RU"/>
        </w:rPr>
        <w:t>, </w:t>
      </w:r>
      <w:hyperlink r:id="rId128" w:tooltip="Латвія" w:history="1">
        <w:r w:rsidRPr="007C4F09">
          <w:rPr>
            <w:rFonts w:ascii="Times New Roman" w:eastAsia="Times New Roman" w:hAnsi="Times New Roman" w:cs="Times New Roman"/>
            <w:sz w:val="28"/>
            <w:szCs w:val="28"/>
            <w:lang w:eastAsia="ru-RU"/>
          </w:rPr>
          <w:t>Латвія</w:t>
        </w:r>
      </w:hyperlink>
      <w:r w:rsidRPr="007C4F09">
        <w:rPr>
          <w:rFonts w:ascii="Times New Roman" w:eastAsia="Times New Roman" w:hAnsi="Times New Roman" w:cs="Times New Roman"/>
          <w:sz w:val="28"/>
          <w:szCs w:val="28"/>
          <w:lang w:eastAsia="ru-RU"/>
        </w:rPr>
        <w:t>, </w:t>
      </w:r>
      <w:hyperlink r:id="rId129" w:tooltip="Литва" w:history="1">
        <w:r w:rsidRPr="007C4F09">
          <w:rPr>
            <w:rFonts w:ascii="Times New Roman" w:eastAsia="Times New Roman" w:hAnsi="Times New Roman" w:cs="Times New Roman"/>
            <w:sz w:val="28"/>
            <w:szCs w:val="28"/>
            <w:lang w:eastAsia="ru-RU"/>
          </w:rPr>
          <w:t>Литва</w:t>
        </w:r>
      </w:hyperlink>
      <w:r w:rsidRPr="007C4F09">
        <w:rPr>
          <w:rFonts w:ascii="Times New Roman" w:eastAsia="Times New Roman" w:hAnsi="Times New Roman" w:cs="Times New Roman"/>
          <w:sz w:val="28"/>
          <w:szCs w:val="28"/>
          <w:lang w:eastAsia="ru-RU"/>
        </w:rPr>
        <w:t>, </w:t>
      </w:r>
      <w:hyperlink r:id="rId130" w:tooltip="Польща" w:history="1">
        <w:r w:rsidRPr="007C4F09">
          <w:rPr>
            <w:rFonts w:ascii="Times New Roman" w:eastAsia="Times New Roman" w:hAnsi="Times New Roman" w:cs="Times New Roman"/>
            <w:sz w:val="28"/>
            <w:szCs w:val="28"/>
            <w:lang w:eastAsia="ru-RU"/>
          </w:rPr>
          <w:t>Польща</w:t>
        </w:r>
      </w:hyperlink>
      <w:r w:rsidRPr="007C4F09">
        <w:rPr>
          <w:rFonts w:ascii="Times New Roman" w:eastAsia="Times New Roman" w:hAnsi="Times New Roman" w:cs="Times New Roman"/>
          <w:sz w:val="28"/>
          <w:szCs w:val="28"/>
          <w:lang w:eastAsia="ru-RU"/>
        </w:rPr>
        <w:t>, </w:t>
      </w:r>
      <w:hyperlink r:id="rId131" w:tooltip="Чехія" w:history="1">
        <w:r w:rsidRPr="007C4F09">
          <w:rPr>
            <w:rFonts w:ascii="Times New Roman" w:eastAsia="Times New Roman" w:hAnsi="Times New Roman" w:cs="Times New Roman"/>
            <w:sz w:val="28"/>
            <w:szCs w:val="28"/>
            <w:lang w:eastAsia="ru-RU"/>
          </w:rPr>
          <w:t>Чехія</w:t>
        </w:r>
      </w:hyperlink>
      <w:r w:rsidRPr="007C4F09">
        <w:rPr>
          <w:rFonts w:ascii="Times New Roman" w:eastAsia="Times New Roman" w:hAnsi="Times New Roman" w:cs="Times New Roman"/>
          <w:sz w:val="28"/>
          <w:szCs w:val="28"/>
          <w:lang w:eastAsia="ru-RU"/>
        </w:rPr>
        <w:t>, </w:t>
      </w:r>
      <w:hyperlink r:id="rId132" w:tooltip="Словаччина" w:history="1">
        <w:r w:rsidRPr="007C4F09">
          <w:rPr>
            <w:rFonts w:ascii="Times New Roman" w:eastAsia="Times New Roman" w:hAnsi="Times New Roman" w:cs="Times New Roman"/>
            <w:sz w:val="28"/>
            <w:szCs w:val="28"/>
            <w:lang w:eastAsia="ru-RU"/>
          </w:rPr>
          <w:t>Словаччина</w:t>
        </w:r>
      </w:hyperlink>
      <w:r w:rsidRPr="007C4F09">
        <w:rPr>
          <w:rFonts w:ascii="Times New Roman" w:eastAsia="Times New Roman" w:hAnsi="Times New Roman" w:cs="Times New Roman"/>
          <w:sz w:val="28"/>
          <w:szCs w:val="28"/>
          <w:lang w:eastAsia="ru-RU"/>
        </w:rPr>
        <w:t>, </w:t>
      </w:r>
      <w:hyperlink r:id="rId133" w:tooltip="Словенія" w:history="1">
        <w:r w:rsidRPr="007C4F09">
          <w:rPr>
            <w:rFonts w:ascii="Times New Roman" w:eastAsia="Times New Roman" w:hAnsi="Times New Roman" w:cs="Times New Roman"/>
            <w:sz w:val="28"/>
            <w:szCs w:val="28"/>
            <w:lang w:eastAsia="ru-RU"/>
          </w:rPr>
          <w:t>Словенія</w:t>
        </w:r>
      </w:hyperlink>
      <w:r w:rsidRPr="007C4F09">
        <w:rPr>
          <w:rFonts w:ascii="Times New Roman" w:eastAsia="Times New Roman" w:hAnsi="Times New Roman" w:cs="Times New Roman"/>
          <w:sz w:val="28"/>
          <w:szCs w:val="28"/>
          <w:lang w:eastAsia="ru-RU"/>
        </w:rPr>
        <w:t>, </w:t>
      </w:r>
      <w:hyperlink r:id="rId134" w:tooltip="Угорщина" w:history="1">
        <w:r w:rsidRPr="007C4F09">
          <w:rPr>
            <w:rFonts w:ascii="Times New Roman" w:eastAsia="Times New Roman" w:hAnsi="Times New Roman" w:cs="Times New Roman"/>
            <w:sz w:val="28"/>
            <w:szCs w:val="28"/>
            <w:lang w:eastAsia="ru-RU"/>
          </w:rPr>
          <w:t>Угорщина</w:t>
        </w:r>
      </w:hyperlink>
      <w:r w:rsidRPr="007C4F09">
        <w:rPr>
          <w:rFonts w:ascii="Times New Roman" w:eastAsia="Times New Roman" w:hAnsi="Times New Roman" w:cs="Times New Roman"/>
          <w:sz w:val="28"/>
          <w:szCs w:val="28"/>
          <w:lang w:eastAsia="ru-RU"/>
        </w:rPr>
        <w:t> та </w:t>
      </w:r>
      <w:hyperlink r:id="rId135" w:tooltip="Мальта" w:history="1">
        <w:r w:rsidRPr="007C4F09">
          <w:rPr>
            <w:rFonts w:ascii="Times New Roman" w:eastAsia="Times New Roman" w:hAnsi="Times New Roman" w:cs="Times New Roman"/>
            <w:sz w:val="28"/>
            <w:szCs w:val="28"/>
            <w:lang w:eastAsia="ru-RU"/>
          </w:rPr>
          <w:t>Мальта</w:t>
        </w:r>
      </w:hyperlink>
      <w:r w:rsidRPr="007C4F09">
        <w:rPr>
          <w:rFonts w:ascii="Times New Roman" w:eastAsia="Times New Roman" w:hAnsi="Times New Roman" w:cs="Times New Roman"/>
          <w:sz w:val="28"/>
          <w:szCs w:val="28"/>
          <w:lang w:eastAsia="ru-RU"/>
        </w:rPr>
        <w:t>. </w:t>
      </w:r>
      <w:hyperlink r:id="rId136" w:tooltip="29 березня" w:history="1">
        <w:r w:rsidRPr="007C4F09">
          <w:rPr>
            <w:rFonts w:ascii="Times New Roman" w:eastAsia="Times New Roman" w:hAnsi="Times New Roman" w:cs="Times New Roman"/>
            <w:sz w:val="28"/>
            <w:szCs w:val="28"/>
            <w:lang w:eastAsia="ru-RU"/>
          </w:rPr>
          <w:t>29 березня</w:t>
        </w:r>
      </w:hyperlink>
      <w:r w:rsidRPr="007C4F09">
        <w:rPr>
          <w:rFonts w:ascii="Times New Roman" w:eastAsia="Times New Roman" w:hAnsi="Times New Roman" w:cs="Times New Roman"/>
          <w:sz w:val="28"/>
          <w:szCs w:val="28"/>
          <w:lang w:eastAsia="ru-RU"/>
        </w:rPr>
        <w:t> </w:t>
      </w:r>
      <w:hyperlink r:id="rId137" w:tooltip="2009" w:history="1">
        <w:r w:rsidRPr="007C4F09">
          <w:rPr>
            <w:rFonts w:ascii="Times New Roman" w:eastAsia="Times New Roman" w:hAnsi="Times New Roman" w:cs="Times New Roman"/>
            <w:sz w:val="28"/>
            <w:szCs w:val="28"/>
            <w:lang w:eastAsia="ru-RU"/>
          </w:rPr>
          <w:t>2009 року</w:t>
        </w:r>
      </w:hyperlink>
      <w:r w:rsidRPr="007C4F09">
        <w:rPr>
          <w:rFonts w:ascii="Times New Roman" w:eastAsia="Times New Roman" w:hAnsi="Times New Roman" w:cs="Times New Roman"/>
          <w:sz w:val="28"/>
          <w:szCs w:val="28"/>
          <w:lang w:eastAsia="ru-RU"/>
        </w:rPr>
        <w:t> до Шенгенської угоди приєдналась </w:t>
      </w:r>
      <w:hyperlink r:id="rId138" w:tooltip="Швейцарія" w:history="1">
        <w:r w:rsidRPr="007C4F09">
          <w:rPr>
            <w:rFonts w:ascii="Times New Roman" w:eastAsia="Times New Roman" w:hAnsi="Times New Roman" w:cs="Times New Roman"/>
            <w:sz w:val="28"/>
            <w:szCs w:val="28"/>
            <w:lang w:eastAsia="ru-RU"/>
          </w:rPr>
          <w:t>Швейцарія</w:t>
        </w:r>
      </w:hyperlink>
      <w:r w:rsidRPr="007C4F09">
        <w:rPr>
          <w:rFonts w:ascii="Times New Roman" w:eastAsia="Times New Roman" w:hAnsi="Times New Roman" w:cs="Times New Roman"/>
          <w:sz w:val="28"/>
          <w:szCs w:val="28"/>
          <w:lang w:eastAsia="ru-RU"/>
        </w:rPr>
        <w:t>.</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39" w:tooltip="26 лютого" w:history="1">
        <w:r w:rsidRPr="007C4F09">
          <w:rPr>
            <w:rFonts w:ascii="Times New Roman" w:eastAsia="Times New Roman" w:hAnsi="Times New Roman" w:cs="Times New Roman"/>
            <w:sz w:val="28"/>
            <w:szCs w:val="28"/>
            <w:lang w:eastAsia="ru-RU"/>
          </w:rPr>
          <w:t>26 лютого</w:t>
        </w:r>
      </w:hyperlink>
      <w:r w:rsidRPr="007C4F09">
        <w:rPr>
          <w:rFonts w:ascii="Times New Roman" w:eastAsia="Times New Roman" w:hAnsi="Times New Roman" w:cs="Times New Roman"/>
          <w:sz w:val="28"/>
          <w:szCs w:val="28"/>
          <w:lang w:eastAsia="ru-RU"/>
        </w:rPr>
        <w:t> </w:t>
      </w:r>
      <w:hyperlink r:id="rId140" w:tooltip="2001" w:history="1">
        <w:r w:rsidRPr="007C4F09">
          <w:rPr>
            <w:rFonts w:ascii="Times New Roman" w:eastAsia="Times New Roman" w:hAnsi="Times New Roman" w:cs="Times New Roman"/>
            <w:sz w:val="28"/>
            <w:szCs w:val="28"/>
            <w:lang w:eastAsia="ru-RU"/>
          </w:rPr>
          <w:t>2001 року</w:t>
        </w:r>
      </w:hyperlink>
      <w:r w:rsidRPr="007C4F09">
        <w:rPr>
          <w:rFonts w:ascii="Times New Roman" w:eastAsia="Times New Roman" w:hAnsi="Times New Roman" w:cs="Times New Roman"/>
          <w:sz w:val="28"/>
          <w:szCs w:val="28"/>
          <w:lang w:eastAsia="ru-RU"/>
        </w:rPr>
        <w:t> набув чинності </w:t>
      </w:r>
      <w:hyperlink r:id="rId141" w:tooltip="Ніццький договір" w:history="1">
        <w:r w:rsidRPr="007C4F09">
          <w:rPr>
            <w:rFonts w:ascii="Times New Roman" w:eastAsia="Times New Roman" w:hAnsi="Times New Roman" w:cs="Times New Roman"/>
            <w:sz w:val="28"/>
            <w:szCs w:val="28"/>
            <w:lang w:eastAsia="ru-RU"/>
          </w:rPr>
          <w:t>Ніццький договір</w:t>
        </w:r>
      </w:hyperlink>
      <w:r w:rsidRPr="007C4F09">
        <w:rPr>
          <w:rFonts w:ascii="Times New Roman" w:eastAsia="Times New Roman" w:hAnsi="Times New Roman" w:cs="Times New Roman"/>
          <w:sz w:val="28"/>
          <w:szCs w:val="28"/>
          <w:lang w:eastAsia="ru-RU"/>
        </w:rPr>
        <w:t>, який вніс зміни в механізми інституційного розвитку</w:t>
      </w:r>
      <w:proofErr w:type="gramStart"/>
      <w:r w:rsidRPr="007C4F09">
        <w:rPr>
          <w:rFonts w:ascii="Times New Roman" w:eastAsia="Times New Roman" w:hAnsi="Times New Roman" w:cs="Times New Roman"/>
          <w:sz w:val="28"/>
          <w:szCs w:val="28"/>
          <w:lang w:eastAsia="ru-RU"/>
        </w:rPr>
        <w:t xml:space="preserve"> ЄС</w:t>
      </w:r>
      <w:proofErr w:type="gramEnd"/>
      <w:r w:rsidRPr="007C4F09">
        <w:rPr>
          <w:rFonts w:ascii="Times New Roman" w:eastAsia="Times New Roman" w:hAnsi="Times New Roman" w:cs="Times New Roman"/>
          <w:sz w:val="28"/>
          <w:szCs w:val="28"/>
          <w:lang w:eastAsia="ru-RU"/>
        </w:rPr>
        <w:t xml:space="preserve"> з огляду на його майбутнє розширення. Зокрема, квоти представництва в </w:t>
      </w:r>
      <w:hyperlink r:id="rId142" w:tooltip="Інституції ЄС" w:history="1">
        <w:r w:rsidRPr="007C4F09">
          <w:rPr>
            <w:rFonts w:ascii="Times New Roman" w:eastAsia="Times New Roman" w:hAnsi="Times New Roman" w:cs="Times New Roman"/>
            <w:sz w:val="28"/>
            <w:szCs w:val="28"/>
            <w:lang w:eastAsia="ru-RU"/>
          </w:rPr>
          <w:t>інституціях</w:t>
        </w:r>
        <w:proofErr w:type="gramStart"/>
        <w:r w:rsidRPr="007C4F09">
          <w:rPr>
            <w:rFonts w:ascii="Times New Roman" w:eastAsia="Times New Roman" w:hAnsi="Times New Roman" w:cs="Times New Roman"/>
            <w:sz w:val="28"/>
            <w:szCs w:val="28"/>
            <w:lang w:eastAsia="ru-RU"/>
          </w:rPr>
          <w:t xml:space="preserve"> ЄС</w:t>
        </w:r>
        <w:proofErr w:type="gramEnd"/>
      </w:hyperlink>
      <w:r w:rsidRPr="007C4F09">
        <w:rPr>
          <w:rFonts w:ascii="Times New Roman" w:eastAsia="Times New Roman" w:hAnsi="Times New Roman" w:cs="Times New Roman"/>
          <w:sz w:val="28"/>
          <w:szCs w:val="28"/>
          <w:lang w:eastAsia="ru-RU"/>
        </w:rPr>
        <w:t> були перерозподілені з урахуванням потенційної участі у них нових членів.</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43" w:tooltip="1 січня" w:history="1">
        <w:r w:rsidRPr="007C4F09">
          <w:rPr>
            <w:rFonts w:ascii="Times New Roman" w:eastAsia="Times New Roman" w:hAnsi="Times New Roman" w:cs="Times New Roman"/>
            <w:sz w:val="28"/>
            <w:szCs w:val="28"/>
            <w:lang w:eastAsia="ru-RU"/>
          </w:rPr>
          <w:t>1 січня</w:t>
        </w:r>
      </w:hyperlink>
      <w:r w:rsidRPr="007C4F09">
        <w:rPr>
          <w:rFonts w:ascii="Times New Roman" w:eastAsia="Times New Roman" w:hAnsi="Times New Roman" w:cs="Times New Roman"/>
          <w:sz w:val="28"/>
          <w:szCs w:val="28"/>
          <w:lang w:eastAsia="ru-RU"/>
        </w:rPr>
        <w:t> </w:t>
      </w:r>
      <w:hyperlink r:id="rId144" w:tooltip="2002" w:history="1">
        <w:r w:rsidRPr="007C4F09">
          <w:rPr>
            <w:rFonts w:ascii="Times New Roman" w:eastAsia="Times New Roman" w:hAnsi="Times New Roman" w:cs="Times New Roman"/>
            <w:sz w:val="28"/>
            <w:szCs w:val="28"/>
            <w:lang w:eastAsia="ru-RU"/>
          </w:rPr>
          <w:t>2002 року</w:t>
        </w:r>
      </w:hyperlink>
      <w:r w:rsidRPr="007C4F09">
        <w:rPr>
          <w:rFonts w:ascii="Times New Roman" w:eastAsia="Times New Roman" w:hAnsi="Times New Roman" w:cs="Times New Roman"/>
          <w:sz w:val="28"/>
          <w:szCs w:val="28"/>
          <w:lang w:eastAsia="ru-RU"/>
        </w:rPr>
        <w:t> до готівкового обігу була введена єдина грошова одиниця</w:t>
      </w:r>
      <w:proofErr w:type="gramStart"/>
      <w:r w:rsidRPr="007C4F09">
        <w:rPr>
          <w:rFonts w:ascii="Times New Roman" w:eastAsia="Times New Roman" w:hAnsi="Times New Roman" w:cs="Times New Roman"/>
          <w:sz w:val="28"/>
          <w:szCs w:val="28"/>
          <w:lang w:eastAsia="ru-RU"/>
        </w:rPr>
        <w:t xml:space="preserve"> ЄС</w:t>
      </w:r>
      <w:proofErr w:type="gramEnd"/>
      <w:r w:rsidRPr="007C4F09">
        <w:rPr>
          <w:rFonts w:ascii="Times New Roman" w:eastAsia="Times New Roman" w:hAnsi="Times New Roman" w:cs="Times New Roman"/>
          <w:sz w:val="28"/>
          <w:szCs w:val="28"/>
          <w:lang w:eastAsia="ru-RU"/>
        </w:rPr>
        <w:t xml:space="preserve"> – </w:t>
      </w:r>
      <w:hyperlink r:id="rId145" w:tooltip="Євро" w:history="1">
        <w:r w:rsidRPr="007C4F09">
          <w:rPr>
            <w:rFonts w:ascii="Times New Roman" w:eastAsia="Times New Roman" w:hAnsi="Times New Roman" w:cs="Times New Roman"/>
            <w:sz w:val="28"/>
            <w:szCs w:val="28"/>
            <w:lang w:eastAsia="ru-RU"/>
          </w:rPr>
          <w:t>євро</w:t>
        </w:r>
      </w:hyperlink>
      <w:r w:rsidRPr="007C4F09">
        <w:rPr>
          <w:rFonts w:ascii="Times New Roman" w:eastAsia="Times New Roman" w:hAnsi="Times New Roman" w:cs="Times New Roman"/>
          <w:sz w:val="28"/>
          <w:szCs w:val="28"/>
          <w:lang w:eastAsia="ru-RU"/>
        </w:rPr>
        <w:t>, що стало етапом переходу до формування економічного та валютного союзу ЄС – найвищого етапу інтеграції. Зараз євро перебуває в обігу на території 17 країн-членів ЄС. </w:t>
      </w:r>
      <w:hyperlink r:id="rId146" w:tooltip="Велика Британія" w:history="1">
        <w:r w:rsidRPr="007C4F09">
          <w:rPr>
            <w:rFonts w:ascii="Times New Roman" w:eastAsia="Times New Roman" w:hAnsi="Times New Roman" w:cs="Times New Roman"/>
            <w:sz w:val="28"/>
            <w:szCs w:val="28"/>
            <w:lang w:eastAsia="ru-RU"/>
          </w:rPr>
          <w:t>Велика Британія</w:t>
        </w:r>
      </w:hyperlink>
      <w:r w:rsidRPr="007C4F09">
        <w:rPr>
          <w:rFonts w:ascii="Times New Roman" w:eastAsia="Times New Roman" w:hAnsi="Times New Roman" w:cs="Times New Roman"/>
          <w:sz w:val="28"/>
          <w:szCs w:val="28"/>
          <w:lang w:eastAsia="ru-RU"/>
        </w:rPr>
        <w:t> та </w:t>
      </w:r>
      <w:hyperlink r:id="rId147" w:tooltip="Данія" w:history="1">
        <w:r w:rsidRPr="007C4F09">
          <w:rPr>
            <w:rFonts w:ascii="Times New Roman" w:eastAsia="Times New Roman" w:hAnsi="Times New Roman" w:cs="Times New Roman"/>
            <w:sz w:val="28"/>
            <w:szCs w:val="28"/>
            <w:lang w:eastAsia="ru-RU"/>
          </w:rPr>
          <w:t>Данія</w:t>
        </w:r>
      </w:hyperlink>
      <w:r w:rsidRPr="007C4F09">
        <w:rPr>
          <w:rFonts w:ascii="Times New Roman" w:eastAsia="Times New Roman" w:hAnsi="Times New Roman" w:cs="Times New Roman"/>
          <w:sz w:val="28"/>
          <w:szCs w:val="28"/>
          <w:lang w:eastAsia="ru-RU"/>
        </w:rPr>
        <w:t xml:space="preserve"> вирішили поки що відмовитись від введення євро на </w:t>
      </w:r>
      <w:proofErr w:type="gramStart"/>
      <w:r w:rsidRPr="007C4F09">
        <w:rPr>
          <w:rFonts w:ascii="Times New Roman" w:eastAsia="Times New Roman" w:hAnsi="Times New Roman" w:cs="Times New Roman"/>
          <w:sz w:val="28"/>
          <w:szCs w:val="28"/>
          <w:lang w:eastAsia="ru-RU"/>
        </w:rPr>
        <w:t>своїй</w:t>
      </w:r>
      <w:proofErr w:type="gramEnd"/>
      <w:r w:rsidRPr="007C4F09">
        <w:rPr>
          <w:rFonts w:ascii="Times New Roman" w:eastAsia="Times New Roman" w:hAnsi="Times New Roman" w:cs="Times New Roman"/>
          <w:sz w:val="28"/>
          <w:szCs w:val="28"/>
          <w:lang w:eastAsia="ru-RU"/>
        </w:rPr>
        <w:t xml:space="preserve"> території, а </w:t>
      </w:r>
      <w:hyperlink r:id="rId148" w:tooltip="Швеція" w:history="1">
        <w:r w:rsidRPr="007C4F09">
          <w:rPr>
            <w:rFonts w:ascii="Times New Roman" w:eastAsia="Times New Roman" w:hAnsi="Times New Roman" w:cs="Times New Roman"/>
            <w:sz w:val="28"/>
            <w:szCs w:val="28"/>
            <w:lang w:eastAsia="ru-RU"/>
          </w:rPr>
          <w:t>Швеція</w:t>
        </w:r>
      </w:hyperlink>
      <w:r w:rsidRPr="007C4F09">
        <w:rPr>
          <w:rFonts w:ascii="Times New Roman" w:eastAsia="Times New Roman" w:hAnsi="Times New Roman" w:cs="Times New Roman"/>
          <w:sz w:val="28"/>
          <w:szCs w:val="28"/>
          <w:lang w:eastAsia="ru-RU"/>
        </w:rPr>
        <w:t xml:space="preserve"> не змогла виконати необхідних критеріїв введення євро, встановлених Маастрихтським договором. </w:t>
      </w:r>
      <w:proofErr w:type="gramStart"/>
      <w:r w:rsidRPr="007C4F09">
        <w:rPr>
          <w:rFonts w:ascii="Times New Roman" w:eastAsia="Times New Roman" w:hAnsi="Times New Roman" w:cs="Times New Roman"/>
          <w:sz w:val="28"/>
          <w:szCs w:val="28"/>
          <w:lang w:eastAsia="ru-RU"/>
        </w:rPr>
        <w:t>З</w:t>
      </w:r>
      <w:proofErr w:type="gramEnd"/>
      <w:r w:rsidRPr="007C4F09">
        <w:rPr>
          <w:rFonts w:ascii="Times New Roman" w:eastAsia="Times New Roman" w:hAnsi="Times New Roman" w:cs="Times New Roman"/>
          <w:sz w:val="28"/>
          <w:szCs w:val="28"/>
          <w:lang w:eastAsia="ru-RU"/>
        </w:rPr>
        <w:t xml:space="preserve"> 10 держав, </w:t>
      </w:r>
      <w:r w:rsidRPr="007C4F09">
        <w:rPr>
          <w:rFonts w:ascii="Times New Roman" w:eastAsia="Times New Roman" w:hAnsi="Times New Roman" w:cs="Times New Roman"/>
          <w:sz w:val="28"/>
          <w:szCs w:val="28"/>
          <w:lang w:eastAsia="ru-RU"/>
        </w:rPr>
        <w:lastRenderedPageBreak/>
        <w:t>які приєдналися до ЄС у </w:t>
      </w:r>
      <w:hyperlink r:id="rId149" w:tooltip="2004" w:history="1">
        <w:r w:rsidRPr="007C4F09">
          <w:rPr>
            <w:rFonts w:ascii="Times New Roman" w:eastAsia="Times New Roman" w:hAnsi="Times New Roman" w:cs="Times New Roman"/>
            <w:sz w:val="28"/>
            <w:szCs w:val="28"/>
            <w:lang w:eastAsia="ru-RU"/>
          </w:rPr>
          <w:t>2004 році</w:t>
        </w:r>
      </w:hyperlink>
      <w:r w:rsidRPr="007C4F09">
        <w:rPr>
          <w:rFonts w:ascii="Times New Roman" w:eastAsia="Times New Roman" w:hAnsi="Times New Roman" w:cs="Times New Roman"/>
          <w:sz w:val="28"/>
          <w:szCs w:val="28"/>
          <w:lang w:eastAsia="ru-RU"/>
        </w:rPr>
        <w:t>, до </w:t>
      </w:r>
      <w:hyperlink r:id="rId150" w:tooltip="Єврозона" w:history="1">
        <w:r w:rsidRPr="007C4F09">
          <w:rPr>
            <w:rFonts w:ascii="Times New Roman" w:eastAsia="Times New Roman" w:hAnsi="Times New Roman" w:cs="Times New Roman"/>
            <w:sz w:val="28"/>
            <w:szCs w:val="28"/>
            <w:lang w:eastAsia="ru-RU"/>
          </w:rPr>
          <w:t>єврозони</w:t>
        </w:r>
      </w:hyperlink>
      <w:r w:rsidRPr="007C4F09">
        <w:rPr>
          <w:rFonts w:ascii="Times New Roman" w:eastAsia="Times New Roman" w:hAnsi="Times New Roman" w:cs="Times New Roman"/>
          <w:sz w:val="28"/>
          <w:szCs w:val="28"/>
          <w:lang w:eastAsia="ru-RU"/>
        </w:rPr>
        <w:t> поки що приєдналися лише </w:t>
      </w:r>
      <w:hyperlink r:id="rId151" w:tooltip="Словенія" w:history="1">
        <w:r w:rsidRPr="007C4F09">
          <w:rPr>
            <w:rFonts w:ascii="Times New Roman" w:eastAsia="Times New Roman" w:hAnsi="Times New Roman" w:cs="Times New Roman"/>
            <w:sz w:val="28"/>
            <w:szCs w:val="28"/>
            <w:lang w:eastAsia="ru-RU"/>
          </w:rPr>
          <w:t>Словенія</w:t>
        </w:r>
      </w:hyperlink>
      <w:r w:rsidRPr="007C4F09">
        <w:rPr>
          <w:rFonts w:ascii="Times New Roman" w:eastAsia="Times New Roman" w:hAnsi="Times New Roman" w:cs="Times New Roman"/>
          <w:sz w:val="28"/>
          <w:szCs w:val="28"/>
          <w:lang w:eastAsia="ru-RU"/>
        </w:rPr>
        <w:t>, </w:t>
      </w:r>
      <w:hyperlink r:id="rId152" w:tooltip="Кіпр" w:history="1">
        <w:r w:rsidRPr="007C4F09">
          <w:rPr>
            <w:rFonts w:ascii="Times New Roman" w:eastAsia="Times New Roman" w:hAnsi="Times New Roman" w:cs="Times New Roman"/>
            <w:sz w:val="28"/>
            <w:szCs w:val="28"/>
            <w:lang w:eastAsia="ru-RU"/>
          </w:rPr>
          <w:t>Кіпр</w:t>
        </w:r>
      </w:hyperlink>
      <w:r w:rsidRPr="007C4F09">
        <w:rPr>
          <w:rFonts w:ascii="Times New Roman" w:eastAsia="Times New Roman" w:hAnsi="Times New Roman" w:cs="Times New Roman"/>
          <w:sz w:val="28"/>
          <w:szCs w:val="28"/>
          <w:lang w:eastAsia="ru-RU"/>
        </w:rPr>
        <w:t>, </w:t>
      </w:r>
      <w:hyperlink r:id="rId153" w:tooltip="Мальта" w:history="1">
        <w:r w:rsidRPr="007C4F09">
          <w:rPr>
            <w:rFonts w:ascii="Times New Roman" w:eastAsia="Times New Roman" w:hAnsi="Times New Roman" w:cs="Times New Roman"/>
            <w:sz w:val="28"/>
            <w:szCs w:val="28"/>
            <w:lang w:eastAsia="ru-RU"/>
          </w:rPr>
          <w:t>Мальта</w:t>
        </w:r>
      </w:hyperlink>
      <w:r w:rsidRPr="007C4F09">
        <w:rPr>
          <w:rFonts w:ascii="Times New Roman" w:eastAsia="Times New Roman" w:hAnsi="Times New Roman" w:cs="Times New Roman"/>
          <w:sz w:val="28"/>
          <w:szCs w:val="28"/>
          <w:lang w:eastAsia="ru-RU"/>
        </w:rPr>
        <w:t>, </w:t>
      </w:r>
      <w:hyperlink r:id="rId154" w:tooltip="Словаччина" w:history="1">
        <w:r w:rsidRPr="007C4F09">
          <w:rPr>
            <w:rFonts w:ascii="Times New Roman" w:eastAsia="Times New Roman" w:hAnsi="Times New Roman" w:cs="Times New Roman"/>
            <w:sz w:val="28"/>
            <w:szCs w:val="28"/>
            <w:lang w:eastAsia="ru-RU"/>
          </w:rPr>
          <w:t>Словаччина</w:t>
        </w:r>
      </w:hyperlink>
      <w:r w:rsidRPr="007C4F09">
        <w:rPr>
          <w:rFonts w:ascii="Times New Roman" w:eastAsia="Times New Roman" w:hAnsi="Times New Roman" w:cs="Times New Roman"/>
          <w:sz w:val="28"/>
          <w:szCs w:val="28"/>
          <w:lang w:eastAsia="ru-RU"/>
        </w:rPr>
        <w:t> та </w:t>
      </w:r>
      <w:hyperlink r:id="rId155" w:tooltip="Естонія" w:history="1">
        <w:r w:rsidRPr="007C4F09">
          <w:rPr>
            <w:rFonts w:ascii="Times New Roman" w:eastAsia="Times New Roman" w:hAnsi="Times New Roman" w:cs="Times New Roman"/>
            <w:sz w:val="28"/>
            <w:szCs w:val="28"/>
            <w:lang w:eastAsia="ru-RU"/>
          </w:rPr>
          <w:t>Естонія</w:t>
        </w:r>
      </w:hyperlink>
      <w:r w:rsidRPr="007C4F09">
        <w:rPr>
          <w:rFonts w:ascii="Times New Roman" w:eastAsia="Times New Roman" w:hAnsi="Times New Roman" w:cs="Times New Roman"/>
          <w:sz w:val="28"/>
          <w:szCs w:val="28"/>
          <w:lang w:eastAsia="ru-RU"/>
        </w:rPr>
        <w:t>.</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56" w:tooltip="1 травня" w:history="1">
        <w:r w:rsidRPr="007C4F09">
          <w:rPr>
            <w:rFonts w:ascii="Times New Roman" w:eastAsia="Times New Roman" w:hAnsi="Times New Roman" w:cs="Times New Roman"/>
            <w:sz w:val="28"/>
            <w:szCs w:val="28"/>
            <w:lang w:eastAsia="ru-RU"/>
          </w:rPr>
          <w:t>1 травня</w:t>
        </w:r>
      </w:hyperlink>
      <w:r w:rsidRPr="007C4F09">
        <w:rPr>
          <w:rFonts w:ascii="Times New Roman" w:eastAsia="Times New Roman" w:hAnsi="Times New Roman" w:cs="Times New Roman"/>
          <w:sz w:val="28"/>
          <w:szCs w:val="28"/>
          <w:lang w:eastAsia="ru-RU"/>
        </w:rPr>
        <w:t> </w:t>
      </w:r>
      <w:hyperlink r:id="rId157" w:tooltip="2004" w:history="1">
        <w:r w:rsidRPr="007C4F09">
          <w:rPr>
            <w:rFonts w:ascii="Times New Roman" w:eastAsia="Times New Roman" w:hAnsi="Times New Roman" w:cs="Times New Roman"/>
            <w:sz w:val="28"/>
            <w:szCs w:val="28"/>
            <w:lang w:eastAsia="ru-RU"/>
          </w:rPr>
          <w:t>2004 року</w:t>
        </w:r>
      </w:hyperlink>
      <w:r w:rsidRPr="007C4F09">
        <w:rPr>
          <w:rFonts w:ascii="Times New Roman" w:eastAsia="Times New Roman" w:hAnsi="Times New Roman" w:cs="Times New Roman"/>
          <w:sz w:val="28"/>
          <w:szCs w:val="28"/>
          <w:lang w:eastAsia="ru-RU"/>
        </w:rPr>
        <w:t> членами Європейського Союзу стали </w:t>
      </w:r>
      <w:hyperlink r:id="rId158" w:tooltip="Польща" w:history="1">
        <w:r w:rsidRPr="007C4F09">
          <w:rPr>
            <w:rFonts w:ascii="Times New Roman" w:eastAsia="Times New Roman" w:hAnsi="Times New Roman" w:cs="Times New Roman"/>
            <w:sz w:val="28"/>
            <w:szCs w:val="28"/>
            <w:lang w:eastAsia="ru-RU"/>
          </w:rPr>
          <w:t>Польща</w:t>
        </w:r>
      </w:hyperlink>
      <w:r w:rsidRPr="007C4F09">
        <w:rPr>
          <w:rFonts w:ascii="Times New Roman" w:eastAsia="Times New Roman" w:hAnsi="Times New Roman" w:cs="Times New Roman"/>
          <w:sz w:val="28"/>
          <w:szCs w:val="28"/>
          <w:lang w:eastAsia="ru-RU"/>
        </w:rPr>
        <w:t>, </w:t>
      </w:r>
      <w:hyperlink r:id="rId159" w:tooltip="Угорщина" w:history="1">
        <w:r w:rsidRPr="007C4F09">
          <w:rPr>
            <w:rFonts w:ascii="Times New Roman" w:eastAsia="Times New Roman" w:hAnsi="Times New Roman" w:cs="Times New Roman"/>
            <w:sz w:val="28"/>
            <w:szCs w:val="28"/>
            <w:lang w:eastAsia="ru-RU"/>
          </w:rPr>
          <w:t>Угорщина</w:t>
        </w:r>
      </w:hyperlink>
      <w:r w:rsidRPr="007C4F09">
        <w:rPr>
          <w:rFonts w:ascii="Times New Roman" w:eastAsia="Times New Roman" w:hAnsi="Times New Roman" w:cs="Times New Roman"/>
          <w:sz w:val="28"/>
          <w:szCs w:val="28"/>
          <w:lang w:eastAsia="ru-RU"/>
        </w:rPr>
        <w:t>, </w:t>
      </w:r>
      <w:hyperlink r:id="rId160" w:tooltip="Чехія" w:history="1">
        <w:r w:rsidRPr="007C4F09">
          <w:rPr>
            <w:rFonts w:ascii="Times New Roman" w:eastAsia="Times New Roman" w:hAnsi="Times New Roman" w:cs="Times New Roman"/>
            <w:sz w:val="28"/>
            <w:szCs w:val="28"/>
            <w:lang w:eastAsia="ru-RU"/>
          </w:rPr>
          <w:t>Чехія</w:t>
        </w:r>
      </w:hyperlink>
      <w:r w:rsidRPr="007C4F09">
        <w:rPr>
          <w:rFonts w:ascii="Times New Roman" w:eastAsia="Times New Roman" w:hAnsi="Times New Roman" w:cs="Times New Roman"/>
          <w:sz w:val="28"/>
          <w:szCs w:val="28"/>
          <w:lang w:eastAsia="ru-RU"/>
        </w:rPr>
        <w:t>, </w:t>
      </w:r>
      <w:hyperlink r:id="rId161" w:tooltip="Словаччина" w:history="1">
        <w:r w:rsidRPr="007C4F09">
          <w:rPr>
            <w:rFonts w:ascii="Times New Roman" w:eastAsia="Times New Roman" w:hAnsi="Times New Roman" w:cs="Times New Roman"/>
            <w:sz w:val="28"/>
            <w:szCs w:val="28"/>
            <w:lang w:eastAsia="ru-RU"/>
          </w:rPr>
          <w:t>Словаччина</w:t>
        </w:r>
      </w:hyperlink>
      <w:r w:rsidRPr="007C4F09">
        <w:rPr>
          <w:rFonts w:ascii="Times New Roman" w:eastAsia="Times New Roman" w:hAnsi="Times New Roman" w:cs="Times New Roman"/>
          <w:sz w:val="28"/>
          <w:szCs w:val="28"/>
          <w:lang w:eastAsia="ru-RU"/>
        </w:rPr>
        <w:t>, </w:t>
      </w:r>
      <w:hyperlink r:id="rId162" w:tooltip="Словенія" w:history="1">
        <w:r w:rsidRPr="007C4F09">
          <w:rPr>
            <w:rFonts w:ascii="Times New Roman" w:eastAsia="Times New Roman" w:hAnsi="Times New Roman" w:cs="Times New Roman"/>
            <w:sz w:val="28"/>
            <w:szCs w:val="28"/>
            <w:lang w:eastAsia="ru-RU"/>
          </w:rPr>
          <w:t>Словенія</w:t>
        </w:r>
      </w:hyperlink>
      <w:r w:rsidRPr="007C4F09">
        <w:rPr>
          <w:rFonts w:ascii="Times New Roman" w:eastAsia="Times New Roman" w:hAnsi="Times New Roman" w:cs="Times New Roman"/>
          <w:sz w:val="28"/>
          <w:szCs w:val="28"/>
          <w:lang w:eastAsia="ru-RU"/>
        </w:rPr>
        <w:t>, </w:t>
      </w:r>
      <w:hyperlink r:id="rId163" w:tooltip="Кіпр" w:history="1">
        <w:r w:rsidRPr="007C4F09">
          <w:rPr>
            <w:rFonts w:ascii="Times New Roman" w:eastAsia="Times New Roman" w:hAnsi="Times New Roman" w:cs="Times New Roman"/>
            <w:sz w:val="28"/>
            <w:szCs w:val="28"/>
            <w:lang w:eastAsia="ru-RU"/>
          </w:rPr>
          <w:t>Кі</w:t>
        </w:r>
        <w:proofErr w:type="gramStart"/>
        <w:r w:rsidRPr="007C4F09">
          <w:rPr>
            <w:rFonts w:ascii="Times New Roman" w:eastAsia="Times New Roman" w:hAnsi="Times New Roman" w:cs="Times New Roman"/>
            <w:sz w:val="28"/>
            <w:szCs w:val="28"/>
            <w:lang w:eastAsia="ru-RU"/>
          </w:rPr>
          <w:t>пр</w:t>
        </w:r>
        <w:proofErr w:type="gramEnd"/>
      </w:hyperlink>
      <w:r w:rsidRPr="007C4F09">
        <w:rPr>
          <w:rFonts w:ascii="Times New Roman" w:eastAsia="Times New Roman" w:hAnsi="Times New Roman" w:cs="Times New Roman"/>
          <w:sz w:val="28"/>
          <w:szCs w:val="28"/>
          <w:lang w:eastAsia="ru-RU"/>
        </w:rPr>
        <w:t>, </w:t>
      </w:r>
      <w:hyperlink r:id="rId164" w:tooltip="Мальта" w:history="1">
        <w:r w:rsidRPr="007C4F09">
          <w:rPr>
            <w:rFonts w:ascii="Times New Roman" w:eastAsia="Times New Roman" w:hAnsi="Times New Roman" w:cs="Times New Roman"/>
            <w:sz w:val="28"/>
            <w:szCs w:val="28"/>
            <w:lang w:eastAsia="ru-RU"/>
          </w:rPr>
          <w:t>Мальта</w:t>
        </w:r>
      </w:hyperlink>
      <w:r w:rsidRPr="007C4F09">
        <w:rPr>
          <w:rFonts w:ascii="Times New Roman" w:eastAsia="Times New Roman" w:hAnsi="Times New Roman" w:cs="Times New Roman"/>
          <w:sz w:val="28"/>
          <w:szCs w:val="28"/>
          <w:lang w:eastAsia="ru-RU"/>
        </w:rPr>
        <w:t>, </w:t>
      </w:r>
      <w:hyperlink r:id="rId165" w:tooltip="Естонія" w:history="1">
        <w:r w:rsidRPr="007C4F09">
          <w:rPr>
            <w:rFonts w:ascii="Times New Roman" w:eastAsia="Times New Roman" w:hAnsi="Times New Roman" w:cs="Times New Roman"/>
            <w:sz w:val="28"/>
            <w:szCs w:val="28"/>
            <w:lang w:eastAsia="ru-RU"/>
          </w:rPr>
          <w:t>Естонія</w:t>
        </w:r>
      </w:hyperlink>
      <w:r w:rsidRPr="007C4F09">
        <w:rPr>
          <w:rFonts w:ascii="Times New Roman" w:eastAsia="Times New Roman" w:hAnsi="Times New Roman" w:cs="Times New Roman"/>
          <w:sz w:val="28"/>
          <w:szCs w:val="28"/>
          <w:lang w:eastAsia="ru-RU"/>
        </w:rPr>
        <w:t>, </w:t>
      </w:r>
      <w:hyperlink r:id="rId166" w:tooltip="Литва" w:history="1">
        <w:r w:rsidRPr="007C4F09">
          <w:rPr>
            <w:rFonts w:ascii="Times New Roman" w:eastAsia="Times New Roman" w:hAnsi="Times New Roman" w:cs="Times New Roman"/>
            <w:sz w:val="28"/>
            <w:szCs w:val="28"/>
            <w:lang w:eastAsia="ru-RU"/>
          </w:rPr>
          <w:t>Литва</w:t>
        </w:r>
      </w:hyperlink>
      <w:r w:rsidRPr="007C4F09">
        <w:rPr>
          <w:rFonts w:ascii="Times New Roman" w:eastAsia="Times New Roman" w:hAnsi="Times New Roman" w:cs="Times New Roman"/>
          <w:sz w:val="28"/>
          <w:szCs w:val="28"/>
          <w:lang w:eastAsia="ru-RU"/>
        </w:rPr>
        <w:t>, </w:t>
      </w:r>
      <w:hyperlink r:id="rId167" w:tooltip="Латвія" w:history="1">
        <w:r w:rsidRPr="007C4F09">
          <w:rPr>
            <w:rFonts w:ascii="Times New Roman" w:eastAsia="Times New Roman" w:hAnsi="Times New Roman" w:cs="Times New Roman"/>
            <w:sz w:val="28"/>
            <w:szCs w:val="28"/>
            <w:lang w:eastAsia="ru-RU"/>
          </w:rPr>
          <w:t>Латвія</w:t>
        </w:r>
      </w:hyperlink>
      <w:r w:rsidRPr="007C4F09">
        <w:rPr>
          <w:rFonts w:ascii="Times New Roman" w:eastAsia="Times New Roman" w:hAnsi="Times New Roman" w:cs="Times New Roman"/>
          <w:sz w:val="28"/>
          <w:szCs w:val="28"/>
          <w:lang w:eastAsia="ru-RU"/>
        </w:rPr>
        <w:t>.</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68" w:tooltip="17 червня" w:history="1">
        <w:r w:rsidRPr="007C4F09">
          <w:rPr>
            <w:rFonts w:ascii="Times New Roman" w:eastAsia="Times New Roman" w:hAnsi="Times New Roman" w:cs="Times New Roman"/>
            <w:sz w:val="28"/>
            <w:szCs w:val="28"/>
            <w:lang w:eastAsia="ru-RU"/>
          </w:rPr>
          <w:t>17</w:t>
        </w:r>
      </w:hyperlink>
      <w:r w:rsidRPr="007C4F09">
        <w:rPr>
          <w:rFonts w:ascii="Times New Roman" w:eastAsia="Times New Roman" w:hAnsi="Times New Roman" w:cs="Times New Roman"/>
          <w:sz w:val="28"/>
          <w:szCs w:val="28"/>
          <w:lang w:eastAsia="ru-RU"/>
        </w:rPr>
        <w:t>-</w:t>
      </w:r>
      <w:hyperlink r:id="rId169" w:tooltip="18 червня" w:history="1">
        <w:r w:rsidRPr="007C4F09">
          <w:rPr>
            <w:rFonts w:ascii="Times New Roman" w:eastAsia="Times New Roman" w:hAnsi="Times New Roman" w:cs="Times New Roman"/>
            <w:sz w:val="28"/>
            <w:szCs w:val="28"/>
            <w:lang w:eastAsia="ru-RU"/>
          </w:rPr>
          <w:t>18 червня</w:t>
        </w:r>
      </w:hyperlink>
      <w:r w:rsidRPr="007C4F09">
        <w:rPr>
          <w:rFonts w:ascii="Times New Roman" w:eastAsia="Times New Roman" w:hAnsi="Times New Roman" w:cs="Times New Roman"/>
          <w:sz w:val="28"/>
          <w:szCs w:val="28"/>
          <w:lang w:eastAsia="ru-RU"/>
        </w:rPr>
        <w:t> </w:t>
      </w:r>
      <w:hyperlink r:id="rId170" w:tooltip="2004" w:history="1">
        <w:r w:rsidRPr="007C4F09">
          <w:rPr>
            <w:rFonts w:ascii="Times New Roman" w:eastAsia="Times New Roman" w:hAnsi="Times New Roman" w:cs="Times New Roman"/>
            <w:sz w:val="28"/>
            <w:szCs w:val="28"/>
            <w:lang w:eastAsia="ru-RU"/>
          </w:rPr>
          <w:t>2004 року</w:t>
        </w:r>
      </w:hyperlink>
      <w:r w:rsidRPr="007C4F09">
        <w:rPr>
          <w:rFonts w:ascii="Times New Roman" w:eastAsia="Times New Roman" w:hAnsi="Times New Roman" w:cs="Times New Roman"/>
          <w:sz w:val="28"/>
          <w:szCs w:val="28"/>
          <w:lang w:eastAsia="ru-RU"/>
        </w:rPr>
        <w:t> на Саміті ЄС у </w:t>
      </w:r>
      <w:hyperlink r:id="rId171" w:tooltip="Брюссель" w:history="1">
        <w:r w:rsidRPr="007C4F09">
          <w:rPr>
            <w:rFonts w:ascii="Times New Roman" w:eastAsia="Times New Roman" w:hAnsi="Times New Roman" w:cs="Times New Roman"/>
            <w:sz w:val="28"/>
            <w:szCs w:val="28"/>
            <w:lang w:eastAsia="ru-RU"/>
          </w:rPr>
          <w:t>Брюсселі</w:t>
        </w:r>
      </w:hyperlink>
      <w:r w:rsidRPr="007C4F09">
        <w:rPr>
          <w:rFonts w:ascii="Times New Roman" w:eastAsia="Times New Roman" w:hAnsi="Times New Roman" w:cs="Times New Roman"/>
          <w:sz w:val="28"/>
          <w:szCs w:val="28"/>
          <w:lang w:eastAsia="ru-RU"/>
        </w:rPr>
        <w:t> було схвалено текст </w:t>
      </w:r>
      <w:hyperlink r:id="rId172" w:tooltip="Європейська конституція" w:history="1">
        <w:r w:rsidRPr="007C4F09">
          <w:rPr>
            <w:rFonts w:ascii="Times New Roman" w:eastAsia="Times New Roman" w:hAnsi="Times New Roman" w:cs="Times New Roman"/>
            <w:sz w:val="28"/>
            <w:szCs w:val="28"/>
            <w:lang w:eastAsia="ru-RU"/>
          </w:rPr>
          <w:t>Конституції Європейського Союзу</w:t>
        </w:r>
      </w:hyperlink>
      <w:r w:rsidRPr="007C4F09">
        <w:rPr>
          <w:rFonts w:ascii="Times New Roman" w:eastAsia="Times New Roman" w:hAnsi="Times New Roman" w:cs="Times New Roman"/>
          <w:sz w:val="28"/>
          <w:szCs w:val="28"/>
          <w:lang w:eastAsia="ru-RU"/>
        </w:rPr>
        <w:t>.</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73" w:tooltip="29 жовтня" w:history="1">
        <w:r w:rsidRPr="007C4F09">
          <w:rPr>
            <w:rFonts w:ascii="Times New Roman" w:eastAsia="Times New Roman" w:hAnsi="Times New Roman" w:cs="Times New Roman"/>
            <w:sz w:val="28"/>
            <w:szCs w:val="28"/>
            <w:lang w:eastAsia="ru-RU"/>
          </w:rPr>
          <w:t>29 жовтня</w:t>
        </w:r>
      </w:hyperlink>
      <w:r w:rsidRPr="007C4F09">
        <w:rPr>
          <w:rFonts w:ascii="Times New Roman" w:eastAsia="Times New Roman" w:hAnsi="Times New Roman" w:cs="Times New Roman"/>
          <w:sz w:val="28"/>
          <w:szCs w:val="28"/>
          <w:lang w:eastAsia="ru-RU"/>
        </w:rPr>
        <w:t> </w:t>
      </w:r>
      <w:hyperlink r:id="rId174" w:tooltip="2004" w:history="1">
        <w:r w:rsidRPr="007C4F09">
          <w:rPr>
            <w:rFonts w:ascii="Times New Roman" w:eastAsia="Times New Roman" w:hAnsi="Times New Roman" w:cs="Times New Roman"/>
            <w:sz w:val="28"/>
            <w:szCs w:val="28"/>
            <w:lang w:eastAsia="ru-RU"/>
          </w:rPr>
          <w:t>2004 року</w:t>
        </w:r>
      </w:hyperlink>
      <w:r w:rsidRPr="007C4F09">
        <w:rPr>
          <w:rFonts w:ascii="Times New Roman" w:eastAsia="Times New Roman" w:hAnsi="Times New Roman" w:cs="Times New Roman"/>
          <w:sz w:val="28"/>
          <w:szCs w:val="28"/>
          <w:lang w:eastAsia="ru-RU"/>
        </w:rPr>
        <w:t> Угоду про Конституцію Європейського Союзу було підписано главами держав та урядів 25 країн-членів</w:t>
      </w:r>
      <w:proofErr w:type="gramStart"/>
      <w:r w:rsidRPr="007C4F09">
        <w:rPr>
          <w:rFonts w:ascii="Times New Roman" w:eastAsia="Times New Roman" w:hAnsi="Times New Roman" w:cs="Times New Roman"/>
          <w:sz w:val="28"/>
          <w:szCs w:val="28"/>
          <w:lang w:eastAsia="ru-RU"/>
        </w:rPr>
        <w:t xml:space="preserve"> ЄС</w:t>
      </w:r>
      <w:proofErr w:type="gramEnd"/>
      <w:r w:rsidRPr="007C4F09">
        <w:rPr>
          <w:rFonts w:ascii="Times New Roman" w:eastAsia="Times New Roman" w:hAnsi="Times New Roman" w:cs="Times New Roman"/>
          <w:sz w:val="28"/>
          <w:szCs w:val="28"/>
          <w:lang w:eastAsia="ru-RU"/>
        </w:rPr>
        <w:t xml:space="preserve"> у </w:t>
      </w:r>
      <w:hyperlink r:id="rId175" w:tooltip="Рим" w:history="1">
        <w:r w:rsidRPr="007C4F09">
          <w:rPr>
            <w:rFonts w:ascii="Times New Roman" w:eastAsia="Times New Roman" w:hAnsi="Times New Roman" w:cs="Times New Roman"/>
            <w:sz w:val="28"/>
            <w:szCs w:val="28"/>
            <w:lang w:eastAsia="ru-RU"/>
          </w:rPr>
          <w:t>Римі</w:t>
        </w:r>
      </w:hyperlink>
      <w:r w:rsidRPr="007C4F09">
        <w:rPr>
          <w:rFonts w:ascii="Times New Roman" w:eastAsia="Times New Roman" w:hAnsi="Times New Roman" w:cs="Times New Roman"/>
          <w:sz w:val="28"/>
          <w:szCs w:val="28"/>
          <w:lang w:eastAsia="ru-RU"/>
        </w:rPr>
        <w:t>.</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Конституція ЄС складається з чотирьох розділів, у яких відображено головні цілі, завдання та функції ЄС, організаційна структура та процедура прийняття </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ішень, права і обов’язки всіх європейських органів управління, а також напрямки діяльності організації.</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76" w:tooltip="29 травня" w:history="1">
        <w:r w:rsidRPr="007C4F09">
          <w:rPr>
            <w:rFonts w:ascii="Times New Roman" w:eastAsia="Times New Roman" w:hAnsi="Times New Roman" w:cs="Times New Roman"/>
            <w:sz w:val="28"/>
            <w:szCs w:val="28"/>
            <w:lang w:eastAsia="ru-RU"/>
          </w:rPr>
          <w:t>29 травня</w:t>
        </w:r>
      </w:hyperlink>
      <w:r w:rsidRPr="007C4F09">
        <w:rPr>
          <w:rFonts w:ascii="Times New Roman" w:eastAsia="Times New Roman" w:hAnsi="Times New Roman" w:cs="Times New Roman"/>
          <w:sz w:val="28"/>
          <w:szCs w:val="28"/>
          <w:lang w:eastAsia="ru-RU"/>
        </w:rPr>
        <w:t> і </w:t>
      </w:r>
      <w:hyperlink r:id="rId177" w:tooltip="1 червня" w:history="1">
        <w:r w:rsidRPr="007C4F09">
          <w:rPr>
            <w:rFonts w:ascii="Times New Roman" w:eastAsia="Times New Roman" w:hAnsi="Times New Roman" w:cs="Times New Roman"/>
            <w:sz w:val="28"/>
            <w:szCs w:val="28"/>
            <w:lang w:eastAsia="ru-RU"/>
          </w:rPr>
          <w:t>1 червня</w:t>
        </w:r>
      </w:hyperlink>
      <w:r w:rsidRPr="007C4F09">
        <w:rPr>
          <w:rFonts w:ascii="Times New Roman" w:eastAsia="Times New Roman" w:hAnsi="Times New Roman" w:cs="Times New Roman"/>
          <w:sz w:val="28"/>
          <w:szCs w:val="28"/>
          <w:lang w:eastAsia="ru-RU"/>
        </w:rPr>
        <w:t> </w:t>
      </w:r>
      <w:hyperlink r:id="rId178" w:tooltip="2005" w:history="1">
        <w:r w:rsidRPr="007C4F09">
          <w:rPr>
            <w:rFonts w:ascii="Times New Roman" w:eastAsia="Times New Roman" w:hAnsi="Times New Roman" w:cs="Times New Roman"/>
            <w:sz w:val="28"/>
            <w:szCs w:val="28"/>
            <w:lang w:eastAsia="ru-RU"/>
          </w:rPr>
          <w:t>2005 року</w:t>
        </w:r>
      </w:hyperlink>
      <w:r w:rsidRPr="007C4F09">
        <w:rPr>
          <w:rFonts w:ascii="Times New Roman" w:eastAsia="Times New Roman" w:hAnsi="Times New Roman" w:cs="Times New Roman"/>
          <w:sz w:val="28"/>
          <w:szCs w:val="28"/>
          <w:lang w:eastAsia="ru-RU"/>
        </w:rPr>
        <w:t> населення </w:t>
      </w:r>
      <w:hyperlink r:id="rId179" w:tooltip="Франція" w:history="1">
        <w:r w:rsidRPr="007C4F09">
          <w:rPr>
            <w:rFonts w:ascii="Times New Roman" w:eastAsia="Times New Roman" w:hAnsi="Times New Roman" w:cs="Times New Roman"/>
            <w:sz w:val="28"/>
            <w:szCs w:val="28"/>
            <w:lang w:eastAsia="ru-RU"/>
          </w:rPr>
          <w:t>Франції</w:t>
        </w:r>
      </w:hyperlink>
      <w:r w:rsidRPr="007C4F09">
        <w:rPr>
          <w:rFonts w:ascii="Times New Roman" w:eastAsia="Times New Roman" w:hAnsi="Times New Roman" w:cs="Times New Roman"/>
          <w:sz w:val="28"/>
          <w:szCs w:val="28"/>
          <w:lang w:eastAsia="ru-RU"/>
        </w:rPr>
        <w:t> та </w:t>
      </w:r>
      <w:hyperlink r:id="rId180" w:tooltip="Нідерланди" w:history="1">
        <w:r w:rsidRPr="007C4F09">
          <w:rPr>
            <w:rFonts w:ascii="Times New Roman" w:eastAsia="Times New Roman" w:hAnsi="Times New Roman" w:cs="Times New Roman"/>
            <w:sz w:val="28"/>
            <w:szCs w:val="28"/>
            <w:lang w:eastAsia="ru-RU"/>
          </w:rPr>
          <w:t>Нідерланді</w:t>
        </w:r>
        <w:proofErr w:type="gramStart"/>
        <w:r w:rsidRPr="007C4F09">
          <w:rPr>
            <w:rFonts w:ascii="Times New Roman" w:eastAsia="Times New Roman" w:hAnsi="Times New Roman" w:cs="Times New Roman"/>
            <w:sz w:val="28"/>
            <w:szCs w:val="28"/>
            <w:lang w:eastAsia="ru-RU"/>
          </w:rPr>
          <w:t>в</w:t>
        </w:r>
        <w:proofErr w:type="gramEnd"/>
      </w:hyperlink>
      <w:r w:rsidRPr="007C4F09">
        <w:rPr>
          <w:rFonts w:ascii="Times New Roman" w:eastAsia="Times New Roman" w:hAnsi="Times New Roman" w:cs="Times New Roman"/>
          <w:sz w:val="28"/>
          <w:szCs w:val="28"/>
          <w:lang w:eastAsia="ru-RU"/>
        </w:rPr>
        <w:t xml:space="preserve"> голосує проти Конституційного договору. Негативні </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 xml:space="preserve">ішення референдумів спричинили паузу для розмірковувань про майбутнє Євросоюзу. У жовтні ЄС починає переговори про </w:t>
      </w:r>
      <w:proofErr w:type="gramStart"/>
      <w:r w:rsidRPr="007C4F09">
        <w:rPr>
          <w:rFonts w:ascii="Times New Roman" w:eastAsia="Times New Roman" w:hAnsi="Times New Roman" w:cs="Times New Roman"/>
          <w:sz w:val="28"/>
          <w:szCs w:val="28"/>
          <w:lang w:eastAsia="ru-RU"/>
        </w:rPr>
        <w:t>вступ</w:t>
      </w:r>
      <w:proofErr w:type="gramEnd"/>
      <w:r w:rsidRPr="007C4F09">
        <w:rPr>
          <w:rFonts w:ascii="Times New Roman" w:eastAsia="Times New Roman" w:hAnsi="Times New Roman" w:cs="Times New Roman"/>
          <w:sz w:val="28"/>
          <w:szCs w:val="28"/>
          <w:lang w:eastAsia="ru-RU"/>
        </w:rPr>
        <w:t xml:space="preserve"> з </w:t>
      </w:r>
      <w:hyperlink r:id="rId181" w:tooltip="Туреччина" w:history="1">
        <w:r w:rsidRPr="007C4F09">
          <w:rPr>
            <w:rFonts w:ascii="Times New Roman" w:eastAsia="Times New Roman" w:hAnsi="Times New Roman" w:cs="Times New Roman"/>
            <w:sz w:val="28"/>
            <w:szCs w:val="28"/>
            <w:lang w:eastAsia="ru-RU"/>
          </w:rPr>
          <w:t>Туреччиною</w:t>
        </w:r>
      </w:hyperlink>
      <w:r w:rsidRPr="007C4F09">
        <w:rPr>
          <w:rFonts w:ascii="Times New Roman" w:eastAsia="Times New Roman" w:hAnsi="Times New Roman" w:cs="Times New Roman"/>
          <w:sz w:val="28"/>
          <w:szCs w:val="28"/>
          <w:lang w:eastAsia="ru-RU"/>
        </w:rPr>
        <w:t> та </w:t>
      </w:r>
      <w:hyperlink r:id="rId182" w:tooltip="Хорватія" w:history="1">
        <w:r w:rsidRPr="007C4F09">
          <w:rPr>
            <w:rFonts w:ascii="Times New Roman" w:eastAsia="Times New Roman" w:hAnsi="Times New Roman" w:cs="Times New Roman"/>
            <w:sz w:val="28"/>
            <w:szCs w:val="28"/>
            <w:lang w:eastAsia="ru-RU"/>
          </w:rPr>
          <w:t>Хорватією</w:t>
        </w:r>
      </w:hyperlink>
      <w:r w:rsidRPr="007C4F09">
        <w:rPr>
          <w:rFonts w:ascii="Times New Roman" w:eastAsia="Times New Roman" w:hAnsi="Times New Roman" w:cs="Times New Roman"/>
          <w:sz w:val="28"/>
          <w:szCs w:val="28"/>
          <w:lang w:eastAsia="ru-RU"/>
        </w:rPr>
        <w:t>.</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183" w:tooltip="1 січня" w:history="1">
        <w:r w:rsidRPr="007C4F09">
          <w:rPr>
            <w:rFonts w:ascii="Times New Roman" w:eastAsia="Times New Roman" w:hAnsi="Times New Roman" w:cs="Times New Roman"/>
            <w:sz w:val="28"/>
            <w:szCs w:val="28"/>
            <w:lang w:eastAsia="ru-RU"/>
          </w:rPr>
          <w:t>1 січня</w:t>
        </w:r>
      </w:hyperlink>
      <w:r w:rsidRPr="007C4F09">
        <w:rPr>
          <w:rFonts w:ascii="Times New Roman" w:eastAsia="Times New Roman" w:hAnsi="Times New Roman" w:cs="Times New Roman"/>
          <w:sz w:val="28"/>
          <w:szCs w:val="28"/>
          <w:lang w:eastAsia="ru-RU"/>
        </w:rPr>
        <w:t> </w:t>
      </w:r>
      <w:hyperlink r:id="rId184" w:tooltip="2007" w:history="1">
        <w:r w:rsidRPr="007C4F09">
          <w:rPr>
            <w:rFonts w:ascii="Times New Roman" w:eastAsia="Times New Roman" w:hAnsi="Times New Roman" w:cs="Times New Roman"/>
            <w:sz w:val="28"/>
            <w:szCs w:val="28"/>
            <w:lang w:eastAsia="ru-RU"/>
          </w:rPr>
          <w:t>2007 року</w:t>
        </w:r>
      </w:hyperlink>
      <w:r w:rsidRPr="007C4F09">
        <w:rPr>
          <w:rFonts w:ascii="Times New Roman" w:eastAsia="Times New Roman" w:hAnsi="Times New Roman" w:cs="Times New Roman"/>
          <w:sz w:val="28"/>
          <w:szCs w:val="28"/>
          <w:lang w:eastAsia="ru-RU"/>
        </w:rPr>
        <w:t> до Європейського Союзу приймають </w:t>
      </w:r>
      <w:hyperlink r:id="rId185" w:tooltip="Болгарія" w:history="1">
        <w:r w:rsidRPr="007C4F09">
          <w:rPr>
            <w:rFonts w:ascii="Times New Roman" w:eastAsia="Times New Roman" w:hAnsi="Times New Roman" w:cs="Times New Roman"/>
            <w:sz w:val="28"/>
            <w:szCs w:val="28"/>
            <w:lang w:eastAsia="ru-RU"/>
          </w:rPr>
          <w:t>Болгарію</w:t>
        </w:r>
      </w:hyperlink>
      <w:r w:rsidRPr="007C4F09">
        <w:rPr>
          <w:rFonts w:ascii="Times New Roman" w:eastAsia="Times New Roman" w:hAnsi="Times New Roman" w:cs="Times New Roman"/>
          <w:sz w:val="28"/>
          <w:szCs w:val="28"/>
          <w:lang w:eastAsia="ru-RU"/>
        </w:rPr>
        <w:t> і </w:t>
      </w:r>
      <w:hyperlink r:id="rId186" w:tooltip="Румунія" w:history="1">
        <w:r w:rsidRPr="007C4F09">
          <w:rPr>
            <w:rFonts w:ascii="Times New Roman" w:eastAsia="Times New Roman" w:hAnsi="Times New Roman" w:cs="Times New Roman"/>
            <w:sz w:val="28"/>
            <w:szCs w:val="28"/>
            <w:lang w:eastAsia="ru-RU"/>
          </w:rPr>
          <w:t>Румунію</w:t>
        </w:r>
      </w:hyperlink>
      <w:r w:rsidRPr="007C4F09">
        <w:rPr>
          <w:rFonts w:ascii="Times New Roman" w:eastAsia="Times New Roman" w:hAnsi="Times New Roman" w:cs="Times New Roman"/>
          <w:sz w:val="28"/>
          <w:szCs w:val="28"/>
          <w:lang w:eastAsia="ru-RU"/>
        </w:rPr>
        <w:t>.</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У грудні </w:t>
      </w:r>
      <w:hyperlink r:id="rId187" w:tooltip="2007" w:history="1">
        <w:r w:rsidRPr="007C4F09">
          <w:rPr>
            <w:rFonts w:ascii="Times New Roman" w:eastAsia="Times New Roman" w:hAnsi="Times New Roman" w:cs="Times New Roman"/>
            <w:sz w:val="28"/>
            <w:szCs w:val="28"/>
            <w:lang w:eastAsia="ru-RU"/>
          </w:rPr>
          <w:t>2007</w:t>
        </w:r>
      </w:hyperlink>
      <w:r w:rsidRPr="007C4F09">
        <w:rPr>
          <w:rFonts w:ascii="Times New Roman" w:eastAsia="Times New Roman" w:hAnsi="Times New Roman" w:cs="Times New Roman"/>
          <w:sz w:val="28"/>
          <w:szCs w:val="28"/>
          <w:lang w:eastAsia="ru-RU"/>
        </w:rPr>
        <w:t xml:space="preserve"> глави держав і урядів ЄС року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ідписали </w:t>
      </w:r>
      <w:hyperlink r:id="rId188" w:tooltip="Лісабонський договір" w:history="1">
        <w:r w:rsidRPr="007C4F09">
          <w:rPr>
            <w:rFonts w:ascii="Times New Roman" w:eastAsia="Times New Roman" w:hAnsi="Times New Roman" w:cs="Times New Roman"/>
            <w:sz w:val="28"/>
            <w:szCs w:val="28"/>
            <w:lang w:eastAsia="ru-RU"/>
          </w:rPr>
          <w:t>Лісабонський договір</w:t>
        </w:r>
      </w:hyperlink>
      <w:r w:rsidRPr="007C4F09">
        <w:rPr>
          <w:rFonts w:ascii="Times New Roman" w:eastAsia="Times New Roman" w:hAnsi="Times New Roman" w:cs="Times New Roman"/>
          <w:sz w:val="28"/>
          <w:szCs w:val="28"/>
          <w:lang w:eastAsia="ru-RU"/>
        </w:rPr>
        <w:t> про реформу Європейського Союзу (набув чинності </w:t>
      </w:r>
      <w:hyperlink r:id="rId189" w:tooltip="1 грудня" w:history="1">
        <w:r w:rsidRPr="007C4F09">
          <w:rPr>
            <w:rFonts w:ascii="Times New Roman" w:eastAsia="Times New Roman" w:hAnsi="Times New Roman" w:cs="Times New Roman"/>
            <w:sz w:val="28"/>
            <w:szCs w:val="28"/>
            <w:lang w:eastAsia="ru-RU"/>
          </w:rPr>
          <w:t>1 грудня</w:t>
        </w:r>
      </w:hyperlink>
      <w:r w:rsidRPr="007C4F09">
        <w:rPr>
          <w:rFonts w:ascii="Times New Roman" w:eastAsia="Times New Roman" w:hAnsi="Times New Roman" w:cs="Times New Roman"/>
          <w:sz w:val="28"/>
          <w:szCs w:val="28"/>
          <w:lang w:eastAsia="ru-RU"/>
        </w:rPr>
        <w:t> </w:t>
      </w:r>
      <w:hyperlink r:id="rId190" w:tooltip="2009" w:history="1">
        <w:r w:rsidRPr="007C4F09">
          <w:rPr>
            <w:rFonts w:ascii="Times New Roman" w:eastAsia="Times New Roman" w:hAnsi="Times New Roman" w:cs="Times New Roman"/>
            <w:sz w:val="28"/>
            <w:szCs w:val="28"/>
            <w:lang w:eastAsia="ru-RU"/>
          </w:rPr>
          <w:t>2009</w:t>
        </w:r>
      </w:hyperlink>
      <w:r w:rsidRPr="007C4F09">
        <w:rPr>
          <w:rFonts w:ascii="Times New Roman" w:eastAsia="Times New Roman" w:hAnsi="Times New Roman" w:cs="Times New Roman"/>
          <w:sz w:val="28"/>
          <w:szCs w:val="28"/>
          <w:lang w:eastAsia="ru-RU"/>
        </w:rPr>
        <w:t>). Він ставить</w:t>
      </w:r>
      <w:proofErr w:type="gramStart"/>
      <w:r w:rsidRPr="007C4F09">
        <w:rPr>
          <w:rFonts w:ascii="Times New Roman" w:eastAsia="Times New Roman" w:hAnsi="Times New Roman" w:cs="Times New Roman"/>
          <w:sz w:val="28"/>
          <w:szCs w:val="28"/>
          <w:lang w:eastAsia="ru-RU"/>
        </w:rPr>
        <w:t xml:space="preserve"> ЄС</w:t>
      </w:r>
      <w:proofErr w:type="gramEnd"/>
      <w:r w:rsidRPr="007C4F09">
        <w:rPr>
          <w:rFonts w:ascii="Times New Roman" w:eastAsia="Times New Roman" w:hAnsi="Times New Roman" w:cs="Times New Roman"/>
          <w:sz w:val="28"/>
          <w:szCs w:val="28"/>
          <w:lang w:eastAsia="ru-RU"/>
        </w:rPr>
        <w:t xml:space="preserve"> на нову договірну основу і має зробити його демократичнішим, прозорішим і ефективнішим.</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1 липня 2013 року відбулося приєднання Хорватії до Європейського Союзу.</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На початку 21 століття серед європейської політичної та економічної </w:t>
      </w:r>
      <w:hyperlink r:id="rId191" w:tooltip="Еліта" w:history="1">
        <w:r w:rsidRPr="007C4F09">
          <w:rPr>
            <w:rFonts w:ascii="Times New Roman" w:eastAsia="Times New Roman" w:hAnsi="Times New Roman" w:cs="Times New Roman"/>
            <w:sz w:val="28"/>
            <w:szCs w:val="28"/>
            <w:lang w:eastAsia="ru-RU"/>
          </w:rPr>
          <w:t>еліт</w:t>
        </w:r>
      </w:hyperlink>
      <w:r w:rsidRPr="007C4F09">
        <w:rPr>
          <w:rFonts w:ascii="Times New Roman" w:eastAsia="Times New Roman" w:hAnsi="Times New Roman" w:cs="Times New Roman"/>
          <w:sz w:val="28"/>
          <w:szCs w:val="28"/>
          <w:lang w:eastAsia="ru-RU"/>
        </w:rPr>
        <w:t> існують різні точки зору на перспективи Європейських інститутів. «Європейські скептики» вважають, що одночасне розв’язання проблем консолідац</w:t>
      </w:r>
      <w:proofErr w:type="gramStart"/>
      <w:r w:rsidRPr="007C4F09">
        <w:rPr>
          <w:rFonts w:ascii="Times New Roman" w:eastAsia="Times New Roman" w:hAnsi="Times New Roman" w:cs="Times New Roman"/>
          <w:sz w:val="28"/>
          <w:szCs w:val="28"/>
          <w:lang w:eastAsia="ru-RU"/>
        </w:rPr>
        <w:t>ії ЄС</w:t>
      </w:r>
      <w:proofErr w:type="gramEnd"/>
      <w:r w:rsidRPr="007C4F09">
        <w:rPr>
          <w:rFonts w:ascii="Times New Roman" w:eastAsia="Times New Roman" w:hAnsi="Times New Roman" w:cs="Times New Roman"/>
          <w:sz w:val="28"/>
          <w:szCs w:val="28"/>
          <w:lang w:eastAsia="ru-RU"/>
        </w:rPr>
        <w:t xml:space="preserve"> та подальшого його розширення призведе до небезпечних кризових явищ. На їхню думку, нове розширення ЄС, по-перше, уповільнить зближення </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івнів життя населення, яке мешкає в країнах-членах ЄС, по-друге, загальмує процес розширення Монетарного союзу; по-третє, унеможливить поглиблення політичної інтеграції.</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Натомість «європейські оптимісти» вважають, що практикування принципу «багатьох швидкостей» і надалі є цілком виправданим. На їхню думку, країни «ядра» ЄС, до яких належить «шістка», що 1957 започаткувала Європ. співтовариство, можуть зосередитися на створенні федеративного або конфедеративного міждерж. союзу, а ті європ. країни, які ще не є чл. ЄС, можуть приєднуватися до союзу на тих чи ін. менш високих </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 xml:space="preserve">івнях інтеграції. За прогнозом Брюссельського центру політ. досліджень європ. інтеграції, до 2009 можливим є </w:t>
      </w:r>
      <w:proofErr w:type="gramStart"/>
      <w:r w:rsidRPr="007C4F09">
        <w:rPr>
          <w:rFonts w:ascii="Times New Roman" w:eastAsia="Times New Roman" w:hAnsi="Times New Roman" w:cs="Times New Roman"/>
          <w:sz w:val="28"/>
          <w:szCs w:val="28"/>
          <w:lang w:eastAsia="ru-RU"/>
        </w:rPr>
        <w:t>вступ</w:t>
      </w:r>
      <w:proofErr w:type="gramEnd"/>
      <w:r w:rsidRPr="007C4F09">
        <w:rPr>
          <w:rFonts w:ascii="Times New Roman" w:eastAsia="Times New Roman" w:hAnsi="Times New Roman" w:cs="Times New Roman"/>
          <w:sz w:val="28"/>
          <w:szCs w:val="28"/>
          <w:lang w:eastAsia="ru-RU"/>
        </w:rPr>
        <w:t xml:space="preserve"> до ЄС Ісландії, Норвегії, Болгарії, Румунії, Хорватії, до 2015 чл. ЄС можуть стати Швейцарія, Македонія, Туреччина, до 2020 до ЄС зможуть вступити Албанія, Сербія і Чорногорія, Боснія і Герцеговина, а після 2025 — Білорусь, Україна, Молдова. На сьогодні зазначені країни зараховані до категорії «особливих сусіді</w:t>
      </w:r>
      <w:proofErr w:type="gramStart"/>
      <w:r w:rsidRPr="007C4F09">
        <w:rPr>
          <w:rFonts w:ascii="Times New Roman" w:eastAsia="Times New Roman" w:hAnsi="Times New Roman" w:cs="Times New Roman"/>
          <w:sz w:val="28"/>
          <w:szCs w:val="28"/>
          <w:lang w:eastAsia="ru-RU"/>
        </w:rPr>
        <w:t>в</w:t>
      </w:r>
      <w:proofErr w:type="gramEnd"/>
      <w:r w:rsidRPr="007C4F09">
        <w:rPr>
          <w:rFonts w:ascii="Times New Roman" w:eastAsia="Times New Roman" w:hAnsi="Times New Roman" w:cs="Times New Roman"/>
          <w:sz w:val="28"/>
          <w:szCs w:val="28"/>
          <w:lang w:eastAsia="ru-RU"/>
        </w:rPr>
        <w:t>» Є</w:t>
      </w:r>
      <w:proofErr w:type="gramStart"/>
      <w:r w:rsidRPr="007C4F09">
        <w:rPr>
          <w:rFonts w:ascii="Times New Roman" w:eastAsia="Times New Roman" w:hAnsi="Times New Roman" w:cs="Times New Roman"/>
          <w:sz w:val="28"/>
          <w:szCs w:val="28"/>
          <w:lang w:eastAsia="ru-RU"/>
        </w:rPr>
        <w:t>С</w:t>
      </w:r>
      <w:proofErr w:type="gramEnd"/>
      <w:r w:rsidRPr="007C4F09">
        <w:rPr>
          <w:rFonts w:ascii="Times New Roman" w:eastAsia="Times New Roman" w:hAnsi="Times New Roman" w:cs="Times New Roman"/>
          <w:sz w:val="28"/>
          <w:szCs w:val="28"/>
          <w:lang w:eastAsia="ru-RU"/>
        </w:rPr>
        <w:t>, відносини з ними мають будуватися за програмами «спеціального партнерства».</w:t>
      </w:r>
    </w:p>
    <w:p w:rsidR="007C4F09" w:rsidRPr="007C4F09" w:rsidRDefault="007C4F09" w:rsidP="007C4F09">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b/>
          <w:bCs/>
          <w:sz w:val="28"/>
          <w:szCs w:val="28"/>
          <w:lang w:val="uk-UA" w:eastAsia="ru-RU"/>
        </w:rPr>
        <w:t>Зо́на в́ільної торгі́влі</w:t>
      </w:r>
      <w:r w:rsidRPr="007C4F09">
        <w:rPr>
          <w:rFonts w:ascii="Times New Roman" w:eastAsia="Times New Roman" w:hAnsi="Times New Roman" w:cs="Times New Roman"/>
          <w:sz w:val="28"/>
          <w:szCs w:val="28"/>
          <w:lang w:eastAsia="ru-RU"/>
        </w:rPr>
        <w:t> </w:t>
      </w:r>
      <w:r w:rsidRPr="007C4F09">
        <w:rPr>
          <w:rFonts w:ascii="Times New Roman" w:eastAsia="Times New Roman" w:hAnsi="Times New Roman" w:cs="Times New Roman"/>
          <w:sz w:val="28"/>
          <w:szCs w:val="28"/>
          <w:lang w:val="uk-UA" w:eastAsia="ru-RU"/>
        </w:rPr>
        <w:t>(</w:t>
      </w:r>
      <w:r w:rsidRPr="007C4F09">
        <w:rPr>
          <w:rFonts w:ascii="Times New Roman" w:eastAsia="Times New Roman" w:hAnsi="Times New Roman" w:cs="Times New Roman"/>
          <w:i/>
          <w:iCs/>
          <w:sz w:val="28"/>
          <w:szCs w:val="28"/>
          <w:lang w:eastAsia="ru-RU"/>
        </w:rPr>
        <w:t>Free</w:t>
      </w:r>
      <w:r w:rsidRPr="007C4F09">
        <w:rPr>
          <w:rFonts w:ascii="Times New Roman" w:eastAsia="Times New Roman" w:hAnsi="Times New Roman" w:cs="Times New Roman"/>
          <w:i/>
          <w:iCs/>
          <w:sz w:val="28"/>
          <w:szCs w:val="28"/>
          <w:lang w:val="uk-UA" w:eastAsia="ru-RU"/>
        </w:rPr>
        <w:t xml:space="preserve"> </w:t>
      </w:r>
      <w:r w:rsidRPr="007C4F09">
        <w:rPr>
          <w:rFonts w:ascii="Times New Roman" w:eastAsia="Times New Roman" w:hAnsi="Times New Roman" w:cs="Times New Roman"/>
          <w:i/>
          <w:iCs/>
          <w:sz w:val="28"/>
          <w:szCs w:val="28"/>
          <w:lang w:eastAsia="ru-RU"/>
        </w:rPr>
        <w:t>trade</w:t>
      </w:r>
      <w:r w:rsidRPr="007C4F09">
        <w:rPr>
          <w:rFonts w:ascii="Times New Roman" w:eastAsia="Times New Roman" w:hAnsi="Times New Roman" w:cs="Times New Roman"/>
          <w:i/>
          <w:iCs/>
          <w:sz w:val="28"/>
          <w:szCs w:val="28"/>
          <w:lang w:val="uk-UA" w:eastAsia="ru-RU"/>
        </w:rPr>
        <w:t xml:space="preserve"> </w:t>
      </w:r>
      <w:r w:rsidRPr="007C4F09">
        <w:rPr>
          <w:rFonts w:ascii="Times New Roman" w:eastAsia="Times New Roman" w:hAnsi="Times New Roman" w:cs="Times New Roman"/>
          <w:i/>
          <w:iCs/>
          <w:sz w:val="28"/>
          <w:szCs w:val="28"/>
          <w:lang w:eastAsia="ru-RU"/>
        </w:rPr>
        <w:t>area</w:t>
      </w:r>
      <w:r w:rsidRPr="007C4F09">
        <w:rPr>
          <w:rFonts w:ascii="Times New Roman" w:eastAsia="Times New Roman" w:hAnsi="Times New Roman" w:cs="Times New Roman"/>
          <w:sz w:val="28"/>
          <w:szCs w:val="28"/>
          <w:lang w:val="uk-UA" w:eastAsia="ru-RU"/>
        </w:rPr>
        <w:t>) (ЗВТ)</w:t>
      </w:r>
      <w:r w:rsidRPr="007C4F09">
        <w:rPr>
          <w:rFonts w:ascii="Times New Roman" w:eastAsia="Times New Roman" w:hAnsi="Times New Roman" w:cs="Times New Roman"/>
          <w:sz w:val="28"/>
          <w:szCs w:val="28"/>
          <w:lang w:eastAsia="ru-RU"/>
        </w:rPr>
        <w:t> </w:t>
      </w:r>
      <w:r w:rsidRPr="007C4F09">
        <w:rPr>
          <w:rFonts w:ascii="Times New Roman" w:eastAsia="Times New Roman" w:hAnsi="Times New Roman" w:cs="Times New Roman"/>
          <w:sz w:val="28"/>
          <w:szCs w:val="28"/>
          <w:lang w:val="uk-UA" w:eastAsia="ru-RU"/>
        </w:rPr>
        <w:t>— тип</w:t>
      </w:r>
      <w:r w:rsidRPr="007C4F09">
        <w:rPr>
          <w:rFonts w:ascii="Times New Roman" w:eastAsia="Times New Roman" w:hAnsi="Times New Roman" w:cs="Times New Roman"/>
          <w:sz w:val="28"/>
          <w:szCs w:val="28"/>
          <w:lang w:eastAsia="ru-RU"/>
        </w:rPr>
        <w:t> </w:t>
      </w:r>
      <w:hyperlink r:id="rId192" w:tooltip="Інтернаціоналізм (політика)" w:history="1">
        <w:r w:rsidRPr="007C4F09">
          <w:rPr>
            <w:rFonts w:ascii="Times New Roman" w:eastAsia="Times New Roman" w:hAnsi="Times New Roman" w:cs="Times New Roman"/>
            <w:sz w:val="28"/>
            <w:szCs w:val="28"/>
            <w:lang w:val="uk-UA" w:eastAsia="ru-RU"/>
          </w:rPr>
          <w:t>міжнародної</w:t>
        </w:r>
      </w:hyperlink>
      <w:r w:rsidRPr="007C4F09">
        <w:rPr>
          <w:rFonts w:ascii="Times New Roman" w:eastAsia="Times New Roman" w:hAnsi="Times New Roman" w:cs="Times New Roman"/>
          <w:sz w:val="28"/>
          <w:szCs w:val="28"/>
          <w:lang w:eastAsia="ru-RU"/>
        </w:rPr>
        <w:t> </w:t>
      </w:r>
      <w:hyperlink r:id="rId193" w:tooltip="Інтеграція" w:history="1">
        <w:r w:rsidRPr="007C4F09">
          <w:rPr>
            <w:rFonts w:ascii="Times New Roman" w:eastAsia="Times New Roman" w:hAnsi="Times New Roman" w:cs="Times New Roman"/>
            <w:sz w:val="28"/>
            <w:szCs w:val="28"/>
            <w:lang w:val="uk-UA" w:eastAsia="ru-RU"/>
          </w:rPr>
          <w:t>інтеграції</w:t>
        </w:r>
      </w:hyperlink>
      <w:r w:rsidRPr="007C4F09">
        <w:rPr>
          <w:rFonts w:ascii="Times New Roman" w:eastAsia="Times New Roman" w:hAnsi="Times New Roman" w:cs="Times New Roman"/>
          <w:sz w:val="28"/>
          <w:szCs w:val="28"/>
          <w:lang w:val="uk-UA" w:eastAsia="ru-RU"/>
        </w:rPr>
        <w:t>, при якій в країнах-учасниках скасовуються</w:t>
      </w:r>
      <w:r w:rsidRPr="007C4F09">
        <w:rPr>
          <w:rFonts w:ascii="Times New Roman" w:eastAsia="Times New Roman" w:hAnsi="Times New Roman" w:cs="Times New Roman"/>
          <w:sz w:val="28"/>
          <w:szCs w:val="28"/>
          <w:lang w:eastAsia="ru-RU"/>
        </w:rPr>
        <w:t> </w:t>
      </w:r>
      <w:hyperlink r:id="rId194" w:tooltip="Митні збори" w:history="1">
        <w:r w:rsidRPr="007C4F09">
          <w:rPr>
            <w:rFonts w:ascii="Times New Roman" w:eastAsia="Times New Roman" w:hAnsi="Times New Roman" w:cs="Times New Roman"/>
            <w:sz w:val="28"/>
            <w:szCs w:val="28"/>
            <w:lang w:val="uk-UA" w:eastAsia="ru-RU"/>
          </w:rPr>
          <w:t>митні збори</w:t>
        </w:r>
      </w:hyperlink>
      <w:r w:rsidRPr="007C4F09">
        <w:rPr>
          <w:rFonts w:ascii="Times New Roman" w:eastAsia="Times New Roman" w:hAnsi="Times New Roman" w:cs="Times New Roman"/>
          <w:sz w:val="28"/>
          <w:szCs w:val="28"/>
          <w:lang w:eastAsia="ru-RU"/>
        </w:rPr>
        <w:t> </w:t>
      </w:r>
      <w:r w:rsidRPr="007C4F09">
        <w:rPr>
          <w:rFonts w:ascii="Times New Roman" w:eastAsia="Times New Roman" w:hAnsi="Times New Roman" w:cs="Times New Roman"/>
          <w:sz w:val="28"/>
          <w:szCs w:val="28"/>
          <w:lang w:val="uk-UA" w:eastAsia="ru-RU"/>
        </w:rPr>
        <w:t>й</w:t>
      </w:r>
      <w:r w:rsidRPr="007C4F09">
        <w:rPr>
          <w:rFonts w:ascii="Times New Roman" w:eastAsia="Times New Roman" w:hAnsi="Times New Roman" w:cs="Times New Roman"/>
          <w:sz w:val="28"/>
          <w:szCs w:val="28"/>
          <w:lang w:eastAsia="ru-RU"/>
        </w:rPr>
        <w:t> </w:t>
      </w:r>
      <w:hyperlink r:id="rId195" w:tooltip="Податок" w:history="1">
        <w:r w:rsidRPr="007C4F09">
          <w:rPr>
            <w:rFonts w:ascii="Times New Roman" w:eastAsia="Times New Roman" w:hAnsi="Times New Roman" w:cs="Times New Roman"/>
            <w:sz w:val="28"/>
            <w:szCs w:val="28"/>
            <w:lang w:val="uk-UA" w:eastAsia="ru-RU"/>
          </w:rPr>
          <w:t>податки</w:t>
        </w:r>
      </w:hyperlink>
      <w:r w:rsidRPr="007C4F09">
        <w:rPr>
          <w:rFonts w:ascii="Times New Roman" w:eastAsia="Times New Roman" w:hAnsi="Times New Roman" w:cs="Times New Roman"/>
          <w:sz w:val="28"/>
          <w:szCs w:val="28"/>
          <w:lang w:val="uk-UA" w:eastAsia="ru-RU"/>
        </w:rPr>
        <w:t>, а також кількісні обмеження у взаємній</w:t>
      </w:r>
      <w:r w:rsidRPr="007C4F09">
        <w:rPr>
          <w:rFonts w:ascii="Times New Roman" w:eastAsia="Times New Roman" w:hAnsi="Times New Roman" w:cs="Times New Roman"/>
          <w:sz w:val="28"/>
          <w:szCs w:val="28"/>
          <w:lang w:eastAsia="ru-RU"/>
        </w:rPr>
        <w:t> </w:t>
      </w:r>
      <w:hyperlink r:id="rId196" w:tooltip="Торгівля" w:history="1">
        <w:r w:rsidRPr="007C4F09">
          <w:rPr>
            <w:rFonts w:ascii="Times New Roman" w:eastAsia="Times New Roman" w:hAnsi="Times New Roman" w:cs="Times New Roman"/>
            <w:sz w:val="28"/>
            <w:szCs w:val="28"/>
            <w:lang w:val="uk-UA" w:eastAsia="ru-RU"/>
          </w:rPr>
          <w:t>торгівлі</w:t>
        </w:r>
      </w:hyperlink>
      <w:r w:rsidRPr="007C4F09">
        <w:rPr>
          <w:rFonts w:ascii="Times New Roman" w:eastAsia="Times New Roman" w:hAnsi="Times New Roman" w:cs="Times New Roman"/>
          <w:sz w:val="28"/>
          <w:szCs w:val="28"/>
          <w:lang w:eastAsia="ru-RU"/>
        </w:rPr>
        <w:t> </w:t>
      </w:r>
      <w:r w:rsidRPr="007C4F09">
        <w:rPr>
          <w:rFonts w:ascii="Times New Roman" w:eastAsia="Times New Roman" w:hAnsi="Times New Roman" w:cs="Times New Roman"/>
          <w:sz w:val="28"/>
          <w:szCs w:val="28"/>
          <w:lang w:val="uk-UA" w:eastAsia="ru-RU"/>
        </w:rPr>
        <w:t>згідно з</w:t>
      </w:r>
      <w:r w:rsidRPr="007C4F09">
        <w:rPr>
          <w:rFonts w:ascii="Times New Roman" w:eastAsia="Times New Roman" w:hAnsi="Times New Roman" w:cs="Times New Roman"/>
          <w:sz w:val="28"/>
          <w:szCs w:val="28"/>
          <w:lang w:eastAsia="ru-RU"/>
        </w:rPr>
        <w:t> </w:t>
      </w:r>
      <w:hyperlink r:id="rId197" w:tooltip="Міжнародний договір" w:history="1">
        <w:r w:rsidRPr="007C4F09">
          <w:rPr>
            <w:rFonts w:ascii="Times New Roman" w:eastAsia="Times New Roman" w:hAnsi="Times New Roman" w:cs="Times New Roman"/>
            <w:sz w:val="28"/>
            <w:szCs w:val="28"/>
            <w:lang w:val="uk-UA" w:eastAsia="ru-RU"/>
          </w:rPr>
          <w:t>міжнародним договором</w:t>
        </w:r>
      </w:hyperlink>
      <w:r w:rsidRPr="007C4F09">
        <w:rPr>
          <w:rFonts w:ascii="Times New Roman" w:eastAsia="Times New Roman" w:hAnsi="Times New Roman" w:cs="Times New Roman"/>
          <w:sz w:val="28"/>
          <w:szCs w:val="28"/>
          <w:lang w:val="uk-UA" w:eastAsia="ru-RU"/>
        </w:rPr>
        <w:t xml:space="preserve">. </w:t>
      </w:r>
      <w:r w:rsidRPr="007C4F09">
        <w:rPr>
          <w:rFonts w:ascii="Times New Roman" w:eastAsia="Times New Roman" w:hAnsi="Times New Roman" w:cs="Times New Roman"/>
          <w:sz w:val="28"/>
          <w:szCs w:val="28"/>
          <w:lang w:eastAsia="ru-RU"/>
        </w:rPr>
        <w:t>Це глибший тип інтеграції, ніж преференційні угоди. За кожною країною-учасницею зберігається право на самостійне і незалежне визначення режиму торгі</w:t>
      </w:r>
      <w:proofErr w:type="gramStart"/>
      <w:r w:rsidRPr="007C4F09">
        <w:rPr>
          <w:rFonts w:ascii="Times New Roman" w:eastAsia="Times New Roman" w:hAnsi="Times New Roman" w:cs="Times New Roman"/>
          <w:sz w:val="28"/>
          <w:szCs w:val="28"/>
          <w:lang w:eastAsia="ru-RU"/>
        </w:rPr>
        <w:t>вл</w:t>
      </w:r>
      <w:proofErr w:type="gramEnd"/>
      <w:r w:rsidRPr="007C4F09">
        <w:rPr>
          <w:rFonts w:ascii="Times New Roman" w:eastAsia="Times New Roman" w:hAnsi="Times New Roman" w:cs="Times New Roman"/>
          <w:sz w:val="28"/>
          <w:szCs w:val="28"/>
          <w:lang w:eastAsia="ru-RU"/>
        </w:rPr>
        <w:t>і стосовно </w:t>
      </w:r>
      <w:hyperlink r:id="rId198" w:tooltip="Країни третього світу" w:history="1">
        <w:r w:rsidRPr="007C4F09">
          <w:rPr>
            <w:rFonts w:ascii="Times New Roman" w:eastAsia="Times New Roman" w:hAnsi="Times New Roman" w:cs="Times New Roman"/>
            <w:sz w:val="28"/>
            <w:szCs w:val="28"/>
            <w:lang w:eastAsia="ru-RU"/>
          </w:rPr>
          <w:t>третіх країн</w:t>
        </w:r>
      </w:hyperlink>
      <w:r w:rsidRPr="007C4F09">
        <w:rPr>
          <w:rFonts w:ascii="Times New Roman" w:eastAsia="Times New Roman" w:hAnsi="Times New Roman" w:cs="Times New Roman"/>
          <w:sz w:val="28"/>
          <w:szCs w:val="28"/>
          <w:lang w:eastAsia="ru-RU"/>
        </w:rPr>
        <w:t>. У більшості випадків умови зони вільної торгівлі поширюються на всі </w:t>
      </w:r>
      <w:hyperlink r:id="rId199" w:tooltip="Товари" w:history="1">
        <w:r w:rsidRPr="007C4F09">
          <w:rPr>
            <w:rFonts w:ascii="Times New Roman" w:eastAsia="Times New Roman" w:hAnsi="Times New Roman" w:cs="Times New Roman"/>
            <w:sz w:val="28"/>
            <w:szCs w:val="28"/>
            <w:lang w:eastAsia="ru-RU"/>
          </w:rPr>
          <w:t>товари</w:t>
        </w:r>
      </w:hyperlink>
      <w:r w:rsidRPr="007C4F09">
        <w:rPr>
          <w:rFonts w:ascii="Times New Roman" w:eastAsia="Times New Roman" w:hAnsi="Times New Roman" w:cs="Times New Roman"/>
          <w:sz w:val="28"/>
          <w:szCs w:val="28"/>
          <w:lang w:eastAsia="ru-RU"/>
        </w:rPr>
        <w:t> крім </w:t>
      </w:r>
      <w:hyperlink r:id="rId200" w:tooltip="Продукт (економіка)" w:history="1">
        <w:r w:rsidRPr="007C4F09">
          <w:rPr>
            <w:rFonts w:ascii="Times New Roman" w:eastAsia="Times New Roman" w:hAnsi="Times New Roman" w:cs="Times New Roman"/>
            <w:sz w:val="28"/>
            <w:szCs w:val="28"/>
            <w:lang w:eastAsia="ru-RU"/>
          </w:rPr>
          <w:t>продуктів</w:t>
        </w:r>
      </w:hyperlink>
      <w:r w:rsidRPr="007C4F09">
        <w:rPr>
          <w:rFonts w:ascii="Times New Roman" w:eastAsia="Times New Roman" w:hAnsi="Times New Roman" w:cs="Times New Roman"/>
          <w:sz w:val="28"/>
          <w:szCs w:val="28"/>
          <w:lang w:eastAsia="ru-RU"/>
        </w:rPr>
        <w:t> </w:t>
      </w:r>
      <w:hyperlink r:id="rId201" w:tooltip="Сільське господарство" w:history="1">
        <w:r w:rsidRPr="007C4F09">
          <w:rPr>
            <w:rFonts w:ascii="Times New Roman" w:eastAsia="Times New Roman" w:hAnsi="Times New Roman" w:cs="Times New Roman"/>
            <w:sz w:val="28"/>
            <w:szCs w:val="28"/>
            <w:lang w:eastAsia="ru-RU"/>
          </w:rPr>
          <w:t>сільського господарства</w:t>
        </w:r>
      </w:hyperlink>
      <w:r w:rsidRPr="007C4F09">
        <w:rPr>
          <w:rFonts w:ascii="Times New Roman" w:eastAsia="Times New Roman" w:hAnsi="Times New Roman" w:cs="Times New Roman"/>
          <w:sz w:val="28"/>
          <w:szCs w:val="28"/>
          <w:lang w:eastAsia="ru-RU"/>
        </w:rPr>
        <w:t xml:space="preserve">. Зона вільної торгівлі може координуватися невеликим міждержавним секретаріатом, розташованим в одній із країн-членів, але зазвичай обходяться без нього, а основні параметри свого розвитку країни погоджують на періодичних нарадах керівників </w:t>
      </w:r>
      <w:proofErr w:type="gramStart"/>
      <w:r w:rsidRPr="007C4F09">
        <w:rPr>
          <w:rFonts w:ascii="Times New Roman" w:eastAsia="Times New Roman" w:hAnsi="Times New Roman" w:cs="Times New Roman"/>
          <w:sz w:val="28"/>
          <w:szCs w:val="28"/>
          <w:lang w:eastAsia="ru-RU"/>
        </w:rPr>
        <w:t>в</w:t>
      </w:r>
      <w:proofErr w:type="gramEnd"/>
      <w:r w:rsidRPr="007C4F09">
        <w:rPr>
          <w:rFonts w:ascii="Times New Roman" w:eastAsia="Times New Roman" w:hAnsi="Times New Roman" w:cs="Times New Roman"/>
          <w:sz w:val="28"/>
          <w:szCs w:val="28"/>
          <w:lang w:eastAsia="ru-RU"/>
        </w:rPr>
        <w:t>ідповідних </w:t>
      </w:r>
      <w:hyperlink r:id="rId202" w:tooltip="Відомство" w:history="1">
        <w:r w:rsidRPr="007C4F09">
          <w:rPr>
            <w:rFonts w:ascii="Times New Roman" w:eastAsia="Times New Roman" w:hAnsi="Times New Roman" w:cs="Times New Roman"/>
            <w:sz w:val="28"/>
            <w:szCs w:val="28"/>
            <w:lang w:eastAsia="ru-RU"/>
          </w:rPr>
          <w:t>відомств</w:t>
        </w:r>
      </w:hyperlink>
      <w:r w:rsidRPr="007C4F09">
        <w:rPr>
          <w:rFonts w:ascii="Times New Roman" w:eastAsia="Times New Roman" w:hAnsi="Times New Roman" w:cs="Times New Roman"/>
          <w:sz w:val="28"/>
          <w:szCs w:val="28"/>
          <w:lang w:eastAsia="ru-RU"/>
        </w:rPr>
        <w:t>. Між країнами-учасницями зберігаються митні кордони й пости, які контролюють походження товарів, які перетинають їхні державні кордони.</w:t>
      </w:r>
    </w:p>
    <w:p w:rsidR="007C4F09" w:rsidRDefault="007C4F09" w:rsidP="007C4F09">
      <w:pPr>
        <w:shd w:val="clear" w:color="auto" w:fill="FFFFFF"/>
        <w:spacing w:after="0" w:line="240" w:lineRule="auto"/>
        <w:ind w:firstLine="709"/>
        <w:jc w:val="both"/>
        <w:outlineLvl w:val="1"/>
        <w:rPr>
          <w:rFonts w:ascii="Times New Roman" w:eastAsia="Times New Roman" w:hAnsi="Times New Roman" w:cs="Times New Roman"/>
          <w:b/>
          <w:bCs/>
          <w:sz w:val="28"/>
          <w:szCs w:val="28"/>
          <w:lang w:val="uk-UA" w:eastAsia="ru-RU"/>
        </w:rPr>
      </w:pPr>
    </w:p>
    <w:p w:rsidR="00BB4D0C" w:rsidRPr="007C4F09" w:rsidRDefault="00BB4D0C" w:rsidP="007C4F09">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r w:rsidRPr="007C4F09">
        <w:rPr>
          <w:rFonts w:ascii="Times New Roman" w:eastAsia="Times New Roman" w:hAnsi="Times New Roman" w:cs="Times New Roman"/>
          <w:b/>
          <w:bCs/>
          <w:sz w:val="28"/>
          <w:szCs w:val="28"/>
          <w:lang w:eastAsia="ru-RU"/>
        </w:rPr>
        <w:t>Відомі ЗВТ</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7C4F09">
        <w:rPr>
          <w:rFonts w:ascii="Times New Roman" w:eastAsia="Times New Roman" w:hAnsi="Times New Roman" w:cs="Times New Roman"/>
          <w:b/>
          <w:bCs/>
          <w:sz w:val="28"/>
          <w:szCs w:val="28"/>
          <w:lang w:eastAsia="ru-RU"/>
        </w:rPr>
        <w:t>П</w:t>
      </w:r>
      <w:proofErr w:type="gramEnd"/>
      <w:r w:rsidRPr="007C4F09">
        <w:rPr>
          <w:rFonts w:ascii="Times New Roman" w:eastAsia="Times New Roman" w:hAnsi="Times New Roman" w:cs="Times New Roman"/>
          <w:b/>
          <w:bCs/>
          <w:sz w:val="28"/>
          <w:szCs w:val="28"/>
          <w:lang w:eastAsia="ru-RU"/>
        </w:rPr>
        <w:t>івнічноамериканська зона вільної торгівлі — НАФТА (North American Free Trade Agreement — NAFTA)</w:t>
      </w:r>
      <w:r w:rsidRPr="007C4F09">
        <w:rPr>
          <w:rFonts w:ascii="Times New Roman" w:eastAsia="Times New Roman" w:hAnsi="Times New Roman" w:cs="Times New Roman"/>
          <w:sz w:val="28"/>
          <w:szCs w:val="28"/>
          <w:lang w:eastAsia="ru-RU"/>
        </w:rPr>
        <w:t> — угода між </w:t>
      </w:r>
      <w:hyperlink r:id="rId203" w:tooltip="США" w:history="1">
        <w:r w:rsidRPr="007C4F09">
          <w:rPr>
            <w:rFonts w:ascii="Times New Roman" w:eastAsia="Times New Roman" w:hAnsi="Times New Roman" w:cs="Times New Roman"/>
            <w:sz w:val="28"/>
            <w:szCs w:val="28"/>
            <w:lang w:eastAsia="ru-RU"/>
          </w:rPr>
          <w:t>США</w:t>
        </w:r>
      </w:hyperlink>
      <w:r w:rsidRPr="007C4F09">
        <w:rPr>
          <w:rFonts w:ascii="Times New Roman" w:eastAsia="Times New Roman" w:hAnsi="Times New Roman" w:cs="Times New Roman"/>
          <w:sz w:val="28"/>
          <w:szCs w:val="28"/>
          <w:lang w:eastAsia="ru-RU"/>
        </w:rPr>
        <w:t>, </w:t>
      </w:r>
      <w:hyperlink r:id="rId204" w:tooltip="Канада" w:history="1">
        <w:r w:rsidRPr="007C4F09">
          <w:rPr>
            <w:rFonts w:ascii="Times New Roman" w:eastAsia="Times New Roman" w:hAnsi="Times New Roman" w:cs="Times New Roman"/>
            <w:sz w:val="28"/>
            <w:szCs w:val="28"/>
            <w:lang w:eastAsia="ru-RU"/>
          </w:rPr>
          <w:t>Канадою</w:t>
        </w:r>
      </w:hyperlink>
      <w:r w:rsidRPr="007C4F09">
        <w:rPr>
          <w:rFonts w:ascii="Times New Roman" w:eastAsia="Times New Roman" w:hAnsi="Times New Roman" w:cs="Times New Roman"/>
          <w:sz w:val="28"/>
          <w:szCs w:val="28"/>
          <w:lang w:eastAsia="ru-RU"/>
        </w:rPr>
        <w:t> і </w:t>
      </w:r>
      <w:hyperlink r:id="rId205" w:tooltip="Мексика" w:history="1">
        <w:r w:rsidRPr="007C4F09">
          <w:rPr>
            <w:rFonts w:ascii="Times New Roman" w:eastAsia="Times New Roman" w:hAnsi="Times New Roman" w:cs="Times New Roman"/>
            <w:sz w:val="28"/>
            <w:szCs w:val="28"/>
            <w:lang w:eastAsia="ru-RU"/>
          </w:rPr>
          <w:t>Мексикою</w:t>
        </w:r>
      </w:hyperlink>
      <w:r w:rsidRPr="007C4F09">
        <w:rPr>
          <w:rFonts w:ascii="Times New Roman" w:eastAsia="Times New Roman" w:hAnsi="Times New Roman" w:cs="Times New Roman"/>
          <w:sz w:val="28"/>
          <w:szCs w:val="28"/>
          <w:lang w:eastAsia="ru-RU"/>
        </w:rPr>
        <w:t>, що набрала чинності з </w:t>
      </w:r>
      <w:hyperlink r:id="rId206" w:tooltip="1994" w:history="1">
        <w:r w:rsidRPr="007C4F09">
          <w:rPr>
            <w:rFonts w:ascii="Times New Roman" w:eastAsia="Times New Roman" w:hAnsi="Times New Roman" w:cs="Times New Roman"/>
            <w:sz w:val="28"/>
            <w:szCs w:val="28"/>
            <w:lang w:eastAsia="ru-RU"/>
          </w:rPr>
          <w:t>1994</w:t>
        </w:r>
      </w:hyperlink>
      <w:r w:rsidRPr="007C4F09">
        <w:rPr>
          <w:rFonts w:ascii="Times New Roman" w:eastAsia="Times New Roman" w:hAnsi="Times New Roman" w:cs="Times New Roman"/>
          <w:sz w:val="28"/>
          <w:szCs w:val="28"/>
          <w:lang w:eastAsia="ru-RU"/>
        </w:rPr>
        <w:t> року. Угода передбачає поетапну ліквідацію митних </w:t>
      </w:r>
      <w:hyperlink r:id="rId207" w:tooltip="Тариф" w:history="1">
        <w:r w:rsidRPr="007C4F09">
          <w:rPr>
            <w:rFonts w:ascii="Times New Roman" w:eastAsia="Times New Roman" w:hAnsi="Times New Roman" w:cs="Times New Roman"/>
            <w:sz w:val="28"/>
            <w:szCs w:val="28"/>
            <w:lang w:eastAsia="ru-RU"/>
          </w:rPr>
          <w:t>тарифів</w:t>
        </w:r>
      </w:hyperlink>
      <w:r w:rsidRPr="007C4F09">
        <w:rPr>
          <w:rFonts w:ascii="Times New Roman" w:eastAsia="Times New Roman" w:hAnsi="Times New Roman" w:cs="Times New Roman"/>
          <w:sz w:val="28"/>
          <w:szCs w:val="28"/>
          <w:lang w:eastAsia="ru-RU"/>
        </w:rPr>
        <w:t> і нетарифних бар'є</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ів як для </w:t>
      </w:r>
      <w:hyperlink r:id="rId208" w:tooltip="Промисловість" w:history="1">
        <w:r w:rsidRPr="007C4F09">
          <w:rPr>
            <w:rFonts w:ascii="Times New Roman" w:eastAsia="Times New Roman" w:hAnsi="Times New Roman" w:cs="Times New Roman"/>
            <w:sz w:val="28"/>
            <w:szCs w:val="28"/>
            <w:lang w:eastAsia="ru-RU"/>
          </w:rPr>
          <w:t>промислових</w:t>
        </w:r>
      </w:hyperlink>
      <w:r w:rsidRPr="007C4F09">
        <w:rPr>
          <w:rFonts w:ascii="Times New Roman" w:eastAsia="Times New Roman" w:hAnsi="Times New Roman" w:cs="Times New Roman"/>
          <w:sz w:val="28"/>
          <w:szCs w:val="28"/>
          <w:lang w:eastAsia="ru-RU"/>
        </w:rPr>
        <w:t>, так і для сільськогосподарських товарів, захист </w:t>
      </w:r>
      <w:hyperlink r:id="rId209" w:tooltip="Права інтелектуальної власності" w:history="1">
        <w:r w:rsidRPr="007C4F09">
          <w:rPr>
            <w:rFonts w:ascii="Times New Roman" w:eastAsia="Times New Roman" w:hAnsi="Times New Roman" w:cs="Times New Roman"/>
            <w:sz w:val="28"/>
            <w:szCs w:val="28"/>
            <w:lang w:eastAsia="ru-RU"/>
          </w:rPr>
          <w:t>прав інтелектуальної власності</w:t>
        </w:r>
      </w:hyperlink>
      <w:r w:rsidRPr="007C4F09">
        <w:rPr>
          <w:rFonts w:ascii="Times New Roman" w:eastAsia="Times New Roman" w:hAnsi="Times New Roman" w:cs="Times New Roman"/>
          <w:sz w:val="28"/>
          <w:szCs w:val="28"/>
          <w:lang w:eastAsia="ru-RU"/>
        </w:rPr>
        <w:t>, вироблення загальних правил для </w:t>
      </w:r>
      <w:hyperlink r:id="rId210" w:tooltip="Інвестиція" w:history="1">
        <w:r w:rsidRPr="007C4F09">
          <w:rPr>
            <w:rFonts w:ascii="Times New Roman" w:eastAsia="Times New Roman" w:hAnsi="Times New Roman" w:cs="Times New Roman"/>
            <w:sz w:val="28"/>
            <w:szCs w:val="28"/>
            <w:lang w:eastAsia="ru-RU"/>
          </w:rPr>
          <w:t>інвестицій</w:t>
        </w:r>
      </w:hyperlink>
      <w:r w:rsidRPr="007C4F09">
        <w:rPr>
          <w:rFonts w:ascii="Times New Roman" w:eastAsia="Times New Roman" w:hAnsi="Times New Roman" w:cs="Times New Roman"/>
          <w:sz w:val="28"/>
          <w:szCs w:val="28"/>
          <w:lang w:eastAsia="ru-RU"/>
        </w:rPr>
        <w:t>, </w:t>
      </w:r>
      <w:hyperlink r:id="rId211" w:tooltip="Лібералізація" w:history="1">
        <w:r w:rsidRPr="007C4F09">
          <w:rPr>
            <w:rFonts w:ascii="Times New Roman" w:eastAsia="Times New Roman" w:hAnsi="Times New Roman" w:cs="Times New Roman"/>
            <w:sz w:val="28"/>
            <w:szCs w:val="28"/>
            <w:lang w:eastAsia="ru-RU"/>
          </w:rPr>
          <w:t>лібералізацію</w:t>
        </w:r>
      </w:hyperlink>
      <w:r w:rsidRPr="007C4F09">
        <w:rPr>
          <w:rFonts w:ascii="Times New Roman" w:eastAsia="Times New Roman" w:hAnsi="Times New Roman" w:cs="Times New Roman"/>
          <w:sz w:val="28"/>
          <w:szCs w:val="28"/>
          <w:lang w:eastAsia="ru-RU"/>
        </w:rPr>
        <w:t> торгівлі послугами та створення ефективного механізму для вирішення торговельних суперечок між країнами-учасницями.</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b/>
          <w:bCs/>
          <w:sz w:val="28"/>
          <w:szCs w:val="28"/>
          <w:lang w:eastAsia="ru-RU"/>
        </w:rPr>
        <w:t>Європейська асоціація вільної торгі</w:t>
      </w:r>
      <w:proofErr w:type="gramStart"/>
      <w:r w:rsidRPr="007C4F09">
        <w:rPr>
          <w:rFonts w:ascii="Times New Roman" w:eastAsia="Times New Roman" w:hAnsi="Times New Roman" w:cs="Times New Roman"/>
          <w:b/>
          <w:bCs/>
          <w:sz w:val="28"/>
          <w:szCs w:val="28"/>
          <w:lang w:eastAsia="ru-RU"/>
        </w:rPr>
        <w:t>вл</w:t>
      </w:r>
      <w:proofErr w:type="gramEnd"/>
      <w:r w:rsidRPr="007C4F09">
        <w:rPr>
          <w:rFonts w:ascii="Times New Roman" w:eastAsia="Times New Roman" w:hAnsi="Times New Roman" w:cs="Times New Roman"/>
          <w:b/>
          <w:bCs/>
          <w:sz w:val="28"/>
          <w:szCs w:val="28"/>
          <w:lang w:eastAsia="ru-RU"/>
        </w:rPr>
        <w:t>і</w:t>
      </w:r>
      <w:r w:rsidRPr="007C4F09">
        <w:rPr>
          <w:rFonts w:ascii="Times New Roman" w:eastAsia="Times New Roman" w:hAnsi="Times New Roman" w:cs="Times New Roman"/>
          <w:sz w:val="28"/>
          <w:szCs w:val="28"/>
          <w:lang w:eastAsia="ru-RU"/>
        </w:rPr>
        <w:t> — в </w:t>
      </w:r>
      <w:hyperlink r:id="rId212" w:tooltip="1960" w:history="1">
        <w:r w:rsidRPr="007C4F09">
          <w:rPr>
            <w:rFonts w:ascii="Times New Roman" w:eastAsia="Times New Roman" w:hAnsi="Times New Roman" w:cs="Times New Roman"/>
            <w:sz w:val="28"/>
            <w:szCs w:val="28"/>
            <w:lang w:eastAsia="ru-RU"/>
          </w:rPr>
          <w:t>1960</w:t>
        </w:r>
      </w:hyperlink>
      <w:r w:rsidRPr="007C4F09">
        <w:rPr>
          <w:rFonts w:ascii="Times New Roman" w:eastAsia="Times New Roman" w:hAnsi="Times New Roman" w:cs="Times New Roman"/>
          <w:sz w:val="28"/>
          <w:szCs w:val="28"/>
          <w:lang w:eastAsia="ru-RU"/>
        </w:rPr>
        <w:t> році підписано угоду між </w:t>
      </w:r>
      <w:hyperlink r:id="rId213" w:tooltip="Ісландія" w:history="1">
        <w:r w:rsidRPr="007C4F09">
          <w:rPr>
            <w:rFonts w:ascii="Times New Roman" w:eastAsia="Times New Roman" w:hAnsi="Times New Roman" w:cs="Times New Roman"/>
            <w:sz w:val="28"/>
            <w:szCs w:val="28"/>
            <w:lang w:eastAsia="ru-RU"/>
          </w:rPr>
          <w:t>Ісландією</w:t>
        </w:r>
      </w:hyperlink>
      <w:r w:rsidRPr="007C4F09">
        <w:rPr>
          <w:rFonts w:ascii="Times New Roman" w:eastAsia="Times New Roman" w:hAnsi="Times New Roman" w:cs="Times New Roman"/>
          <w:sz w:val="28"/>
          <w:szCs w:val="28"/>
          <w:lang w:eastAsia="ru-RU"/>
        </w:rPr>
        <w:t>, </w:t>
      </w:r>
      <w:hyperlink r:id="rId214" w:tooltip="Ліхтенштейн" w:history="1">
        <w:r w:rsidRPr="007C4F09">
          <w:rPr>
            <w:rFonts w:ascii="Times New Roman" w:eastAsia="Times New Roman" w:hAnsi="Times New Roman" w:cs="Times New Roman"/>
            <w:sz w:val="28"/>
            <w:szCs w:val="28"/>
            <w:lang w:eastAsia="ru-RU"/>
          </w:rPr>
          <w:t>Ліхтенштейном</w:t>
        </w:r>
      </w:hyperlink>
      <w:r w:rsidRPr="007C4F09">
        <w:rPr>
          <w:rFonts w:ascii="Times New Roman" w:eastAsia="Times New Roman" w:hAnsi="Times New Roman" w:cs="Times New Roman"/>
          <w:sz w:val="28"/>
          <w:szCs w:val="28"/>
          <w:lang w:eastAsia="ru-RU"/>
        </w:rPr>
        <w:t>, </w:t>
      </w:r>
      <w:hyperlink r:id="rId215" w:tooltip="Норвегія" w:history="1">
        <w:r w:rsidRPr="007C4F09">
          <w:rPr>
            <w:rFonts w:ascii="Times New Roman" w:eastAsia="Times New Roman" w:hAnsi="Times New Roman" w:cs="Times New Roman"/>
            <w:sz w:val="28"/>
            <w:szCs w:val="28"/>
            <w:lang w:eastAsia="ru-RU"/>
          </w:rPr>
          <w:t>Норвегією</w:t>
        </w:r>
      </w:hyperlink>
      <w:r w:rsidRPr="007C4F09">
        <w:rPr>
          <w:rFonts w:ascii="Times New Roman" w:eastAsia="Times New Roman" w:hAnsi="Times New Roman" w:cs="Times New Roman"/>
          <w:sz w:val="28"/>
          <w:szCs w:val="28"/>
          <w:lang w:eastAsia="ru-RU"/>
        </w:rPr>
        <w:t>, </w:t>
      </w:r>
      <w:hyperlink r:id="rId216" w:tooltip="Швейцарія" w:history="1">
        <w:r w:rsidRPr="007C4F09">
          <w:rPr>
            <w:rFonts w:ascii="Times New Roman" w:eastAsia="Times New Roman" w:hAnsi="Times New Roman" w:cs="Times New Roman"/>
            <w:sz w:val="28"/>
            <w:szCs w:val="28"/>
            <w:lang w:eastAsia="ru-RU"/>
          </w:rPr>
          <w:t>Швейцарією</w:t>
        </w:r>
      </w:hyperlink>
      <w:r w:rsidRPr="007C4F09">
        <w:rPr>
          <w:rFonts w:ascii="Times New Roman" w:eastAsia="Times New Roman" w:hAnsi="Times New Roman" w:cs="Times New Roman"/>
          <w:sz w:val="28"/>
          <w:szCs w:val="28"/>
          <w:lang w:eastAsia="ru-RU"/>
        </w:rPr>
        <w:t>.</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b/>
          <w:bCs/>
          <w:sz w:val="28"/>
          <w:szCs w:val="28"/>
          <w:lang w:eastAsia="ru-RU"/>
        </w:rPr>
        <w:t>Балтійська зона вільної торгі</w:t>
      </w:r>
      <w:proofErr w:type="gramStart"/>
      <w:r w:rsidRPr="007C4F09">
        <w:rPr>
          <w:rFonts w:ascii="Times New Roman" w:eastAsia="Times New Roman" w:hAnsi="Times New Roman" w:cs="Times New Roman"/>
          <w:b/>
          <w:bCs/>
          <w:sz w:val="28"/>
          <w:szCs w:val="28"/>
          <w:lang w:eastAsia="ru-RU"/>
        </w:rPr>
        <w:t>вл</w:t>
      </w:r>
      <w:proofErr w:type="gramEnd"/>
      <w:r w:rsidRPr="007C4F09">
        <w:rPr>
          <w:rFonts w:ascii="Times New Roman" w:eastAsia="Times New Roman" w:hAnsi="Times New Roman" w:cs="Times New Roman"/>
          <w:b/>
          <w:bCs/>
          <w:sz w:val="28"/>
          <w:szCs w:val="28"/>
          <w:lang w:eastAsia="ru-RU"/>
        </w:rPr>
        <w:t>і</w:t>
      </w:r>
      <w:r w:rsidRPr="007C4F09">
        <w:rPr>
          <w:rFonts w:ascii="Times New Roman" w:eastAsia="Times New Roman" w:hAnsi="Times New Roman" w:cs="Times New Roman"/>
          <w:sz w:val="28"/>
          <w:szCs w:val="28"/>
          <w:lang w:eastAsia="ru-RU"/>
        </w:rPr>
        <w:t> — угода між </w:t>
      </w:r>
      <w:hyperlink r:id="rId217" w:tooltip="Латвія" w:history="1">
        <w:r w:rsidRPr="007C4F09">
          <w:rPr>
            <w:rFonts w:ascii="Times New Roman" w:eastAsia="Times New Roman" w:hAnsi="Times New Roman" w:cs="Times New Roman"/>
            <w:sz w:val="28"/>
            <w:szCs w:val="28"/>
            <w:lang w:eastAsia="ru-RU"/>
          </w:rPr>
          <w:t>Латвією</w:t>
        </w:r>
      </w:hyperlink>
      <w:r w:rsidRPr="007C4F09">
        <w:rPr>
          <w:rFonts w:ascii="Times New Roman" w:eastAsia="Times New Roman" w:hAnsi="Times New Roman" w:cs="Times New Roman"/>
          <w:sz w:val="28"/>
          <w:szCs w:val="28"/>
          <w:lang w:eastAsia="ru-RU"/>
        </w:rPr>
        <w:t>, </w:t>
      </w:r>
      <w:hyperlink r:id="rId218" w:tooltip="Литва" w:history="1">
        <w:r w:rsidRPr="007C4F09">
          <w:rPr>
            <w:rFonts w:ascii="Times New Roman" w:eastAsia="Times New Roman" w:hAnsi="Times New Roman" w:cs="Times New Roman"/>
            <w:sz w:val="28"/>
            <w:szCs w:val="28"/>
            <w:lang w:eastAsia="ru-RU"/>
          </w:rPr>
          <w:t>Литвою</w:t>
        </w:r>
      </w:hyperlink>
      <w:r w:rsidRPr="007C4F09">
        <w:rPr>
          <w:rFonts w:ascii="Times New Roman" w:eastAsia="Times New Roman" w:hAnsi="Times New Roman" w:cs="Times New Roman"/>
          <w:sz w:val="28"/>
          <w:szCs w:val="28"/>
          <w:lang w:eastAsia="ru-RU"/>
        </w:rPr>
        <w:t> та </w:t>
      </w:r>
      <w:hyperlink r:id="rId219" w:tooltip="Естонія" w:history="1">
        <w:r w:rsidRPr="007C4F09">
          <w:rPr>
            <w:rFonts w:ascii="Times New Roman" w:eastAsia="Times New Roman" w:hAnsi="Times New Roman" w:cs="Times New Roman"/>
            <w:sz w:val="28"/>
            <w:szCs w:val="28"/>
            <w:lang w:eastAsia="ru-RU"/>
          </w:rPr>
          <w:t>Естонією</w:t>
        </w:r>
      </w:hyperlink>
      <w:r w:rsidRPr="007C4F09">
        <w:rPr>
          <w:rFonts w:ascii="Times New Roman" w:eastAsia="Times New Roman" w:hAnsi="Times New Roman" w:cs="Times New Roman"/>
          <w:sz w:val="28"/>
          <w:szCs w:val="28"/>
          <w:lang w:eastAsia="ru-RU"/>
        </w:rPr>
        <w:t>, підписана в </w:t>
      </w:r>
      <w:hyperlink r:id="rId220" w:tooltip="1993" w:history="1">
        <w:r w:rsidRPr="007C4F09">
          <w:rPr>
            <w:rFonts w:ascii="Times New Roman" w:eastAsia="Times New Roman" w:hAnsi="Times New Roman" w:cs="Times New Roman"/>
            <w:sz w:val="28"/>
            <w:szCs w:val="28"/>
            <w:lang w:eastAsia="ru-RU"/>
          </w:rPr>
          <w:t>1993</w:t>
        </w:r>
      </w:hyperlink>
      <w:r w:rsidRPr="007C4F09">
        <w:rPr>
          <w:rFonts w:ascii="Times New Roman" w:eastAsia="Times New Roman" w:hAnsi="Times New Roman" w:cs="Times New Roman"/>
          <w:sz w:val="28"/>
          <w:szCs w:val="28"/>
          <w:lang w:eastAsia="ru-RU"/>
        </w:rPr>
        <w:t> році (втратила чинність у </w:t>
      </w:r>
      <w:hyperlink r:id="rId221" w:tooltip="2004" w:history="1">
        <w:r w:rsidRPr="007C4F09">
          <w:rPr>
            <w:rFonts w:ascii="Times New Roman" w:eastAsia="Times New Roman" w:hAnsi="Times New Roman" w:cs="Times New Roman"/>
            <w:sz w:val="28"/>
            <w:szCs w:val="28"/>
            <w:lang w:eastAsia="ru-RU"/>
          </w:rPr>
          <w:t>2004</w:t>
        </w:r>
      </w:hyperlink>
      <w:r w:rsidRPr="007C4F09">
        <w:rPr>
          <w:rFonts w:ascii="Times New Roman" w:eastAsia="Times New Roman" w:hAnsi="Times New Roman" w:cs="Times New Roman"/>
          <w:sz w:val="28"/>
          <w:szCs w:val="28"/>
          <w:lang w:eastAsia="ru-RU"/>
        </w:rPr>
        <w:t> році, з дня вступу країн-учасниць у </w:t>
      </w:r>
      <w:hyperlink r:id="rId222" w:tooltip="Європейський Союз" w:history="1">
        <w:r w:rsidRPr="007C4F09">
          <w:rPr>
            <w:rFonts w:ascii="Times New Roman" w:eastAsia="Times New Roman" w:hAnsi="Times New Roman" w:cs="Times New Roman"/>
            <w:sz w:val="28"/>
            <w:szCs w:val="28"/>
            <w:lang w:eastAsia="ru-RU"/>
          </w:rPr>
          <w:t>Європейський Союз</w:t>
        </w:r>
      </w:hyperlink>
      <w:r w:rsidRPr="007C4F09">
        <w:rPr>
          <w:rFonts w:ascii="Times New Roman" w:eastAsia="Times New Roman" w:hAnsi="Times New Roman" w:cs="Times New Roman"/>
          <w:sz w:val="28"/>
          <w:szCs w:val="28"/>
          <w:lang w:eastAsia="ru-RU"/>
        </w:rPr>
        <w:t>).</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b/>
          <w:bCs/>
          <w:sz w:val="28"/>
          <w:szCs w:val="28"/>
          <w:lang w:eastAsia="ru-RU"/>
        </w:rPr>
        <w:t>Центральноєвропейська угода про вільну торгівлю</w:t>
      </w:r>
      <w:r w:rsidRPr="007C4F09">
        <w:rPr>
          <w:rFonts w:ascii="Times New Roman" w:eastAsia="Times New Roman" w:hAnsi="Times New Roman" w:cs="Times New Roman"/>
          <w:sz w:val="28"/>
          <w:szCs w:val="28"/>
          <w:lang w:eastAsia="ru-RU"/>
        </w:rPr>
        <w:t> — угода між </w:t>
      </w:r>
      <w:hyperlink r:id="rId223" w:tooltip="Угорщина" w:history="1">
        <w:r w:rsidRPr="007C4F09">
          <w:rPr>
            <w:rFonts w:ascii="Times New Roman" w:eastAsia="Times New Roman" w:hAnsi="Times New Roman" w:cs="Times New Roman"/>
            <w:sz w:val="28"/>
            <w:szCs w:val="28"/>
            <w:lang w:eastAsia="ru-RU"/>
          </w:rPr>
          <w:t>Угорщиною</w:t>
        </w:r>
      </w:hyperlink>
      <w:r w:rsidRPr="007C4F09">
        <w:rPr>
          <w:rFonts w:ascii="Times New Roman" w:eastAsia="Times New Roman" w:hAnsi="Times New Roman" w:cs="Times New Roman"/>
          <w:sz w:val="28"/>
          <w:szCs w:val="28"/>
          <w:lang w:eastAsia="ru-RU"/>
        </w:rPr>
        <w:t>, </w:t>
      </w:r>
      <w:hyperlink r:id="rId224" w:tooltip="Польща" w:history="1">
        <w:r w:rsidRPr="007C4F09">
          <w:rPr>
            <w:rFonts w:ascii="Times New Roman" w:eastAsia="Times New Roman" w:hAnsi="Times New Roman" w:cs="Times New Roman"/>
            <w:sz w:val="28"/>
            <w:szCs w:val="28"/>
            <w:lang w:eastAsia="ru-RU"/>
          </w:rPr>
          <w:t>Польщею</w:t>
        </w:r>
      </w:hyperlink>
      <w:r w:rsidRPr="007C4F09">
        <w:rPr>
          <w:rFonts w:ascii="Times New Roman" w:eastAsia="Times New Roman" w:hAnsi="Times New Roman" w:cs="Times New Roman"/>
          <w:sz w:val="28"/>
          <w:szCs w:val="28"/>
          <w:lang w:eastAsia="ru-RU"/>
        </w:rPr>
        <w:t>, </w:t>
      </w:r>
      <w:hyperlink r:id="rId225" w:tooltip="Румунія" w:history="1">
        <w:r w:rsidRPr="007C4F09">
          <w:rPr>
            <w:rFonts w:ascii="Times New Roman" w:eastAsia="Times New Roman" w:hAnsi="Times New Roman" w:cs="Times New Roman"/>
            <w:sz w:val="28"/>
            <w:szCs w:val="28"/>
            <w:lang w:eastAsia="ru-RU"/>
          </w:rPr>
          <w:t>Румунією</w:t>
        </w:r>
      </w:hyperlink>
      <w:r w:rsidRPr="007C4F09">
        <w:rPr>
          <w:rFonts w:ascii="Times New Roman" w:eastAsia="Times New Roman" w:hAnsi="Times New Roman" w:cs="Times New Roman"/>
          <w:sz w:val="28"/>
          <w:szCs w:val="28"/>
          <w:lang w:eastAsia="ru-RU"/>
        </w:rPr>
        <w:t>, </w:t>
      </w:r>
      <w:hyperlink r:id="rId226" w:tooltip="Словаччина" w:history="1">
        <w:r w:rsidRPr="007C4F09">
          <w:rPr>
            <w:rFonts w:ascii="Times New Roman" w:eastAsia="Times New Roman" w:hAnsi="Times New Roman" w:cs="Times New Roman"/>
            <w:sz w:val="28"/>
            <w:szCs w:val="28"/>
            <w:lang w:eastAsia="ru-RU"/>
          </w:rPr>
          <w:t>Словаччиною</w:t>
        </w:r>
      </w:hyperlink>
      <w:r w:rsidRPr="007C4F09">
        <w:rPr>
          <w:rFonts w:ascii="Times New Roman" w:eastAsia="Times New Roman" w:hAnsi="Times New Roman" w:cs="Times New Roman"/>
          <w:sz w:val="28"/>
          <w:szCs w:val="28"/>
          <w:lang w:eastAsia="ru-RU"/>
        </w:rPr>
        <w:t>, </w:t>
      </w:r>
      <w:hyperlink r:id="rId227" w:tooltip="Словенія" w:history="1">
        <w:r w:rsidRPr="007C4F09">
          <w:rPr>
            <w:rFonts w:ascii="Times New Roman" w:eastAsia="Times New Roman" w:hAnsi="Times New Roman" w:cs="Times New Roman"/>
            <w:sz w:val="28"/>
            <w:szCs w:val="28"/>
            <w:lang w:eastAsia="ru-RU"/>
          </w:rPr>
          <w:t>Словенією</w:t>
        </w:r>
      </w:hyperlink>
      <w:r w:rsidRPr="007C4F09">
        <w:rPr>
          <w:rFonts w:ascii="Times New Roman" w:eastAsia="Times New Roman" w:hAnsi="Times New Roman" w:cs="Times New Roman"/>
          <w:sz w:val="28"/>
          <w:szCs w:val="28"/>
          <w:lang w:eastAsia="ru-RU"/>
        </w:rPr>
        <w:t> і </w:t>
      </w:r>
      <w:hyperlink r:id="rId228" w:tooltip="Чехія" w:history="1">
        <w:r w:rsidRPr="007C4F09">
          <w:rPr>
            <w:rFonts w:ascii="Times New Roman" w:eastAsia="Times New Roman" w:hAnsi="Times New Roman" w:cs="Times New Roman"/>
            <w:sz w:val="28"/>
            <w:szCs w:val="28"/>
            <w:lang w:eastAsia="ru-RU"/>
          </w:rPr>
          <w:t>Чехією</w:t>
        </w:r>
      </w:hyperlink>
      <w:r w:rsidRPr="007C4F09">
        <w:rPr>
          <w:rFonts w:ascii="Times New Roman" w:eastAsia="Times New Roman" w:hAnsi="Times New Roman" w:cs="Times New Roman"/>
          <w:sz w:val="28"/>
          <w:szCs w:val="28"/>
          <w:lang w:eastAsia="ru-RU"/>
        </w:rPr>
        <w:t xml:space="preserve">,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ідписана в </w:t>
      </w:r>
      <w:hyperlink r:id="rId229" w:tooltip="1992" w:history="1">
        <w:r w:rsidRPr="007C4F09">
          <w:rPr>
            <w:rFonts w:ascii="Times New Roman" w:eastAsia="Times New Roman" w:hAnsi="Times New Roman" w:cs="Times New Roman"/>
            <w:sz w:val="28"/>
            <w:szCs w:val="28"/>
            <w:lang w:eastAsia="ru-RU"/>
          </w:rPr>
          <w:t>1992</w:t>
        </w:r>
      </w:hyperlink>
      <w:r w:rsidRPr="007C4F09">
        <w:rPr>
          <w:rFonts w:ascii="Times New Roman" w:eastAsia="Times New Roman" w:hAnsi="Times New Roman" w:cs="Times New Roman"/>
          <w:sz w:val="28"/>
          <w:szCs w:val="28"/>
          <w:lang w:eastAsia="ru-RU"/>
        </w:rPr>
        <w:t> році (втратила чинність у </w:t>
      </w:r>
      <w:hyperlink r:id="rId230" w:tooltip="2004" w:history="1">
        <w:r w:rsidRPr="007C4F09">
          <w:rPr>
            <w:rFonts w:ascii="Times New Roman" w:eastAsia="Times New Roman" w:hAnsi="Times New Roman" w:cs="Times New Roman"/>
            <w:sz w:val="28"/>
            <w:szCs w:val="28"/>
            <w:lang w:eastAsia="ru-RU"/>
          </w:rPr>
          <w:t>2004</w:t>
        </w:r>
      </w:hyperlink>
      <w:r w:rsidRPr="007C4F09">
        <w:rPr>
          <w:rFonts w:ascii="Times New Roman" w:eastAsia="Times New Roman" w:hAnsi="Times New Roman" w:cs="Times New Roman"/>
          <w:sz w:val="28"/>
          <w:szCs w:val="28"/>
          <w:lang w:eastAsia="ru-RU"/>
        </w:rPr>
        <w:t> року, з дня вступу країн-учасниць у Європейський Союз).</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7C4F09">
        <w:rPr>
          <w:rFonts w:ascii="Times New Roman" w:eastAsia="Times New Roman" w:hAnsi="Times New Roman" w:cs="Times New Roman"/>
          <w:b/>
          <w:bCs/>
          <w:sz w:val="28"/>
          <w:szCs w:val="28"/>
          <w:lang w:eastAsia="ru-RU"/>
        </w:rPr>
        <w:t>Австрал</w:t>
      </w:r>
      <w:proofErr w:type="gramEnd"/>
      <w:r w:rsidRPr="007C4F09">
        <w:rPr>
          <w:rFonts w:ascii="Times New Roman" w:eastAsia="Times New Roman" w:hAnsi="Times New Roman" w:cs="Times New Roman"/>
          <w:b/>
          <w:bCs/>
          <w:sz w:val="28"/>
          <w:szCs w:val="28"/>
          <w:lang w:eastAsia="ru-RU"/>
        </w:rPr>
        <w:t>ійсько-Новозеландська торговельна угода про поглиблення економічних зв'язків</w:t>
      </w:r>
      <w:r w:rsidRPr="007C4F09">
        <w:rPr>
          <w:rFonts w:ascii="Times New Roman" w:eastAsia="Times New Roman" w:hAnsi="Times New Roman" w:cs="Times New Roman"/>
          <w:sz w:val="28"/>
          <w:szCs w:val="28"/>
          <w:lang w:eastAsia="ru-RU"/>
        </w:rPr>
        <w:t> — підписана цими двома країнами в </w:t>
      </w:r>
      <w:hyperlink r:id="rId231" w:tooltip="1983" w:history="1">
        <w:r w:rsidRPr="007C4F09">
          <w:rPr>
            <w:rFonts w:ascii="Times New Roman" w:eastAsia="Times New Roman" w:hAnsi="Times New Roman" w:cs="Times New Roman"/>
            <w:sz w:val="28"/>
            <w:szCs w:val="28"/>
            <w:lang w:eastAsia="ru-RU"/>
          </w:rPr>
          <w:t>1983</w:t>
        </w:r>
      </w:hyperlink>
      <w:r w:rsidRPr="007C4F09">
        <w:rPr>
          <w:rFonts w:ascii="Times New Roman" w:eastAsia="Times New Roman" w:hAnsi="Times New Roman" w:cs="Times New Roman"/>
          <w:sz w:val="28"/>
          <w:szCs w:val="28"/>
          <w:lang w:eastAsia="ru-RU"/>
        </w:rPr>
        <w:t> році.</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b/>
          <w:bCs/>
          <w:sz w:val="28"/>
          <w:szCs w:val="28"/>
          <w:lang w:eastAsia="ru-RU"/>
        </w:rPr>
        <w:t>Зона вільної торгі</w:t>
      </w:r>
      <w:proofErr w:type="gramStart"/>
      <w:r w:rsidRPr="007C4F09">
        <w:rPr>
          <w:rFonts w:ascii="Times New Roman" w:eastAsia="Times New Roman" w:hAnsi="Times New Roman" w:cs="Times New Roman"/>
          <w:b/>
          <w:bCs/>
          <w:sz w:val="28"/>
          <w:szCs w:val="28"/>
          <w:lang w:eastAsia="ru-RU"/>
        </w:rPr>
        <w:t>вл</w:t>
      </w:r>
      <w:proofErr w:type="gramEnd"/>
      <w:r w:rsidRPr="007C4F09">
        <w:rPr>
          <w:rFonts w:ascii="Times New Roman" w:eastAsia="Times New Roman" w:hAnsi="Times New Roman" w:cs="Times New Roman"/>
          <w:b/>
          <w:bCs/>
          <w:sz w:val="28"/>
          <w:szCs w:val="28"/>
          <w:lang w:eastAsia="ru-RU"/>
        </w:rPr>
        <w:t>і між </w:t>
      </w:r>
      <w:hyperlink r:id="rId232" w:tooltip="Колумбія" w:history="1">
        <w:r w:rsidRPr="007C4F09">
          <w:rPr>
            <w:rFonts w:ascii="Times New Roman" w:eastAsia="Times New Roman" w:hAnsi="Times New Roman" w:cs="Times New Roman"/>
            <w:b/>
            <w:bCs/>
            <w:sz w:val="28"/>
            <w:szCs w:val="28"/>
            <w:lang w:eastAsia="ru-RU"/>
          </w:rPr>
          <w:t>Колумбією</w:t>
        </w:r>
      </w:hyperlink>
      <w:r w:rsidRPr="007C4F09">
        <w:rPr>
          <w:rFonts w:ascii="Times New Roman" w:eastAsia="Times New Roman" w:hAnsi="Times New Roman" w:cs="Times New Roman"/>
          <w:b/>
          <w:bCs/>
          <w:sz w:val="28"/>
          <w:szCs w:val="28"/>
          <w:lang w:eastAsia="ru-RU"/>
        </w:rPr>
        <w:t>, </w:t>
      </w:r>
      <w:hyperlink r:id="rId233" w:tooltip="Еквадор" w:history="1">
        <w:r w:rsidRPr="007C4F09">
          <w:rPr>
            <w:rFonts w:ascii="Times New Roman" w:eastAsia="Times New Roman" w:hAnsi="Times New Roman" w:cs="Times New Roman"/>
            <w:b/>
            <w:bCs/>
            <w:sz w:val="28"/>
            <w:szCs w:val="28"/>
            <w:lang w:eastAsia="ru-RU"/>
          </w:rPr>
          <w:t>Еквадором</w:t>
        </w:r>
      </w:hyperlink>
      <w:r w:rsidRPr="007C4F09">
        <w:rPr>
          <w:rFonts w:ascii="Times New Roman" w:eastAsia="Times New Roman" w:hAnsi="Times New Roman" w:cs="Times New Roman"/>
          <w:b/>
          <w:bCs/>
          <w:sz w:val="28"/>
          <w:szCs w:val="28"/>
          <w:lang w:eastAsia="ru-RU"/>
        </w:rPr>
        <w:t> і </w:t>
      </w:r>
      <w:hyperlink r:id="rId234" w:tooltip="Венесуела" w:history="1">
        <w:r w:rsidRPr="007C4F09">
          <w:rPr>
            <w:rFonts w:ascii="Times New Roman" w:eastAsia="Times New Roman" w:hAnsi="Times New Roman" w:cs="Times New Roman"/>
            <w:b/>
            <w:bCs/>
            <w:sz w:val="28"/>
            <w:szCs w:val="28"/>
            <w:lang w:eastAsia="ru-RU"/>
          </w:rPr>
          <w:t>Венесуелою</w:t>
        </w:r>
      </w:hyperlink>
      <w:r w:rsidRPr="007C4F09">
        <w:rPr>
          <w:rFonts w:ascii="Times New Roman" w:eastAsia="Times New Roman" w:hAnsi="Times New Roman" w:cs="Times New Roman"/>
          <w:sz w:val="28"/>
          <w:szCs w:val="28"/>
          <w:lang w:eastAsia="ru-RU"/>
        </w:rPr>
        <w:t> — угода була підписана перерахованими країнами в </w:t>
      </w:r>
      <w:hyperlink r:id="rId235" w:tooltip="1992" w:history="1">
        <w:r w:rsidRPr="007C4F09">
          <w:rPr>
            <w:rFonts w:ascii="Times New Roman" w:eastAsia="Times New Roman" w:hAnsi="Times New Roman" w:cs="Times New Roman"/>
            <w:sz w:val="28"/>
            <w:szCs w:val="28"/>
            <w:lang w:eastAsia="ru-RU"/>
          </w:rPr>
          <w:t>1992</w:t>
        </w:r>
      </w:hyperlink>
      <w:r w:rsidRPr="007C4F09">
        <w:rPr>
          <w:rFonts w:ascii="Times New Roman" w:eastAsia="Times New Roman" w:hAnsi="Times New Roman" w:cs="Times New Roman"/>
          <w:sz w:val="28"/>
          <w:szCs w:val="28"/>
          <w:lang w:eastAsia="ru-RU"/>
        </w:rPr>
        <w:t> році.</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b/>
          <w:bCs/>
          <w:sz w:val="28"/>
          <w:szCs w:val="28"/>
          <w:lang w:eastAsia="ru-RU"/>
        </w:rPr>
        <w:t>Зона вільної торгі</w:t>
      </w:r>
      <w:proofErr w:type="gramStart"/>
      <w:r w:rsidRPr="007C4F09">
        <w:rPr>
          <w:rFonts w:ascii="Times New Roman" w:eastAsia="Times New Roman" w:hAnsi="Times New Roman" w:cs="Times New Roman"/>
          <w:b/>
          <w:bCs/>
          <w:sz w:val="28"/>
          <w:szCs w:val="28"/>
          <w:lang w:eastAsia="ru-RU"/>
        </w:rPr>
        <w:t>вл</w:t>
      </w:r>
      <w:proofErr w:type="gramEnd"/>
      <w:r w:rsidRPr="007C4F09">
        <w:rPr>
          <w:rFonts w:ascii="Times New Roman" w:eastAsia="Times New Roman" w:hAnsi="Times New Roman" w:cs="Times New Roman"/>
          <w:b/>
          <w:bCs/>
          <w:sz w:val="28"/>
          <w:szCs w:val="28"/>
          <w:lang w:eastAsia="ru-RU"/>
        </w:rPr>
        <w:t>і </w:t>
      </w:r>
      <w:hyperlink r:id="rId236" w:tooltip="СНД" w:history="1">
        <w:r w:rsidRPr="007C4F09">
          <w:rPr>
            <w:rFonts w:ascii="Times New Roman" w:eastAsia="Times New Roman" w:hAnsi="Times New Roman" w:cs="Times New Roman"/>
            <w:b/>
            <w:bCs/>
            <w:sz w:val="28"/>
            <w:szCs w:val="28"/>
            <w:lang w:eastAsia="ru-RU"/>
          </w:rPr>
          <w:t>СНД</w:t>
        </w:r>
      </w:hyperlink>
      <w:r w:rsidRPr="007C4F09">
        <w:rPr>
          <w:rFonts w:ascii="Times New Roman" w:eastAsia="Times New Roman" w:hAnsi="Times New Roman" w:cs="Times New Roman"/>
          <w:sz w:val="28"/>
          <w:szCs w:val="28"/>
          <w:lang w:eastAsia="ru-RU"/>
        </w:rPr>
        <w:t xml:space="preserve"> — угода держав СНД, що підписали у 2011 році Договір про зону вільної торгівлі. Договір, проєкт якого був розроблений російським міністерством економічного розвитку, передбачає «зведення до мінімуму винятків з номенклатури товарів, до яких застосовуються імпортні мита», експортні мита повинні бути зафіксовані на певному </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івні, а згодом поетапно скасовані. Договір замінив понад сто двосторонніх документів, що регламентують режим вільної торгівлі на просторі співдружності.</w:t>
      </w:r>
    </w:p>
    <w:p w:rsidR="007C4F09" w:rsidRPr="007C4F09" w:rsidRDefault="007C4F09" w:rsidP="007C4F09">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37" w:tooltip="Угода про зону вільної торгівлі між Україною та ЄС" w:history="1">
        <w:r w:rsidRPr="007C4F09">
          <w:rPr>
            <w:rFonts w:ascii="Times New Roman" w:eastAsia="Times New Roman" w:hAnsi="Times New Roman" w:cs="Times New Roman"/>
            <w:b/>
            <w:bCs/>
            <w:sz w:val="28"/>
            <w:szCs w:val="28"/>
            <w:lang w:val="uk-UA" w:eastAsia="ru-RU"/>
          </w:rPr>
          <w:t>Угода про зону вільної торгівлі між Україною та ЄС</w:t>
        </w:r>
      </w:hyperlink>
      <w:r w:rsidRPr="007C4F09">
        <w:rPr>
          <w:rFonts w:ascii="Times New Roman" w:eastAsia="Times New Roman" w:hAnsi="Times New Roman" w:cs="Times New Roman"/>
          <w:sz w:val="28"/>
          <w:szCs w:val="28"/>
          <w:lang w:eastAsia="ru-RU"/>
        </w:rPr>
        <w:t> </w:t>
      </w:r>
      <w:r w:rsidRPr="007C4F09">
        <w:rPr>
          <w:rFonts w:ascii="Times New Roman" w:eastAsia="Times New Roman" w:hAnsi="Times New Roman" w:cs="Times New Roman"/>
          <w:sz w:val="28"/>
          <w:szCs w:val="28"/>
          <w:lang w:val="uk-UA" w:eastAsia="ru-RU"/>
        </w:rPr>
        <w:t xml:space="preserve">— спрямована на зменшення та скасування тарифів, які застосовуються сторонами щодо товарів, лібералізацію доступу до ринку послуг, а також на приведення українських правил та регламентів, що стосуються бізнесу, у відповідність правилам та регламентам ЄС з метою забезпечення вільного руху товарів і послуг між двома сторонами та взаємного недискримінаційного ставлення до компаній, товарів і послуг на території України та ЄС. </w:t>
      </w:r>
      <w:r w:rsidRPr="007C4F09">
        <w:rPr>
          <w:rFonts w:ascii="Times New Roman" w:eastAsia="Times New Roman" w:hAnsi="Times New Roman" w:cs="Times New Roman"/>
          <w:sz w:val="28"/>
          <w:szCs w:val="28"/>
          <w:lang w:eastAsia="ru-RU"/>
        </w:rPr>
        <w:t>Угода про зону вільної торгівлі України з</w:t>
      </w:r>
      <w:proofErr w:type="gramStart"/>
      <w:r w:rsidRPr="007C4F09">
        <w:rPr>
          <w:rFonts w:ascii="Times New Roman" w:eastAsia="Times New Roman" w:hAnsi="Times New Roman" w:cs="Times New Roman"/>
          <w:sz w:val="28"/>
          <w:szCs w:val="28"/>
          <w:lang w:eastAsia="ru-RU"/>
        </w:rPr>
        <w:t xml:space="preserve"> ЄС</w:t>
      </w:r>
      <w:proofErr w:type="gramEnd"/>
      <w:r w:rsidRPr="007C4F09">
        <w:rPr>
          <w:rFonts w:ascii="Times New Roman" w:eastAsia="Times New Roman" w:hAnsi="Times New Roman" w:cs="Times New Roman"/>
          <w:sz w:val="28"/>
          <w:szCs w:val="28"/>
          <w:lang w:eastAsia="ru-RU"/>
        </w:rPr>
        <w:t xml:space="preserve"> набувала чинності з 1 січня 2016 року. </w:t>
      </w:r>
      <w:proofErr w:type="gramStart"/>
      <w:r w:rsidRPr="007C4F09">
        <w:rPr>
          <w:rFonts w:ascii="Times New Roman" w:eastAsia="Times New Roman" w:hAnsi="Times New Roman" w:cs="Times New Roman"/>
          <w:sz w:val="28"/>
          <w:szCs w:val="28"/>
          <w:lang w:eastAsia="ru-RU"/>
        </w:rPr>
        <w:t>З</w:t>
      </w:r>
      <w:proofErr w:type="gramEnd"/>
      <w:r w:rsidRPr="007C4F09">
        <w:rPr>
          <w:rFonts w:ascii="Times New Roman" w:eastAsia="Times New Roman" w:hAnsi="Times New Roman" w:cs="Times New Roman"/>
          <w:sz w:val="28"/>
          <w:szCs w:val="28"/>
          <w:lang w:eastAsia="ru-RU"/>
        </w:rPr>
        <w:t xml:space="preserve"> метою інформування українських підприємців про те, що допоможе їм у розвитку власного бізнесу на європейських ринках, </w:t>
      </w:r>
      <w:hyperlink r:id="rId238" w:tooltip="Представництво Європейського Союзу в Україні" w:history="1">
        <w:r w:rsidRPr="007C4F09">
          <w:rPr>
            <w:rFonts w:ascii="Times New Roman" w:eastAsia="Times New Roman" w:hAnsi="Times New Roman" w:cs="Times New Roman"/>
            <w:sz w:val="28"/>
            <w:szCs w:val="28"/>
            <w:lang w:eastAsia="ru-RU"/>
          </w:rPr>
          <w:t>Представництво Європейського Союзу в Україні</w:t>
        </w:r>
      </w:hyperlink>
      <w:r w:rsidRPr="007C4F09">
        <w:rPr>
          <w:rFonts w:ascii="Times New Roman" w:eastAsia="Times New Roman" w:hAnsi="Times New Roman" w:cs="Times New Roman"/>
          <w:sz w:val="28"/>
          <w:szCs w:val="28"/>
          <w:lang w:eastAsia="ru-RU"/>
        </w:rPr>
        <w:t xml:space="preserve"> в Україні запустило у соціальних мережах новий проєкт UopenEU. Він являє собою додатковий інформаційний ресурс про новації й можливості, що з’являться в українського бізнесу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ісля вступу в дію DCFTA </w:t>
      </w:r>
      <w:hyperlink r:id="rId239" w:history="1">
        <w:r w:rsidRPr="007C4F09">
          <w:rPr>
            <w:rFonts w:ascii="Times New Roman" w:eastAsia="Times New Roman" w:hAnsi="Times New Roman" w:cs="Times New Roman"/>
            <w:sz w:val="28"/>
            <w:szCs w:val="28"/>
            <w:lang w:eastAsia="ru-RU"/>
          </w:rPr>
          <w:t>[[https://web.archive.org/web/20170123120416/https://twitter.com/UopenEU Архівовано</w:t>
        </w:r>
      </w:hyperlink>
      <w:r w:rsidRPr="007C4F09">
        <w:rPr>
          <w:rFonts w:ascii="Times New Roman" w:eastAsia="Times New Roman" w:hAnsi="Times New Roman" w:cs="Times New Roman"/>
          <w:sz w:val="28"/>
          <w:szCs w:val="28"/>
          <w:lang w:eastAsia="ru-RU"/>
        </w:rPr>
        <w:t> 23 січня 2017 у </w:t>
      </w:r>
      <w:hyperlink r:id="rId240" w:tooltip="Wayback Machine" w:history="1">
        <w:r w:rsidRPr="007C4F09">
          <w:rPr>
            <w:rFonts w:ascii="Times New Roman" w:eastAsia="Times New Roman" w:hAnsi="Times New Roman" w:cs="Times New Roman"/>
            <w:sz w:val="28"/>
            <w:szCs w:val="28"/>
            <w:lang w:eastAsia="ru-RU"/>
          </w:rPr>
          <w:t>Wayback Machine</w:t>
        </w:r>
      </w:hyperlink>
      <w:r w:rsidRPr="007C4F09">
        <w:rPr>
          <w:rFonts w:ascii="Times New Roman" w:eastAsia="Times New Roman" w:hAnsi="Times New Roman" w:cs="Times New Roman"/>
          <w:sz w:val="28"/>
          <w:szCs w:val="28"/>
          <w:lang w:eastAsia="ru-RU"/>
        </w:rPr>
        <w:t>.] [https://twitter.com/UopenEU]] </w:t>
      </w:r>
      <w:hyperlink r:id="rId241" w:history="1">
        <w:r w:rsidRPr="007C4F09">
          <w:rPr>
            <w:rFonts w:ascii="Times New Roman" w:eastAsia="Times New Roman" w:hAnsi="Times New Roman" w:cs="Times New Roman"/>
            <w:sz w:val="28"/>
            <w:szCs w:val="28"/>
            <w:lang w:eastAsia="ru-RU"/>
          </w:rPr>
          <w:t>[https://fb.com/U-open-EU]</w:t>
        </w:r>
      </w:hyperlink>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Це не єдина угода між ЄС та Україною щодо здійснення торгівлі. Тривалий час значний обсяг товарної номенклатури між названими партнерами реалізується в межах </w:t>
      </w:r>
      <w:hyperlink r:id="rId242" w:tooltip="Загальна система преференцій" w:history="1">
        <w:r w:rsidRPr="007C4F09">
          <w:rPr>
            <w:rFonts w:ascii="Times New Roman" w:eastAsia="Times New Roman" w:hAnsi="Times New Roman" w:cs="Times New Roman"/>
            <w:sz w:val="28"/>
            <w:szCs w:val="28"/>
            <w:lang w:eastAsia="ru-RU"/>
          </w:rPr>
          <w:t>Генеральної системи преференцій (GSP)</w:t>
        </w:r>
      </w:hyperlink>
      <w:r w:rsidRPr="007C4F09">
        <w:rPr>
          <w:rFonts w:ascii="Times New Roman" w:eastAsia="Times New Roman" w:hAnsi="Times New Roman" w:cs="Times New Roman"/>
          <w:sz w:val="28"/>
          <w:szCs w:val="28"/>
          <w:lang w:eastAsia="ru-RU"/>
        </w:rPr>
        <w:t xml:space="preserve">. Відповідно до неї на понад 400 груп товарів ставки </w:t>
      </w:r>
      <w:proofErr w:type="gramStart"/>
      <w:r w:rsidRPr="007C4F09">
        <w:rPr>
          <w:rFonts w:ascii="Times New Roman" w:eastAsia="Times New Roman" w:hAnsi="Times New Roman" w:cs="Times New Roman"/>
          <w:sz w:val="28"/>
          <w:szCs w:val="28"/>
          <w:lang w:eastAsia="ru-RU"/>
        </w:rPr>
        <w:t>вв</w:t>
      </w:r>
      <w:proofErr w:type="gramEnd"/>
      <w:r w:rsidRPr="007C4F09">
        <w:rPr>
          <w:rFonts w:ascii="Times New Roman" w:eastAsia="Times New Roman" w:hAnsi="Times New Roman" w:cs="Times New Roman"/>
          <w:sz w:val="28"/>
          <w:szCs w:val="28"/>
          <w:lang w:eastAsia="ru-RU"/>
        </w:rPr>
        <w:t>ізного мита є нижчими, ніж в межах ЗВТ</w:t>
      </w:r>
      <w:hyperlink r:id="rId243" w:anchor="cite_note-1" w:history="1">
        <w:r w:rsidRPr="007C4F09">
          <w:rPr>
            <w:rFonts w:ascii="Times New Roman" w:eastAsia="Times New Roman" w:hAnsi="Times New Roman" w:cs="Times New Roman"/>
            <w:sz w:val="28"/>
            <w:szCs w:val="28"/>
            <w:vertAlign w:val="superscript"/>
            <w:lang w:eastAsia="ru-RU"/>
          </w:rPr>
          <w:t>[1]</w:t>
        </w:r>
      </w:hyperlink>
      <w:r w:rsidRPr="007C4F09">
        <w:rPr>
          <w:rFonts w:ascii="Times New Roman" w:eastAsia="Times New Roman" w:hAnsi="Times New Roman" w:cs="Times New Roman"/>
          <w:sz w:val="28"/>
          <w:szCs w:val="28"/>
          <w:lang w:eastAsia="ru-RU"/>
        </w:rPr>
        <w:t>.</w:t>
      </w:r>
    </w:p>
    <w:p w:rsidR="007C4F09" w:rsidRDefault="007C4F09" w:rsidP="007C4F09">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8A67BC" w:rsidRPr="007C4F09" w:rsidRDefault="008A67BC" w:rsidP="008A67BC">
      <w:pPr>
        <w:spacing w:after="0" w:line="240" w:lineRule="auto"/>
        <w:ind w:firstLine="709"/>
        <w:jc w:val="both"/>
        <w:rPr>
          <w:rFonts w:ascii="Times New Roman" w:hAnsi="Times New Roman" w:cs="Times New Roman"/>
          <w:sz w:val="28"/>
          <w:szCs w:val="28"/>
          <w:lang w:val="uk-UA"/>
        </w:rPr>
      </w:pPr>
      <w:r w:rsidRPr="008A67BC">
        <w:rPr>
          <w:rFonts w:ascii="Times New Roman" w:hAnsi="Times New Roman" w:cs="Times New Roman"/>
          <w:b/>
          <w:sz w:val="28"/>
          <w:szCs w:val="28"/>
          <w:lang w:val="uk-UA"/>
        </w:rPr>
        <w:t>Створення зони вільної торгівлі Україна – ЄС</w:t>
      </w:r>
      <w:r w:rsidRPr="007C4F09">
        <w:rPr>
          <w:rFonts w:ascii="Times New Roman" w:hAnsi="Times New Roman" w:cs="Times New Roman"/>
          <w:sz w:val="28"/>
          <w:szCs w:val="28"/>
          <w:lang w:val="uk-UA"/>
        </w:rPr>
        <w:t xml:space="preserve"> Законом України «Про засади внутрішньої і зовнішньої політики» передбачено забезпечення інтеграції України в європейський політичний, економічний, правовий простір з метою набуття повноправного членства в Європейському Союзі. Виходячи з цього, створення зони вільної торгівлі належить до стратегічних цілей двостороннього торговельно-економічного співробітництва між Україною та Європейським Союзом. 82 82Ураховуючи євроінтеграційні прагнення нашої держави, Євросоюз запропонував Україні створити зону вільної торгівлі у форматі ЗВТ +. Необхідно розрізняти класичну зону вільної торгівлі (ЗВТ) і форматом «поглибленої та всеохоплюючої зони вільної торгівлі</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Ураховуючи євроінтеграційні прагнення нашої держави, Євросоюз запропонував Україні створити зону вільної торгівлі у форматі ЗВТ +. Необхідно розрізняти класичну зону вільної торгівлі (ЗВТ) і форматом «поглибленої та всеохоплюючої зони вільної торгівлі (ЗВТ +)».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b/>
          <w:sz w:val="28"/>
          <w:szCs w:val="28"/>
          <w:lang w:val="uk-UA"/>
        </w:rPr>
        <w:t>Класична ЗВТ передбачає створення угрупування</w:t>
      </w:r>
      <w:r w:rsidRPr="007C4F09">
        <w:rPr>
          <w:rFonts w:ascii="Times New Roman" w:hAnsi="Times New Roman" w:cs="Times New Roman"/>
          <w:sz w:val="28"/>
          <w:szCs w:val="28"/>
          <w:lang w:val="uk-UA"/>
        </w:rPr>
        <w:t xml:space="preserve"> з двох або кількох митних територій, які скасували тарифні обмеження та інші обмежувальні заходи на значні обсяги в торгівлі товарами територій. При цьому, відповідно до принципів СОТ, допускаються певні винятки з режиму вільної торгівлі так званих «чутливих» товарів. Формат «поглибленої та всеохоплюючої зони вільної торгівлі (ЗВТ +)» включає не тільки торгівлю товарами, але й послугами, капіталом і робочою силою, передбачає доступ до ринків державних закупівель і т.д. Підписання угод у форматі ЗВТ + передбачає ряд специфічних положень щодо: - </w:t>
      </w:r>
      <w:r w:rsidRPr="007C4F09">
        <w:rPr>
          <w:rFonts w:ascii="Times New Roman" w:hAnsi="Times New Roman" w:cs="Times New Roman"/>
          <w:sz w:val="28"/>
          <w:szCs w:val="28"/>
          <w:lang w:val="uk-UA"/>
        </w:rPr>
        <w:lastRenderedPageBreak/>
        <w:t xml:space="preserve">глибокої лібералізації торгівлі товарами та послугами, які значно відрізняються від положень відповідних угод СОТ; - лібералізації режимів іноземного інвестування; - лібералізації режиму державних закупівель; - введення нових правил щодо окремих аспектів конкурентної політики, зокрема державної допомоги; - застосування більш жорстких заходів по захисту прав інтелектуальної власності; - введення загальних екологічних норм і стандартів, а також стандартів праці.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Метою створення поглибленої та всеохоплюючої зони вільної торгівлі між Україною та Європейським Союзом є формування спільного економічного простору України та ЄС. Наповнення майбутньої ЗВТ + спрямовується на досягнення</w:t>
      </w:r>
      <w:r>
        <w:rPr>
          <w:rFonts w:ascii="Times New Roman" w:hAnsi="Times New Roman" w:cs="Times New Roman"/>
          <w:sz w:val="28"/>
          <w:szCs w:val="28"/>
          <w:lang w:val="uk-UA"/>
        </w:rPr>
        <w:t xml:space="preserve"> </w:t>
      </w:r>
      <w:r w:rsidRPr="007C4F09">
        <w:rPr>
          <w:rFonts w:ascii="Times New Roman" w:hAnsi="Times New Roman" w:cs="Times New Roman"/>
          <w:sz w:val="28"/>
          <w:szCs w:val="28"/>
          <w:lang w:val="uk-UA"/>
        </w:rPr>
        <w:t xml:space="preserve">максимально глибокої економічної інтеграції, до якої будуть готові сторони, і яка не матиме аналогів у попередній практиці Євросоюзу. Ураховуючи те, що невід'ємною частиною поглибленої та всеохоплюючої ЗВТ буде приведення українського законодавства та практики у відповідність до норм і положень ЄС, особливого значення набувають положення про застосування міжнародних та європейських стандартів та інструментів у відповідних сферах співпраці. 19 липня 2012 р. Україна та ЄС парафували Угоду про зону вільної торгівлі, що означало згоду обох сторін з усіма положеннями проекту угоди, які вже не можна міняти. 16 вересня 2014 р. </w:t>
      </w:r>
    </w:p>
    <w:p w:rsidR="008A67BC" w:rsidRDefault="008A67BC" w:rsidP="008A67BC">
      <w:pPr>
        <w:spacing w:after="0" w:line="240" w:lineRule="auto"/>
        <w:ind w:firstLine="709"/>
        <w:jc w:val="both"/>
        <w:rPr>
          <w:rFonts w:ascii="Times New Roman" w:hAnsi="Times New Roman" w:cs="Times New Roman"/>
          <w:sz w:val="28"/>
          <w:szCs w:val="28"/>
          <w:lang w:val="uk-UA"/>
        </w:rPr>
      </w:pP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ВР України ратифікувала Угоду про асоціацію між Україною та ЄС1 (Розділом IV якої і є застосування ЗВТ), а Європарламент дав згоду на те, що б Рада ЄС у майбутньому мала можливість затвердити рішення про укладення (тобто ратифікацію) Угоди. До цього часу для України діятиме так зване тимчасове застосування угоди, що широко практикується в міжнародному договірному праві (ст. 25 Віденської конвенції про право міжнародних договорів 1969 р). Суть тимчасового застосування полягає в тому, що міжнародний договір (повністю або частково) стає юридично обов'язковим для договірних сторін, навіть якщо цей договір поки що не набув чинності.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До моменту набуття Угодою чинності між Україною і ЄС та його країнами-членами будуть продовжувати діяти положення чинної Угоди про партнерство та співробітництво 1994 (УПС), що не охоплюються тимчасовим застосуванням Угоди про</w:t>
      </w:r>
      <w:r>
        <w:rPr>
          <w:rFonts w:ascii="Times New Roman" w:hAnsi="Times New Roman" w:cs="Times New Roman"/>
          <w:sz w:val="28"/>
          <w:szCs w:val="28"/>
          <w:lang w:val="uk-UA"/>
        </w:rPr>
        <w:t xml:space="preserve"> </w:t>
      </w:r>
      <w:r w:rsidRPr="007C4F09">
        <w:rPr>
          <w:rFonts w:ascii="Times New Roman" w:hAnsi="Times New Roman" w:cs="Times New Roman"/>
          <w:sz w:val="28"/>
          <w:szCs w:val="28"/>
          <w:lang w:val="uk-UA"/>
        </w:rPr>
        <w:t xml:space="preserve">асоціацію (п. 6 ст. 486 УА). Після вступу в дію Угоди про асоціацію між Україною та ЄС СПС повністю втратить чинність (п. 1 ст. 479 УА). Створення поглибленої та всеохоплюючої зони вільної торгівлі має як позитивні, так і негативні наслідки.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Переваги створення ЗВТ +: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покращення доступу українських товарів, послуг, капіталів та технологій на ринок розширеного ЄС;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покращення умов експорту української продукції у зв'язку з отриманням цінової переваги за рахунок скасування ввізного мита;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переоснащення та модернізація вітчизняних підприємств;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збільшення обсягів інвестицій із країн-членів ЄС в економіку України;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lastRenderedPageBreak/>
        <w:t xml:space="preserve">• підвищення обсягів двосторонньої торгівлі та збільшення надходження валютних коштів; • зростання обсягів продажу сільськогосподарської продукції традиційних експортно-орієнтованих галузей (зерно, масло);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підвищення ефективності розміщення трудових ресурсів;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розширення номенклатури товарів і послуг на внутрішньому ринку;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підвищення конкурентоспроможності вітчизняної продукції у зв'язку з упровадженням нових стандартів;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зменшення нетарифних обмежень у торгівлі сільськогосподарською продукцією в рамках співробітництва у сфері санітарних та фітосанітарних заходів;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гармонізація митних процедур і підвищення ефективності діяльності митних органів у контексті сприяння торгівлі; </w:t>
      </w:r>
    </w:p>
    <w:p w:rsidR="008A67BC" w:rsidRPr="007C4F09"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створення гармонізованого правового поля для забезпечення діяльності суб'єктів торговельних відносин шляхом зближення законодавства України із законодавством ЄС;</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стимулювання розвитку конкуренції та обмеження монополізму;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покращення доступу до якісної імпортної техніки, насіння, засобів захисту рослин. Цілком очевидно, що будь-які інтеграційні процеси також включають у себе і ризики, і загрози від створення зони вільної торгівлі з Євросоюзом. </w:t>
      </w:r>
    </w:p>
    <w:p w:rsidR="008A67BC" w:rsidRDefault="008A67BC" w:rsidP="008A67BC">
      <w:pPr>
        <w:spacing w:after="0" w:line="240" w:lineRule="auto"/>
        <w:ind w:firstLine="709"/>
        <w:jc w:val="both"/>
        <w:rPr>
          <w:rFonts w:ascii="Times New Roman" w:hAnsi="Times New Roman" w:cs="Times New Roman"/>
          <w:sz w:val="28"/>
          <w:szCs w:val="28"/>
          <w:lang w:val="uk-UA"/>
        </w:rPr>
      </w:pP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Негативними наслідками створення ЗВТ + є таки: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необхідність залучення значних фінансових ресурсів для забезпечення адаптації та імплементації нових актів законодавства;</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посилення конкурентного тиску на внутрішньому ринку України;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втрати для окремих галузей промисловості України через низький рівень їх конкурентоспроможності;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зростання безробіття;</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 витіснення національного виробника з внутрішнього ринку;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зростання негативного для України сальдо двосторонньої торгівлі через погіршення структури експорту у зв'язку з переорієнтацією вітчизняних експортерів з експорту готової продукції на експорт сировини і напівфабрикатів;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дефіцит вітчизняних товарів на внутрішньому ринку у зв'язку з експортною переорієнтацією виробників;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брак коштів і необхідність пошуку партнерів та інвесторів з метою модернізації існуючих виробництв;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необхідність переозброєння та зміни технологій виробництва;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обмеженість можливості надання захисту «молодим» галузям економіки, які не досягли належного рівня конкурентоспроможності та потребують державної підтримки;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зниження конкурентоспроможності національної сільськогосподарської продукції на внутрішньому ринку у</w:t>
      </w:r>
      <w:r>
        <w:rPr>
          <w:rFonts w:ascii="Times New Roman" w:hAnsi="Times New Roman" w:cs="Times New Roman"/>
          <w:sz w:val="28"/>
          <w:szCs w:val="28"/>
          <w:lang w:val="uk-UA"/>
        </w:rPr>
        <w:t xml:space="preserve"> </w:t>
      </w:r>
      <w:r w:rsidRPr="007C4F09">
        <w:rPr>
          <w:rFonts w:ascii="Times New Roman" w:hAnsi="Times New Roman" w:cs="Times New Roman"/>
          <w:sz w:val="28"/>
          <w:szCs w:val="28"/>
          <w:lang w:val="uk-UA"/>
        </w:rPr>
        <w:t xml:space="preserve">зв'язку з наявністю потужної системи державної підтримки сільського господарства ЄС;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 xml:space="preserve">• зниження попиту на сільськогосподарську техніку національного виробництва; </w:t>
      </w:r>
    </w:p>
    <w:p w:rsidR="008A67BC"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lastRenderedPageBreak/>
        <w:t xml:space="preserve">• збільшення еміграції українців до країн ЄС (особливо в Польщу, Чехію, Словаччину, Угорщину, Румунію і країни Балтії). </w:t>
      </w:r>
    </w:p>
    <w:p w:rsidR="008A67BC" w:rsidRPr="007C4F09" w:rsidRDefault="008A67BC" w:rsidP="008A67BC">
      <w:pPr>
        <w:spacing w:after="0" w:line="240" w:lineRule="auto"/>
        <w:ind w:firstLine="709"/>
        <w:jc w:val="both"/>
        <w:rPr>
          <w:rFonts w:ascii="Times New Roman" w:hAnsi="Times New Roman" w:cs="Times New Roman"/>
          <w:sz w:val="28"/>
          <w:szCs w:val="28"/>
          <w:lang w:val="uk-UA"/>
        </w:rPr>
      </w:pPr>
      <w:r w:rsidRPr="007C4F09">
        <w:rPr>
          <w:rFonts w:ascii="Times New Roman" w:hAnsi="Times New Roman" w:cs="Times New Roman"/>
          <w:sz w:val="28"/>
          <w:szCs w:val="28"/>
          <w:lang w:val="uk-UA"/>
        </w:rPr>
        <w:t>Інша справа, що наслідки функціонування ЗВТ +  будуть різними для окремих українських виробників. Ті з них, хто на сьогодні є конкурентоспроможними у європейському вимірі, одержать зростання прибутку від розширення ринку збуту. У той же час у неконкурентоспроможних підприємств на ринку нової Європи виникнуть проблеми. У довгостроковій же перспективі варто враховувати фактори, які вплинуть тільки після закінчення деякого періоду адаптації. Це, насамперед, загальне зниження середньозваженого митного тарифу в країнах - членах ЄС. Крім того, уніфікація митних та інших торговельних процедур, що призведе до скорочення українського експорту на початковому етапі (фактично до моменту адаптації експортерів до нових умов), згодом вплине на розвиток торгівлі. Експортерам з України при поставках у ЄС не треба буде двічі проходити різні процедури на двох кордонах, як це відбувається в цей час.</w:t>
      </w:r>
    </w:p>
    <w:p w:rsidR="008A67BC" w:rsidRDefault="008A67BC" w:rsidP="007C4F09">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8A67BC" w:rsidRDefault="008A67BC" w:rsidP="007C4F09">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44" w:tooltip="Угода про вільну торгівлю між Україною та Канадою" w:history="1">
        <w:r w:rsidRPr="007C4F09">
          <w:rPr>
            <w:rFonts w:ascii="Times New Roman" w:eastAsia="Times New Roman" w:hAnsi="Times New Roman" w:cs="Times New Roman"/>
            <w:b/>
            <w:bCs/>
            <w:sz w:val="28"/>
            <w:szCs w:val="28"/>
            <w:lang w:eastAsia="ru-RU"/>
          </w:rPr>
          <w:t>Угода про зону вільної торгі</w:t>
        </w:r>
        <w:proofErr w:type="gramStart"/>
        <w:r w:rsidRPr="007C4F09">
          <w:rPr>
            <w:rFonts w:ascii="Times New Roman" w:eastAsia="Times New Roman" w:hAnsi="Times New Roman" w:cs="Times New Roman"/>
            <w:b/>
            <w:bCs/>
            <w:sz w:val="28"/>
            <w:szCs w:val="28"/>
            <w:lang w:eastAsia="ru-RU"/>
          </w:rPr>
          <w:t>вл</w:t>
        </w:r>
        <w:proofErr w:type="gramEnd"/>
        <w:r w:rsidRPr="007C4F09">
          <w:rPr>
            <w:rFonts w:ascii="Times New Roman" w:eastAsia="Times New Roman" w:hAnsi="Times New Roman" w:cs="Times New Roman"/>
            <w:b/>
            <w:bCs/>
            <w:sz w:val="28"/>
            <w:szCs w:val="28"/>
            <w:lang w:eastAsia="ru-RU"/>
          </w:rPr>
          <w:t>і між Україною і Канадою</w:t>
        </w:r>
      </w:hyperlink>
      <w:r w:rsidRPr="007C4F09">
        <w:rPr>
          <w:rFonts w:ascii="Times New Roman" w:eastAsia="Times New Roman" w:hAnsi="Times New Roman" w:cs="Times New Roman"/>
          <w:sz w:val="28"/>
          <w:szCs w:val="28"/>
          <w:lang w:eastAsia="ru-RU"/>
        </w:rPr>
        <w:t> (</w:t>
      </w:r>
      <w:r w:rsidRPr="007C4F09">
        <w:rPr>
          <w:rFonts w:ascii="Times New Roman" w:eastAsia="Times New Roman" w:hAnsi="Times New Roman" w:cs="Times New Roman"/>
          <w:i/>
          <w:iCs/>
          <w:sz w:val="28"/>
          <w:szCs w:val="28"/>
          <w:lang w:eastAsia="ru-RU"/>
        </w:rPr>
        <w:t>CUFTA</w:t>
      </w:r>
      <w:r w:rsidRPr="007C4F09">
        <w:rPr>
          <w:rFonts w:ascii="Times New Roman" w:eastAsia="Times New Roman" w:hAnsi="Times New Roman" w:cs="Times New Roman"/>
          <w:sz w:val="28"/>
          <w:szCs w:val="28"/>
          <w:lang w:eastAsia="ru-RU"/>
        </w:rPr>
        <w:t>) — введена в дію в серпні 2017 року</w:t>
      </w:r>
      <w:hyperlink r:id="rId245" w:anchor="cite_note-2" w:history="1">
        <w:r w:rsidRPr="007C4F09">
          <w:rPr>
            <w:rFonts w:ascii="Times New Roman" w:eastAsia="Times New Roman" w:hAnsi="Times New Roman" w:cs="Times New Roman"/>
            <w:sz w:val="28"/>
            <w:szCs w:val="28"/>
            <w:vertAlign w:val="superscript"/>
            <w:lang w:eastAsia="ru-RU"/>
          </w:rPr>
          <w:t>[2]</w:t>
        </w:r>
      </w:hyperlink>
      <w:r w:rsidRPr="007C4F09">
        <w:rPr>
          <w:rFonts w:ascii="Times New Roman" w:eastAsia="Times New Roman" w:hAnsi="Times New Roman" w:cs="Times New Roman"/>
          <w:sz w:val="28"/>
          <w:szCs w:val="28"/>
          <w:lang w:eastAsia="ru-RU"/>
        </w:rPr>
        <w:t>/.</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46" w:history="1">
        <w:r w:rsidRPr="007C4F09">
          <w:rPr>
            <w:rFonts w:ascii="Times New Roman" w:eastAsia="Times New Roman" w:hAnsi="Times New Roman" w:cs="Times New Roman"/>
            <w:b/>
            <w:bCs/>
            <w:sz w:val="28"/>
            <w:szCs w:val="28"/>
            <w:lang w:eastAsia="ru-RU"/>
          </w:rPr>
          <w:t xml:space="preserve">[[https://web.archive.org/web/20220215095818/https://www.president.gov.ua/news/ugoda-pro-zonu-vilnoyi-torgivli-mizh-ukrayinoyu-j-turechchin-72705 </w:t>
        </w:r>
        <w:proofErr w:type="gramStart"/>
        <w:r w:rsidRPr="007C4F09">
          <w:rPr>
            <w:rFonts w:ascii="Times New Roman" w:eastAsia="Times New Roman" w:hAnsi="Times New Roman" w:cs="Times New Roman"/>
            <w:b/>
            <w:bCs/>
            <w:sz w:val="28"/>
            <w:szCs w:val="28"/>
            <w:lang w:eastAsia="ru-RU"/>
          </w:rPr>
          <w:t>Арх</w:t>
        </w:r>
        <w:proofErr w:type="gramEnd"/>
        <w:r w:rsidRPr="007C4F09">
          <w:rPr>
            <w:rFonts w:ascii="Times New Roman" w:eastAsia="Times New Roman" w:hAnsi="Times New Roman" w:cs="Times New Roman"/>
            <w:b/>
            <w:bCs/>
            <w:sz w:val="28"/>
            <w:szCs w:val="28"/>
            <w:lang w:eastAsia="ru-RU"/>
          </w:rPr>
          <w:t>івовано</w:t>
        </w:r>
      </w:hyperlink>
      <w:r w:rsidRPr="007C4F09">
        <w:rPr>
          <w:rFonts w:ascii="Times New Roman" w:eastAsia="Times New Roman" w:hAnsi="Times New Roman" w:cs="Times New Roman"/>
          <w:b/>
          <w:bCs/>
          <w:sz w:val="28"/>
          <w:szCs w:val="28"/>
          <w:lang w:eastAsia="ru-RU"/>
        </w:rPr>
        <w:t> 15 лютого 2022 у </w:t>
      </w:r>
      <w:hyperlink r:id="rId247" w:tooltip="Wayback Machine" w:history="1">
        <w:r w:rsidRPr="007C4F09">
          <w:rPr>
            <w:rFonts w:ascii="Times New Roman" w:eastAsia="Times New Roman" w:hAnsi="Times New Roman" w:cs="Times New Roman"/>
            <w:b/>
            <w:bCs/>
            <w:sz w:val="28"/>
            <w:szCs w:val="28"/>
            <w:lang w:eastAsia="ru-RU"/>
          </w:rPr>
          <w:t>Wayback Machine</w:t>
        </w:r>
      </w:hyperlink>
      <w:r w:rsidRPr="007C4F09">
        <w:rPr>
          <w:rFonts w:ascii="Times New Roman" w:eastAsia="Times New Roman" w:hAnsi="Times New Roman" w:cs="Times New Roman"/>
          <w:b/>
          <w:bCs/>
          <w:sz w:val="28"/>
          <w:szCs w:val="28"/>
          <w:lang w:eastAsia="ru-RU"/>
        </w:rPr>
        <w:t>.] Угода про зону вільної торгівлі між Україною і Туреччиною]</w:t>
      </w:r>
      <w:r w:rsidRPr="007C4F09">
        <w:rPr>
          <w:rFonts w:ascii="Times New Roman" w:eastAsia="Times New Roman" w:hAnsi="Times New Roman" w:cs="Times New Roman"/>
          <w:sz w:val="28"/>
          <w:szCs w:val="28"/>
          <w:lang w:eastAsia="ru-RU"/>
        </w:rPr>
        <w:t xml:space="preserve"> — введена в дію 3 лютого 2021 року. Документ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ідписали Прем'єр-міністр України Денис Шмигаль та міністр торгівлі </w:t>
      </w:r>
      <w:hyperlink r:id="rId248" w:tooltip="Туреччина" w:history="1">
        <w:r w:rsidRPr="007C4F09">
          <w:rPr>
            <w:rFonts w:ascii="Times New Roman" w:eastAsia="Times New Roman" w:hAnsi="Times New Roman" w:cs="Times New Roman"/>
            <w:sz w:val="28"/>
            <w:szCs w:val="28"/>
            <w:lang w:eastAsia="ru-RU"/>
          </w:rPr>
          <w:t>Туреччини</w:t>
        </w:r>
      </w:hyperlink>
      <w:r w:rsidRPr="007C4F09">
        <w:rPr>
          <w:rFonts w:ascii="Times New Roman" w:eastAsia="Times New Roman" w:hAnsi="Times New Roman" w:cs="Times New Roman"/>
          <w:sz w:val="28"/>
          <w:szCs w:val="28"/>
          <w:lang w:eastAsia="ru-RU"/>
        </w:rPr>
        <w:t> Мехмет Муш. Угода про вільну торгівлю між урядом України та урядом Турецької Республіки покликана сприяти розвитку торговельно-економічного співробітництва між країнами шляхом запровадження режиму вільної торгівлі. Очікується, що документ сприятиме активізації торгі</w:t>
      </w:r>
      <w:proofErr w:type="gramStart"/>
      <w:r w:rsidRPr="007C4F09">
        <w:rPr>
          <w:rFonts w:ascii="Times New Roman" w:eastAsia="Times New Roman" w:hAnsi="Times New Roman" w:cs="Times New Roman"/>
          <w:sz w:val="28"/>
          <w:szCs w:val="28"/>
          <w:lang w:eastAsia="ru-RU"/>
        </w:rPr>
        <w:t>вл</w:t>
      </w:r>
      <w:proofErr w:type="gramEnd"/>
      <w:r w:rsidRPr="007C4F09">
        <w:rPr>
          <w:rFonts w:ascii="Times New Roman" w:eastAsia="Times New Roman" w:hAnsi="Times New Roman" w:cs="Times New Roman"/>
          <w:sz w:val="28"/>
          <w:szCs w:val="28"/>
          <w:lang w:eastAsia="ru-RU"/>
        </w:rPr>
        <w:t xml:space="preserve">і між двома країнами, зростанню експорту у зв’язку з отриманням вітчизняними виробниками переваг від </w:t>
      </w:r>
      <w:proofErr w:type="gramStart"/>
      <w:r w:rsidRPr="007C4F09">
        <w:rPr>
          <w:rFonts w:ascii="Times New Roman" w:eastAsia="Times New Roman" w:hAnsi="Times New Roman" w:cs="Times New Roman"/>
          <w:sz w:val="28"/>
          <w:szCs w:val="28"/>
          <w:lang w:eastAsia="ru-RU"/>
        </w:rPr>
        <w:t>л</w:t>
      </w:r>
      <w:proofErr w:type="gramEnd"/>
      <w:r w:rsidRPr="007C4F09">
        <w:rPr>
          <w:rFonts w:ascii="Times New Roman" w:eastAsia="Times New Roman" w:hAnsi="Times New Roman" w:cs="Times New Roman"/>
          <w:sz w:val="28"/>
          <w:szCs w:val="28"/>
          <w:lang w:eastAsia="ru-RU"/>
        </w:rPr>
        <w:t>ібералізації ринку товарів і послуг Турецької Республіки, відкриттю можливостей для трансферу технологій та модернізації виробництва в Україні, створенню нових робочих місць, обміну досвідом тощо.</w:t>
      </w:r>
    </w:p>
    <w:p w:rsidR="00BB4D0C" w:rsidRPr="007C4F09" w:rsidRDefault="00BB4D0C" w:rsidP="007C4F09">
      <w:pPr>
        <w:spacing w:after="0" w:line="240" w:lineRule="auto"/>
        <w:ind w:firstLine="709"/>
        <w:jc w:val="both"/>
        <w:rPr>
          <w:rFonts w:ascii="Times New Roman" w:hAnsi="Times New Roman" w:cs="Times New Roman"/>
          <w:sz w:val="28"/>
          <w:szCs w:val="28"/>
        </w:rPr>
      </w:pP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b/>
          <w:bCs/>
          <w:sz w:val="28"/>
          <w:szCs w:val="28"/>
          <w:lang w:eastAsia="ru-RU"/>
        </w:rPr>
        <w:t>Ми́тний сою́з</w:t>
      </w:r>
      <w:r w:rsidRPr="007C4F09">
        <w:rPr>
          <w:rFonts w:ascii="Times New Roman" w:eastAsia="Times New Roman" w:hAnsi="Times New Roman" w:cs="Times New Roman"/>
          <w:sz w:val="28"/>
          <w:szCs w:val="28"/>
          <w:lang w:eastAsia="ru-RU"/>
        </w:rPr>
        <w:t> — це угода двох або декількох держав, що передбачає усунення внутрішніх тарифі</w:t>
      </w:r>
      <w:proofErr w:type="gramStart"/>
      <w:r w:rsidRPr="007C4F09">
        <w:rPr>
          <w:rFonts w:ascii="Times New Roman" w:eastAsia="Times New Roman" w:hAnsi="Times New Roman" w:cs="Times New Roman"/>
          <w:sz w:val="28"/>
          <w:szCs w:val="28"/>
          <w:lang w:eastAsia="ru-RU"/>
        </w:rPr>
        <w:t>в</w:t>
      </w:r>
      <w:proofErr w:type="gramEnd"/>
      <w:r w:rsidRPr="007C4F09">
        <w:rPr>
          <w:rFonts w:ascii="Times New Roman" w:eastAsia="Times New Roman" w:hAnsi="Times New Roman" w:cs="Times New Roman"/>
          <w:sz w:val="28"/>
          <w:szCs w:val="28"/>
          <w:lang w:eastAsia="ru-RU"/>
        </w:rPr>
        <w:t xml:space="preserve"> та встановлення спільного зовнішнього тарифу. Таким чином, митний союз передбачає заміну декількох митних територій однією при повній ліквідації митних податків </w:t>
      </w:r>
      <w:proofErr w:type="gramStart"/>
      <w:r w:rsidRPr="007C4F09">
        <w:rPr>
          <w:rFonts w:ascii="Times New Roman" w:eastAsia="Times New Roman" w:hAnsi="Times New Roman" w:cs="Times New Roman"/>
          <w:sz w:val="28"/>
          <w:szCs w:val="28"/>
          <w:lang w:eastAsia="ru-RU"/>
        </w:rPr>
        <w:t>в</w:t>
      </w:r>
      <w:proofErr w:type="gramEnd"/>
      <w:r w:rsidRPr="007C4F09">
        <w:rPr>
          <w:rFonts w:ascii="Times New Roman" w:eastAsia="Times New Roman" w:hAnsi="Times New Roman" w:cs="Times New Roman"/>
          <w:sz w:val="28"/>
          <w:szCs w:val="28"/>
          <w:lang w:eastAsia="ru-RU"/>
        </w:rPr>
        <w:t xml:space="preserve"> межах митного союзу і створенні єдиного зовнішнього митного тарифу.</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Угоди про створення митного союзу діяли </w:t>
      </w:r>
      <w:proofErr w:type="gramStart"/>
      <w:r w:rsidRPr="007C4F09">
        <w:rPr>
          <w:rFonts w:ascii="Times New Roman" w:eastAsia="Times New Roman" w:hAnsi="Times New Roman" w:cs="Times New Roman"/>
          <w:sz w:val="28"/>
          <w:szCs w:val="28"/>
          <w:lang w:eastAsia="ru-RU"/>
        </w:rPr>
        <w:t>у</w:t>
      </w:r>
      <w:proofErr w:type="gramEnd"/>
      <w:r w:rsidRPr="007C4F09">
        <w:rPr>
          <w:rFonts w:ascii="Times New Roman" w:eastAsia="Times New Roman" w:hAnsi="Times New Roman" w:cs="Times New Roman"/>
          <w:sz w:val="28"/>
          <w:szCs w:val="28"/>
          <w:lang w:eastAsia="ru-RU"/>
        </w:rPr>
        <w:t xml:space="preserve"> Бенілюксі (з 1948 р.), в </w:t>
      </w:r>
      <w:hyperlink r:id="rId249" w:tooltip="Європейський Союз" w:history="1">
        <w:r w:rsidRPr="007C4F09">
          <w:rPr>
            <w:rFonts w:ascii="Times New Roman" w:eastAsia="Times New Roman" w:hAnsi="Times New Roman" w:cs="Times New Roman"/>
            <w:sz w:val="28"/>
            <w:szCs w:val="28"/>
            <w:lang w:eastAsia="ru-RU"/>
          </w:rPr>
          <w:t>Європейському Союзі</w:t>
        </w:r>
      </w:hyperlink>
      <w:r w:rsidRPr="007C4F09">
        <w:rPr>
          <w:rFonts w:ascii="Times New Roman" w:eastAsia="Times New Roman" w:hAnsi="Times New Roman" w:cs="Times New Roman"/>
          <w:sz w:val="28"/>
          <w:szCs w:val="28"/>
          <w:lang w:eastAsia="ru-RU"/>
        </w:rPr>
        <w:t> (з 1968 p.).</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Митний союз перетворюється у </w:t>
      </w:r>
      <w:r w:rsidRPr="007C4F09">
        <w:rPr>
          <w:rFonts w:ascii="Times New Roman" w:eastAsia="Times New Roman" w:hAnsi="Times New Roman" w:cs="Times New Roman"/>
          <w:i/>
          <w:iCs/>
          <w:sz w:val="28"/>
          <w:szCs w:val="28"/>
          <w:lang w:eastAsia="ru-RU"/>
        </w:rPr>
        <w:t>спільний ринок</w:t>
      </w:r>
      <w:r w:rsidRPr="007C4F09">
        <w:rPr>
          <w:rFonts w:ascii="Times New Roman" w:eastAsia="Times New Roman" w:hAnsi="Times New Roman" w:cs="Times New Roman"/>
          <w:sz w:val="28"/>
          <w:szCs w:val="28"/>
          <w:lang w:eastAsia="ru-RU"/>
        </w:rPr>
        <w:t> з усуненням будь-яких обмежень на переміщення товарів, послуг, а також виробничих факторів – капіталу і </w:t>
      </w:r>
      <w:hyperlink r:id="rId250" w:tooltip="Робоча сила" w:history="1">
        <w:r w:rsidRPr="007C4F09">
          <w:rPr>
            <w:rFonts w:ascii="Times New Roman" w:eastAsia="Times New Roman" w:hAnsi="Times New Roman" w:cs="Times New Roman"/>
            <w:sz w:val="28"/>
            <w:szCs w:val="28"/>
            <w:lang w:eastAsia="ru-RU"/>
          </w:rPr>
          <w:t>робочої сили</w:t>
        </w:r>
      </w:hyperlink>
      <w:r w:rsidRPr="007C4F09">
        <w:rPr>
          <w:rFonts w:ascii="Times New Roman" w:eastAsia="Times New Roman" w:hAnsi="Times New Roman" w:cs="Times New Roman"/>
          <w:sz w:val="28"/>
          <w:szCs w:val="28"/>
          <w:lang w:eastAsia="ru-RU"/>
        </w:rPr>
        <w:t>.</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lastRenderedPageBreak/>
        <w:t xml:space="preserve">У рамках спільного ринку забезпечується вільний рух не тільки товарів, </w:t>
      </w:r>
      <w:proofErr w:type="gramStart"/>
      <w:r w:rsidRPr="007C4F09">
        <w:rPr>
          <w:rFonts w:ascii="Times New Roman" w:eastAsia="Times New Roman" w:hAnsi="Times New Roman" w:cs="Times New Roman"/>
          <w:sz w:val="28"/>
          <w:szCs w:val="28"/>
          <w:lang w:eastAsia="ru-RU"/>
        </w:rPr>
        <w:t>а й</w:t>
      </w:r>
      <w:proofErr w:type="gramEnd"/>
      <w:r w:rsidRPr="007C4F09">
        <w:rPr>
          <w:rFonts w:ascii="Times New Roman" w:eastAsia="Times New Roman" w:hAnsi="Times New Roman" w:cs="Times New Roman"/>
          <w:sz w:val="28"/>
          <w:szCs w:val="28"/>
          <w:lang w:eastAsia="ru-RU"/>
        </w:rPr>
        <w:t xml:space="preserve"> послуг, капіталів та громадян (робочої сили). Такі умови економічних взаємовідносин у цілому характерні для Європейського союзу.</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Передумови переходу до спільного ринку створює митний союз, оскільки він ліквідує митні податки між державами-учасницями і розробляє єдину торговельну політику щодо третіх </w:t>
      </w:r>
      <w:proofErr w:type="gramStart"/>
      <w:r w:rsidRPr="007C4F09">
        <w:rPr>
          <w:rFonts w:ascii="Times New Roman" w:eastAsia="Times New Roman" w:hAnsi="Times New Roman" w:cs="Times New Roman"/>
          <w:sz w:val="28"/>
          <w:szCs w:val="28"/>
          <w:lang w:eastAsia="ru-RU"/>
        </w:rPr>
        <w:t>країн</w:t>
      </w:r>
      <w:proofErr w:type="gramEnd"/>
      <w:r w:rsidRPr="007C4F09">
        <w:rPr>
          <w:rFonts w:ascii="Times New Roman" w:eastAsia="Times New Roman" w:hAnsi="Times New Roman" w:cs="Times New Roman"/>
          <w:sz w:val="28"/>
          <w:szCs w:val="28"/>
          <w:lang w:eastAsia="ru-RU"/>
        </w:rPr>
        <w:t>. Проте для створення спільного ринку лише цього недостатньо, оскільки потрібно вирішити ще декілька надзвичайно важливих завдань, а саме:</w:t>
      </w:r>
    </w:p>
    <w:p w:rsidR="00BB4D0C" w:rsidRPr="007C4F09" w:rsidRDefault="00BB4D0C" w:rsidP="007C4F09">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розробити спільну політику розвитку окремих галузей і секторів економіки (вибі</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 xml:space="preserve"> конкретної галузі чи сектора залежить від того, наскільки це важливо для майбутнього закріплення інтеграції. В Європейському Союзі при переході до спільного ринку пріоритетними сферами було визнано </w:t>
      </w:r>
      <w:hyperlink r:id="rId251" w:tooltip="Сільське господарство" w:history="1">
        <w:r w:rsidRPr="007C4F09">
          <w:rPr>
            <w:rFonts w:ascii="Times New Roman" w:eastAsia="Times New Roman" w:hAnsi="Times New Roman" w:cs="Times New Roman"/>
            <w:sz w:val="28"/>
            <w:szCs w:val="28"/>
            <w:lang w:eastAsia="ru-RU"/>
          </w:rPr>
          <w:t>сільське господарство</w:t>
        </w:r>
      </w:hyperlink>
      <w:r w:rsidRPr="007C4F09">
        <w:rPr>
          <w:rFonts w:ascii="Times New Roman" w:eastAsia="Times New Roman" w:hAnsi="Times New Roman" w:cs="Times New Roman"/>
          <w:sz w:val="28"/>
          <w:szCs w:val="28"/>
          <w:lang w:eastAsia="ru-RU"/>
        </w:rPr>
        <w:t> та транспорт);</w:t>
      </w:r>
    </w:p>
    <w:p w:rsidR="00BB4D0C" w:rsidRPr="007C4F09" w:rsidRDefault="00BB4D0C" w:rsidP="007C4F09">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створити умови для вільного переміщення капіталу, робочої сили, послуг та інформації (що доповнить </w:t>
      </w:r>
      <w:proofErr w:type="gramStart"/>
      <w:r w:rsidRPr="007C4F09">
        <w:rPr>
          <w:rFonts w:ascii="Times New Roman" w:eastAsia="Times New Roman" w:hAnsi="Times New Roman" w:cs="Times New Roman"/>
          <w:sz w:val="28"/>
          <w:szCs w:val="28"/>
          <w:lang w:eastAsia="ru-RU"/>
        </w:rPr>
        <w:t>в</w:t>
      </w:r>
      <w:proofErr w:type="gramEnd"/>
      <w:r w:rsidRPr="007C4F09">
        <w:rPr>
          <w:rFonts w:ascii="Times New Roman" w:eastAsia="Times New Roman" w:hAnsi="Times New Roman" w:cs="Times New Roman"/>
          <w:sz w:val="28"/>
          <w:szCs w:val="28"/>
          <w:lang w:eastAsia="ru-RU"/>
        </w:rPr>
        <w:t>ільне переміщення товарів);</w:t>
      </w:r>
    </w:p>
    <w:p w:rsidR="00BB4D0C" w:rsidRPr="007C4F09" w:rsidRDefault="00BB4D0C" w:rsidP="007C4F09">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сформувати спільні фонди сприяння </w:t>
      </w:r>
      <w:proofErr w:type="gramStart"/>
      <w:r w:rsidRPr="007C4F09">
        <w:rPr>
          <w:rFonts w:ascii="Times New Roman" w:eastAsia="Times New Roman" w:hAnsi="Times New Roman" w:cs="Times New Roman"/>
          <w:sz w:val="28"/>
          <w:szCs w:val="28"/>
          <w:lang w:eastAsia="ru-RU"/>
        </w:rPr>
        <w:t>соц</w:t>
      </w:r>
      <w:proofErr w:type="gramEnd"/>
      <w:r w:rsidRPr="007C4F09">
        <w:rPr>
          <w:rFonts w:ascii="Times New Roman" w:eastAsia="Times New Roman" w:hAnsi="Times New Roman" w:cs="Times New Roman"/>
          <w:sz w:val="28"/>
          <w:szCs w:val="28"/>
          <w:lang w:eastAsia="ru-RU"/>
        </w:rPr>
        <w:t>іальному та регіональному розвитку.</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7C4F09">
        <w:rPr>
          <w:rFonts w:ascii="Times New Roman" w:eastAsia="Times New Roman" w:hAnsi="Times New Roman" w:cs="Times New Roman"/>
          <w:sz w:val="28"/>
          <w:szCs w:val="28"/>
          <w:lang w:eastAsia="ru-RU"/>
        </w:rPr>
        <w:t>Ц</w:t>
      </w:r>
      <w:proofErr w:type="gramEnd"/>
      <w:r w:rsidRPr="007C4F09">
        <w:rPr>
          <w:rFonts w:ascii="Times New Roman" w:eastAsia="Times New Roman" w:hAnsi="Times New Roman" w:cs="Times New Roman"/>
          <w:sz w:val="28"/>
          <w:szCs w:val="28"/>
          <w:lang w:eastAsia="ru-RU"/>
        </w:rPr>
        <w:t>і економічні кроки обумовлюють необхідність проведення гармонізації та </w:t>
      </w:r>
      <w:hyperlink r:id="rId252" w:tooltip="Уніфікація" w:history="1">
        <w:r w:rsidRPr="007C4F09">
          <w:rPr>
            <w:rFonts w:ascii="Times New Roman" w:eastAsia="Times New Roman" w:hAnsi="Times New Roman" w:cs="Times New Roman"/>
            <w:sz w:val="28"/>
            <w:szCs w:val="28"/>
            <w:lang w:eastAsia="ru-RU"/>
          </w:rPr>
          <w:t>уніфікації</w:t>
        </w:r>
      </w:hyperlink>
      <w:r w:rsidRPr="007C4F09">
        <w:rPr>
          <w:rFonts w:ascii="Times New Roman" w:eastAsia="Times New Roman" w:hAnsi="Times New Roman" w:cs="Times New Roman"/>
          <w:sz w:val="28"/>
          <w:szCs w:val="28"/>
          <w:lang w:eastAsia="ru-RU"/>
        </w:rPr>
        <w:t> національних законів, а тим самим потребують формування наднаціональних органів управління і контролю.</w:t>
      </w:r>
    </w:p>
    <w:p w:rsidR="00BB4D0C" w:rsidRPr="007C4F09" w:rsidRDefault="00BB4D0C" w:rsidP="007C4F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Побудова спільного ринку повинна завершитися створенням справді єдиного економічного, правового та інформаційного простору і дати імпульс </w:t>
      </w:r>
      <w:proofErr w:type="gramStart"/>
      <w:r w:rsidRPr="007C4F09">
        <w:rPr>
          <w:rFonts w:ascii="Times New Roman" w:eastAsia="Times New Roman" w:hAnsi="Times New Roman" w:cs="Times New Roman"/>
          <w:sz w:val="28"/>
          <w:szCs w:val="28"/>
          <w:lang w:eastAsia="ru-RU"/>
        </w:rPr>
        <w:t>для</w:t>
      </w:r>
      <w:proofErr w:type="gramEnd"/>
      <w:r w:rsidRPr="007C4F09">
        <w:rPr>
          <w:rFonts w:ascii="Times New Roman" w:eastAsia="Times New Roman" w:hAnsi="Times New Roman" w:cs="Times New Roman"/>
          <w:sz w:val="28"/>
          <w:szCs w:val="28"/>
          <w:lang w:eastAsia="ru-RU"/>
        </w:rPr>
        <w:t xml:space="preserve"> переходу до якісно нової сходинки економічної інтеграції — </w:t>
      </w:r>
      <w:hyperlink r:id="rId253" w:tooltip="Економічний союз" w:history="1">
        <w:r w:rsidRPr="007C4F09">
          <w:rPr>
            <w:rFonts w:ascii="Times New Roman" w:eastAsia="Times New Roman" w:hAnsi="Times New Roman" w:cs="Times New Roman"/>
            <w:sz w:val="28"/>
            <w:szCs w:val="28"/>
            <w:lang w:eastAsia="ru-RU"/>
          </w:rPr>
          <w:t>економічного союзу</w:t>
        </w:r>
      </w:hyperlink>
      <w:r w:rsidRPr="007C4F09">
        <w:rPr>
          <w:rFonts w:ascii="Times New Roman" w:eastAsia="Times New Roman" w:hAnsi="Times New Roman" w:cs="Times New Roman"/>
          <w:sz w:val="28"/>
          <w:szCs w:val="28"/>
          <w:lang w:eastAsia="ru-RU"/>
        </w:rPr>
        <w:t>.</w:t>
      </w:r>
    </w:p>
    <w:p w:rsidR="00BB4D0C" w:rsidRPr="007C4F09" w:rsidRDefault="00BB4D0C" w:rsidP="007C4F09">
      <w:pPr>
        <w:spacing w:after="0" w:line="240" w:lineRule="auto"/>
        <w:ind w:firstLine="709"/>
        <w:jc w:val="both"/>
        <w:rPr>
          <w:rFonts w:ascii="Times New Roman" w:hAnsi="Times New Roman" w:cs="Times New Roman"/>
          <w:sz w:val="28"/>
          <w:szCs w:val="28"/>
        </w:rPr>
      </w:pPr>
    </w:p>
    <w:p w:rsidR="00BB4D0C" w:rsidRPr="007C4F09" w:rsidRDefault="00BB4D0C" w:rsidP="007C4F09">
      <w:pPr>
        <w:spacing w:after="0" w:line="240" w:lineRule="auto"/>
        <w:ind w:firstLine="709"/>
        <w:jc w:val="both"/>
        <w:rPr>
          <w:rFonts w:ascii="Times New Roman" w:hAnsi="Times New Roman" w:cs="Times New Roman"/>
          <w:sz w:val="28"/>
          <w:szCs w:val="28"/>
          <w:lang w:val="uk-UA"/>
        </w:rPr>
      </w:pPr>
    </w:p>
    <w:p w:rsidR="00BB4D0C" w:rsidRPr="008A67BC" w:rsidRDefault="00BB4D0C" w:rsidP="007C4F09">
      <w:pPr>
        <w:spacing w:after="0" w:line="240" w:lineRule="auto"/>
        <w:ind w:firstLine="709"/>
        <w:jc w:val="both"/>
        <w:textAlignment w:val="baseline"/>
        <w:rPr>
          <w:rFonts w:ascii="Times New Roman" w:eastAsia="Times New Roman" w:hAnsi="Times New Roman" w:cs="Times New Roman"/>
          <w:b/>
          <w:caps/>
          <w:sz w:val="28"/>
          <w:szCs w:val="28"/>
          <w:lang w:eastAsia="ru-RU"/>
        </w:rPr>
      </w:pPr>
      <w:r w:rsidRPr="008A67BC">
        <w:rPr>
          <w:rFonts w:ascii="Times New Roman" w:eastAsia="Times New Roman" w:hAnsi="Times New Roman" w:cs="Times New Roman"/>
          <w:b/>
          <w:caps/>
          <w:sz w:val="28"/>
          <w:szCs w:val="28"/>
          <w:lang w:eastAsia="ru-RU"/>
        </w:rPr>
        <w:t>Шлях до набуття статусу кандидата</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У 2014 р.,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 xml:space="preserve">ісля Революції Гідності, Україна підписала основний стратегічний документ, який визначає відносини між Україною та Європейським Союзом – Угоду про асоціацію. Відтоді і до моменту повномасштабного вторгнення росії 24 </w:t>
      </w:r>
      <w:proofErr w:type="gramStart"/>
      <w:r w:rsidRPr="007C4F09">
        <w:rPr>
          <w:rFonts w:ascii="Times New Roman" w:eastAsia="Times New Roman" w:hAnsi="Times New Roman" w:cs="Times New Roman"/>
          <w:sz w:val="28"/>
          <w:szCs w:val="28"/>
          <w:lang w:eastAsia="ru-RU"/>
        </w:rPr>
        <w:t>лютого</w:t>
      </w:r>
      <w:proofErr w:type="gramEnd"/>
      <w:r w:rsidRPr="007C4F09">
        <w:rPr>
          <w:rFonts w:ascii="Times New Roman" w:eastAsia="Times New Roman" w:hAnsi="Times New Roman" w:cs="Times New Roman"/>
          <w:sz w:val="28"/>
          <w:szCs w:val="28"/>
          <w:lang w:eastAsia="ru-RU"/>
        </w:rPr>
        <w:t xml:space="preserve"> 2022 р. відносини між двома сторонами розвивались на принципах політичної асоціації та економічної інтеграції. Угоду про асоціацію почали частково застосовувати з 2014 р., повне набрання чинності відбулось з 1 вересня 2017 р.</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Згодом стабільно зростаюча підтримка громадянами України європейської інтеграції була відображена у Конституції України: у лютому 2019 року набуття повноправного членства України в</w:t>
      </w:r>
      <w:proofErr w:type="gramStart"/>
      <w:r w:rsidRPr="007C4F09">
        <w:rPr>
          <w:rFonts w:ascii="Times New Roman" w:eastAsia="Times New Roman" w:hAnsi="Times New Roman" w:cs="Times New Roman"/>
          <w:sz w:val="28"/>
          <w:szCs w:val="28"/>
          <w:lang w:eastAsia="ru-RU"/>
        </w:rPr>
        <w:t xml:space="preserve"> ЄС</w:t>
      </w:r>
      <w:proofErr w:type="gramEnd"/>
      <w:r w:rsidRPr="007C4F09">
        <w:rPr>
          <w:rFonts w:ascii="Times New Roman" w:eastAsia="Times New Roman" w:hAnsi="Times New Roman" w:cs="Times New Roman"/>
          <w:sz w:val="28"/>
          <w:szCs w:val="28"/>
          <w:lang w:eastAsia="ru-RU"/>
        </w:rPr>
        <w:t xml:space="preserve"> закріплено у Конституції України як стратегічний курс держави.</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За період з 2014 р. і до початку 2022 р. Україна виконала Угоду про асоціацію на 63%: частково імплементувала право</w:t>
      </w:r>
      <w:proofErr w:type="gramStart"/>
      <w:r w:rsidRPr="007C4F09">
        <w:rPr>
          <w:rFonts w:ascii="Times New Roman" w:eastAsia="Times New Roman" w:hAnsi="Times New Roman" w:cs="Times New Roman"/>
          <w:sz w:val="28"/>
          <w:szCs w:val="28"/>
          <w:lang w:eastAsia="ru-RU"/>
        </w:rPr>
        <w:t xml:space="preserve"> ЄС</w:t>
      </w:r>
      <w:proofErr w:type="gramEnd"/>
      <w:r w:rsidRPr="007C4F09">
        <w:rPr>
          <w:rFonts w:ascii="Times New Roman" w:eastAsia="Times New Roman" w:hAnsi="Times New Roman" w:cs="Times New Roman"/>
          <w:sz w:val="28"/>
          <w:szCs w:val="28"/>
          <w:lang w:eastAsia="ru-RU"/>
        </w:rPr>
        <w:t xml:space="preserve"> згідно з Угодою про асоціацію, здійснила низку євроінтеграційних змін майже у всіх сферах суспільно-політичного та економічного життя, приєдналась до низки ключових програм ЄС у </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ізних сферах, активізувала участь у макрорегіональних стратегіях і транскордонних програмах ЄС.</w:t>
      </w:r>
    </w:p>
    <w:p w:rsid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val="uk-UA" w:eastAsia="ru-RU"/>
        </w:rPr>
      </w:pPr>
      <w:r w:rsidRPr="007C4F09">
        <w:rPr>
          <w:rFonts w:ascii="Times New Roman" w:eastAsia="Times New Roman" w:hAnsi="Times New Roman" w:cs="Times New Roman"/>
          <w:sz w:val="28"/>
          <w:szCs w:val="28"/>
          <w:lang w:eastAsia="ru-RU"/>
        </w:rPr>
        <w:lastRenderedPageBreak/>
        <w:t>Серед фундаментальних змін, які відбулись завдяки євроінтеграції України з 2014 року:</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br/>
        <w:t>Запровадження Євросоюзом безвізового режиму для громадян України з 11 червня 2017 року, що уможливило вільний рух громадян на короткострокові поїздки.</w:t>
      </w:r>
      <w:r w:rsidRPr="007C4F09">
        <w:rPr>
          <w:rFonts w:ascii="Times New Roman" w:eastAsia="Times New Roman" w:hAnsi="Times New Roman" w:cs="Times New Roman"/>
          <w:sz w:val="28"/>
          <w:szCs w:val="28"/>
          <w:lang w:eastAsia="ru-RU"/>
        </w:rPr>
        <w:br/>
        <w:t>Переорієнтацію у зовнішній торгі</w:t>
      </w:r>
      <w:proofErr w:type="gramStart"/>
      <w:r w:rsidRPr="007C4F09">
        <w:rPr>
          <w:rFonts w:ascii="Times New Roman" w:eastAsia="Times New Roman" w:hAnsi="Times New Roman" w:cs="Times New Roman"/>
          <w:sz w:val="28"/>
          <w:szCs w:val="28"/>
          <w:lang w:eastAsia="ru-RU"/>
        </w:rPr>
        <w:t>вл</w:t>
      </w:r>
      <w:proofErr w:type="gramEnd"/>
      <w:r w:rsidRPr="007C4F09">
        <w:rPr>
          <w:rFonts w:ascii="Times New Roman" w:eastAsia="Times New Roman" w:hAnsi="Times New Roman" w:cs="Times New Roman"/>
          <w:sz w:val="28"/>
          <w:szCs w:val="28"/>
          <w:lang w:eastAsia="ru-RU"/>
        </w:rPr>
        <w:t xml:space="preserve">і з росії на Євросоюз: з початку дії поглибленої та всеохоплюючої зони вільної торгівлі (ПВЗВТ), яка є частиною Угоди про асоціацію, Євросоюз став ключовим торговельним партнером України з питомою вагою торгівлі товарами та послугами у майже 41% від загального обсягу торгівлі України у 2021 р. Станом на кінець 2021 р. двостороння торгівля сягнула найвищого </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івня з моменту набуття чинності ПВЗВТ в обсязі майже 52,4 млрд євро, що вдвічі перевищує об’єм торгівлі до запровадження ПВЗВТ у 2016 році. Понад 10 тис. українських компаній експортували свою продукцію до ЄС.</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Внутрішні структурні реформи у </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ізних сферах: початок судової реформи, посилення антикорупційного регулювання та створення окремої системи відповідних органів, реформа державного фінансування політичних партій, зміни у виборче законодавство, децентралізація, реформа публічних закупівель, реформа публічних фінансів, утворення ринку продажу сільськогосподарської землі, створення ринку газу та зміни на ринку електроенергії, запровадження європейських стандартів безпечності при виробництві харчових і нехарчових продуктів, реформа професійної освіти, створення системи донорства крові, запуск державної системи трансплантації органі</w:t>
      </w:r>
      <w:proofErr w:type="gramStart"/>
      <w:r w:rsidRPr="007C4F09">
        <w:rPr>
          <w:rFonts w:ascii="Times New Roman" w:eastAsia="Times New Roman" w:hAnsi="Times New Roman" w:cs="Times New Roman"/>
          <w:sz w:val="28"/>
          <w:szCs w:val="28"/>
          <w:lang w:eastAsia="ru-RU"/>
        </w:rPr>
        <w:t>в</w:t>
      </w:r>
      <w:proofErr w:type="gramEnd"/>
      <w:r w:rsidRPr="007C4F09">
        <w:rPr>
          <w:rFonts w:ascii="Times New Roman" w:eastAsia="Times New Roman" w:hAnsi="Times New Roman" w:cs="Times New Roman"/>
          <w:sz w:val="28"/>
          <w:szCs w:val="28"/>
          <w:lang w:eastAsia="ru-RU"/>
        </w:rPr>
        <w:t xml:space="preserve"> та інші.</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24 лютого 2022 р. росія розпочала повномасштабну агресію проти України. 28 лютого, на п’ятий день найбільшої на європейському континенті війни з часів Другої </w:t>
      </w:r>
      <w:proofErr w:type="gramStart"/>
      <w:r w:rsidRPr="007C4F09">
        <w:rPr>
          <w:rFonts w:ascii="Times New Roman" w:eastAsia="Times New Roman" w:hAnsi="Times New Roman" w:cs="Times New Roman"/>
          <w:sz w:val="28"/>
          <w:szCs w:val="28"/>
          <w:lang w:eastAsia="ru-RU"/>
        </w:rPr>
        <w:t>св</w:t>
      </w:r>
      <w:proofErr w:type="gramEnd"/>
      <w:r w:rsidRPr="007C4F09">
        <w:rPr>
          <w:rFonts w:ascii="Times New Roman" w:eastAsia="Times New Roman" w:hAnsi="Times New Roman" w:cs="Times New Roman"/>
          <w:sz w:val="28"/>
          <w:szCs w:val="28"/>
          <w:lang w:eastAsia="ru-RU"/>
        </w:rPr>
        <w:t>ітової війни, Україна подала заявку на членство в ЄС. Цей крок став асиметричною відповіддю на загрозу існуванню України і був продиктований необхідністю зберегти всі євроінтеграційні здобутки та трансформації, які Україна впроваджувала з 2014 р.</w:t>
      </w:r>
      <w:r w:rsidRPr="007C4F09">
        <w:rPr>
          <w:rFonts w:ascii="Times New Roman" w:eastAsia="Times New Roman" w:hAnsi="Times New Roman" w:cs="Times New Roman"/>
          <w:sz w:val="28"/>
          <w:szCs w:val="28"/>
          <w:lang w:eastAsia="ru-RU"/>
        </w:rPr>
        <w:br/>
        <w:t xml:space="preserve">10-11 березня 2022 р. на неформальному саміті лідерів країн-членів ЄС у Версалі Європейська Рада констатувала, що «Україна належить до нашої європейської родини» і запропонувала Європейській Комісії надати </w:t>
      </w:r>
      <w:proofErr w:type="gramStart"/>
      <w:r w:rsidRPr="007C4F09">
        <w:rPr>
          <w:rFonts w:ascii="Times New Roman" w:eastAsia="Times New Roman" w:hAnsi="Times New Roman" w:cs="Times New Roman"/>
          <w:sz w:val="28"/>
          <w:szCs w:val="28"/>
          <w:lang w:eastAsia="ru-RU"/>
        </w:rPr>
        <w:t>св</w:t>
      </w:r>
      <w:proofErr w:type="gramEnd"/>
      <w:r w:rsidRPr="007C4F09">
        <w:rPr>
          <w:rFonts w:ascii="Times New Roman" w:eastAsia="Times New Roman" w:hAnsi="Times New Roman" w:cs="Times New Roman"/>
          <w:sz w:val="28"/>
          <w:szCs w:val="28"/>
          <w:lang w:eastAsia="ru-RU"/>
        </w:rPr>
        <w:t>ій висновок щодо заявки України на членство в ЄС.</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17 квітня 2022 р. Україна надала Європейській Комісії відповіді на першу частину опитувальника для набуття статусу кандидата в</w:t>
      </w:r>
      <w:proofErr w:type="gramStart"/>
      <w:r w:rsidRPr="007C4F09">
        <w:rPr>
          <w:rFonts w:ascii="Times New Roman" w:eastAsia="Times New Roman" w:hAnsi="Times New Roman" w:cs="Times New Roman"/>
          <w:sz w:val="28"/>
          <w:szCs w:val="28"/>
          <w:lang w:eastAsia="ru-RU"/>
        </w:rPr>
        <w:t xml:space="preserve"> ЄС</w:t>
      </w:r>
      <w:proofErr w:type="gramEnd"/>
      <w:r w:rsidRPr="007C4F09">
        <w:rPr>
          <w:rFonts w:ascii="Times New Roman" w:eastAsia="Times New Roman" w:hAnsi="Times New Roman" w:cs="Times New Roman"/>
          <w:sz w:val="28"/>
          <w:szCs w:val="28"/>
          <w:lang w:eastAsia="ru-RU"/>
        </w:rPr>
        <w:t xml:space="preserve"> щодо відповідності політичним та економічним критеріям вступу в ЄС, а 9 травня 2022 р. – на другу частину опитувальника щодо ступеня наближення національного законодавства праву ЄС. Опитувальник та всі відповіді на нього доступні за посиланням.</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17 червня 2022 р. Європейська Комісія оприлюднила Висновок щодо заявки України на членство в</w:t>
      </w:r>
      <w:proofErr w:type="gramStart"/>
      <w:r w:rsidRPr="007C4F09">
        <w:rPr>
          <w:rFonts w:ascii="Times New Roman" w:eastAsia="Times New Roman" w:hAnsi="Times New Roman" w:cs="Times New Roman"/>
          <w:sz w:val="28"/>
          <w:szCs w:val="28"/>
          <w:lang w:eastAsia="ru-RU"/>
        </w:rPr>
        <w:t xml:space="preserve"> ЄС</w:t>
      </w:r>
      <w:proofErr w:type="gramEnd"/>
      <w:r w:rsidRPr="007C4F09">
        <w:rPr>
          <w:rFonts w:ascii="Times New Roman" w:eastAsia="Times New Roman" w:hAnsi="Times New Roman" w:cs="Times New Roman"/>
          <w:sz w:val="28"/>
          <w:szCs w:val="28"/>
          <w:lang w:eastAsia="ru-RU"/>
        </w:rPr>
        <w:t xml:space="preserve"> із рекомендацією Європейській Раді надати Україні статус кандидата на членство в ЄС, а також сімома рекомендаціями Україні, які необхідно виконати для переходу до наступного етапу – відкриття переговорів про вступ. Втілення кожної із семи рекомендацій спрямоване на розвиток України в контексті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ідготовки до майбутнього членства в ЄС.</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lastRenderedPageBreak/>
        <w:t xml:space="preserve">23 червня 2022 р. Європейська Рада ухвалила історичне </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ішення надати Україні статус кандидата на членство в ЄС. З цього моменту розпочався новий етап європейської інтеграції України.</w:t>
      </w:r>
    </w:p>
    <w:p w:rsidR="007C4F09" w:rsidRDefault="007C4F09" w:rsidP="007C4F09">
      <w:pPr>
        <w:spacing w:after="0" w:line="240" w:lineRule="auto"/>
        <w:ind w:firstLine="709"/>
        <w:jc w:val="both"/>
        <w:textAlignment w:val="baseline"/>
        <w:rPr>
          <w:rFonts w:ascii="Times New Roman" w:eastAsia="Times New Roman" w:hAnsi="Times New Roman" w:cs="Times New Roman"/>
          <w:caps/>
          <w:sz w:val="28"/>
          <w:szCs w:val="28"/>
          <w:lang w:val="uk-UA" w:eastAsia="ru-RU"/>
        </w:rPr>
      </w:pP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b/>
          <w:caps/>
          <w:sz w:val="28"/>
          <w:szCs w:val="28"/>
          <w:lang w:eastAsia="ru-RU"/>
        </w:rPr>
      </w:pPr>
      <w:proofErr w:type="gramStart"/>
      <w:r w:rsidRPr="00C54CB1">
        <w:rPr>
          <w:rFonts w:ascii="Times New Roman" w:eastAsia="Times New Roman" w:hAnsi="Times New Roman" w:cs="Times New Roman"/>
          <w:b/>
          <w:caps/>
          <w:sz w:val="28"/>
          <w:szCs w:val="28"/>
          <w:lang w:eastAsia="ru-RU"/>
        </w:rPr>
        <w:t>П</w:t>
      </w:r>
      <w:proofErr w:type="gramEnd"/>
      <w:r w:rsidRPr="00C54CB1">
        <w:rPr>
          <w:rFonts w:ascii="Times New Roman" w:eastAsia="Times New Roman" w:hAnsi="Times New Roman" w:cs="Times New Roman"/>
          <w:b/>
          <w:caps/>
          <w:sz w:val="28"/>
          <w:szCs w:val="28"/>
          <w:lang w:eastAsia="ru-RU"/>
        </w:rPr>
        <w:t>ідготовка України до вступу в ЄС</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C54CB1">
        <w:rPr>
          <w:rFonts w:ascii="Times New Roman" w:eastAsia="Times New Roman" w:hAnsi="Times New Roman" w:cs="Times New Roman"/>
          <w:sz w:val="28"/>
          <w:szCs w:val="28"/>
          <w:lang w:eastAsia="ru-RU"/>
        </w:rPr>
        <w:t>П</w:t>
      </w:r>
      <w:proofErr w:type="gramEnd"/>
      <w:r w:rsidRPr="00C54CB1">
        <w:rPr>
          <w:rFonts w:ascii="Times New Roman" w:eastAsia="Times New Roman" w:hAnsi="Times New Roman" w:cs="Times New Roman"/>
          <w:sz w:val="28"/>
          <w:szCs w:val="28"/>
          <w:lang w:eastAsia="ru-RU"/>
        </w:rPr>
        <w:t>ісля отримання статусу кандидата на членство в ЄС 23 червня 2022 р., всі гілки влади в Україні розпочали підготовку країни до вступу до Європейського Союзу в умовах триваючої повномасштабної військової агресії росії проти України.</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З одного боку, Україна продовжує виконувати свої євроінтеграційні завдання, які були заплановані ще до отримання статусу кандидата: наближує національне законодавство до права</w:t>
      </w:r>
      <w:proofErr w:type="gramStart"/>
      <w:r w:rsidRPr="00C54CB1">
        <w:rPr>
          <w:rFonts w:ascii="Times New Roman" w:eastAsia="Times New Roman" w:hAnsi="Times New Roman" w:cs="Times New Roman"/>
          <w:sz w:val="28"/>
          <w:szCs w:val="28"/>
          <w:lang w:eastAsia="ru-RU"/>
        </w:rPr>
        <w:t xml:space="preserve"> ЄС</w:t>
      </w:r>
      <w:proofErr w:type="gramEnd"/>
      <w:r w:rsidRPr="00C54CB1">
        <w:rPr>
          <w:rFonts w:ascii="Times New Roman" w:eastAsia="Times New Roman" w:hAnsi="Times New Roman" w:cs="Times New Roman"/>
          <w:sz w:val="28"/>
          <w:szCs w:val="28"/>
          <w:lang w:eastAsia="ru-RU"/>
        </w:rPr>
        <w:t xml:space="preserve"> відповідно до Угоди про асоціацію, продовжує торговельні відносини з ЄС і секторальну інтеграцію у Внутрішній ринок ЄС, бере участь у ключових програмах ЄС.</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C54CB1">
        <w:rPr>
          <w:rFonts w:ascii="Times New Roman" w:eastAsia="Times New Roman" w:hAnsi="Times New Roman" w:cs="Times New Roman"/>
          <w:sz w:val="28"/>
          <w:szCs w:val="28"/>
          <w:lang w:eastAsia="ru-RU"/>
        </w:rPr>
        <w:t>З</w:t>
      </w:r>
      <w:proofErr w:type="gramEnd"/>
      <w:r w:rsidRPr="00C54CB1">
        <w:rPr>
          <w:rFonts w:ascii="Times New Roman" w:eastAsia="Times New Roman" w:hAnsi="Times New Roman" w:cs="Times New Roman"/>
          <w:sz w:val="28"/>
          <w:szCs w:val="28"/>
          <w:lang w:eastAsia="ru-RU"/>
        </w:rPr>
        <w:t xml:space="preserve"> іншого боку, у зв’язку із набуттям статусу кандидата, перед Україною постають нові масштабні і складні завдання.</w:t>
      </w:r>
      <w:r w:rsidRPr="00C54CB1">
        <w:rPr>
          <w:rFonts w:ascii="Times New Roman" w:eastAsia="Times New Roman" w:hAnsi="Times New Roman" w:cs="Times New Roman"/>
          <w:sz w:val="28"/>
          <w:szCs w:val="28"/>
          <w:lang w:eastAsia="ru-RU"/>
        </w:rPr>
        <w:br/>
        <w:t xml:space="preserve">Першим короткостроковим завданням є виконання семи рекомендацій Європейської Комісії, наданих разом із статусом кандидата на вступ. Рекомендації переважно спрямовані на посилення верховенства права, зменшення </w:t>
      </w:r>
      <w:proofErr w:type="gramStart"/>
      <w:r w:rsidRPr="00C54CB1">
        <w:rPr>
          <w:rFonts w:ascii="Times New Roman" w:eastAsia="Times New Roman" w:hAnsi="Times New Roman" w:cs="Times New Roman"/>
          <w:sz w:val="28"/>
          <w:szCs w:val="28"/>
          <w:lang w:eastAsia="ru-RU"/>
        </w:rPr>
        <w:t>р</w:t>
      </w:r>
      <w:proofErr w:type="gramEnd"/>
      <w:r w:rsidRPr="00C54CB1">
        <w:rPr>
          <w:rFonts w:ascii="Times New Roman" w:eastAsia="Times New Roman" w:hAnsi="Times New Roman" w:cs="Times New Roman"/>
          <w:sz w:val="28"/>
          <w:szCs w:val="28"/>
          <w:lang w:eastAsia="ru-RU"/>
        </w:rPr>
        <w:t xml:space="preserve">івня корупції та рівня відмивання коштів, забезпечення прав національних меншин. Їх повне виконання, позитивно оцінене Єврокомісією, є необхідною умовою для початку наступного важливого етапу – передвступних переговорів з ЄС. </w:t>
      </w:r>
      <w:proofErr w:type="gramStart"/>
      <w:r w:rsidRPr="00C54CB1">
        <w:rPr>
          <w:rFonts w:ascii="Times New Roman" w:eastAsia="Times New Roman" w:hAnsi="Times New Roman" w:cs="Times New Roman"/>
          <w:sz w:val="28"/>
          <w:szCs w:val="28"/>
          <w:lang w:eastAsia="ru-RU"/>
        </w:rPr>
        <w:t>Кр</w:t>
      </w:r>
      <w:proofErr w:type="gramEnd"/>
      <w:r w:rsidRPr="00C54CB1">
        <w:rPr>
          <w:rFonts w:ascii="Times New Roman" w:eastAsia="Times New Roman" w:hAnsi="Times New Roman" w:cs="Times New Roman"/>
          <w:sz w:val="28"/>
          <w:szCs w:val="28"/>
          <w:lang w:eastAsia="ru-RU"/>
        </w:rPr>
        <w:t>ім того, виконання рекомендацій Єврокомісії матиме позитивний вплив на інтеграцію України до НАТО, адже відповідність політичним критеріям Альянсу є невід’ємною частиною майбутнього членства України в Північноатлантичному альянсі.</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Наступним середньостроковим завданням є забезпечення відповідності України критеріям вступу в</w:t>
      </w:r>
      <w:proofErr w:type="gramStart"/>
      <w:r w:rsidRPr="00C54CB1">
        <w:rPr>
          <w:rFonts w:ascii="Times New Roman" w:eastAsia="Times New Roman" w:hAnsi="Times New Roman" w:cs="Times New Roman"/>
          <w:sz w:val="28"/>
          <w:szCs w:val="28"/>
          <w:lang w:eastAsia="ru-RU"/>
        </w:rPr>
        <w:t xml:space="preserve"> ЄС</w:t>
      </w:r>
      <w:proofErr w:type="gramEnd"/>
      <w:r w:rsidRPr="00C54CB1">
        <w:rPr>
          <w:rFonts w:ascii="Times New Roman" w:eastAsia="Times New Roman" w:hAnsi="Times New Roman" w:cs="Times New Roman"/>
          <w:sz w:val="28"/>
          <w:szCs w:val="28"/>
          <w:lang w:eastAsia="ru-RU"/>
        </w:rPr>
        <w:t>: Копенгагенським критеріям 1993 р., Мадридським критеріям 1995 р., Хартії Європейського Союзу про основоположні права 2000 р. у редакції Лісабонського Договору 2007 р. Відповідно до них, держава-кандидат має забезпечити стабільну роботу державних інституцій, що гарантують демократію, верховенство права, права людини, повагу та захист національних меншин; функціонування ринкової економіки, яка здатна витримати конкуренцію на ринку</w:t>
      </w:r>
      <w:proofErr w:type="gramStart"/>
      <w:r w:rsidRPr="00C54CB1">
        <w:rPr>
          <w:rFonts w:ascii="Times New Roman" w:eastAsia="Times New Roman" w:hAnsi="Times New Roman" w:cs="Times New Roman"/>
          <w:sz w:val="28"/>
          <w:szCs w:val="28"/>
          <w:lang w:eastAsia="ru-RU"/>
        </w:rPr>
        <w:t xml:space="preserve"> ЄС</w:t>
      </w:r>
      <w:proofErr w:type="gramEnd"/>
      <w:r w:rsidRPr="00C54CB1">
        <w:rPr>
          <w:rFonts w:ascii="Times New Roman" w:eastAsia="Times New Roman" w:hAnsi="Times New Roman" w:cs="Times New Roman"/>
          <w:sz w:val="28"/>
          <w:szCs w:val="28"/>
          <w:lang w:eastAsia="ru-RU"/>
        </w:rPr>
        <w:t>; мати спроможність брати на себе та ефективно виконувати зобов’язання, що випливають з членства в ЄС. Держава-кандидат також має повністю імплементувати актуальне право ЄС.</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Всі ці завдання є масштабними і потребують значного посилення інституційної спроможності органі</w:t>
      </w:r>
      <w:proofErr w:type="gramStart"/>
      <w:r w:rsidRPr="00C54CB1">
        <w:rPr>
          <w:rFonts w:ascii="Times New Roman" w:eastAsia="Times New Roman" w:hAnsi="Times New Roman" w:cs="Times New Roman"/>
          <w:sz w:val="28"/>
          <w:szCs w:val="28"/>
          <w:lang w:eastAsia="ru-RU"/>
        </w:rPr>
        <w:t>в</w:t>
      </w:r>
      <w:proofErr w:type="gramEnd"/>
      <w:r w:rsidRPr="00C54CB1">
        <w:rPr>
          <w:rFonts w:ascii="Times New Roman" w:eastAsia="Times New Roman" w:hAnsi="Times New Roman" w:cs="Times New Roman"/>
          <w:sz w:val="28"/>
          <w:szCs w:val="28"/>
          <w:lang w:eastAsia="ru-RU"/>
        </w:rPr>
        <w:t xml:space="preserve"> державної влади України. Складовими цього процесу є первинна оцінка стану імплементації актів права ЄС (селф-скринінг), </w:t>
      </w:r>
      <w:proofErr w:type="gramStart"/>
      <w:r w:rsidRPr="00C54CB1">
        <w:rPr>
          <w:rFonts w:ascii="Times New Roman" w:eastAsia="Times New Roman" w:hAnsi="Times New Roman" w:cs="Times New Roman"/>
          <w:sz w:val="28"/>
          <w:szCs w:val="28"/>
          <w:lang w:eastAsia="ru-RU"/>
        </w:rPr>
        <w:t>п</w:t>
      </w:r>
      <w:proofErr w:type="gramEnd"/>
      <w:r w:rsidRPr="00C54CB1">
        <w:rPr>
          <w:rFonts w:ascii="Times New Roman" w:eastAsia="Times New Roman" w:hAnsi="Times New Roman" w:cs="Times New Roman"/>
          <w:sz w:val="28"/>
          <w:szCs w:val="28"/>
          <w:lang w:eastAsia="ru-RU"/>
        </w:rPr>
        <w:t>ідготовка національної програми нормативно-правового наближення до актів права ЄС, підготовка та подальша імплементація Концепції Програми інституційної підготовки України до вступу в Європейський Союз.</w:t>
      </w:r>
    </w:p>
    <w:p w:rsidR="00C54CB1" w:rsidRPr="007C4F09" w:rsidRDefault="00C54CB1" w:rsidP="007C4F09">
      <w:pPr>
        <w:spacing w:after="0" w:line="240" w:lineRule="auto"/>
        <w:ind w:firstLine="709"/>
        <w:jc w:val="both"/>
        <w:textAlignment w:val="baseline"/>
        <w:rPr>
          <w:rFonts w:ascii="Times New Roman" w:eastAsia="Times New Roman" w:hAnsi="Times New Roman" w:cs="Times New Roman"/>
          <w:sz w:val="28"/>
          <w:szCs w:val="28"/>
          <w:lang w:val="uk-UA" w:eastAsia="ru-RU"/>
        </w:rPr>
      </w:pPr>
      <w:r w:rsidRPr="00C54CB1">
        <w:rPr>
          <w:rFonts w:ascii="Times New Roman" w:eastAsia="Times New Roman" w:hAnsi="Times New Roman" w:cs="Times New Roman"/>
          <w:sz w:val="28"/>
          <w:szCs w:val="28"/>
          <w:lang w:eastAsia="ru-RU"/>
        </w:rPr>
        <w:t xml:space="preserve">Зі свого боку Європейська Комісія створила окремий підрозділ, відповідальний за взаємодію з Україною, у складі Генерального директорату з </w:t>
      </w:r>
      <w:r w:rsidRPr="00C54CB1">
        <w:rPr>
          <w:rFonts w:ascii="Times New Roman" w:eastAsia="Times New Roman" w:hAnsi="Times New Roman" w:cs="Times New Roman"/>
          <w:sz w:val="28"/>
          <w:szCs w:val="28"/>
          <w:lang w:eastAsia="ru-RU"/>
        </w:rPr>
        <w:lastRenderedPageBreak/>
        <w:t>політики сусідства і розширення</w:t>
      </w:r>
      <w:proofErr w:type="gramStart"/>
      <w:r w:rsidRPr="00C54CB1">
        <w:rPr>
          <w:rFonts w:ascii="Times New Roman" w:eastAsia="Times New Roman" w:hAnsi="Times New Roman" w:cs="Times New Roman"/>
          <w:sz w:val="28"/>
          <w:szCs w:val="28"/>
          <w:lang w:eastAsia="ru-RU"/>
        </w:rPr>
        <w:t xml:space="preserve"> ЄС</w:t>
      </w:r>
      <w:proofErr w:type="gramEnd"/>
      <w:r w:rsidRPr="00C54CB1">
        <w:rPr>
          <w:rFonts w:ascii="Times New Roman" w:eastAsia="Times New Roman" w:hAnsi="Times New Roman" w:cs="Times New Roman"/>
          <w:sz w:val="28"/>
          <w:szCs w:val="28"/>
          <w:lang w:eastAsia="ru-RU"/>
        </w:rPr>
        <w:t xml:space="preserve"> (DG NEAR). На його базі також працює Секретаріат координаційної платформи донорів для України для цілей короткострокового відновлення </w:t>
      </w:r>
      <w:proofErr w:type="gramStart"/>
      <w:r w:rsidRPr="00C54CB1">
        <w:rPr>
          <w:rFonts w:ascii="Times New Roman" w:eastAsia="Times New Roman" w:hAnsi="Times New Roman" w:cs="Times New Roman"/>
          <w:sz w:val="28"/>
          <w:szCs w:val="28"/>
          <w:lang w:eastAsia="ru-RU"/>
        </w:rPr>
        <w:t>п</w:t>
      </w:r>
      <w:proofErr w:type="gramEnd"/>
      <w:r w:rsidRPr="00C54CB1">
        <w:rPr>
          <w:rFonts w:ascii="Times New Roman" w:eastAsia="Times New Roman" w:hAnsi="Times New Roman" w:cs="Times New Roman"/>
          <w:sz w:val="28"/>
          <w:szCs w:val="28"/>
          <w:lang w:eastAsia="ru-RU"/>
        </w:rPr>
        <w:t>ід час триваючої військової агресії і середньострокового післявоєнного відновлення.</w:t>
      </w:r>
    </w:p>
    <w:p w:rsidR="00C54CB1" w:rsidRPr="007C4F09" w:rsidRDefault="00C54CB1" w:rsidP="007C4F09">
      <w:pPr>
        <w:spacing w:after="0" w:line="240" w:lineRule="auto"/>
        <w:ind w:firstLine="709"/>
        <w:jc w:val="both"/>
        <w:textAlignment w:val="baseline"/>
        <w:rPr>
          <w:rFonts w:ascii="Times New Roman" w:eastAsia="Times New Roman" w:hAnsi="Times New Roman" w:cs="Times New Roman"/>
          <w:sz w:val="28"/>
          <w:szCs w:val="28"/>
          <w:lang w:val="uk-UA" w:eastAsia="ru-RU"/>
        </w:rPr>
      </w:pP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b/>
          <w:caps/>
          <w:sz w:val="28"/>
          <w:szCs w:val="28"/>
          <w:lang w:eastAsia="ru-RU"/>
        </w:rPr>
      </w:pPr>
      <w:r w:rsidRPr="00C54CB1">
        <w:rPr>
          <w:rFonts w:ascii="Times New Roman" w:eastAsia="Times New Roman" w:hAnsi="Times New Roman" w:cs="Times New Roman"/>
          <w:b/>
          <w:caps/>
          <w:sz w:val="28"/>
          <w:szCs w:val="28"/>
          <w:lang w:eastAsia="ru-RU"/>
        </w:rPr>
        <w:t>Участь України у програмах Є</w:t>
      </w:r>
      <w:proofErr w:type="gramStart"/>
      <w:r w:rsidRPr="00C54CB1">
        <w:rPr>
          <w:rFonts w:ascii="Times New Roman" w:eastAsia="Times New Roman" w:hAnsi="Times New Roman" w:cs="Times New Roman"/>
          <w:b/>
          <w:caps/>
          <w:sz w:val="28"/>
          <w:szCs w:val="28"/>
          <w:lang w:eastAsia="ru-RU"/>
        </w:rPr>
        <w:t>С</w:t>
      </w:r>
      <w:proofErr w:type="gramEnd"/>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 xml:space="preserve">23 лютого 2023 р. Україна ратифікувала Угоду з ЄС про участь у програмі «Цифрова Європа» на період 2021 – 2027 рр.. Конкурси Програми спрямовані на розвиток передових цифрових навичок, впровадження цифрових технологій на </w:t>
      </w:r>
      <w:proofErr w:type="gramStart"/>
      <w:r w:rsidRPr="00C54CB1">
        <w:rPr>
          <w:rFonts w:ascii="Times New Roman" w:eastAsia="Times New Roman" w:hAnsi="Times New Roman" w:cs="Times New Roman"/>
          <w:sz w:val="28"/>
          <w:szCs w:val="28"/>
          <w:lang w:eastAsia="ru-RU"/>
        </w:rPr>
        <w:t>п</w:t>
      </w:r>
      <w:proofErr w:type="gramEnd"/>
      <w:r w:rsidRPr="00C54CB1">
        <w:rPr>
          <w:rFonts w:ascii="Times New Roman" w:eastAsia="Times New Roman" w:hAnsi="Times New Roman" w:cs="Times New Roman"/>
          <w:sz w:val="28"/>
          <w:szCs w:val="28"/>
          <w:lang w:eastAsia="ru-RU"/>
        </w:rPr>
        <w:t xml:space="preserve">ідприємствах, розбудову цифрової інфраструктури та більшу доступність цифрових послуг для громадян і державних інституцій країн-учасниць. Офіс з розвитку </w:t>
      </w:r>
      <w:proofErr w:type="gramStart"/>
      <w:r w:rsidRPr="00C54CB1">
        <w:rPr>
          <w:rFonts w:ascii="Times New Roman" w:eastAsia="Times New Roman" w:hAnsi="Times New Roman" w:cs="Times New Roman"/>
          <w:sz w:val="28"/>
          <w:szCs w:val="28"/>
          <w:lang w:eastAsia="ru-RU"/>
        </w:rPr>
        <w:t>п</w:t>
      </w:r>
      <w:proofErr w:type="gramEnd"/>
      <w:r w:rsidRPr="00C54CB1">
        <w:rPr>
          <w:rFonts w:ascii="Times New Roman" w:eastAsia="Times New Roman" w:hAnsi="Times New Roman" w:cs="Times New Roman"/>
          <w:sz w:val="28"/>
          <w:szCs w:val="28"/>
          <w:lang w:eastAsia="ru-RU"/>
        </w:rPr>
        <w:t>ідприємництва та експорту визначено національним контактним пунктом програми Європейського Союзу «Цифрова Європа» 2021–2027 рр. Детально про можливості для українського бізнесу – за посиланням.</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29 червня 2023 р. Україна ратифікувала Угоду з</w:t>
      </w:r>
      <w:proofErr w:type="gramStart"/>
      <w:r w:rsidRPr="00C54CB1">
        <w:rPr>
          <w:rFonts w:ascii="Times New Roman" w:eastAsia="Times New Roman" w:hAnsi="Times New Roman" w:cs="Times New Roman"/>
          <w:sz w:val="28"/>
          <w:szCs w:val="28"/>
          <w:lang w:eastAsia="ru-RU"/>
        </w:rPr>
        <w:t xml:space="preserve"> ЄС</w:t>
      </w:r>
      <w:proofErr w:type="gramEnd"/>
      <w:r w:rsidRPr="00C54CB1">
        <w:rPr>
          <w:rFonts w:ascii="Times New Roman" w:eastAsia="Times New Roman" w:hAnsi="Times New Roman" w:cs="Times New Roman"/>
          <w:sz w:val="28"/>
          <w:szCs w:val="28"/>
          <w:lang w:eastAsia="ru-RU"/>
        </w:rPr>
        <w:t xml:space="preserve"> щодо участі в програмі ЄС «Єдиний ринок» 2021-2027 рр. В межах програми Україні доступна участь у двох компонентах:</w:t>
      </w:r>
      <w:r w:rsidRPr="00C54CB1">
        <w:rPr>
          <w:rFonts w:ascii="Times New Roman" w:eastAsia="Times New Roman" w:hAnsi="Times New Roman" w:cs="Times New Roman"/>
          <w:sz w:val="28"/>
          <w:szCs w:val="28"/>
          <w:lang w:eastAsia="ru-RU"/>
        </w:rPr>
        <w:br/>
        <w:t xml:space="preserve">1. Зміцнення конкурентоспроможності та </w:t>
      </w:r>
      <w:proofErr w:type="gramStart"/>
      <w:r w:rsidRPr="00C54CB1">
        <w:rPr>
          <w:rFonts w:ascii="Times New Roman" w:eastAsia="Times New Roman" w:hAnsi="Times New Roman" w:cs="Times New Roman"/>
          <w:sz w:val="28"/>
          <w:szCs w:val="28"/>
          <w:lang w:eastAsia="ru-RU"/>
        </w:rPr>
        <w:t>ст</w:t>
      </w:r>
      <w:proofErr w:type="gramEnd"/>
      <w:r w:rsidRPr="00C54CB1">
        <w:rPr>
          <w:rFonts w:ascii="Times New Roman" w:eastAsia="Times New Roman" w:hAnsi="Times New Roman" w:cs="Times New Roman"/>
          <w:sz w:val="28"/>
          <w:szCs w:val="28"/>
          <w:lang w:eastAsia="ru-RU"/>
        </w:rPr>
        <w:t xml:space="preserve">ійкості малих і середніх підприємств. Компонент надає </w:t>
      </w:r>
      <w:proofErr w:type="gramStart"/>
      <w:r w:rsidRPr="00C54CB1">
        <w:rPr>
          <w:rFonts w:ascii="Times New Roman" w:eastAsia="Times New Roman" w:hAnsi="Times New Roman" w:cs="Times New Roman"/>
          <w:sz w:val="28"/>
          <w:szCs w:val="28"/>
          <w:lang w:eastAsia="ru-RU"/>
        </w:rPr>
        <w:t>р</w:t>
      </w:r>
      <w:proofErr w:type="gramEnd"/>
      <w:r w:rsidRPr="00C54CB1">
        <w:rPr>
          <w:rFonts w:ascii="Times New Roman" w:eastAsia="Times New Roman" w:hAnsi="Times New Roman" w:cs="Times New Roman"/>
          <w:sz w:val="28"/>
          <w:szCs w:val="28"/>
          <w:lang w:eastAsia="ru-RU"/>
        </w:rPr>
        <w:t xml:space="preserve">ізні форми підтримки бізнесу, у тому числі в межах Європейської Мережі Підприємств (EEN), Еразмусу для молодих підприємців (EYE), спільних кластерних ініціатив. Можливості для українських підприємців </w:t>
      </w:r>
      <w:proofErr w:type="gramStart"/>
      <w:r w:rsidRPr="00C54CB1">
        <w:rPr>
          <w:rFonts w:ascii="Times New Roman" w:eastAsia="Times New Roman" w:hAnsi="Times New Roman" w:cs="Times New Roman"/>
          <w:sz w:val="28"/>
          <w:szCs w:val="28"/>
          <w:lang w:eastAsia="ru-RU"/>
        </w:rPr>
        <w:t>в</w:t>
      </w:r>
      <w:proofErr w:type="gramEnd"/>
      <w:r w:rsidRPr="00C54CB1">
        <w:rPr>
          <w:rFonts w:ascii="Times New Roman" w:eastAsia="Times New Roman" w:hAnsi="Times New Roman" w:cs="Times New Roman"/>
          <w:sz w:val="28"/>
          <w:szCs w:val="28"/>
          <w:lang w:eastAsia="ru-RU"/>
        </w:rPr>
        <w:t xml:space="preserve"> межах цього компоненту доступні за посиланням.</w:t>
      </w:r>
      <w:r w:rsidRPr="00C54CB1">
        <w:rPr>
          <w:rFonts w:ascii="Times New Roman" w:eastAsia="Times New Roman" w:hAnsi="Times New Roman" w:cs="Times New Roman"/>
          <w:sz w:val="28"/>
          <w:szCs w:val="28"/>
          <w:lang w:eastAsia="ru-RU"/>
        </w:rPr>
        <w:br/>
        <w:t>2. Створення та поширення високоякісної європейської статистики, що дозволить Україні брати участь у розширеному партнерстві між Євростатом, Статистичним бюро</w:t>
      </w:r>
      <w:proofErr w:type="gramStart"/>
      <w:r w:rsidRPr="00C54CB1">
        <w:rPr>
          <w:rFonts w:ascii="Times New Roman" w:eastAsia="Times New Roman" w:hAnsi="Times New Roman" w:cs="Times New Roman"/>
          <w:sz w:val="28"/>
          <w:szCs w:val="28"/>
          <w:lang w:eastAsia="ru-RU"/>
        </w:rPr>
        <w:t xml:space="preserve"> ЄС</w:t>
      </w:r>
      <w:proofErr w:type="gramEnd"/>
      <w:r w:rsidRPr="00C54CB1">
        <w:rPr>
          <w:rFonts w:ascii="Times New Roman" w:eastAsia="Times New Roman" w:hAnsi="Times New Roman" w:cs="Times New Roman"/>
          <w:sz w:val="28"/>
          <w:szCs w:val="28"/>
          <w:lang w:eastAsia="ru-RU"/>
        </w:rPr>
        <w:t>, національними статистичними інститутами та іншими національними статистичними органами. Компонент спрямований на розробку нової європейської статистики з використанням багатьох джерел даних, передових методів аналізу даних, смарт-систем і цифрових технологій.</w:t>
      </w:r>
      <w:r w:rsidRPr="00C54CB1">
        <w:rPr>
          <w:rFonts w:ascii="Times New Roman" w:eastAsia="Times New Roman" w:hAnsi="Times New Roman" w:cs="Times New Roman"/>
          <w:sz w:val="28"/>
          <w:szCs w:val="28"/>
          <w:lang w:eastAsia="ru-RU"/>
        </w:rPr>
        <w:br/>
        <w:t>Українським підприємцям доступні можливості ініціативи</w:t>
      </w:r>
      <w:proofErr w:type="gramStart"/>
      <w:r w:rsidRPr="00C54CB1">
        <w:rPr>
          <w:rFonts w:ascii="Times New Roman" w:eastAsia="Times New Roman" w:hAnsi="Times New Roman" w:cs="Times New Roman"/>
          <w:sz w:val="28"/>
          <w:szCs w:val="28"/>
          <w:lang w:eastAsia="ru-RU"/>
        </w:rPr>
        <w:t xml:space="preserve"> ЄС</w:t>
      </w:r>
      <w:proofErr w:type="gramEnd"/>
      <w:r w:rsidRPr="00C54CB1">
        <w:rPr>
          <w:rFonts w:ascii="Times New Roman" w:eastAsia="Times New Roman" w:hAnsi="Times New Roman" w:cs="Times New Roman"/>
          <w:sz w:val="28"/>
          <w:szCs w:val="28"/>
          <w:lang w:eastAsia="ru-RU"/>
        </w:rPr>
        <w:t xml:space="preserve"> EU4Business.</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6 червня 2023 р. Україна долучилась до європейської програми «Механізм «Сполучення Європи» (Connecting Europe Facility, CEF). Це сприятиме розвитку експортної логістики на кордоні з країнами</w:t>
      </w:r>
      <w:proofErr w:type="gramStart"/>
      <w:r w:rsidRPr="00C54CB1">
        <w:rPr>
          <w:rFonts w:ascii="Times New Roman" w:eastAsia="Times New Roman" w:hAnsi="Times New Roman" w:cs="Times New Roman"/>
          <w:sz w:val="28"/>
          <w:szCs w:val="28"/>
          <w:lang w:eastAsia="ru-RU"/>
        </w:rPr>
        <w:t xml:space="preserve"> ЄС</w:t>
      </w:r>
      <w:proofErr w:type="gramEnd"/>
      <w:r w:rsidRPr="00C54CB1">
        <w:rPr>
          <w:rFonts w:ascii="Times New Roman" w:eastAsia="Times New Roman" w:hAnsi="Times New Roman" w:cs="Times New Roman"/>
          <w:sz w:val="28"/>
          <w:szCs w:val="28"/>
          <w:lang w:eastAsia="ru-RU"/>
        </w:rPr>
        <w:t xml:space="preserve">, зокрема збільшенню пропускної здатності автомобільних та залізничних пунктів пропуску. 21 червня 2023 р. Координаційний комітет транспортного сектору Програми ЄС «Механізм «Сполучення Європи» (CEF) схвалив проєктні пропозиції для отримання співфінансування в межах програми. Станом на 1 листопада 2023 здійснюється </w:t>
      </w:r>
      <w:proofErr w:type="gramStart"/>
      <w:r w:rsidRPr="00C54CB1">
        <w:rPr>
          <w:rFonts w:ascii="Times New Roman" w:eastAsia="Times New Roman" w:hAnsi="Times New Roman" w:cs="Times New Roman"/>
          <w:sz w:val="28"/>
          <w:szCs w:val="28"/>
          <w:lang w:eastAsia="ru-RU"/>
        </w:rPr>
        <w:t>п</w:t>
      </w:r>
      <w:proofErr w:type="gramEnd"/>
      <w:r w:rsidRPr="00C54CB1">
        <w:rPr>
          <w:rFonts w:ascii="Times New Roman" w:eastAsia="Times New Roman" w:hAnsi="Times New Roman" w:cs="Times New Roman"/>
          <w:sz w:val="28"/>
          <w:szCs w:val="28"/>
          <w:lang w:eastAsia="ru-RU"/>
        </w:rPr>
        <w:t>ідготовка відповідних грантових Угод для фінансування реалізації проєктів. Також до 30 січня 2024 р. здійснюється підготовка проєктних пропозиції для відбору на 2024 рік.</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12 січня 2023 р. Україна ратифікувала угоду з</w:t>
      </w:r>
      <w:proofErr w:type="gramStart"/>
      <w:r w:rsidRPr="00C54CB1">
        <w:rPr>
          <w:rFonts w:ascii="Times New Roman" w:eastAsia="Times New Roman" w:hAnsi="Times New Roman" w:cs="Times New Roman"/>
          <w:sz w:val="28"/>
          <w:szCs w:val="28"/>
          <w:lang w:eastAsia="ru-RU"/>
        </w:rPr>
        <w:t xml:space="preserve"> ЄС</w:t>
      </w:r>
      <w:proofErr w:type="gramEnd"/>
      <w:r w:rsidRPr="00C54CB1">
        <w:rPr>
          <w:rFonts w:ascii="Times New Roman" w:eastAsia="Times New Roman" w:hAnsi="Times New Roman" w:cs="Times New Roman"/>
          <w:sz w:val="28"/>
          <w:szCs w:val="28"/>
          <w:lang w:eastAsia="ru-RU"/>
        </w:rPr>
        <w:t xml:space="preserve"> про участь у програмі EU4Health. Це відкриває доступ до фінансування ЄС у галузі охорони здоров’я, зокрема для цілей </w:t>
      </w:r>
      <w:proofErr w:type="gramStart"/>
      <w:r w:rsidRPr="00C54CB1">
        <w:rPr>
          <w:rFonts w:ascii="Times New Roman" w:eastAsia="Times New Roman" w:hAnsi="Times New Roman" w:cs="Times New Roman"/>
          <w:sz w:val="28"/>
          <w:szCs w:val="28"/>
          <w:lang w:eastAsia="ru-RU"/>
        </w:rPr>
        <w:t>проф</w:t>
      </w:r>
      <w:proofErr w:type="gramEnd"/>
      <w:r w:rsidRPr="00C54CB1">
        <w:rPr>
          <w:rFonts w:ascii="Times New Roman" w:eastAsia="Times New Roman" w:hAnsi="Times New Roman" w:cs="Times New Roman"/>
          <w:sz w:val="28"/>
          <w:szCs w:val="28"/>
          <w:lang w:eastAsia="ru-RU"/>
        </w:rPr>
        <w:t>ілактики серцево-судинних, онкологічних та інших неінфекційних захворювань. Детально про можливості програми – за посиланням.</w:t>
      </w:r>
      <w:r w:rsidRPr="00C54CB1">
        <w:rPr>
          <w:rFonts w:ascii="Times New Roman" w:eastAsia="Times New Roman" w:hAnsi="Times New Roman" w:cs="Times New Roman"/>
          <w:sz w:val="28"/>
          <w:szCs w:val="28"/>
          <w:lang w:eastAsia="ru-RU"/>
        </w:rPr>
        <w:br/>
        <w:t>20 вересня 2022 р. в Україні ратифіковано угоду про участь України у Програм</w:t>
      </w:r>
      <w:proofErr w:type="gramStart"/>
      <w:r w:rsidRPr="00C54CB1">
        <w:rPr>
          <w:rFonts w:ascii="Times New Roman" w:eastAsia="Times New Roman" w:hAnsi="Times New Roman" w:cs="Times New Roman"/>
          <w:sz w:val="28"/>
          <w:szCs w:val="28"/>
          <w:lang w:eastAsia="ru-RU"/>
        </w:rPr>
        <w:t xml:space="preserve">і </w:t>
      </w:r>
      <w:r w:rsidRPr="00C54CB1">
        <w:rPr>
          <w:rFonts w:ascii="Times New Roman" w:eastAsia="Times New Roman" w:hAnsi="Times New Roman" w:cs="Times New Roman"/>
          <w:sz w:val="28"/>
          <w:szCs w:val="28"/>
          <w:lang w:eastAsia="ru-RU"/>
        </w:rPr>
        <w:lastRenderedPageBreak/>
        <w:t>ЄС</w:t>
      </w:r>
      <w:proofErr w:type="gramEnd"/>
      <w:r w:rsidRPr="00C54CB1">
        <w:rPr>
          <w:rFonts w:ascii="Times New Roman" w:eastAsia="Times New Roman" w:hAnsi="Times New Roman" w:cs="Times New Roman"/>
          <w:sz w:val="28"/>
          <w:szCs w:val="28"/>
          <w:lang w:eastAsia="ru-RU"/>
        </w:rPr>
        <w:t xml:space="preserve"> LIFE. Це фінансовий інструмент, який дозволяє реалізовувати проєкти у сфері циркулярної економіки та якості життя, природи та біорізноманіття, пом’якшення змін клімату, а також переходу до альтернативних джерел енергії. Можливості, доступні для українці</w:t>
      </w:r>
      <w:proofErr w:type="gramStart"/>
      <w:r w:rsidRPr="00C54CB1">
        <w:rPr>
          <w:rFonts w:ascii="Times New Roman" w:eastAsia="Times New Roman" w:hAnsi="Times New Roman" w:cs="Times New Roman"/>
          <w:sz w:val="28"/>
          <w:szCs w:val="28"/>
          <w:lang w:eastAsia="ru-RU"/>
        </w:rPr>
        <w:t>в</w:t>
      </w:r>
      <w:proofErr w:type="gramEnd"/>
      <w:r w:rsidRPr="00C54CB1">
        <w:rPr>
          <w:rFonts w:ascii="Times New Roman" w:eastAsia="Times New Roman" w:hAnsi="Times New Roman" w:cs="Times New Roman"/>
          <w:sz w:val="28"/>
          <w:szCs w:val="28"/>
          <w:lang w:eastAsia="ru-RU"/>
        </w:rPr>
        <w:t>, – за посиланням.</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 xml:space="preserve">3 травня 2022 р. в Україні ратифіковані угоди про участь України у ключовій програмі ЄС з </w:t>
      </w:r>
      <w:proofErr w:type="gramStart"/>
      <w:r w:rsidRPr="00C54CB1">
        <w:rPr>
          <w:rFonts w:ascii="Times New Roman" w:eastAsia="Times New Roman" w:hAnsi="Times New Roman" w:cs="Times New Roman"/>
          <w:sz w:val="28"/>
          <w:szCs w:val="28"/>
          <w:lang w:eastAsia="ru-RU"/>
        </w:rPr>
        <w:t>досл</w:t>
      </w:r>
      <w:proofErr w:type="gramEnd"/>
      <w:r w:rsidRPr="00C54CB1">
        <w:rPr>
          <w:rFonts w:ascii="Times New Roman" w:eastAsia="Times New Roman" w:hAnsi="Times New Roman" w:cs="Times New Roman"/>
          <w:sz w:val="28"/>
          <w:szCs w:val="28"/>
          <w:lang w:eastAsia="ru-RU"/>
        </w:rPr>
        <w:t>іджень та інновацій «Горизонт Європа» (2021-2027) та Програмі з досліджень та навчання Європейського співтовариства з атомної енергії (2021-2025). 4 жовтня 2023 р. в Україні відкрили Офіс програми «Горизонт Європа» за підтримки ЄС. Детальніше про можливості – за посиланням.</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15 грудня 2021 р. ратифіковано Угоду між Україною та</w:t>
      </w:r>
      <w:proofErr w:type="gramStart"/>
      <w:r w:rsidRPr="00C54CB1">
        <w:rPr>
          <w:rFonts w:ascii="Times New Roman" w:eastAsia="Times New Roman" w:hAnsi="Times New Roman" w:cs="Times New Roman"/>
          <w:sz w:val="28"/>
          <w:szCs w:val="28"/>
          <w:lang w:eastAsia="ru-RU"/>
        </w:rPr>
        <w:t xml:space="preserve"> ЄС</w:t>
      </w:r>
      <w:proofErr w:type="gramEnd"/>
      <w:r w:rsidRPr="00C54CB1">
        <w:rPr>
          <w:rFonts w:ascii="Times New Roman" w:eastAsia="Times New Roman" w:hAnsi="Times New Roman" w:cs="Times New Roman"/>
          <w:sz w:val="28"/>
          <w:szCs w:val="28"/>
          <w:lang w:eastAsia="ru-RU"/>
        </w:rPr>
        <w:t xml:space="preserve"> про участь України у програмі ЄС «Креативна Європа» (2021-2027). Це відкриває можливості для розвитку українського сектору культури та креативних індустрій, розширенню співпраці між професіоналами, а також зміцненню культурних зв’язків з </w:t>
      </w:r>
      <w:proofErr w:type="gramStart"/>
      <w:r w:rsidRPr="00C54CB1">
        <w:rPr>
          <w:rFonts w:ascii="Times New Roman" w:eastAsia="Times New Roman" w:hAnsi="Times New Roman" w:cs="Times New Roman"/>
          <w:sz w:val="28"/>
          <w:szCs w:val="28"/>
          <w:lang w:eastAsia="ru-RU"/>
        </w:rPr>
        <w:t>країнами</w:t>
      </w:r>
      <w:proofErr w:type="gramEnd"/>
      <w:r w:rsidRPr="00C54CB1">
        <w:rPr>
          <w:rFonts w:ascii="Times New Roman" w:eastAsia="Times New Roman" w:hAnsi="Times New Roman" w:cs="Times New Roman"/>
          <w:sz w:val="28"/>
          <w:szCs w:val="28"/>
          <w:lang w:eastAsia="ru-RU"/>
        </w:rPr>
        <w:t xml:space="preserve"> ЄС. Детальніше про можливості – за посиланням.</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 xml:space="preserve">Для українців доступна програма House of Europe («Дім Європи») для </w:t>
      </w:r>
      <w:proofErr w:type="gramStart"/>
      <w:r w:rsidRPr="00C54CB1">
        <w:rPr>
          <w:rFonts w:ascii="Times New Roman" w:eastAsia="Times New Roman" w:hAnsi="Times New Roman" w:cs="Times New Roman"/>
          <w:sz w:val="28"/>
          <w:szCs w:val="28"/>
          <w:lang w:eastAsia="ru-RU"/>
        </w:rPr>
        <w:t>п</w:t>
      </w:r>
      <w:proofErr w:type="gramEnd"/>
      <w:r w:rsidRPr="00C54CB1">
        <w:rPr>
          <w:rFonts w:ascii="Times New Roman" w:eastAsia="Times New Roman" w:hAnsi="Times New Roman" w:cs="Times New Roman"/>
          <w:sz w:val="28"/>
          <w:szCs w:val="28"/>
          <w:lang w:eastAsia="ru-RU"/>
        </w:rPr>
        <w:t>ідтримки професійного та творчого обміну між українцями та їхніми колегами в країнах ЄС і Великій Британії. Вона зосереджена на культурі й креативному секторі, освіті та роботі з молоддю, соціальному підприємництві, медіа. Детальніше про можливості – за посиланням.</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 xml:space="preserve">Українцям відкритий доступ до участі у Еразмус+ – програмі ЄС у сфері освіти, професійної </w:t>
      </w:r>
      <w:proofErr w:type="gramStart"/>
      <w:r w:rsidRPr="00C54CB1">
        <w:rPr>
          <w:rFonts w:ascii="Times New Roman" w:eastAsia="Times New Roman" w:hAnsi="Times New Roman" w:cs="Times New Roman"/>
          <w:sz w:val="28"/>
          <w:szCs w:val="28"/>
          <w:lang w:eastAsia="ru-RU"/>
        </w:rPr>
        <w:t>п</w:t>
      </w:r>
      <w:proofErr w:type="gramEnd"/>
      <w:r w:rsidRPr="00C54CB1">
        <w:rPr>
          <w:rFonts w:ascii="Times New Roman" w:eastAsia="Times New Roman" w:hAnsi="Times New Roman" w:cs="Times New Roman"/>
          <w:sz w:val="28"/>
          <w:szCs w:val="28"/>
          <w:lang w:eastAsia="ru-RU"/>
        </w:rPr>
        <w:t>ідготовки, молоді та спорту. ЄС фінансує роботу Національного «Erasmus+» офісу в Україні, який надає детальну інформацію про можливості та допомогу. Детальніше за посиланням.</w:t>
      </w:r>
      <w:r w:rsidRPr="00C54CB1">
        <w:rPr>
          <w:rFonts w:ascii="Times New Roman" w:eastAsia="Times New Roman" w:hAnsi="Times New Roman" w:cs="Times New Roman"/>
          <w:sz w:val="28"/>
          <w:szCs w:val="28"/>
          <w:lang w:eastAsia="ru-RU"/>
        </w:rPr>
        <w:br/>
        <w:t>29 червня 2023 р. Верховна Рада України ратифікувала Угоду між Україною та</w:t>
      </w:r>
      <w:proofErr w:type="gramStart"/>
      <w:r w:rsidRPr="00C54CB1">
        <w:rPr>
          <w:rFonts w:ascii="Times New Roman" w:eastAsia="Times New Roman" w:hAnsi="Times New Roman" w:cs="Times New Roman"/>
          <w:sz w:val="28"/>
          <w:szCs w:val="28"/>
          <w:lang w:eastAsia="ru-RU"/>
        </w:rPr>
        <w:t xml:space="preserve"> ЄС</w:t>
      </w:r>
      <w:proofErr w:type="gramEnd"/>
      <w:r w:rsidRPr="00C54CB1">
        <w:rPr>
          <w:rFonts w:ascii="Times New Roman" w:eastAsia="Times New Roman" w:hAnsi="Times New Roman" w:cs="Times New Roman"/>
          <w:sz w:val="28"/>
          <w:szCs w:val="28"/>
          <w:lang w:eastAsia="ru-RU"/>
        </w:rPr>
        <w:t xml:space="preserve"> про участь України в Програмі ЄС для співробітництва у митній сфері «Митниця». Для України як асоційованої країни доступні можливості співробітництва у розробці та експлуатації європейських електронних систем; встановлення мережі контактів за напрямками з колегами з інших </w:t>
      </w:r>
      <w:proofErr w:type="gramStart"/>
      <w:r w:rsidRPr="00C54CB1">
        <w:rPr>
          <w:rFonts w:ascii="Times New Roman" w:eastAsia="Times New Roman" w:hAnsi="Times New Roman" w:cs="Times New Roman"/>
          <w:sz w:val="28"/>
          <w:szCs w:val="28"/>
          <w:lang w:eastAsia="ru-RU"/>
        </w:rPr>
        <w:t>країн</w:t>
      </w:r>
      <w:proofErr w:type="gramEnd"/>
      <w:r w:rsidRPr="00C54CB1">
        <w:rPr>
          <w:rFonts w:ascii="Times New Roman" w:eastAsia="Times New Roman" w:hAnsi="Times New Roman" w:cs="Times New Roman"/>
          <w:sz w:val="28"/>
          <w:szCs w:val="28"/>
          <w:lang w:eastAsia="ru-RU"/>
        </w:rPr>
        <w:t xml:space="preserve">; доступ до документів з митних питань (настанови, рекомендації, пояснення, методології); обмін знаннями та кращими практиками між працівниками митних органів країн-учасниць; </w:t>
      </w:r>
      <w:proofErr w:type="gramStart"/>
      <w:r w:rsidRPr="00C54CB1">
        <w:rPr>
          <w:rFonts w:ascii="Times New Roman" w:eastAsia="Times New Roman" w:hAnsi="Times New Roman" w:cs="Times New Roman"/>
          <w:sz w:val="28"/>
          <w:szCs w:val="28"/>
          <w:lang w:eastAsia="ru-RU"/>
        </w:rPr>
        <w:t>досл</w:t>
      </w:r>
      <w:proofErr w:type="gramEnd"/>
      <w:r w:rsidRPr="00C54CB1">
        <w:rPr>
          <w:rFonts w:ascii="Times New Roman" w:eastAsia="Times New Roman" w:hAnsi="Times New Roman" w:cs="Times New Roman"/>
          <w:sz w:val="28"/>
          <w:szCs w:val="28"/>
          <w:lang w:eastAsia="ru-RU"/>
        </w:rPr>
        <w:t>ідницька та інноваційна діяльність.</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 xml:space="preserve">29 червня 2023 р. Верховна Рада України ратифікувала Угоду між Україною та ЄС про участь України в Програмі ЄС “Fiscalis” для співробітництва в податковій сфері. Мета програми – співробітництво між податковими </w:t>
      </w:r>
      <w:proofErr w:type="gramStart"/>
      <w:r w:rsidRPr="00C54CB1">
        <w:rPr>
          <w:rFonts w:ascii="Times New Roman" w:eastAsia="Times New Roman" w:hAnsi="Times New Roman" w:cs="Times New Roman"/>
          <w:sz w:val="28"/>
          <w:szCs w:val="28"/>
          <w:lang w:eastAsia="ru-RU"/>
        </w:rPr>
        <w:t>адм</w:t>
      </w:r>
      <w:proofErr w:type="gramEnd"/>
      <w:r w:rsidRPr="00C54CB1">
        <w:rPr>
          <w:rFonts w:ascii="Times New Roman" w:eastAsia="Times New Roman" w:hAnsi="Times New Roman" w:cs="Times New Roman"/>
          <w:sz w:val="28"/>
          <w:szCs w:val="28"/>
          <w:lang w:eastAsia="ru-RU"/>
        </w:rPr>
        <w:t>іністраціями її країн-учасниць у питаннях боротьби з податковим шахрайством, з ухиленням від сплати податків та агресивним податковим плануванням.</w:t>
      </w:r>
      <w:r w:rsidRPr="00C54CB1">
        <w:rPr>
          <w:rFonts w:ascii="Times New Roman" w:eastAsia="Times New Roman" w:hAnsi="Times New Roman" w:cs="Times New Roman"/>
          <w:sz w:val="28"/>
          <w:szCs w:val="28"/>
          <w:lang w:eastAsia="ru-RU"/>
        </w:rPr>
        <w:br/>
        <w:t>Крім того, проводяться консультації щодо приєднання України до Програми “Права та цінності”, Програми у сфері юстиції та Програми</w:t>
      </w:r>
      <w:proofErr w:type="gramStart"/>
      <w:r w:rsidRPr="00C54CB1">
        <w:rPr>
          <w:rFonts w:ascii="Times New Roman" w:eastAsia="Times New Roman" w:hAnsi="Times New Roman" w:cs="Times New Roman"/>
          <w:sz w:val="28"/>
          <w:szCs w:val="28"/>
          <w:lang w:eastAsia="ru-RU"/>
        </w:rPr>
        <w:t xml:space="preserve"> ЄС</w:t>
      </w:r>
      <w:proofErr w:type="gramEnd"/>
      <w:r w:rsidRPr="00C54CB1">
        <w:rPr>
          <w:rFonts w:ascii="Times New Roman" w:eastAsia="Times New Roman" w:hAnsi="Times New Roman" w:cs="Times New Roman"/>
          <w:sz w:val="28"/>
          <w:szCs w:val="28"/>
          <w:lang w:eastAsia="ru-RU"/>
        </w:rPr>
        <w:t xml:space="preserve"> щодо боротьби із шахрайством.</w:t>
      </w:r>
    </w:p>
    <w:p w:rsidR="007C4F09" w:rsidRDefault="007C4F09" w:rsidP="007C4F09">
      <w:pPr>
        <w:spacing w:after="0" w:line="240" w:lineRule="auto"/>
        <w:ind w:firstLine="709"/>
        <w:jc w:val="both"/>
        <w:textAlignment w:val="baseline"/>
        <w:rPr>
          <w:rFonts w:ascii="Times New Roman" w:eastAsia="Times New Roman" w:hAnsi="Times New Roman" w:cs="Times New Roman"/>
          <w:sz w:val="28"/>
          <w:szCs w:val="28"/>
          <w:lang w:val="uk-UA" w:eastAsia="ru-RU"/>
        </w:rPr>
      </w:pP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b/>
          <w:caps/>
          <w:sz w:val="28"/>
          <w:szCs w:val="28"/>
          <w:lang w:eastAsia="ru-RU"/>
        </w:rPr>
      </w:pPr>
      <w:r w:rsidRPr="00C54CB1">
        <w:rPr>
          <w:rFonts w:ascii="Times New Roman" w:eastAsia="Times New Roman" w:hAnsi="Times New Roman" w:cs="Times New Roman"/>
          <w:b/>
          <w:caps/>
          <w:sz w:val="28"/>
          <w:szCs w:val="28"/>
          <w:lang w:eastAsia="ru-RU"/>
        </w:rPr>
        <w:t>Участь України у транскордонних програмах Є</w:t>
      </w:r>
      <w:proofErr w:type="gramStart"/>
      <w:r w:rsidRPr="00C54CB1">
        <w:rPr>
          <w:rFonts w:ascii="Times New Roman" w:eastAsia="Times New Roman" w:hAnsi="Times New Roman" w:cs="Times New Roman"/>
          <w:b/>
          <w:caps/>
          <w:sz w:val="28"/>
          <w:szCs w:val="28"/>
          <w:lang w:eastAsia="ru-RU"/>
        </w:rPr>
        <w:t>С</w:t>
      </w:r>
      <w:proofErr w:type="gramEnd"/>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C54CB1">
        <w:rPr>
          <w:rFonts w:ascii="Times New Roman" w:eastAsia="Times New Roman" w:hAnsi="Times New Roman" w:cs="Times New Roman"/>
          <w:sz w:val="28"/>
          <w:szCs w:val="28"/>
          <w:lang w:eastAsia="ru-RU"/>
        </w:rPr>
        <w:t>У</w:t>
      </w:r>
      <w:proofErr w:type="gramEnd"/>
      <w:r w:rsidRPr="00C54CB1">
        <w:rPr>
          <w:rFonts w:ascii="Times New Roman" w:eastAsia="Times New Roman" w:hAnsi="Times New Roman" w:cs="Times New Roman"/>
          <w:sz w:val="28"/>
          <w:szCs w:val="28"/>
          <w:lang w:eastAsia="ru-RU"/>
        </w:rPr>
        <w:t xml:space="preserve"> листопаді 2022 р. Європейська Комісія погодила програми транскордонного співробітництва Interreg NEXT, у яких бере участь Україна: </w:t>
      </w:r>
      <w:r w:rsidRPr="00C54CB1">
        <w:rPr>
          <w:rFonts w:ascii="Times New Roman" w:eastAsia="Times New Roman" w:hAnsi="Times New Roman" w:cs="Times New Roman"/>
          <w:sz w:val="28"/>
          <w:szCs w:val="28"/>
          <w:lang w:eastAsia="ru-RU"/>
        </w:rPr>
        <w:lastRenderedPageBreak/>
        <w:t xml:space="preserve">«Румунія-Україна», «Угорщина-Словаччина-Румунія-Україна», «Польща-Україна» та «Басейн Чорного моря» </w:t>
      </w:r>
      <w:proofErr w:type="gramStart"/>
      <w:r w:rsidRPr="00C54CB1">
        <w:rPr>
          <w:rFonts w:ascii="Times New Roman" w:eastAsia="Times New Roman" w:hAnsi="Times New Roman" w:cs="Times New Roman"/>
          <w:sz w:val="28"/>
          <w:szCs w:val="28"/>
          <w:lang w:eastAsia="ru-RU"/>
        </w:rPr>
        <w:t>на</w:t>
      </w:r>
      <w:proofErr w:type="gramEnd"/>
      <w:r w:rsidRPr="00C54CB1">
        <w:rPr>
          <w:rFonts w:ascii="Times New Roman" w:eastAsia="Times New Roman" w:hAnsi="Times New Roman" w:cs="Times New Roman"/>
          <w:sz w:val="28"/>
          <w:szCs w:val="28"/>
          <w:lang w:eastAsia="ru-RU"/>
        </w:rPr>
        <w:t xml:space="preserve"> період 2021-2027 та Дунайської регіональної програми Interreg 2021-2027.</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 xml:space="preserve">У межах програми транскордонного співробітництва Interreg NEXT «Польща-Україна 2021-2027» українські учасники мають можливість готувати проєктні пропозиції за </w:t>
      </w:r>
      <w:proofErr w:type="gramStart"/>
      <w:r w:rsidRPr="00C54CB1">
        <w:rPr>
          <w:rFonts w:ascii="Times New Roman" w:eastAsia="Times New Roman" w:hAnsi="Times New Roman" w:cs="Times New Roman"/>
          <w:sz w:val="28"/>
          <w:szCs w:val="28"/>
          <w:lang w:eastAsia="ru-RU"/>
        </w:rPr>
        <w:t>пр</w:t>
      </w:r>
      <w:proofErr w:type="gramEnd"/>
      <w:r w:rsidRPr="00C54CB1">
        <w:rPr>
          <w:rFonts w:ascii="Times New Roman" w:eastAsia="Times New Roman" w:hAnsi="Times New Roman" w:cs="Times New Roman"/>
          <w:sz w:val="28"/>
          <w:szCs w:val="28"/>
          <w:lang w:eastAsia="ru-RU"/>
        </w:rPr>
        <w:t xml:space="preserve">іоритетами: довкілля, здоров’я, туризм, співпраця та кордони. Загальний бюджет програми 208,2 </w:t>
      </w:r>
      <w:proofErr w:type="gramStart"/>
      <w:r w:rsidRPr="00C54CB1">
        <w:rPr>
          <w:rFonts w:ascii="Times New Roman" w:eastAsia="Times New Roman" w:hAnsi="Times New Roman" w:cs="Times New Roman"/>
          <w:sz w:val="28"/>
          <w:szCs w:val="28"/>
          <w:lang w:eastAsia="ru-RU"/>
        </w:rPr>
        <w:t>млн</w:t>
      </w:r>
      <w:proofErr w:type="gramEnd"/>
      <w:r w:rsidRPr="00C54CB1">
        <w:rPr>
          <w:rFonts w:ascii="Times New Roman" w:eastAsia="Times New Roman" w:hAnsi="Times New Roman" w:cs="Times New Roman"/>
          <w:sz w:val="28"/>
          <w:szCs w:val="28"/>
          <w:lang w:eastAsia="ru-RU"/>
        </w:rPr>
        <w:t xml:space="preserve"> євро. У серпні 2023 р. завершився перший конкурс проєктних пропозицій. Протягом першого </w:t>
      </w:r>
      <w:proofErr w:type="gramStart"/>
      <w:r w:rsidRPr="00C54CB1">
        <w:rPr>
          <w:rFonts w:ascii="Times New Roman" w:eastAsia="Times New Roman" w:hAnsi="Times New Roman" w:cs="Times New Roman"/>
          <w:sz w:val="28"/>
          <w:szCs w:val="28"/>
          <w:lang w:eastAsia="ru-RU"/>
        </w:rPr>
        <w:t>п</w:t>
      </w:r>
      <w:proofErr w:type="gramEnd"/>
      <w:r w:rsidRPr="00C54CB1">
        <w:rPr>
          <w:rFonts w:ascii="Times New Roman" w:eastAsia="Times New Roman" w:hAnsi="Times New Roman" w:cs="Times New Roman"/>
          <w:sz w:val="28"/>
          <w:szCs w:val="28"/>
          <w:lang w:eastAsia="ru-RU"/>
        </w:rPr>
        <w:t xml:space="preserve">івріччя 2023 р. відбулося два засідання Моніторингового комітету. У межах Програми для потенційних аплікантів проведено два форуми пошуку партнерів на території Польщі та 6 тренінгів </w:t>
      </w:r>
      <w:proofErr w:type="gramStart"/>
      <w:r w:rsidRPr="00C54CB1">
        <w:rPr>
          <w:rFonts w:ascii="Times New Roman" w:eastAsia="Times New Roman" w:hAnsi="Times New Roman" w:cs="Times New Roman"/>
          <w:sz w:val="28"/>
          <w:szCs w:val="28"/>
          <w:lang w:eastAsia="ru-RU"/>
        </w:rPr>
        <w:t>в</w:t>
      </w:r>
      <w:proofErr w:type="gramEnd"/>
      <w:r w:rsidRPr="00C54CB1">
        <w:rPr>
          <w:rFonts w:ascii="Times New Roman" w:eastAsia="Times New Roman" w:hAnsi="Times New Roman" w:cs="Times New Roman"/>
          <w:sz w:val="28"/>
          <w:szCs w:val="28"/>
          <w:lang w:eastAsia="ru-RU"/>
        </w:rPr>
        <w:t xml:space="preserve"> областях України щодо вимог Програми та з підготовки аплікаційної заявки.</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 xml:space="preserve">У межах програми транскордонного співробітництва Interreg NEXT «Румунія – Україна 2021-2027» українські учасники мають можливість готувати проектні пропозиції за </w:t>
      </w:r>
      <w:proofErr w:type="gramStart"/>
      <w:r w:rsidRPr="00C54CB1">
        <w:rPr>
          <w:rFonts w:ascii="Times New Roman" w:eastAsia="Times New Roman" w:hAnsi="Times New Roman" w:cs="Times New Roman"/>
          <w:sz w:val="28"/>
          <w:szCs w:val="28"/>
          <w:lang w:eastAsia="ru-RU"/>
        </w:rPr>
        <w:t>пр</w:t>
      </w:r>
      <w:proofErr w:type="gramEnd"/>
      <w:r w:rsidRPr="00C54CB1">
        <w:rPr>
          <w:rFonts w:ascii="Times New Roman" w:eastAsia="Times New Roman" w:hAnsi="Times New Roman" w:cs="Times New Roman"/>
          <w:sz w:val="28"/>
          <w:szCs w:val="28"/>
          <w:lang w:eastAsia="ru-RU"/>
        </w:rPr>
        <w:t xml:space="preserve">іоритетами: екологія, соціальний розвиток, кордони. Загальний бюджет програми 60,056 </w:t>
      </w:r>
      <w:proofErr w:type="gramStart"/>
      <w:r w:rsidRPr="00C54CB1">
        <w:rPr>
          <w:rFonts w:ascii="Times New Roman" w:eastAsia="Times New Roman" w:hAnsi="Times New Roman" w:cs="Times New Roman"/>
          <w:sz w:val="28"/>
          <w:szCs w:val="28"/>
          <w:lang w:eastAsia="ru-RU"/>
        </w:rPr>
        <w:t>млн</w:t>
      </w:r>
      <w:proofErr w:type="gramEnd"/>
      <w:r w:rsidRPr="00C54CB1">
        <w:rPr>
          <w:rFonts w:ascii="Times New Roman" w:eastAsia="Times New Roman" w:hAnsi="Times New Roman" w:cs="Times New Roman"/>
          <w:sz w:val="28"/>
          <w:szCs w:val="28"/>
          <w:lang w:eastAsia="ru-RU"/>
        </w:rPr>
        <w:t xml:space="preserve"> євро. Вже відбулося два засідання Моніторингового комітету. Протягом жовтня-листопада 2023 р. відбулася низка тренінгів для потенційних бенефіціарів. 3 серпня 2023 р. відкрит</w:t>
      </w:r>
      <w:proofErr w:type="gramStart"/>
      <w:r w:rsidRPr="00C54CB1">
        <w:rPr>
          <w:rFonts w:ascii="Times New Roman" w:eastAsia="Times New Roman" w:hAnsi="Times New Roman" w:cs="Times New Roman"/>
          <w:sz w:val="28"/>
          <w:szCs w:val="28"/>
          <w:lang w:eastAsia="ru-RU"/>
        </w:rPr>
        <w:t>o</w:t>
      </w:r>
      <w:proofErr w:type="gramEnd"/>
      <w:r w:rsidRPr="00C54CB1">
        <w:rPr>
          <w:rFonts w:ascii="Times New Roman" w:eastAsia="Times New Roman" w:hAnsi="Times New Roman" w:cs="Times New Roman"/>
          <w:sz w:val="28"/>
          <w:szCs w:val="28"/>
          <w:lang w:eastAsia="ru-RU"/>
        </w:rPr>
        <w:t xml:space="preserve"> перший конкурс заявок на фінансування регулярних проєктів, кінцевий термін подання заявок – 4 грудня 2023 року. 29 вересня 2023 р. відкрито конкурс проєктних заявок для малих проектів, кінцевий термін подачі заявок – 8 січня 2024 року.</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 xml:space="preserve">У межах програми транскордонного співробітництва Interreg NEXT «Угорщина – Словаччина – Румунія – Україна 2021-2027» українські учасники мають можливість готувати проєктні пропозиції за </w:t>
      </w:r>
      <w:proofErr w:type="gramStart"/>
      <w:r w:rsidRPr="00C54CB1">
        <w:rPr>
          <w:rFonts w:ascii="Times New Roman" w:eastAsia="Times New Roman" w:hAnsi="Times New Roman" w:cs="Times New Roman"/>
          <w:sz w:val="28"/>
          <w:szCs w:val="28"/>
          <w:lang w:eastAsia="ru-RU"/>
        </w:rPr>
        <w:t>пр</w:t>
      </w:r>
      <w:proofErr w:type="gramEnd"/>
      <w:r w:rsidRPr="00C54CB1">
        <w:rPr>
          <w:rFonts w:ascii="Times New Roman" w:eastAsia="Times New Roman" w:hAnsi="Times New Roman" w:cs="Times New Roman"/>
          <w:sz w:val="28"/>
          <w:szCs w:val="28"/>
          <w:lang w:eastAsia="ru-RU"/>
        </w:rPr>
        <w:t xml:space="preserve">іоритетами: екологія, медицина, співпраця. Загальний бюджет програми 73,4 </w:t>
      </w:r>
      <w:proofErr w:type="gramStart"/>
      <w:r w:rsidRPr="00C54CB1">
        <w:rPr>
          <w:rFonts w:ascii="Times New Roman" w:eastAsia="Times New Roman" w:hAnsi="Times New Roman" w:cs="Times New Roman"/>
          <w:sz w:val="28"/>
          <w:szCs w:val="28"/>
          <w:lang w:eastAsia="ru-RU"/>
        </w:rPr>
        <w:t>млн</w:t>
      </w:r>
      <w:proofErr w:type="gramEnd"/>
      <w:r w:rsidRPr="00C54CB1">
        <w:rPr>
          <w:rFonts w:ascii="Times New Roman" w:eastAsia="Times New Roman" w:hAnsi="Times New Roman" w:cs="Times New Roman"/>
          <w:sz w:val="28"/>
          <w:szCs w:val="28"/>
          <w:lang w:eastAsia="ru-RU"/>
        </w:rPr>
        <w:t xml:space="preserve"> євро. Вже відбулося два засідання Моніторингового комітету. Проведено інформаційні сесії щодо інформування потенційних заявників з України про можливості фінансування в межах першого конкурсу проєктних заявок, правила прийнятності, написання бюджету та індикатори Програми. 22 вересня 2023 р. розпочався перший конкурс проєктних пропозицій.</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 xml:space="preserve">У межах програми транскордонного співробітництва Interreg NEXT «Басейн Чорного моря 2021-2027» українські учасники мають можливість готувати проєктні пропозиції за </w:t>
      </w:r>
      <w:proofErr w:type="gramStart"/>
      <w:r w:rsidRPr="00C54CB1">
        <w:rPr>
          <w:rFonts w:ascii="Times New Roman" w:eastAsia="Times New Roman" w:hAnsi="Times New Roman" w:cs="Times New Roman"/>
          <w:sz w:val="28"/>
          <w:szCs w:val="28"/>
          <w:lang w:eastAsia="ru-RU"/>
        </w:rPr>
        <w:t>пр</w:t>
      </w:r>
      <w:proofErr w:type="gramEnd"/>
      <w:r w:rsidRPr="00C54CB1">
        <w:rPr>
          <w:rFonts w:ascii="Times New Roman" w:eastAsia="Times New Roman" w:hAnsi="Times New Roman" w:cs="Times New Roman"/>
          <w:sz w:val="28"/>
          <w:szCs w:val="28"/>
          <w:lang w:eastAsia="ru-RU"/>
        </w:rPr>
        <w:t xml:space="preserve">іоритетами: розумні технології, екологія. Загальний бюджет програми – 72,28 млн євро. 4 липня 2023 р. завершився перший конкурс проєктних пропозицій. Протягом першого </w:t>
      </w:r>
      <w:proofErr w:type="gramStart"/>
      <w:r w:rsidRPr="00C54CB1">
        <w:rPr>
          <w:rFonts w:ascii="Times New Roman" w:eastAsia="Times New Roman" w:hAnsi="Times New Roman" w:cs="Times New Roman"/>
          <w:sz w:val="28"/>
          <w:szCs w:val="28"/>
          <w:lang w:eastAsia="ru-RU"/>
        </w:rPr>
        <w:t>п</w:t>
      </w:r>
      <w:proofErr w:type="gramEnd"/>
      <w:r w:rsidRPr="00C54CB1">
        <w:rPr>
          <w:rFonts w:ascii="Times New Roman" w:eastAsia="Times New Roman" w:hAnsi="Times New Roman" w:cs="Times New Roman"/>
          <w:sz w:val="28"/>
          <w:szCs w:val="28"/>
          <w:lang w:eastAsia="ru-RU"/>
        </w:rPr>
        <w:t>івріччя 2023 р. відбулося одне засідання Моніторингового комітету. Проведено інформаційні сесії для потенційних партнерів з України.</w:t>
      </w:r>
      <w:r w:rsidRPr="00C54CB1">
        <w:rPr>
          <w:rFonts w:ascii="Times New Roman" w:eastAsia="Times New Roman" w:hAnsi="Times New Roman" w:cs="Times New Roman"/>
          <w:sz w:val="28"/>
          <w:szCs w:val="28"/>
          <w:lang w:eastAsia="ru-RU"/>
        </w:rPr>
        <w:br/>
        <w:t xml:space="preserve">У межах Дунайської регіональної програми Interreg 2021-2027 українські учасники мають можливість готувати проєктні пропозиції за </w:t>
      </w:r>
      <w:proofErr w:type="gramStart"/>
      <w:r w:rsidRPr="00C54CB1">
        <w:rPr>
          <w:rFonts w:ascii="Times New Roman" w:eastAsia="Times New Roman" w:hAnsi="Times New Roman" w:cs="Times New Roman"/>
          <w:sz w:val="28"/>
          <w:szCs w:val="28"/>
          <w:lang w:eastAsia="ru-RU"/>
        </w:rPr>
        <w:t>пр</w:t>
      </w:r>
      <w:proofErr w:type="gramEnd"/>
      <w:r w:rsidRPr="00C54CB1">
        <w:rPr>
          <w:rFonts w:ascii="Times New Roman" w:eastAsia="Times New Roman" w:hAnsi="Times New Roman" w:cs="Times New Roman"/>
          <w:sz w:val="28"/>
          <w:szCs w:val="28"/>
          <w:lang w:eastAsia="ru-RU"/>
        </w:rPr>
        <w:t xml:space="preserve">іоритетами: розумніший регіон, більш зелений регіон, більш соціальний регіон, краще управління співпрацею. Бюджет програми – 268,81 </w:t>
      </w:r>
      <w:proofErr w:type="gramStart"/>
      <w:r w:rsidRPr="00C54CB1">
        <w:rPr>
          <w:rFonts w:ascii="Times New Roman" w:eastAsia="Times New Roman" w:hAnsi="Times New Roman" w:cs="Times New Roman"/>
          <w:sz w:val="28"/>
          <w:szCs w:val="28"/>
          <w:lang w:eastAsia="ru-RU"/>
        </w:rPr>
        <w:t>млн</w:t>
      </w:r>
      <w:proofErr w:type="gramEnd"/>
      <w:r w:rsidRPr="00C54CB1">
        <w:rPr>
          <w:rFonts w:ascii="Times New Roman" w:eastAsia="Times New Roman" w:hAnsi="Times New Roman" w:cs="Times New Roman"/>
          <w:sz w:val="28"/>
          <w:szCs w:val="28"/>
          <w:lang w:eastAsia="ru-RU"/>
        </w:rPr>
        <w:t xml:space="preserve"> євро. </w:t>
      </w:r>
      <w:proofErr w:type="gramStart"/>
      <w:r w:rsidRPr="00C54CB1">
        <w:rPr>
          <w:rFonts w:ascii="Times New Roman" w:eastAsia="Times New Roman" w:hAnsi="Times New Roman" w:cs="Times New Roman"/>
          <w:sz w:val="28"/>
          <w:szCs w:val="28"/>
          <w:lang w:eastAsia="ru-RU"/>
        </w:rPr>
        <w:t>З</w:t>
      </w:r>
      <w:proofErr w:type="gramEnd"/>
      <w:r w:rsidRPr="00C54CB1">
        <w:rPr>
          <w:rFonts w:ascii="Times New Roman" w:eastAsia="Times New Roman" w:hAnsi="Times New Roman" w:cs="Times New Roman"/>
          <w:sz w:val="28"/>
          <w:szCs w:val="28"/>
          <w:lang w:eastAsia="ru-RU"/>
        </w:rPr>
        <w:t xml:space="preserve"> вересня 2022 р. по червень 2023 р. відбувся відбір проєктів першого конкурсу пропозицій. У вересні 2023 р. СКМУ спільно з Органом управління Програми </w:t>
      </w:r>
      <w:proofErr w:type="gramStart"/>
      <w:r w:rsidRPr="00C54CB1">
        <w:rPr>
          <w:rFonts w:ascii="Times New Roman" w:eastAsia="Times New Roman" w:hAnsi="Times New Roman" w:cs="Times New Roman"/>
          <w:sz w:val="28"/>
          <w:szCs w:val="28"/>
          <w:lang w:eastAsia="ru-RU"/>
        </w:rPr>
        <w:t>пров</w:t>
      </w:r>
      <w:proofErr w:type="gramEnd"/>
      <w:r w:rsidRPr="00C54CB1">
        <w:rPr>
          <w:rFonts w:ascii="Times New Roman" w:eastAsia="Times New Roman" w:hAnsi="Times New Roman" w:cs="Times New Roman"/>
          <w:sz w:val="28"/>
          <w:szCs w:val="28"/>
          <w:lang w:eastAsia="ru-RU"/>
        </w:rPr>
        <w:t xml:space="preserve">ів інформаційний день з метою популяризації можливостей Програми для українських учасників. 2 </w:t>
      </w:r>
      <w:r w:rsidRPr="00C54CB1">
        <w:rPr>
          <w:rFonts w:ascii="Times New Roman" w:eastAsia="Times New Roman" w:hAnsi="Times New Roman" w:cs="Times New Roman"/>
          <w:sz w:val="28"/>
          <w:szCs w:val="28"/>
          <w:lang w:eastAsia="ru-RU"/>
        </w:rPr>
        <w:lastRenderedPageBreak/>
        <w:t>листопада 2023 р. розпочався другий конкурс проєктних пропозицій в межах Дунайської регіональної програми.</w:t>
      </w:r>
    </w:p>
    <w:p w:rsidR="00C54CB1" w:rsidRPr="00C54CB1" w:rsidRDefault="00C54CB1"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C54CB1">
        <w:rPr>
          <w:rFonts w:ascii="Times New Roman" w:eastAsia="Times New Roman" w:hAnsi="Times New Roman" w:cs="Times New Roman"/>
          <w:sz w:val="28"/>
          <w:szCs w:val="28"/>
          <w:lang w:eastAsia="ru-RU"/>
        </w:rPr>
        <w:t xml:space="preserve">У червні 2023 р. Моніторинговий комітетом програми міжрегіонального співробітництва Interreg Europe ухвалив </w:t>
      </w:r>
      <w:proofErr w:type="gramStart"/>
      <w:r w:rsidRPr="00C54CB1">
        <w:rPr>
          <w:rFonts w:ascii="Times New Roman" w:eastAsia="Times New Roman" w:hAnsi="Times New Roman" w:cs="Times New Roman"/>
          <w:sz w:val="28"/>
          <w:szCs w:val="28"/>
          <w:lang w:eastAsia="ru-RU"/>
        </w:rPr>
        <w:t>р</w:t>
      </w:r>
      <w:proofErr w:type="gramEnd"/>
      <w:r w:rsidRPr="00C54CB1">
        <w:rPr>
          <w:rFonts w:ascii="Times New Roman" w:eastAsia="Times New Roman" w:hAnsi="Times New Roman" w:cs="Times New Roman"/>
          <w:sz w:val="28"/>
          <w:szCs w:val="28"/>
          <w:lang w:eastAsia="ru-RU"/>
        </w:rPr>
        <w:t xml:space="preserve">ішення про приєднання України до програми. Бюджет Програми складає 379 млн. євро. Конкурси проєктів із обміну досвідом проводяться одночасно за 6-ма </w:t>
      </w:r>
      <w:proofErr w:type="gramStart"/>
      <w:r w:rsidRPr="00C54CB1">
        <w:rPr>
          <w:rFonts w:ascii="Times New Roman" w:eastAsia="Times New Roman" w:hAnsi="Times New Roman" w:cs="Times New Roman"/>
          <w:sz w:val="28"/>
          <w:szCs w:val="28"/>
          <w:lang w:eastAsia="ru-RU"/>
        </w:rPr>
        <w:t>пр</w:t>
      </w:r>
      <w:proofErr w:type="gramEnd"/>
      <w:r w:rsidRPr="00C54CB1">
        <w:rPr>
          <w:rFonts w:ascii="Times New Roman" w:eastAsia="Times New Roman" w:hAnsi="Times New Roman" w:cs="Times New Roman"/>
          <w:sz w:val="28"/>
          <w:szCs w:val="28"/>
          <w:lang w:eastAsia="ru-RU"/>
        </w:rPr>
        <w:t>іоритетними напрямками: розумна Європа, зелена Європа, об’єднана Європа, соціально відповідальна Європа, Європа ближча до громадян, краще регіональне врядування. У жовтні 2023 р. Україна офіційно приєдналася до програми міжрегіонального співробітництва Interreg Europe.</w:t>
      </w:r>
    </w:p>
    <w:p w:rsidR="00C54CB1" w:rsidRPr="007C4F09" w:rsidRDefault="00C54CB1" w:rsidP="007C4F09">
      <w:pPr>
        <w:spacing w:after="0" w:line="240" w:lineRule="auto"/>
        <w:ind w:firstLine="709"/>
        <w:jc w:val="both"/>
        <w:textAlignment w:val="baseline"/>
        <w:outlineLvl w:val="0"/>
        <w:rPr>
          <w:rFonts w:ascii="Times New Roman" w:eastAsia="Times New Roman" w:hAnsi="Times New Roman" w:cs="Times New Roman"/>
          <w:kern w:val="36"/>
          <w:sz w:val="28"/>
          <w:szCs w:val="28"/>
          <w:lang w:eastAsia="ru-RU"/>
        </w:rPr>
      </w:pPr>
    </w:p>
    <w:p w:rsidR="00BB4D0C" w:rsidRPr="007C4F09" w:rsidRDefault="00BB4D0C" w:rsidP="007C4F09">
      <w:pPr>
        <w:spacing w:after="0" w:line="240" w:lineRule="auto"/>
        <w:ind w:firstLine="709"/>
        <w:jc w:val="both"/>
        <w:textAlignment w:val="baseline"/>
        <w:outlineLvl w:val="0"/>
        <w:rPr>
          <w:rFonts w:ascii="Times New Roman" w:eastAsia="Times New Roman" w:hAnsi="Times New Roman" w:cs="Times New Roman"/>
          <w:kern w:val="36"/>
          <w:sz w:val="28"/>
          <w:szCs w:val="28"/>
          <w:lang w:eastAsia="ru-RU"/>
        </w:rPr>
      </w:pPr>
      <w:r w:rsidRPr="007C4F09">
        <w:rPr>
          <w:rFonts w:ascii="Times New Roman" w:eastAsia="Times New Roman" w:hAnsi="Times New Roman" w:cs="Times New Roman"/>
          <w:kern w:val="36"/>
          <w:sz w:val="28"/>
          <w:szCs w:val="28"/>
          <w:lang w:eastAsia="ru-RU"/>
        </w:rPr>
        <w:t>Єврокомі</w:t>
      </w:r>
      <w:proofErr w:type="gramStart"/>
      <w:r w:rsidRPr="007C4F09">
        <w:rPr>
          <w:rFonts w:ascii="Times New Roman" w:eastAsia="Times New Roman" w:hAnsi="Times New Roman" w:cs="Times New Roman"/>
          <w:kern w:val="36"/>
          <w:sz w:val="28"/>
          <w:szCs w:val="28"/>
          <w:lang w:eastAsia="ru-RU"/>
        </w:rPr>
        <w:t>с</w:t>
      </w:r>
      <w:proofErr w:type="gramEnd"/>
      <w:r w:rsidRPr="007C4F09">
        <w:rPr>
          <w:rFonts w:ascii="Times New Roman" w:eastAsia="Times New Roman" w:hAnsi="Times New Roman" w:cs="Times New Roman"/>
          <w:kern w:val="36"/>
          <w:sz w:val="28"/>
          <w:szCs w:val="28"/>
          <w:lang w:eastAsia="ru-RU"/>
        </w:rPr>
        <w:t>і</w:t>
      </w:r>
      <w:proofErr w:type="gramStart"/>
      <w:r w:rsidRPr="007C4F09">
        <w:rPr>
          <w:rFonts w:ascii="Times New Roman" w:eastAsia="Times New Roman" w:hAnsi="Times New Roman" w:cs="Times New Roman"/>
          <w:kern w:val="36"/>
          <w:sz w:val="28"/>
          <w:szCs w:val="28"/>
          <w:lang w:eastAsia="ru-RU"/>
        </w:rPr>
        <w:t>я</w:t>
      </w:r>
      <w:proofErr w:type="gramEnd"/>
      <w:r w:rsidRPr="007C4F09">
        <w:rPr>
          <w:rFonts w:ascii="Times New Roman" w:eastAsia="Times New Roman" w:hAnsi="Times New Roman" w:cs="Times New Roman"/>
          <w:kern w:val="36"/>
          <w:sz w:val="28"/>
          <w:szCs w:val="28"/>
          <w:lang w:eastAsia="ru-RU"/>
        </w:rPr>
        <w:t xml:space="preserve"> представила Звіт щодо прогресу України в межах Пакета розширення 2025 – найкраща оцінка за три роки</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Сьогодні, 4 листопада, Європейська Комісія опублікувала Звіт в межах Пакета розширення Європейського Союзу 2024 року, який містить оцінки прогресу, досягнутого всіма країнами-кандидатами та потенційними кандидатами на </w:t>
      </w:r>
      <w:proofErr w:type="gramStart"/>
      <w:r w:rsidRPr="007C4F09">
        <w:rPr>
          <w:rFonts w:ascii="Times New Roman" w:eastAsia="Times New Roman" w:hAnsi="Times New Roman" w:cs="Times New Roman"/>
          <w:sz w:val="28"/>
          <w:szCs w:val="28"/>
          <w:lang w:eastAsia="ru-RU"/>
        </w:rPr>
        <w:t>вступ</w:t>
      </w:r>
      <w:proofErr w:type="gramEnd"/>
      <w:r w:rsidRPr="007C4F09">
        <w:rPr>
          <w:rFonts w:ascii="Times New Roman" w:eastAsia="Times New Roman" w:hAnsi="Times New Roman" w:cs="Times New Roman"/>
          <w:sz w:val="28"/>
          <w:szCs w:val="28"/>
          <w:lang w:eastAsia="ru-RU"/>
        </w:rPr>
        <w:t xml:space="preserve"> до ЄС. Зокрема, представлений Звіт по Україні з оцінками реформ по всіх переговорних розділах та загальним станом підготовки країни для приєднання до ЄС.</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iCs/>
          <w:sz w:val="28"/>
          <w:szCs w:val="28"/>
          <w:bdr w:val="none" w:sz="0" w:space="0" w:color="auto" w:frame="1"/>
          <w:lang w:eastAsia="ru-RU"/>
        </w:rPr>
        <w:t xml:space="preserve">«Цьогорічний звіт </w:t>
      </w:r>
      <w:proofErr w:type="gramStart"/>
      <w:r w:rsidRPr="007C4F09">
        <w:rPr>
          <w:rFonts w:ascii="Times New Roman" w:eastAsia="Times New Roman" w:hAnsi="Times New Roman" w:cs="Times New Roman"/>
          <w:iCs/>
          <w:sz w:val="28"/>
          <w:szCs w:val="28"/>
          <w:bdr w:val="none" w:sz="0" w:space="0" w:color="auto" w:frame="1"/>
          <w:lang w:eastAsia="ru-RU"/>
        </w:rPr>
        <w:t>п</w:t>
      </w:r>
      <w:proofErr w:type="gramEnd"/>
      <w:r w:rsidRPr="007C4F09">
        <w:rPr>
          <w:rFonts w:ascii="Times New Roman" w:eastAsia="Times New Roman" w:hAnsi="Times New Roman" w:cs="Times New Roman"/>
          <w:iCs/>
          <w:sz w:val="28"/>
          <w:szCs w:val="28"/>
          <w:bdr w:val="none" w:sz="0" w:space="0" w:color="auto" w:frame="1"/>
          <w:lang w:eastAsia="ru-RU"/>
        </w:rPr>
        <w:t>ідтвердив, що Україна має значущий прогрес на шляху до членства в Європейському Союзі. Ми отримали найкращу оцінку від 2023 року, і вона відображає результати системних реформ, реалізованих попри всі виклики війни, – прокоментував Віце-прем’єр-міністр з питань європейської та євроатлантичної інтеграції України Тарас Качка. – Ми також вдячні європейським колегам за надані рекомендації, які ми готові імплементувати якісно та у тісній співпраці з усіма залученими сторонами та Євросоюзом». </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У цьогорічному Звіті, в межах Кластера 1 «Основи процесу вступу до ЄС» Єврокомісія відзначила прогрес у сфері юстиції, свободи та безпеки, а також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ідвищила оцінку реформи публічного управління, фінансового контролю та відповідності економічним критеріям.</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У межах Кластера 2 «Внутрішній ринок» отримано вищу оцінку за свободою пересування працівників та </w:t>
      </w:r>
      <w:proofErr w:type="gramStart"/>
      <w:r w:rsidRPr="007C4F09">
        <w:rPr>
          <w:rFonts w:ascii="Times New Roman" w:eastAsia="Times New Roman" w:hAnsi="Times New Roman" w:cs="Times New Roman"/>
          <w:sz w:val="28"/>
          <w:szCs w:val="28"/>
          <w:lang w:eastAsia="ru-RU"/>
        </w:rPr>
        <w:t>р</w:t>
      </w:r>
      <w:proofErr w:type="gramEnd"/>
      <w:r w:rsidRPr="007C4F09">
        <w:rPr>
          <w:rFonts w:ascii="Times New Roman" w:eastAsia="Times New Roman" w:hAnsi="Times New Roman" w:cs="Times New Roman"/>
          <w:sz w:val="28"/>
          <w:szCs w:val="28"/>
          <w:lang w:eastAsia="ru-RU"/>
        </w:rPr>
        <w:t>івень підготовки у сфері захисту прав споживачів і охорони здоров’я. Позитивно відзначено відновлення ринкового нагляду та перехід до секторного контролю за європейськими стандартами.</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Кластер 3 «Конкурентоспроможність і інклюзивний розвиток» став одним із найбільш динамічних напрямі</w:t>
      </w:r>
      <w:proofErr w:type="gramStart"/>
      <w:r w:rsidRPr="007C4F09">
        <w:rPr>
          <w:rFonts w:ascii="Times New Roman" w:eastAsia="Times New Roman" w:hAnsi="Times New Roman" w:cs="Times New Roman"/>
          <w:sz w:val="28"/>
          <w:szCs w:val="28"/>
          <w:lang w:eastAsia="ru-RU"/>
        </w:rPr>
        <w:t>в</w:t>
      </w:r>
      <w:proofErr w:type="gramEnd"/>
      <w:r w:rsidRPr="007C4F09">
        <w:rPr>
          <w:rFonts w:ascii="Times New Roman" w:eastAsia="Times New Roman" w:hAnsi="Times New Roman" w:cs="Times New Roman"/>
          <w:sz w:val="28"/>
          <w:szCs w:val="28"/>
          <w:lang w:eastAsia="ru-RU"/>
        </w:rPr>
        <w:t xml:space="preserve"> у 2025 році: Україна досягла суттєвого прогресу у шести з восьми розділів. Це чітко демонструє потенціал України до швидкої імплементації acquis</w:t>
      </w:r>
      <w:proofErr w:type="gramStart"/>
      <w:r w:rsidRPr="007C4F09">
        <w:rPr>
          <w:rFonts w:ascii="Times New Roman" w:eastAsia="Times New Roman" w:hAnsi="Times New Roman" w:cs="Times New Roman"/>
          <w:sz w:val="28"/>
          <w:szCs w:val="28"/>
          <w:lang w:eastAsia="ru-RU"/>
        </w:rPr>
        <w:t xml:space="preserve"> ЄС</w:t>
      </w:r>
      <w:proofErr w:type="gramEnd"/>
      <w:r w:rsidRPr="007C4F09">
        <w:rPr>
          <w:rFonts w:ascii="Times New Roman" w:eastAsia="Times New Roman" w:hAnsi="Times New Roman" w:cs="Times New Roman"/>
          <w:sz w:val="28"/>
          <w:szCs w:val="28"/>
          <w:lang w:eastAsia="ru-RU"/>
        </w:rPr>
        <w:t xml:space="preserve"> (права ЄС).</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Україна також продемонструвала хороший прогрес у сфері довкілля та кліматичної політики (Кластер 4 «Зелений порядок денний та стале з’єднання»). Зокрема розпочато оновлення Національного енергетичного та клі</w:t>
      </w:r>
      <w:proofErr w:type="gramStart"/>
      <w:r w:rsidRPr="007C4F09">
        <w:rPr>
          <w:rFonts w:ascii="Times New Roman" w:eastAsia="Times New Roman" w:hAnsi="Times New Roman" w:cs="Times New Roman"/>
          <w:sz w:val="28"/>
          <w:szCs w:val="28"/>
          <w:lang w:eastAsia="ru-RU"/>
        </w:rPr>
        <w:t>матичного</w:t>
      </w:r>
      <w:proofErr w:type="gramEnd"/>
      <w:r w:rsidRPr="007C4F09">
        <w:rPr>
          <w:rFonts w:ascii="Times New Roman" w:eastAsia="Times New Roman" w:hAnsi="Times New Roman" w:cs="Times New Roman"/>
          <w:sz w:val="28"/>
          <w:szCs w:val="28"/>
          <w:lang w:eastAsia="ru-RU"/>
        </w:rPr>
        <w:t xml:space="preserve"> плану, триває реформа системи безпеки енергопостачання, а також гармонізація з європейською політикою транс’європейських мереж.</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lastRenderedPageBreak/>
        <w:t xml:space="preserve">В контексті результатів у межах Кластера 5 «Ресурси, сільське господарство та політика згуртованості», то у 2025 році Україна отримала вищу загальну оцінку у Розділі 11 «Сільське господарство», що є важливим результатом системної роботи </w:t>
      </w:r>
      <w:proofErr w:type="gramStart"/>
      <w:r w:rsidRPr="007C4F09">
        <w:rPr>
          <w:rFonts w:ascii="Times New Roman" w:eastAsia="Times New Roman" w:hAnsi="Times New Roman" w:cs="Times New Roman"/>
          <w:sz w:val="28"/>
          <w:szCs w:val="28"/>
          <w:lang w:eastAsia="ru-RU"/>
        </w:rPr>
        <w:t>над</w:t>
      </w:r>
      <w:proofErr w:type="gramEnd"/>
      <w:r w:rsidRPr="007C4F09">
        <w:rPr>
          <w:rFonts w:ascii="Times New Roman" w:eastAsia="Times New Roman" w:hAnsi="Times New Roman" w:cs="Times New Roman"/>
          <w:sz w:val="28"/>
          <w:szCs w:val="28"/>
          <w:lang w:eastAsia="ru-RU"/>
        </w:rPr>
        <w:t xml:space="preserve"> адаптацією аграрної політики України.</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У сфері зовнішніх відносин (Кластер 6) Україна традиційно демонструє високу узгодженість із політикою ЄС. Єврокомі</w:t>
      </w:r>
      <w:proofErr w:type="gramStart"/>
      <w:r w:rsidRPr="007C4F09">
        <w:rPr>
          <w:rFonts w:ascii="Times New Roman" w:eastAsia="Times New Roman" w:hAnsi="Times New Roman" w:cs="Times New Roman"/>
          <w:sz w:val="28"/>
          <w:szCs w:val="28"/>
          <w:lang w:eastAsia="ru-RU"/>
        </w:rPr>
        <w:t>с</w:t>
      </w:r>
      <w:proofErr w:type="gramEnd"/>
      <w:r w:rsidRPr="007C4F09">
        <w:rPr>
          <w:rFonts w:ascii="Times New Roman" w:eastAsia="Times New Roman" w:hAnsi="Times New Roman" w:cs="Times New Roman"/>
          <w:sz w:val="28"/>
          <w:szCs w:val="28"/>
          <w:lang w:eastAsia="ru-RU"/>
        </w:rPr>
        <w:t>і</w:t>
      </w:r>
      <w:proofErr w:type="gramStart"/>
      <w:r w:rsidRPr="007C4F09">
        <w:rPr>
          <w:rFonts w:ascii="Times New Roman" w:eastAsia="Times New Roman" w:hAnsi="Times New Roman" w:cs="Times New Roman"/>
          <w:sz w:val="28"/>
          <w:szCs w:val="28"/>
          <w:lang w:eastAsia="ru-RU"/>
        </w:rPr>
        <w:t>я</w:t>
      </w:r>
      <w:proofErr w:type="gramEnd"/>
      <w:r w:rsidRPr="007C4F09">
        <w:rPr>
          <w:rFonts w:ascii="Times New Roman" w:eastAsia="Times New Roman" w:hAnsi="Times New Roman" w:cs="Times New Roman"/>
          <w:sz w:val="28"/>
          <w:szCs w:val="28"/>
          <w:lang w:eastAsia="ru-RU"/>
        </w:rPr>
        <w:t xml:space="preserve"> зафіксувала хороший прогрес у розділі 31, що охоплює спільну зовнішню та безпекову політику. Україна забезпечила 99% відповідності позиціям ЄС у сфері зовнішньої політики та санкційної практики, </w:t>
      </w:r>
      <w:proofErr w:type="gramStart"/>
      <w:r w:rsidRPr="007C4F09">
        <w:rPr>
          <w:rFonts w:ascii="Times New Roman" w:eastAsia="Times New Roman" w:hAnsi="Times New Roman" w:cs="Times New Roman"/>
          <w:sz w:val="28"/>
          <w:szCs w:val="28"/>
          <w:lang w:eastAsia="ru-RU"/>
        </w:rPr>
        <w:t>п</w:t>
      </w:r>
      <w:proofErr w:type="gramEnd"/>
      <w:r w:rsidRPr="007C4F09">
        <w:rPr>
          <w:rFonts w:ascii="Times New Roman" w:eastAsia="Times New Roman" w:hAnsi="Times New Roman" w:cs="Times New Roman"/>
          <w:sz w:val="28"/>
          <w:szCs w:val="28"/>
          <w:lang w:eastAsia="ru-RU"/>
        </w:rPr>
        <w:t>ідтримавши 79 із 80 декларацій зовнішньої політики ЄС.</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Віцепрем’єр-міністр підкреслив, що такі результати стали можливими завдяки спільній, злагодженій роботі Президента України, Верховно</w:t>
      </w:r>
      <w:proofErr w:type="gramStart"/>
      <w:r w:rsidRPr="007C4F09">
        <w:rPr>
          <w:rFonts w:ascii="Times New Roman" w:eastAsia="Times New Roman" w:hAnsi="Times New Roman" w:cs="Times New Roman"/>
          <w:sz w:val="28"/>
          <w:szCs w:val="28"/>
          <w:lang w:eastAsia="ru-RU"/>
        </w:rPr>
        <w:t>ї Р</w:t>
      </w:r>
      <w:proofErr w:type="gramEnd"/>
      <w:r w:rsidRPr="007C4F09">
        <w:rPr>
          <w:rFonts w:ascii="Times New Roman" w:eastAsia="Times New Roman" w:hAnsi="Times New Roman" w:cs="Times New Roman"/>
          <w:sz w:val="28"/>
          <w:szCs w:val="28"/>
          <w:lang w:eastAsia="ru-RU"/>
        </w:rPr>
        <w:t>ади України та Уряду.</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Тарас Качка також зазначив, що Єврокомісія підтвердила, що Україна виконала всі передумови для відкриття перемовин з</w:t>
      </w:r>
      <w:proofErr w:type="gramStart"/>
      <w:r w:rsidRPr="007C4F09">
        <w:rPr>
          <w:rFonts w:ascii="Times New Roman" w:eastAsia="Times New Roman" w:hAnsi="Times New Roman" w:cs="Times New Roman"/>
          <w:sz w:val="28"/>
          <w:szCs w:val="28"/>
          <w:lang w:eastAsia="ru-RU"/>
        </w:rPr>
        <w:t xml:space="preserve"> ЄС</w:t>
      </w:r>
      <w:proofErr w:type="gramEnd"/>
      <w:r w:rsidRPr="007C4F09">
        <w:rPr>
          <w:rFonts w:ascii="Times New Roman" w:eastAsia="Times New Roman" w:hAnsi="Times New Roman" w:cs="Times New Roman"/>
          <w:sz w:val="28"/>
          <w:szCs w:val="28"/>
          <w:lang w:eastAsia="ru-RU"/>
        </w:rPr>
        <w:t xml:space="preserve"> по Кластеру 1, 2 та 6. </w:t>
      </w:r>
      <w:proofErr w:type="gramStart"/>
      <w:r w:rsidRPr="007C4F09">
        <w:rPr>
          <w:rFonts w:ascii="Times New Roman" w:eastAsia="Times New Roman" w:hAnsi="Times New Roman" w:cs="Times New Roman"/>
          <w:sz w:val="28"/>
          <w:szCs w:val="28"/>
          <w:lang w:eastAsia="ru-RU"/>
        </w:rPr>
        <w:t>Серед наступних кроків – виконання рекомендацій Єврокомісії, представлених у Звіті 2025 року, а також дорожніх карт із питань верховенства права, реформи державного управління, функціонування демократичних інституцій і Плану заходів щодо захисту прав осіб, які належать до національних меншин (спільнот) України.</w:t>
      </w:r>
      <w:proofErr w:type="gramEnd"/>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Нагадаємо, Уряд працює над розробкою та подальшим ухваленням Національної програми адаптації законодавства України до права</w:t>
      </w:r>
      <w:proofErr w:type="gramStart"/>
      <w:r w:rsidRPr="007C4F09">
        <w:rPr>
          <w:rFonts w:ascii="Times New Roman" w:eastAsia="Times New Roman" w:hAnsi="Times New Roman" w:cs="Times New Roman"/>
          <w:sz w:val="28"/>
          <w:szCs w:val="28"/>
          <w:lang w:eastAsia="ru-RU"/>
        </w:rPr>
        <w:t xml:space="preserve"> ЄС</w:t>
      </w:r>
      <w:proofErr w:type="gramEnd"/>
      <w:r w:rsidRPr="007C4F09">
        <w:rPr>
          <w:rFonts w:ascii="Times New Roman" w:eastAsia="Times New Roman" w:hAnsi="Times New Roman" w:cs="Times New Roman"/>
          <w:sz w:val="28"/>
          <w:szCs w:val="28"/>
          <w:lang w:eastAsia="ru-RU"/>
        </w:rPr>
        <w:t xml:space="preserve"> (NPAA), яка стане вичерпним планом.</w:t>
      </w:r>
    </w:p>
    <w:p w:rsidR="008A67BC" w:rsidRDefault="008A67BC" w:rsidP="007C4F09">
      <w:pPr>
        <w:spacing w:after="0" w:line="240" w:lineRule="auto"/>
        <w:ind w:firstLine="709"/>
        <w:jc w:val="both"/>
        <w:textAlignment w:val="baseline"/>
        <w:rPr>
          <w:rFonts w:ascii="Times New Roman" w:eastAsia="Times New Roman" w:hAnsi="Times New Roman" w:cs="Times New Roman"/>
          <w:b/>
          <w:bCs/>
          <w:sz w:val="28"/>
          <w:szCs w:val="28"/>
          <w:bdr w:val="none" w:sz="0" w:space="0" w:color="auto" w:frame="1"/>
          <w:lang w:val="uk-UA" w:eastAsia="ru-RU"/>
        </w:rPr>
      </w:pP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b/>
          <w:bCs/>
          <w:sz w:val="28"/>
          <w:szCs w:val="28"/>
          <w:bdr w:val="none" w:sz="0" w:space="0" w:color="auto" w:frame="1"/>
          <w:lang w:eastAsia="ru-RU"/>
        </w:rPr>
        <w:t>Довідково</w:t>
      </w:r>
    </w:p>
    <w:p w:rsidR="00BB4D0C" w:rsidRPr="007C4F09" w:rsidRDefault="00BB4D0C" w:rsidP="007C4F09">
      <w:pPr>
        <w:spacing w:after="0" w:line="240" w:lineRule="auto"/>
        <w:ind w:firstLine="709"/>
        <w:jc w:val="both"/>
        <w:textAlignment w:val="baseline"/>
        <w:rPr>
          <w:rFonts w:ascii="Times New Roman" w:eastAsia="Times New Roman" w:hAnsi="Times New Roman" w:cs="Times New Roman"/>
          <w:sz w:val="28"/>
          <w:szCs w:val="28"/>
          <w:lang w:eastAsia="ru-RU"/>
        </w:rPr>
      </w:pPr>
      <w:r w:rsidRPr="007C4F09">
        <w:rPr>
          <w:rFonts w:ascii="Times New Roman" w:eastAsia="Times New Roman" w:hAnsi="Times New Roman" w:cs="Times New Roman"/>
          <w:sz w:val="28"/>
          <w:szCs w:val="28"/>
          <w:lang w:eastAsia="ru-RU"/>
        </w:rPr>
        <w:t xml:space="preserve">Пакет розширення Європейського Союзу – це щорічний стратегічний документ щодо політики розширення ЄС, який містить звіти Європейської Комісії з оцінкою прогресу, досягнутого країнами-кандидатами та потенційними кандидатами на </w:t>
      </w:r>
      <w:proofErr w:type="gramStart"/>
      <w:r w:rsidRPr="007C4F09">
        <w:rPr>
          <w:rFonts w:ascii="Times New Roman" w:eastAsia="Times New Roman" w:hAnsi="Times New Roman" w:cs="Times New Roman"/>
          <w:sz w:val="28"/>
          <w:szCs w:val="28"/>
          <w:lang w:eastAsia="ru-RU"/>
        </w:rPr>
        <w:t>вступ</w:t>
      </w:r>
      <w:proofErr w:type="gramEnd"/>
      <w:r w:rsidRPr="007C4F09">
        <w:rPr>
          <w:rFonts w:ascii="Times New Roman" w:eastAsia="Times New Roman" w:hAnsi="Times New Roman" w:cs="Times New Roman"/>
          <w:sz w:val="28"/>
          <w:szCs w:val="28"/>
          <w:lang w:eastAsia="ru-RU"/>
        </w:rPr>
        <w:t xml:space="preserve"> до ЄС.</w:t>
      </w:r>
    </w:p>
    <w:p w:rsidR="00BB4D0C" w:rsidRPr="007C4F09" w:rsidRDefault="00BB4D0C" w:rsidP="007C4F09">
      <w:pPr>
        <w:spacing w:after="0" w:line="240" w:lineRule="auto"/>
        <w:ind w:firstLine="709"/>
        <w:jc w:val="both"/>
        <w:rPr>
          <w:rFonts w:ascii="Times New Roman" w:hAnsi="Times New Roman" w:cs="Times New Roman"/>
          <w:sz w:val="28"/>
          <w:szCs w:val="28"/>
        </w:rPr>
      </w:pPr>
    </w:p>
    <w:p w:rsidR="00BB4D0C" w:rsidRPr="007C4F09" w:rsidRDefault="00BB4D0C" w:rsidP="007C4F09">
      <w:pPr>
        <w:spacing w:after="0" w:line="240" w:lineRule="auto"/>
        <w:ind w:firstLine="709"/>
        <w:jc w:val="both"/>
        <w:rPr>
          <w:rFonts w:ascii="Times New Roman" w:hAnsi="Times New Roman" w:cs="Times New Roman"/>
          <w:sz w:val="28"/>
          <w:szCs w:val="28"/>
          <w:lang w:val="uk-UA"/>
        </w:rPr>
      </w:pPr>
    </w:p>
    <w:p w:rsidR="00BB4D0C" w:rsidRPr="007C4F09" w:rsidRDefault="00BB4D0C" w:rsidP="007C4F09">
      <w:pPr>
        <w:spacing w:after="0" w:line="240" w:lineRule="auto"/>
        <w:ind w:firstLine="709"/>
        <w:jc w:val="both"/>
        <w:rPr>
          <w:rFonts w:ascii="Times New Roman" w:hAnsi="Times New Roman" w:cs="Times New Roman"/>
          <w:sz w:val="28"/>
          <w:szCs w:val="28"/>
          <w:lang w:val="uk-UA"/>
        </w:rPr>
      </w:pPr>
    </w:p>
    <w:sectPr w:rsidR="00BB4D0C" w:rsidRPr="007C4F09" w:rsidSect="007C4F09">
      <w:headerReference w:type="default" r:id="rId254"/>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9A1" w:rsidRDefault="005D59A1" w:rsidP="007C4F09">
      <w:pPr>
        <w:spacing w:after="0" w:line="240" w:lineRule="auto"/>
      </w:pPr>
      <w:r>
        <w:separator/>
      </w:r>
    </w:p>
  </w:endnote>
  <w:endnote w:type="continuationSeparator" w:id="0">
    <w:p w:rsidR="005D59A1" w:rsidRDefault="005D59A1" w:rsidP="007C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9A1" w:rsidRDefault="005D59A1" w:rsidP="007C4F09">
      <w:pPr>
        <w:spacing w:after="0" w:line="240" w:lineRule="auto"/>
      </w:pPr>
      <w:r>
        <w:separator/>
      </w:r>
    </w:p>
  </w:footnote>
  <w:footnote w:type="continuationSeparator" w:id="0">
    <w:p w:rsidR="005D59A1" w:rsidRDefault="005D59A1" w:rsidP="007C4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310400"/>
      <w:docPartObj>
        <w:docPartGallery w:val="Page Numbers (Top of Page)"/>
        <w:docPartUnique/>
      </w:docPartObj>
    </w:sdtPr>
    <w:sdtContent>
      <w:p w:rsidR="007C4F09" w:rsidRDefault="007C4F09">
        <w:pPr>
          <w:pStyle w:val="aa"/>
          <w:jc w:val="right"/>
        </w:pPr>
        <w:r>
          <w:fldChar w:fldCharType="begin"/>
        </w:r>
        <w:r>
          <w:instrText>PAGE   \* MERGEFORMAT</w:instrText>
        </w:r>
        <w:r>
          <w:fldChar w:fldCharType="separate"/>
        </w:r>
        <w:r w:rsidR="008A67BC">
          <w:rPr>
            <w:noProof/>
          </w:rPr>
          <w:t>23</w:t>
        </w:r>
        <w:r>
          <w:fldChar w:fldCharType="end"/>
        </w:r>
      </w:p>
    </w:sdtContent>
  </w:sdt>
  <w:p w:rsidR="007C4F09" w:rsidRDefault="007C4F0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57D0"/>
    <w:multiLevelType w:val="multilevel"/>
    <w:tmpl w:val="3AB4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EA5BED"/>
    <w:multiLevelType w:val="multilevel"/>
    <w:tmpl w:val="BE4A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1D71BDC"/>
    <w:multiLevelType w:val="hybridMultilevel"/>
    <w:tmpl w:val="E73C9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D0C"/>
    <w:rsid w:val="00340DD2"/>
    <w:rsid w:val="005D59A1"/>
    <w:rsid w:val="007C4F09"/>
    <w:rsid w:val="008A67BC"/>
    <w:rsid w:val="00BB4D0C"/>
    <w:rsid w:val="00C54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4D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4D0C"/>
    <w:rPr>
      <w:color w:val="0000FF"/>
      <w:u w:val="single"/>
    </w:rPr>
  </w:style>
  <w:style w:type="character" w:customStyle="1" w:styleId="cite-bracket">
    <w:name w:val="cite-bracket"/>
    <w:basedOn w:val="a0"/>
    <w:rsid w:val="00BB4D0C"/>
  </w:style>
  <w:style w:type="numbering" w:customStyle="1" w:styleId="1">
    <w:name w:val="Нет списка1"/>
    <w:next w:val="a2"/>
    <w:uiPriority w:val="99"/>
    <w:semiHidden/>
    <w:unhideWhenUsed/>
    <w:rsid w:val="00BB4D0C"/>
  </w:style>
  <w:style w:type="character" w:styleId="a5">
    <w:name w:val="FollowedHyperlink"/>
    <w:basedOn w:val="a0"/>
    <w:uiPriority w:val="99"/>
    <w:semiHidden/>
    <w:unhideWhenUsed/>
    <w:rsid w:val="00BB4D0C"/>
    <w:rPr>
      <w:color w:val="800080"/>
      <w:u w:val="single"/>
    </w:rPr>
  </w:style>
  <w:style w:type="paragraph" w:styleId="a6">
    <w:name w:val="Balloon Text"/>
    <w:basedOn w:val="a"/>
    <w:link w:val="a7"/>
    <w:uiPriority w:val="99"/>
    <w:semiHidden/>
    <w:unhideWhenUsed/>
    <w:rsid w:val="00BB4D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4D0C"/>
    <w:rPr>
      <w:rFonts w:ascii="Tahoma" w:hAnsi="Tahoma" w:cs="Tahoma"/>
      <w:sz w:val="16"/>
      <w:szCs w:val="16"/>
    </w:rPr>
  </w:style>
  <w:style w:type="paragraph" w:styleId="a8">
    <w:name w:val="Body Text"/>
    <w:basedOn w:val="a"/>
    <w:link w:val="a9"/>
    <w:uiPriority w:val="99"/>
    <w:semiHidden/>
    <w:unhideWhenUsed/>
    <w:rsid w:val="007C4F09"/>
    <w:pPr>
      <w:spacing w:after="120"/>
    </w:pPr>
  </w:style>
  <w:style w:type="character" w:customStyle="1" w:styleId="a9">
    <w:name w:val="Основной текст Знак"/>
    <w:basedOn w:val="a0"/>
    <w:link w:val="a8"/>
    <w:uiPriority w:val="99"/>
    <w:semiHidden/>
    <w:rsid w:val="007C4F09"/>
  </w:style>
  <w:style w:type="paragraph" w:styleId="aa">
    <w:name w:val="header"/>
    <w:basedOn w:val="a"/>
    <w:link w:val="ab"/>
    <w:uiPriority w:val="99"/>
    <w:unhideWhenUsed/>
    <w:rsid w:val="007C4F0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C4F09"/>
  </w:style>
  <w:style w:type="paragraph" w:styleId="ac">
    <w:name w:val="footer"/>
    <w:basedOn w:val="a"/>
    <w:link w:val="ad"/>
    <w:uiPriority w:val="99"/>
    <w:unhideWhenUsed/>
    <w:rsid w:val="007C4F0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C4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4D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4D0C"/>
    <w:rPr>
      <w:color w:val="0000FF"/>
      <w:u w:val="single"/>
    </w:rPr>
  </w:style>
  <w:style w:type="character" w:customStyle="1" w:styleId="cite-bracket">
    <w:name w:val="cite-bracket"/>
    <w:basedOn w:val="a0"/>
    <w:rsid w:val="00BB4D0C"/>
  </w:style>
  <w:style w:type="numbering" w:customStyle="1" w:styleId="1">
    <w:name w:val="Нет списка1"/>
    <w:next w:val="a2"/>
    <w:uiPriority w:val="99"/>
    <w:semiHidden/>
    <w:unhideWhenUsed/>
    <w:rsid w:val="00BB4D0C"/>
  </w:style>
  <w:style w:type="character" w:styleId="a5">
    <w:name w:val="FollowedHyperlink"/>
    <w:basedOn w:val="a0"/>
    <w:uiPriority w:val="99"/>
    <w:semiHidden/>
    <w:unhideWhenUsed/>
    <w:rsid w:val="00BB4D0C"/>
    <w:rPr>
      <w:color w:val="800080"/>
      <w:u w:val="single"/>
    </w:rPr>
  </w:style>
  <w:style w:type="paragraph" w:styleId="a6">
    <w:name w:val="Balloon Text"/>
    <w:basedOn w:val="a"/>
    <w:link w:val="a7"/>
    <w:uiPriority w:val="99"/>
    <w:semiHidden/>
    <w:unhideWhenUsed/>
    <w:rsid w:val="00BB4D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4D0C"/>
    <w:rPr>
      <w:rFonts w:ascii="Tahoma" w:hAnsi="Tahoma" w:cs="Tahoma"/>
      <w:sz w:val="16"/>
      <w:szCs w:val="16"/>
    </w:rPr>
  </w:style>
  <w:style w:type="paragraph" w:styleId="a8">
    <w:name w:val="Body Text"/>
    <w:basedOn w:val="a"/>
    <w:link w:val="a9"/>
    <w:uiPriority w:val="99"/>
    <w:semiHidden/>
    <w:unhideWhenUsed/>
    <w:rsid w:val="007C4F09"/>
    <w:pPr>
      <w:spacing w:after="120"/>
    </w:pPr>
  </w:style>
  <w:style w:type="character" w:customStyle="1" w:styleId="a9">
    <w:name w:val="Основной текст Знак"/>
    <w:basedOn w:val="a0"/>
    <w:link w:val="a8"/>
    <w:uiPriority w:val="99"/>
    <w:semiHidden/>
    <w:rsid w:val="007C4F09"/>
  </w:style>
  <w:style w:type="paragraph" w:styleId="aa">
    <w:name w:val="header"/>
    <w:basedOn w:val="a"/>
    <w:link w:val="ab"/>
    <w:uiPriority w:val="99"/>
    <w:unhideWhenUsed/>
    <w:rsid w:val="007C4F0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C4F09"/>
  </w:style>
  <w:style w:type="paragraph" w:styleId="ac">
    <w:name w:val="footer"/>
    <w:basedOn w:val="a"/>
    <w:link w:val="ad"/>
    <w:uiPriority w:val="99"/>
    <w:unhideWhenUsed/>
    <w:rsid w:val="007C4F0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C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18791">
      <w:bodyDiv w:val="1"/>
      <w:marLeft w:val="0"/>
      <w:marRight w:val="0"/>
      <w:marTop w:val="0"/>
      <w:marBottom w:val="0"/>
      <w:divBdr>
        <w:top w:val="none" w:sz="0" w:space="0" w:color="auto"/>
        <w:left w:val="none" w:sz="0" w:space="0" w:color="auto"/>
        <w:bottom w:val="none" w:sz="0" w:space="0" w:color="auto"/>
        <w:right w:val="none" w:sz="0" w:space="0" w:color="auto"/>
      </w:divBdr>
    </w:div>
    <w:div w:id="181553669">
      <w:bodyDiv w:val="1"/>
      <w:marLeft w:val="0"/>
      <w:marRight w:val="0"/>
      <w:marTop w:val="0"/>
      <w:marBottom w:val="0"/>
      <w:divBdr>
        <w:top w:val="none" w:sz="0" w:space="0" w:color="auto"/>
        <w:left w:val="none" w:sz="0" w:space="0" w:color="auto"/>
        <w:bottom w:val="none" w:sz="0" w:space="0" w:color="auto"/>
        <w:right w:val="none" w:sz="0" w:space="0" w:color="auto"/>
      </w:divBdr>
      <w:divsChild>
        <w:div w:id="201790589">
          <w:marLeft w:val="0"/>
          <w:marRight w:val="0"/>
          <w:marTop w:val="0"/>
          <w:marBottom w:val="0"/>
          <w:divBdr>
            <w:top w:val="single" w:sz="12" w:space="15" w:color="707070"/>
            <w:left w:val="none" w:sz="0" w:space="0" w:color="auto"/>
            <w:bottom w:val="none" w:sz="0" w:space="15" w:color="auto"/>
            <w:right w:val="none" w:sz="0" w:space="0" w:color="auto"/>
          </w:divBdr>
          <w:divsChild>
            <w:div w:id="1179151148">
              <w:marLeft w:val="0"/>
              <w:marRight w:val="0"/>
              <w:marTop w:val="0"/>
              <w:marBottom w:val="300"/>
              <w:divBdr>
                <w:top w:val="none" w:sz="0" w:space="0" w:color="auto"/>
                <w:left w:val="none" w:sz="0" w:space="0" w:color="auto"/>
                <w:bottom w:val="none" w:sz="0" w:space="0" w:color="auto"/>
                <w:right w:val="none" w:sz="0" w:space="0" w:color="auto"/>
              </w:divBdr>
              <w:divsChild>
                <w:div w:id="1544173294">
                  <w:marLeft w:val="0"/>
                  <w:marRight w:val="225"/>
                  <w:marTop w:val="0"/>
                  <w:marBottom w:val="0"/>
                  <w:divBdr>
                    <w:top w:val="none" w:sz="0" w:space="0" w:color="auto"/>
                    <w:left w:val="none" w:sz="0" w:space="0" w:color="auto"/>
                    <w:bottom w:val="none" w:sz="0" w:space="0" w:color="auto"/>
                    <w:right w:val="none" w:sz="0" w:space="0" w:color="auto"/>
                  </w:divBdr>
                </w:div>
                <w:div w:id="1724408530">
                  <w:marLeft w:val="0"/>
                  <w:marRight w:val="0"/>
                  <w:marTop w:val="0"/>
                  <w:marBottom w:val="0"/>
                  <w:divBdr>
                    <w:top w:val="none" w:sz="0" w:space="0" w:color="auto"/>
                    <w:left w:val="none" w:sz="0" w:space="0" w:color="auto"/>
                    <w:bottom w:val="none" w:sz="0" w:space="0" w:color="auto"/>
                    <w:right w:val="none" w:sz="0" w:space="0" w:color="auto"/>
                  </w:divBdr>
                </w:div>
              </w:divsChild>
            </w:div>
            <w:div w:id="579020189">
              <w:marLeft w:val="0"/>
              <w:marRight w:val="0"/>
              <w:marTop w:val="0"/>
              <w:marBottom w:val="0"/>
              <w:divBdr>
                <w:top w:val="none" w:sz="0" w:space="0" w:color="auto"/>
                <w:left w:val="none" w:sz="0" w:space="0" w:color="auto"/>
                <w:bottom w:val="none" w:sz="0" w:space="0" w:color="auto"/>
                <w:right w:val="none" w:sz="0" w:space="0" w:color="auto"/>
              </w:divBdr>
            </w:div>
          </w:divsChild>
        </w:div>
        <w:div w:id="1226062605">
          <w:marLeft w:val="0"/>
          <w:marRight w:val="0"/>
          <w:marTop w:val="0"/>
          <w:marBottom w:val="0"/>
          <w:divBdr>
            <w:top w:val="single" w:sz="12" w:space="15" w:color="707070"/>
            <w:left w:val="none" w:sz="0" w:space="0" w:color="auto"/>
            <w:bottom w:val="single" w:sz="12" w:space="15" w:color="707070"/>
            <w:right w:val="none" w:sz="0" w:space="0" w:color="auto"/>
          </w:divBdr>
          <w:divsChild>
            <w:div w:id="1126776242">
              <w:marLeft w:val="0"/>
              <w:marRight w:val="0"/>
              <w:marTop w:val="0"/>
              <w:marBottom w:val="300"/>
              <w:divBdr>
                <w:top w:val="none" w:sz="0" w:space="0" w:color="auto"/>
                <w:left w:val="none" w:sz="0" w:space="0" w:color="auto"/>
                <w:bottom w:val="none" w:sz="0" w:space="0" w:color="auto"/>
                <w:right w:val="none" w:sz="0" w:space="0" w:color="auto"/>
              </w:divBdr>
              <w:divsChild>
                <w:div w:id="187374057">
                  <w:marLeft w:val="0"/>
                  <w:marRight w:val="225"/>
                  <w:marTop w:val="0"/>
                  <w:marBottom w:val="0"/>
                  <w:divBdr>
                    <w:top w:val="none" w:sz="0" w:space="0" w:color="auto"/>
                    <w:left w:val="none" w:sz="0" w:space="0" w:color="auto"/>
                    <w:bottom w:val="none" w:sz="0" w:space="0" w:color="auto"/>
                    <w:right w:val="none" w:sz="0" w:space="0" w:color="auto"/>
                  </w:divBdr>
                </w:div>
                <w:div w:id="363555088">
                  <w:marLeft w:val="0"/>
                  <w:marRight w:val="0"/>
                  <w:marTop w:val="0"/>
                  <w:marBottom w:val="0"/>
                  <w:divBdr>
                    <w:top w:val="none" w:sz="0" w:space="0" w:color="auto"/>
                    <w:left w:val="none" w:sz="0" w:space="0" w:color="auto"/>
                    <w:bottom w:val="none" w:sz="0" w:space="0" w:color="auto"/>
                    <w:right w:val="none" w:sz="0" w:space="0" w:color="auto"/>
                  </w:divBdr>
                </w:div>
              </w:divsChild>
            </w:div>
            <w:div w:id="19100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5">
      <w:bodyDiv w:val="1"/>
      <w:marLeft w:val="0"/>
      <w:marRight w:val="0"/>
      <w:marTop w:val="0"/>
      <w:marBottom w:val="0"/>
      <w:divBdr>
        <w:top w:val="none" w:sz="0" w:space="0" w:color="auto"/>
        <w:left w:val="none" w:sz="0" w:space="0" w:color="auto"/>
        <w:bottom w:val="none" w:sz="0" w:space="0" w:color="auto"/>
        <w:right w:val="none" w:sz="0" w:space="0" w:color="auto"/>
      </w:divBdr>
    </w:div>
    <w:div w:id="375466466">
      <w:bodyDiv w:val="1"/>
      <w:marLeft w:val="0"/>
      <w:marRight w:val="0"/>
      <w:marTop w:val="0"/>
      <w:marBottom w:val="0"/>
      <w:divBdr>
        <w:top w:val="none" w:sz="0" w:space="0" w:color="auto"/>
        <w:left w:val="none" w:sz="0" w:space="0" w:color="auto"/>
        <w:bottom w:val="none" w:sz="0" w:space="0" w:color="auto"/>
        <w:right w:val="none" w:sz="0" w:space="0" w:color="auto"/>
      </w:divBdr>
      <w:divsChild>
        <w:div w:id="776214384">
          <w:marLeft w:val="0"/>
          <w:marRight w:val="0"/>
          <w:marTop w:val="0"/>
          <w:marBottom w:val="300"/>
          <w:divBdr>
            <w:top w:val="none" w:sz="0" w:space="0" w:color="auto"/>
            <w:left w:val="none" w:sz="0" w:space="0" w:color="auto"/>
            <w:bottom w:val="none" w:sz="0" w:space="0" w:color="auto"/>
            <w:right w:val="none" w:sz="0" w:space="0" w:color="auto"/>
          </w:divBdr>
          <w:divsChild>
            <w:div w:id="1640189256">
              <w:marLeft w:val="0"/>
              <w:marRight w:val="225"/>
              <w:marTop w:val="0"/>
              <w:marBottom w:val="0"/>
              <w:divBdr>
                <w:top w:val="none" w:sz="0" w:space="0" w:color="auto"/>
                <w:left w:val="none" w:sz="0" w:space="0" w:color="auto"/>
                <w:bottom w:val="none" w:sz="0" w:space="0" w:color="auto"/>
                <w:right w:val="none" w:sz="0" w:space="0" w:color="auto"/>
              </w:divBdr>
            </w:div>
            <w:div w:id="1573352567">
              <w:marLeft w:val="0"/>
              <w:marRight w:val="0"/>
              <w:marTop w:val="0"/>
              <w:marBottom w:val="0"/>
              <w:divBdr>
                <w:top w:val="none" w:sz="0" w:space="0" w:color="auto"/>
                <w:left w:val="none" w:sz="0" w:space="0" w:color="auto"/>
                <w:bottom w:val="none" w:sz="0" w:space="0" w:color="auto"/>
                <w:right w:val="none" w:sz="0" w:space="0" w:color="auto"/>
              </w:divBdr>
            </w:div>
          </w:divsChild>
        </w:div>
        <w:div w:id="1095514200">
          <w:marLeft w:val="0"/>
          <w:marRight w:val="0"/>
          <w:marTop w:val="0"/>
          <w:marBottom w:val="0"/>
          <w:divBdr>
            <w:top w:val="none" w:sz="0" w:space="0" w:color="auto"/>
            <w:left w:val="none" w:sz="0" w:space="0" w:color="auto"/>
            <w:bottom w:val="none" w:sz="0" w:space="0" w:color="auto"/>
            <w:right w:val="none" w:sz="0" w:space="0" w:color="auto"/>
          </w:divBdr>
        </w:div>
      </w:divsChild>
    </w:div>
    <w:div w:id="430467951">
      <w:bodyDiv w:val="1"/>
      <w:marLeft w:val="0"/>
      <w:marRight w:val="0"/>
      <w:marTop w:val="0"/>
      <w:marBottom w:val="0"/>
      <w:divBdr>
        <w:top w:val="none" w:sz="0" w:space="0" w:color="auto"/>
        <w:left w:val="none" w:sz="0" w:space="0" w:color="auto"/>
        <w:bottom w:val="none" w:sz="0" w:space="0" w:color="auto"/>
        <w:right w:val="none" w:sz="0" w:space="0" w:color="auto"/>
      </w:divBdr>
    </w:div>
    <w:div w:id="719549675">
      <w:bodyDiv w:val="1"/>
      <w:marLeft w:val="0"/>
      <w:marRight w:val="0"/>
      <w:marTop w:val="0"/>
      <w:marBottom w:val="0"/>
      <w:divBdr>
        <w:top w:val="none" w:sz="0" w:space="0" w:color="auto"/>
        <w:left w:val="none" w:sz="0" w:space="0" w:color="auto"/>
        <w:bottom w:val="none" w:sz="0" w:space="0" w:color="auto"/>
        <w:right w:val="none" w:sz="0" w:space="0" w:color="auto"/>
      </w:divBdr>
      <w:divsChild>
        <w:div w:id="1435245706">
          <w:marLeft w:val="0"/>
          <w:marRight w:val="0"/>
          <w:marTop w:val="0"/>
          <w:marBottom w:val="300"/>
          <w:divBdr>
            <w:top w:val="none" w:sz="0" w:space="0" w:color="auto"/>
            <w:left w:val="none" w:sz="0" w:space="0" w:color="auto"/>
            <w:bottom w:val="none" w:sz="0" w:space="0" w:color="auto"/>
            <w:right w:val="none" w:sz="0" w:space="0" w:color="auto"/>
          </w:divBdr>
          <w:divsChild>
            <w:div w:id="1030258235">
              <w:marLeft w:val="0"/>
              <w:marRight w:val="0"/>
              <w:marTop w:val="0"/>
              <w:marBottom w:val="0"/>
              <w:divBdr>
                <w:top w:val="none" w:sz="0" w:space="0" w:color="auto"/>
                <w:left w:val="none" w:sz="0" w:space="0" w:color="auto"/>
                <w:bottom w:val="none" w:sz="0" w:space="0" w:color="auto"/>
                <w:right w:val="none" w:sz="0" w:space="0" w:color="auto"/>
              </w:divBdr>
            </w:div>
          </w:divsChild>
        </w:div>
        <w:div w:id="1734155037">
          <w:marLeft w:val="0"/>
          <w:marRight w:val="0"/>
          <w:marTop w:val="0"/>
          <w:marBottom w:val="0"/>
          <w:divBdr>
            <w:top w:val="none" w:sz="0" w:space="0" w:color="auto"/>
            <w:left w:val="none" w:sz="0" w:space="0" w:color="auto"/>
            <w:bottom w:val="none" w:sz="0" w:space="0" w:color="auto"/>
            <w:right w:val="none" w:sz="0" w:space="0" w:color="auto"/>
          </w:divBdr>
        </w:div>
      </w:divsChild>
    </w:div>
    <w:div w:id="871307898">
      <w:bodyDiv w:val="1"/>
      <w:marLeft w:val="0"/>
      <w:marRight w:val="0"/>
      <w:marTop w:val="0"/>
      <w:marBottom w:val="0"/>
      <w:divBdr>
        <w:top w:val="none" w:sz="0" w:space="0" w:color="auto"/>
        <w:left w:val="none" w:sz="0" w:space="0" w:color="auto"/>
        <w:bottom w:val="none" w:sz="0" w:space="0" w:color="auto"/>
        <w:right w:val="none" w:sz="0" w:space="0" w:color="auto"/>
      </w:divBdr>
      <w:divsChild>
        <w:div w:id="229393024">
          <w:blockQuote w:val="1"/>
          <w:marLeft w:val="0"/>
          <w:marRight w:val="0"/>
          <w:marTop w:val="75"/>
          <w:marBottom w:val="225"/>
          <w:divBdr>
            <w:top w:val="none" w:sz="0" w:space="0" w:color="auto"/>
            <w:left w:val="single" w:sz="24" w:space="11" w:color="0855C6"/>
            <w:bottom w:val="none" w:sz="0" w:space="0" w:color="auto"/>
            <w:right w:val="none" w:sz="0" w:space="0" w:color="auto"/>
          </w:divBdr>
        </w:div>
      </w:divsChild>
    </w:div>
    <w:div w:id="899752803">
      <w:bodyDiv w:val="1"/>
      <w:marLeft w:val="0"/>
      <w:marRight w:val="0"/>
      <w:marTop w:val="0"/>
      <w:marBottom w:val="0"/>
      <w:divBdr>
        <w:top w:val="none" w:sz="0" w:space="0" w:color="auto"/>
        <w:left w:val="none" w:sz="0" w:space="0" w:color="auto"/>
        <w:bottom w:val="none" w:sz="0" w:space="0" w:color="auto"/>
        <w:right w:val="none" w:sz="0" w:space="0" w:color="auto"/>
      </w:divBdr>
    </w:div>
    <w:div w:id="1883399623">
      <w:bodyDiv w:val="1"/>
      <w:marLeft w:val="0"/>
      <w:marRight w:val="0"/>
      <w:marTop w:val="0"/>
      <w:marBottom w:val="0"/>
      <w:divBdr>
        <w:top w:val="none" w:sz="0" w:space="0" w:color="auto"/>
        <w:left w:val="none" w:sz="0" w:space="0" w:color="auto"/>
        <w:bottom w:val="none" w:sz="0" w:space="0" w:color="auto"/>
        <w:right w:val="none" w:sz="0" w:space="0" w:color="auto"/>
      </w:divBdr>
      <w:divsChild>
        <w:div w:id="344942218">
          <w:marLeft w:val="0"/>
          <w:marRight w:val="0"/>
          <w:marTop w:val="60"/>
          <w:marBottom w:val="60"/>
          <w:divBdr>
            <w:top w:val="none" w:sz="0" w:space="0" w:color="auto"/>
            <w:left w:val="none" w:sz="0" w:space="0" w:color="auto"/>
            <w:bottom w:val="single" w:sz="6" w:space="2" w:color="A2A9B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k.wikipedia.org/wiki/%D0%86%D1%82%D0%B0%D0%BB%D1%96%D1%8F" TargetMode="External"/><Relationship Id="rId21" Type="http://schemas.openxmlformats.org/officeDocument/2006/relationships/hyperlink" Target="https://uk.wikipedia.org/wiki/%D0%A2%D0%B8%D0%BC%D1%87%D0%B0%D1%81%D0%BE%D0%B2%D0%B8%D0%B9_%D1%83%D1%80%D1%8F%D0%B4" TargetMode="External"/><Relationship Id="rId42" Type="http://schemas.openxmlformats.org/officeDocument/2006/relationships/hyperlink" Target="https://uk.wikipedia.org/wiki/%D0%9F%D0%B0%D1%80%D0%B8%D0%B7%D1%8C%D0%BA%D0%B8%D0%B9_%D0%B4%D0%BE%D0%B3%D0%BE%D0%B2%D1%96%D1%80_1951" TargetMode="External"/><Relationship Id="rId63" Type="http://schemas.openxmlformats.org/officeDocument/2006/relationships/hyperlink" Target="https://uk.wikipedia.org/wiki/%D0%93%D1%80%D0%BE%D0%BC%D0%B0%D0%B4%D1%8F%D0%BD%D1%81%D1%8C%D0%BA%D0%B5_%D1%81%D1%83%D1%81%D0%BF%D1%96%D0%BB%D1%8C%D1%81%D1%82%D0%B2%D0%BE" TargetMode="External"/><Relationship Id="rId84" Type="http://schemas.openxmlformats.org/officeDocument/2006/relationships/hyperlink" Target="https://uk.wikipedia.org/wiki/%D0%86%D1%80%D0%BB%D0%B0%D0%BD%D0%B4%D1%96%D1%8F" TargetMode="External"/><Relationship Id="rId138" Type="http://schemas.openxmlformats.org/officeDocument/2006/relationships/hyperlink" Target="https://uk.wikipedia.org/wiki/%D0%A8%D0%B2%D0%B5%D0%B9%D1%86%D0%B0%D1%80%D1%96%D1%8F" TargetMode="External"/><Relationship Id="rId159" Type="http://schemas.openxmlformats.org/officeDocument/2006/relationships/hyperlink" Target="https://uk.wikipedia.org/wiki/%D0%A3%D0%B3%D0%BE%D1%80%D1%89%D0%B8%D0%BD%D0%B0" TargetMode="External"/><Relationship Id="rId170" Type="http://schemas.openxmlformats.org/officeDocument/2006/relationships/hyperlink" Target="https://uk.wikipedia.org/wiki/2004" TargetMode="External"/><Relationship Id="rId191" Type="http://schemas.openxmlformats.org/officeDocument/2006/relationships/hyperlink" Target="https://uk.wikipedia.org/wiki/%D0%95%D0%BB%D1%96%D1%82%D0%B0" TargetMode="External"/><Relationship Id="rId205" Type="http://schemas.openxmlformats.org/officeDocument/2006/relationships/hyperlink" Target="https://uk.wikipedia.org/wiki/%D0%9C%D0%B5%D0%BA%D1%81%D0%B8%D0%BA%D0%B0" TargetMode="External"/><Relationship Id="rId226" Type="http://schemas.openxmlformats.org/officeDocument/2006/relationships/hyperlink" Target="https://uk.wikipedia.org/wiki/%D0%A1%D0%BB%D0%BE%D0%B2%D0%B0%D1%87%D1%87%D0%B8%D0%BD%D0%B0" TargetMode="External"/><Relationship Id="rId247" Type="http://schemas.openxmlformats.org/officeDocument/2006/relationships/hyperlink" Target="https://uk.wikipedia.org/wiki/Wayback_Machine" TargetMode="External"/><Relationship Id="rId107" Type="http://schemas.openxmlformats.org/officeDocument/2006/relationships/hyperlink" Target="https://uk.wikipedia.org/wiki/%D0%90%D0%BC%D1%81%D1%82%D0%B5%D1%80%D0%B4%D0%B0%D0%BC%D1%81%D1%8C%D0%BA%D0%B8%D0%B9_%D0%B4%D0%BE%D0%B3%D0%BE%D0%B2%D1%96%D1%80" TargetMode="External"/><Relationship Id="rId11" Type="http://schemas.openxmlformats.org/officeDocument/2006/relationships/hyperlink" Target="https://uk.wikipedia.org/wiki/%D0%84%D0%B2%D1%80%D0%BE%D0%BF%D0%B5%D0%B9%D1%81%D1%8C%D0%BA%D0%B8%D0%B9_%D0%A1%D0%BE%D1%8E%D0%B7" TargetMode="External"/><Relationship Id="rId32" Type="http://schemas.openxmlformats.org/officeDocument/2006/relationships/hyperlink" Target="https://uk.wikipedia.org/wiki/1948" TargetMode="External"/><Relationship Id="rId53" Type="http://schemas.openxmlformats.org/officeDocument/2006/relationships/hyperlink" Target="https://uk.wikipedia.org/wiki/%D0%A4%D1%80%D0%B0%D0%BD%D1%86%D1%96%D1%8F" TargetMode="External"/><Relationship Id="rId74" Type="http://schemas.openxmlformats.org/officeDocument/2006/relationships/hyperlink" Target="https://uk.wikipedia.org/wiki/%D0%84%D0%B2%D1%80%D0%BE%D0%BF%D0%B5%D0%B9%D1%81%D1%8C%D0%BA%D0%B0_%D0%9A%D0%BE%D0%BC%D1%96%D1%81%D1%96%D1%8F" TargetMode="External"/><Relationship Id="rId128" Type="http://schemas.openxmlformats.org/officeDocument/2006/relationships/hyperlink" Target="https://uk.wikipedia.org/wiki/%D0%9B%D0%B0%D1%82%D0%B2%D1%96%D1%8F" TargetMode="External"/><Relationship Id="rId149" Type="http://schemas.openxmlformats.org/officeDocument/2006/relationships/hyperlink" Target="https://uk.wikipedia.org/wiki/2004" TargetMode="External"/><Relationship Id="rId5" Type="http://schemas.openxmlformats.org/officeDocument/2006/relationships/webSettings" Target="webSettings.xml"/><Relationship Id="rId95" Type="http://schemas.openxmlformats.org/officeDocument/2006/relationships/hyperlink" Target="https://uk.wikipedia.org/wiki/%D0%84%D0%B2%D1%80%D0%BE%D0%BF%D0%B5%D0%B9%D1%81%D1%8C%D0%BA%D0%B0_%D0%B5%D0%BA%D0%BE%D0%BD%D0%BE%D0%BC%D1%96%D1%87%D0%BD%D0%B0_%D1%81%D0%BF%D1%96%D0%BB%D1%8C%D0%BD%D0%BE%D1%82%D0%B0" TargetMode="External"/><Relationship Id="rId160" Type="http://schemas.openxmlformats.org/officeDocument/2006/relationships/hyperlink" Target="https://uk.wikipedia.org/wiki/%D0%A7%D0%B5%D1%85%D1%96%D1%8F" TargetMode="External"/><Relationship Id="rId181" Type="http://schemas.openxmlformats.org/officeDocument/2006/relationships/hyperlink" Target="https://uk.wikipedia.org/wiki/%D0%A2%D1%83%D1%80%D0%B5%D1%87%D1%87%D0%B8%D0%BD%D0%B0" TargetMode="External"/><Relationship Id="rId216" Type="http://schemas.openxmlformats.org/officeDocument/2006/relationships/hyperlink" Target="https://uk.wikipedia.org/wiki/%D0%A8%D0%B2%D0%B5%D0%B9%D1%86%D0%B0%D1%80%D1%96%D1%8F" TargetMode="External"/><Relationship Id="rId237" Type="http://schemas.openxmlformats.org/officeDocument/2006/relationships/hyperlink" Target="https://uk.wikipedia.org/wiki/%D0%A3%D0%B3%D0%BE%D0%B4%D0%B0_%D0%BF%D1%80%D0%BE_%D0%B7%D0%BE%D0%BD%D1%83_%D0%B2%D1%96%D0%BB%D1%8C%D0%BD%D0%BE%D1%97_%D1%82%D0%BE%D1%80%D0%B3%D1%96%D0%B2%D0%BB%D1%96_%D0%BC%D1%96%D0%B6_%D0%A3%D0%BA%D1%80%D0%B0%D1%97%D0%BD%D0%BE%D1%8E_%D1%82%D0%B0_%D0%84%D0%A1" TargetMode="External"/><Relationship Id="rId22" Type="http://schemas.openxmlformats.org/officeDocument/2006/relationships/hyperlink" Target="https://uk.wikipedia.org/wiki/%D0%9A%D0%B5%D1%80%D0%B5%D0%BD%D1%81%D1%8C%D0%BA%D0%B8%D0%B9_%D0%9E%D0%BB%D0%B5%D0%BA%D1%81%D0%B0%D0%BD%D0%B4%D1%80_%D0%A4%D0%B5%D0%B4%D0%BE%D1%80%D0%BE%D0%B2%D0%B8%D1%87" TargetMode="External"/><Relationship Id="rId43" Type="http://schemas.openxmlformats.org/officeDocument/2006/relationships/hyperlink" Target="https://uk.wikipedia.org/wiki/%D0%84%D0%B2%D1%80%D0%BE%D0%BF%D0%B5%D0%B9%D1%81%D1%8C%D0%BA%D0%B0_%D1%81%D0%BF%D1%96%D0%BB%D1%8C%D0%BD%D0%BE%D1%82%D0%B0_%D0%B7_%D0%B2%D1%83%D0%B3%D1%96%D0%BB%D0%BB%D1%8F_%D1%82%D0%B0_%D1%81%D1%82%D0%B0%D0%BB%D1%96" TargetMode="External"/><Relationship Id="rId64" Type="http://schemas.openxmlformats.org/officeDocument/2006/relationships/hyperlink" Target="https://uk.wikipedia.org/wiki/%D0%A0%D0%B8%D0%BC" TargetMode="External"/><Relationship Id="rId118" Type="http://schemas.openxmlformats.org/officeDocument/2006/relationships/hyperlink" Target="https://uk.wikipedia.org/wiki/%D0%9B%D1%8E%D0%BA%D1%81%D0%B5%D0%BC%D0%B1%D1%83%D1%80%D0%B3" TargetMode="External"/><Relationship Id="rId139" Type="http://schemas.openxmlformats.org/officeDocument/2006/relationships/hyperlink" Target="https://uk.wikipedia.org/wiki/26_%D0%BB%D1%8E%D1%82%D0%BE%D0%B3%D0%BE" TargetMode="External"/><Relationship Id="rId85" Type="http://schemas.openxmlformats.org/officeDocument/2006/relationships/hyperlink" Target="https://uk.wikipedia.org/wiki/%D0%84%D0%B4%D0%B8%D0%BD%D0%B8%D0%B9_%D0%84%D0%B2%D1%80%D0%BE%D0%BF%D0%B5%D0%B9%D1%81%D1%8C%D0%BA%D0%B8%D0%B9_%D0%90%D0%BA%D1%82" TargetMode="External"/><Relationship Id="rId150" Type="http://schemas.openxmlformats.org/officeDocument/2006/relationships/hyperlink" Target="https://uk.wikipedia.org/wiki/%D0%84%D0%B2%D1%80%D0%BE%D0%B7%D0%BE%D0%BD%D0%B0" TargetMode="External"/><Relationship Id="rId171" Type="http://schemas.openxmlformats.org/officeDocument/2006/relationships/hyperlink" Target="https://uk.wikipedia.org/wiki/%D0%91%D1%80%D1%8E%D1%81%D1%81%D0%B5%D0%BB%D1%8C" TargetMode="External"/><Relationship Id="rId192" Type="http://schemas.openxmlformats.org/officeDocument/2006/relationships/hyperlink" Target="https://uk.wikipedia.org/wiki/%D0%86%D0%BD%D1%82%D0%B5%D1%80%D0%BD%D0%B0%D1%86%D1%96%D0%BE%D0%BD%D0%B0%D0%BB%D1%96%D0%B7%D0%BC_(%D0%BF%D0%BE%D0%BB%D1%96%D1%82%D0%B8%D0%BA%D0%B0)" TargetMode="External"/><Relationship Id="rId206" Type="http://schemas.openxmlformats.org/officeDocument/2006/relationships/hyperlink" Target="https://uk.wikipedia.org/wiki/1994" TargetMode="External"/><Relationship Id="rId227" Type="http://schemas.openxmlformats.org/officeDocument/2006/relationships/hyperlink" Target="https://uk.wikipedia.org/wiki/%D0%A1%D0%BB%D0%BE%D0%B2%D0%B5%D0%BD%D1%96%D1%8F" TargetMode="External"/><Relationship Id="rId248" Type="http://schemas.openxmlformats.org/officeDocument/2006/relationships/hyperlink" Target="https://uk.wikipedia.org/wiki/%D0%A2%D1%83%D1%80%D0%B5%D1%87%D1%87%D0%B8%D0%BD%D0%B0" TargetMode="External"/><Relationship Id="rId12" Type="http://schemas.openxmlformats.org/officeDocument/2006/relationships/hyperlink" Target="https://uk.wikipedia.org/wiki/%D0%A0%D0%B0%D0%B4%D0%B0_%D0%84%D0%B2%D1%80%D0%BE%D0%BF%D0%B8" TargetMode="External"/><Relationship Id="rId33" Type="http://schemas.openxmlformats.org/officeDocument/2006/relationships/hyperlink" Target="https://uk.wikipedia.org/wiki/%D0%A0%D0%BE%D0%B1%D0%B5%D1%80_%D0%A8%D1%83%D0%BC%D0%B0%D0%BD" TargetMode="External"/><Relationship Id="rId108" Type="http://schemas.openxmlformats.org/officeDocument/2006/relationships/hyperlink" Target="https://uk.wikipedia.org/wiki/1_%D1%82%D1%80%D0%B0%D0%B2%D0%BD%D1%8F" TargetMode="External"/><Relationship Id="rId129" Type="http://schemas.openxmlformats.org/officeDocument/2006/relationships/hyperlink" Target="https://uk.wikipedia.org/wiki/%D0%9B%D0%B8%D1%82%D0%B2%D0%B0" TargetMode="External"/><Relationship Id="rId54" Type="http://schemas.openxmlformats.org/officeDocument/2006/relationships/hyperlink" Target="https://uk.wikipedia.org/wiki/1954" TargetMode="External"/><Relationship Id="rId70" Type="http://schemas.openxmlformats.org/officeDocument/2006/relationships/hyperlink" Target="https://uk.wikipedia.org/wiki/1965" TargetMode="External"/><Relationship Id="rId75" Type="http://schemas.openxmlformats.org/officeDocument/2006/relationships/hyperlink" Target="https://uk.wikipedia.org/wiki/%D0%A0%D0%B0%D0%B4%D0%B0_%D0%84%D0%B2%D1%80%D0%BE%D0%BF%D0%B8" TargetMode="External"/><Relationship Id="rId91" Type="http://schemas.openxmlformats.org/officeDocument/2006/relationships/hyperlink" Target="https://uk.wikipedia.org/wiki/%D0%84%D0%B2%D1%80%D0%BE%D0%BF%D0%B5%D0%B9%D1%81%D1%8C%D0%BA%D1%96_%D0%A1%D0%BF%D1%96%D0%BB%D1%8C%D0%BD%D0%BE%D1%82%D0%B8" TargetMode="External"/><Relationship Id="rId96" Type="http://schemas.openxmlformats.org/officeDocument/2006/relationships/hyperlink" Target="https://uk.wikipedia.org/wiki/%D0%A1%D0%BF%D1%96%D0%BB%D1%8C%D0%BD%D0%B0_%D0%B7%D0%BE%D0%B2%D0%BD%D1%96%D1%88%D0%BD%D1%8F_%D1%82%D0%B0_%D0%B1%D0%B5%D0%B7%D0%BF%D0%B5%D0%BA%D0%BE%D0%B2%D0%B0_%D0%BF%D0%BE%D0%BB%D1%96%D1%82%D0%B8%D0%BA%D0%B0" TargetMode="External"/><Relationship Id="rId140" Type="http://schemas.openxmlformats.org/officeDocument/2006/relationships/hyperlink" Target="https://uk.wikipedia.org/wiki/2001" TargetMode="External"/><Relationship Id="rId145" Type="http://schemas.openxmlformats.org/officeDocument/2006/relationships/hyperlink" Target="https://uk.wikipedia.org/wiki/%D0%84%D0%B2%D1%80%D0%BE" TargetMode="External"/><Relationship Id="rId161" Type="http://schemas.openxmlformats.org/officeDocument/2006/relationships/hyperlink" Target="https://uk.wikipedia.org/wiki/%D0%A1%D0%BB%D0%BE%D0%B2%D0%B0%D1%87%D1%87%D0%B8%D0%BD%D0%B0" TargetMode="External"/><Relationship Id="rId166" Type="http://schemas.openxmlformats.org/officeDocument/2006/relationships/hyperlink" Target="https://uk.wikipedia.org/wiki/%D0%9B%D0%B8%D1%82%D0%B2%D0%B0" TargetMode="External"/><Relationship Id="rId182" Type="http://schemas.openxmlformats.org/officeDocument/2006/relationships/hyperlink" Target="https://uk.wikipedia.org/wiki/%D0%A5%D0%BE%D1%80%D0%B2%D0%B0%D1%82%D1%96%D1%8F" TargetMode="External"/><Relationship Id="rId187" Type="http://schemas.openxmlformats.org/officeDocument/2006/relationships/hyperlink" Target="https://uk.wikipedia.org/wiki/2007" TargetMode="External"/><Relationship Id="rId217" Type="http://schemas.openxmlformats.org/officeDocument/2006/relationships/hyperlink" Target="https://uk.wikipedia.org/wiki/%D0%9B%D0%B0%D1%82%D0%B2%D1%96%D1%8F"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uk.wikipedia.org/wiki/1960" TargetMode="External"/><Relationship Id="rId233" Type="http://schemas.openxmlformats.org/officeDocument/2006/relationships/hyperlink" Target="https://uk.wikipedia.org/wiki/%D0%95%D0%BA%D0%B2%D0%B0%D0%B4%D0%BE%D1%80" TargetMode="External"/><Relationship Id="rId238" Type="http://schemas.openxmlformats.org/officeDocument/2006/relationships/hyperlink" Target="https://uk.wikipedia.org/wiki/%D0%9F%D1%80%D0%B5%D0%B4%D1%81%D1%82%D0%B0%D0%B2%D0%BD%D0%B8%D1%86%D1%82%D0%B2%D0%BE_%D0%84%D0%B2%D1%80%D0%BE%D0%BF%D0%B5%D0%B9%D1%81%D1%8C%D0%BA%D0%BE%D0%B3%D0%BE_%D0%A1%D0%BE%D1%8E%D0%B7%D1%83_%D0%B2_%D0%A3%D0%BA%D1%80%D0%B0%D1%97%D0%BD%D1%96" TargetMode="External"/><Relationship Id="rId254" Type="http://schemas.openxmlformats.org/officeDocument/2006/relationships/header" Target="header1.xml"/><Relationship Id="rId23" Type="http://schemas.openxmlformats.org/officeDocument/2006/relationships/hyperlink" Target="https://uk.wikipedia.org/wiki/%D0%90%D0%B2%D1%82%D0%BE%D1%80%D0%B8%D1%82%D0%B0%D1%80%D0%B8%D0%B7%D0%BC" TargetMode="External"/><Relationship Id="rId28" Type="http://schemas.openxmlformats.org/officeDocument/2006/relationships/hyperlink" Target="https://uk.wikipedia.org/wiki/1949" TargetMode="External"/><Relationship Id="rId49" Type="http://schemas.openxmlformats.org/officeDocument/2006/relationships/hyperlink" Target="https://uk.wikipedia.org/wiki/1952" TargetMode="External"/><Relationship Id="rId114" Type="http://schemas.openxmlformats.org/officeDocument/2006/relationships/hyperlink" Target="https://uk.wikipedia.org/wiki/%D0%93%D1%80%D0%B5%D1%86%D1%96%D1%8F" TargetMode="External"/><Relationship Id="rId119" Type="http://schemas.openxmlformats.org/officeDocument/2006/relationships/hyperlink" Target="https://uk.wikipedia.org/wiki/%D0%9D%D1%96%D0%B4%D0%B5%D1%80%D0%BB%D0%B0%D0%BD%D0%B4%D0%B8" TargetMode="External"/><Relationship Id="rId44" Type="http://schemas.openxmlformats.org/officeDocument/2006/relationships/hyperlink" Target="https://uk.wikipedia.org/wiki/23_%D0%BB%D0%B8%D0%BF%D0%BD%D1%8F" TargetMode="External"/><Relationship Id="rId60" Type="http://schemas.openxmlformats.org/officeDocument/2006/relationships/hyperlink" Target="https://uk.wikipedia.org/wiki/1957" TargetMode="External"/><Relationship Id="rId65" Type="http://schemas.openxmlformats.org/officeDocument/2006/relationships/hyperlink" Target="https://uk.wikipedia.org/wiki/%D0%A0%D0%B8%D0%BC%D1%81%D1%8C%D0%BA%D1%96_%D0%B4%D0%BE%D0%B3%D0%BE%D0%B2%D0%BE%D1%80%D0%B8" TargetMode="External"/><Relationship Id="rId81" Type="http://schemas.openxmlformats.org/officeDocument/2006/relationships/hyperlink" Target="https://uk.wikipedia.org/wiki/1969" TargetMode="External"/><Relationship Id="rId86" Type="http://schemas.openxmlformats.org/officeDocument/2006/relationships/hyperlink" Target="https://uk.wikipedia.org/wiki/%D0%84%D0%B2%D1%80%D0%BE%D0%BF%D0%B5%D0%B9%D1%81%D1%8C%D0%BA%D0%B8%D0%B9_%D0%A1%D0%BE%D1%8E%D0%B7" TargetMode="External"/><Relationship Id="rId130" Type="http://schemas.openxmlformats.org/officeDocument/2006/relationships/hyperlink" Target="https://uk.wikipedia.org/wiki/%D0%9F%D0%BE%D0%BB%D1%8C%D1%89%D0%B0" TargetMode="External"/><Relationship Id="rId135" Type="http://schemas.openxmlformats.org/officeDocument/2006/relationships/hyperlink" Target="https://uk.wikipedia.org/wiki/%D0%9C%D0%B0%D0%BB%D1%8C%D1%82%D0%B0" TargetMode="External"/><Relationship Id="rId151" Type="http://schemas.openxmlformats.org/officeDocument/2006/relationships/hyperlink" Target="https://uk.wikipedia.org/wiki/%D0%A1%D0%BB%D0%BE%D0%B2%D0%B5%D0%BD%D1%96%D1%8F" TargetMode="External"/><Relationship Id="rId156" Type="http://schemas.openxmlformats.org/officeDocument/2006/relationships/hyperlink" Target="https://uk.wikipedia.org/wiki/1_%D1%82%D1%80%D0%B0%D0%B2%D0%BD%D1%8F" TargetMode="External"/><Relationship Id="rId177" Type="http://schemas.openxmlformats.org/officeDocument/2006/relationships/hyperlink" Target="https://uk.wikipedia.org/wiki/1_%D1%87%D0%B5%D1%80%D0%B2%D0%BD%D1%8F" TargetMode="External"/><Relationship Id="rId198" Type="http://schemas.openxmlformats.org/officeDocument/2006/relationships/hyperlink" Target="https://uk.wikipedia.org/wiki/%D0%9A%D1%80%D0%B0%D1%97%D0%BD%D0%B8_%D1%82%D1%80%D0%B5%D1%82%D1%8C%D0%BE%D0%B3%D0%BE_%D1%81%D0%B2%D1%96%D1%82%D1%83" TargetMode="External"/><Relationship Id="rId172" Type="http://schemas.openxmlformats.org/officeDocument/2006/relationships/hyperlink" Target="https://uk.wikipedia.org/wiki/%D0%84%D0%B2%D1%80%D0%BE%D0%BF%D0%B5%D0%B9%D1%81%D1%8C%D0%BA%D0%B0_%D0%BA%D0%BE%D0%BD%D1%81%D1%82%D0%B8%D1%82%D1%83%D1%86%D1%96%D1%8F" TargetMode="External"/><Relationship Id="rId193" Type="http://schemas.openxmlformats.org/officeDocument/2006/relationships/hyperlink" Target="https://uk.wikipedia.org/wiki/%D0%86%D0%BD%D1%82%D0%B5%D0%B3%D1%80%D0%B0%D1%86%D1%96%D1%8F" TargetMode="External"/><Relationship Id="rId202" Type="http://schemas.openxmlformats.org/officeDocument/2006/relationships/hyperlink" Target="https://uk.wikipedia.org/wiki/%D0%92%D1%96%D0%B4%D0%BE%D0%BC%D1%81%D1%82%D0%B2%D0%BE" TargetMode="External"/><Relationship Id="rId207" Type="http://schemas.openxmlformats.org/officeDocument/2006/relationships/hyperlink" Target="https://uk.wikipedia.org/wiki/%D0%A2%D0%B0%D1%80%D0%B8%D1%84" TargetMode="External"/><Relationship Id="rId223" Type="http://schemas.openxmlformats.org/officeDocument/2006/relationships/hyperlink" Target="https://uk.wikipedia.org/wiki/%D0%A3%D0%B3%D0%BE%D1%80%D1%89%D0%B8%D0%BD%D0%B0" TargetMode="External"/><Relationship Id="rId228" Type="http://schemas.openxmlformats.org/officeDocument/2006/relationships/hyperlink" Target="https://uk.wikipedia.org/wiki/%D0%A7%D0%B5%D1%85%D1%96%D1%8F" TargetMode="External"/><Relationship Id="rId244" Type="http://schemas.openxmlformats.org/officeDocument/2006/relationships/hyperlink" Target="https://uk.wikipedia.org/wiki/%D0%A3%D0%B3%D0%BE%D0%B4%D0%B0_%D0%BF%D1%80%D0%BE_%D0%B2%D1%96%D0%BB%D1%8C%D0%BD%D1%83_%D1%82%D0%BE%D1%80%D0%B3%D1%96%D0%B2%D0%BB%D1%8E_%D0%BC%D1%96%D0%B6_%D0%A3%D0%BA%D1%80%D0%B0%D1%97%D0%BD%D0%BE%D1%8E_%D1%82%D0%B0_%D0%9A%D0%B0%D0%BD%D0%B0%D0%B4%D0%BE%D1%8E" TargetMode="External"/><Relationship Id="rId249" Type="http://schemas.openxmlformats.org/officeDocument/2006/relationships/hyperlink" Target="https://uk.wikipedia.org/wiki/%D0%84%D0%B2%D1%80%D0%BE%D0%BF%D0%B5%D0%B9%D1%81%D1%8C%D0%BA%D0%B8%D0%B9_%D0%A1%D0%BE%D1%8E%D0%B7" TargetMode="External"/><Relationship Id="rId13" Type="http://schemas.openxmlformats.org/officeDocument/2006/relationships/hyperlink" Target="https://uk.wikipedia.org/wiki/%D0%94%D0%B5%D1%80%D0%B6%D0%B0%D0%B2%D0%B0" TargetMode="External"/><Relationship Id="rId18" Type="http://schemas.openxmlformats.org/officeDocument/2006/relationships/hyperlink" Target="https://uk.wikipedia.org/wiki/%D0%A1%D0%BE%D1%8E%D0%B7_%D0%A0%D0%B0%D0%B4%D1%8F%D0%BD%D1%81%D1%8C%D0%BA%D0%B8%D1%85_%D0%A1%D0%BE%D1%86%D1%96%D0%B0%D0%BB%D1%96%D1%81%D1%82%D0%B8%D1%87%D0%BD%D0%B8%D1%85_%D0%A0%D0%B5%D1%81%D0%BF%D1%83%D0%B1%D0%BB%D1%96%D0%BA" TargetMode="External"/><Relationship Id="rId39" Type="http://schemas.openxmlformats.org/officeDocument/2006/relationships/hyperlink" Target="https://uk.wikipedia.org/wiki/%D0%9D%D1%96%D0%B4%D0%B5%D1%80%D0%BB%D0%B0%D0%BD%D0%B4%D0%B8" TargetMode="External"/><Relationship Id="rId109" Type="http://schemas.openxmlformats.org/officeDocument/2006/relationships/hyperlink" Target="https://uk.wikipedia.org/wiki/1999" TargetMode="External"/><Relationship Id="rId34" Type="http://schemas.openxmlformats.org/officeDocument/2006/relationships/hyperlink" Target="https://uk.wikipedia.org/wiki/%D0%94%D0%B5%D0%BA%D0%BB%D0%B0%D1%80%D0%B0%D1%86%D1%96%D1%8F_%D0%A8%D1%83%D0%BC%D0%B0%D0%BD%D0%B0" TargetMode="External"/><Relationship Id="rId50" Type="http://schemas.openxmlformats.org/officeDocument/2006/relationships/hyperlink" Target="https://uk.wikipedia.org/wiki/%D0%84%D0%B2%D1%80%D0%BE%D0%BF%D0%B5%D0%B9%D1%81%D1%8C%D0%BA%D0%B8%D0%B9_%D0%9F%D0%B0%D1%80%D0%BB%D0%B0%D0%BC%D0%B5%D0%BD%D1%82" TargetMode="External"/><Relationship Id="rId55" Type="http://schemas.openxmlformats.org/officeDocument/2006/relationships/hyperlink" Target="https://uk.wikipedia.org/wiki/1950-%D1%82%D1%96" TargetMode="External"/><Relationship Id="rId76" Type="http://schemas.openxmlformats.org/officeDocument/2006/relationships/hyperlink" Target="https://uk.wikipedia.org/wiki/%D0%84%D0%B2%D1%80%D0%BE%D0%BF%D0%B5%D0%B9%D1%81%D1%8C%D0%BA%D0%B8%D0%B9_%D0%9F%D0%B0%D1%80%D0%BB%D0%B0%D0%BC%D0%B5%D0%BD%D1%82" TargetMode="External"/><Relationship Id="rId97" Type="http://schemas.openxmlformats.org/officeDocument/2006/relationships/hyperlink" Target="https://uk.wikipedia.org/wiki/%D0%9F%D1%80%D0%B0%D0%B2%D0%BE%D1%81%D1%83%D0%B4%D0%B4%D1%8F_%D1%82%D0%B0_%D0%B2%D0%BD%D1%83%D1%82%D1%80%D1%96%D1%88%D0%BD%D1%96_%D1%81%D0%BF%D1%80%D0%B0%D0%B2%D0%B8_%D0%84%D0%B2%D1%80%D0%BE%D0%BF%D0%B5%D0%B9%D1%81%D1%8C%D0%BA%D0%BE%D0%B3%D0%BE_%D0%A1%D0%BE%D1%8E%D0%B7%D1%83" TargetMode="External"/><Relationship Id="rId104" Type="http://schemas.openxmlformats.org/officeDocument/2006/relationships/hyperlink" Target="https://uk.wikipedia.org/wiki/%D0%A8%D0%B2%D0%B5%D1%86%D1%96%D1%8F" TargetMode="External"/><Relationship Id="rId120" Type="http://schemas.openxmlformats.org/officeDocument/2006/relationships/hyperlink" Target="https://uk.wikipedia.org/wiki/%D0%9D%D1%96%D0%BC%D0%B5%D1%87%D1%87%D0%B8%D0%BD%D0%B0" TargetMode="External"/><Relationship Id="rId125" Type="http://schemas.openxmlformats.org/officeDocument/2006/relationships/hyperlink" Target="https://uk.wikipedia.org/wiki/21_%D0%B3%D1%80%D1%83%D0%B4%D0%BD%D1%8F" TargetMode="External"/><Relationship Id="rId141" Type="http://schemas.openxmlformats.org/officeDocument/2006/relationships/hyperlink" Target="https://uk.wikipedia.org/wiki/%D0%9D%D1%96%D1%86%D1%86%D1%8C%D0%BA%D0%B8%D0%B9_%D0%B4%D0%BE%D0%B3%D0%BE%D0%B2%D1%96%D1%80" TargetMode="External"/><Relationship Id="rId146" Type="http://schemas.openxmlformats.org/officeDocument/2006/relationships/hyperlink" Target="https://uk.wikipedia.org/wiki/%D0%92%D0%B5%D0%BB%D0%B8%D0%BA%D0%B0_%D0%91%D1%80%D0%B8%D1%82%D0%B0%D0%BD%D1%96%D1%8F" TargetMode="External"/><Relationship Id="rId167" Type="http://schemas.openxmlformats.org/officeDocument/2006/relationships/hyperlink" Target="https://uk.wikipedia.org/wiki/%D0%9B%D0%B0%D1%82%D0%B2%D1%96%D1%8F" TargetMode="External"/><Relationship Id="rId188" Type="http://schemas.openxmlformats.org/officeDocument/2006/relationships/hyperlink" Target="https://uk.wikipedia.org/wiki/%D0%9B%D1%96%D1%81%D0%B0%D0%B1%D0%BE%D0%BD%D1%81%D1%8C%D0%BA%D0%B8%D0%B9_%D0%B4%D0%BE%D0%B3%D0%BE%D0%B2%D1%96%D1%80" TargetMode="External"/><Relationship Id="rId7" Type="http://schemas.openxmlformats.org/officeDocument/2006/relationships/endnotes" Target="endnotes.xml"/><Relationship Id="rId71" Type="http://schemas.openxmlformats.org/officeDocument/2006/relationships/hyperlink" Target="https://uk.wikipedia.org/wiki/%D0%94%D0%BE%D0%B3%D0%BE%D0%B2%D1%96%D1%80_%D0%B7%D0%BB%D0%B8%D1%82%D1%82%D1%8F" TargetMode="External"/><Relationship Id="rId92" Type="http://schemas.openxmlformats.org/officeDocument/2006/relationships/hyperlink" Target="https://uk.wikipedia.org/wiki/%D0%84%D0%B2%D1%80%D0%BE%D0%BF%D0%B5%D0%B9%D1%81%D1%8C%D0%BA%D0%B0_%D1%81%D0%BF%D1%96%D0%BB%D1%8C%D0%BD%D0%BE%D1%82%D0%B0_%D0%B7_%D0%B2%D1%83%D0%B3%D1%96%D0%BB%D0%BB%D1%8F_%D1%82%D0%B0_%D1%81%D1%82%D0%B0%D0%BB%D1%96" TargetMode="External"/><Relationship Id="rId162" Type="http://schemas.openxmlformats.org/officeDocument/2006/relationships/hyperlink" Target="https://uk.wikipedia.org/wiki/%D0%A1%D0%BB%D0%BE%D0%B2%D0%B5%D0%BD%D1%96%D1%8F" TargetMode="External"/><Relationship Id="rId183" Type="http://schemas.openxmlformats.org/officeDocument/2006/relationships/hyperlink" Target="https://uk.wikipedia.org/wiki/1_%D1%81%D1%96%D1%87%D0%BD%D1%8F" TargetMode="External"/><Relationship Id="rId213" Type="http://schemas.openxmlformats.org/officeDocument/2006/relationships/hyperlink" Target="https://uk.wikipedia.org/wiki/%D0%86%D1%81%D0%BB%D0%B0%D0%BD%D0%B4%D1%96%D1%8F" TargetMode="External"/><Relationship Id="rId218" Type="http://schemas.openxmlformats.org/officeDocument/2006/relationships/hyperlink" Target="https://uk.wikipedia.org/wiki/%D0%9B%D0%B8%D1%82%D0%B2%D0%B0" TargetMode="External"/><Relationship Id="rId234" Type="http://schemas.openxmlformats.org/officeDocument/2006/relationships/hyperlink" Target="https://uk.wikipedia.org/wiki/%D0%92%D0%B5%D0%BD%D0%B5%D1%81%D1%83%D0%B5%D0%BB%D0%B0" TargetMode="External"/><Relationship Id="rId239" Type="http://schemas.openxmlformats.org/officeDocument/2006/relationships/hyperlink" Target="https://twitter.com/UopenEU" TargetMode="External"/><Relationship Id="rId2" Type="http://schemas.openxmlformats.org/officeDocument/2006/relationships/styles" Target="styles.xml"/><Relationship Id="rId29" Type="http://schemas.openxmlformats.org/officeDocument/2006/relationships/hyperlink" Target="https://uk.wikipedia.org/wiki/%D0%9D%D0%90%D0%A2%D0%9E" TargetMode="External"/><Relationship Id="rId250" Type="http://schemas.openxmlformats.org/officeDocument/2006/relationships/hyperlink" Target="https://uk.wikipedia.org/wiki/%D0%A0%D0%BE%D0%B1%D0%BE%D1%87%D0%B0_%D1%81%D0%B8%D0%BB%D0%B0" TargetMode="External"/><Relationship Id="rId255" Type="http://schemas.openxmlformats.org/officeDocument/2006/relationships/fontTable" Target="fontTable.xml"/><Relationship Id="rId24" Type="http://schemas.openxmlformats.org/officeDocument/2006/relationships/hyperlink" Target="https://uk.wikipedia.org/wiki/%D0%94%D1%80%D1%83%D0%B3%D0%B0_%D1%81%D0%B2%D1%96%D1%82%D0%BE%D0%B2%D0%B0_%D0%B2%D1%96%D0%B9%D0%BD%D0%B0" TargetMode="External"/><Relationship Id="rId40" Type="http://schemas.openxmlformats.org/officeDocument/2006/relationships/hyperlink" Target="https://uk.wikipedia.org/wiki/%D0%9D%D1%96%D0%BC%D0%B5%D1%87%D1%87%D0%B8%D0%BD%D0%B0" TargetMode="External"/><Relationship Id="rId45" Type="http://schemas.openxmlformats.org/officeDocument/2006/relationships/hyperlink" Target="https://uk.wikipedia.org/wiki/1952" TargetMode="External"/><Relationship Id="rId66" Type="http://schemas.openxmlformats.org/officeDocument/2006/relationships/hyperlink" Target="https://uk.wikipedia.org/wiki/%D0%97%D0%BE%D0%BD%D0%B0_%D0%B2%D1%96%D0%BB%D1%8C%D0%BD%D0%BE%D1%97_%D1%82%D0%BE%D1%80%D0%B3%D1%96%D0%B2%D0%BB%D1%96" TargetMode="External"/><Relationship Id="rId87" Type="http://schemas.openxmlformats.org/officeDocument/2006/relationships/hyperlink" Target="https://uk.wikipedia.org/w/index.php?title=%D0%84%D0%B2%D1%80%D0%BE%D0%BF%D0%B5%D0%B9%D1%81%D1%8C%D0%BA%D0%B8%D0%B9_%D1%81%D0%BE%D1%8E%D0%B7,_%D1%94%D1%81&amp;action=edit&amp;redlink=1" TargetMode="External"/><Relationship Id="rId110" Type="http://schemas.openxmlformats.org/officeDocument/2006/relationships/hyperlink" Target="https://uk.wikipedia.org/wiki/1997" TargetMode="External"/><Relationship Id="rId115" Type="http://schemas.openxmlformats.org/officeDocument/2006/relationships/hyperlink" Target="https://uk.wikipedia.org/wiki/%D0%94%D0%B0%D0%BD%D1%96%D1%8F" TargetMode="External"/><Relationship Id="rId131" Type="http://schemas.openxmlformats.org/officeDocument/2006/relationships/hyperlink" Target="https://uk.wikipedia.org/wiki/%D0%A7%D0%B5%D1%85%D1%96%D1%8F" TargetMode="External"/><Relationship Id="rId136" Type="http://schemas.openxmlformats.org/officeDocument/2006/relationships/hyperlink" Target="https://uk.wikipedia.org/wiki/29_%D0%B1%D0%B5%D1%80%D0%B5%D0%B7%D0%BD%D1%8F" TargetMode="External"/><Relationship Id="rId157" Type="http://schemas.openxmlformats.org/officeDocument/2006/relationships/hyperlink" Target="https://uk.wikipedia.org/wiki/2004" TargetMode="External"/><Relationship Id="rId178" Type="http://schemas.openxmlformats.org/officeDocument/2006/relationships/hyperlink" Target="https://uk.wikipedia.org/wiki/2005" TargetMode="External"/><Relationship Id="rId61" Type="http://schemas.openxmlformats.org/officeDocument/2006/relationships/hyperlink" Target="https://uk.wikipedia.org/wiki/%D0%84%D0%B2%D1%80%D0%BE%D0%BF%D0%B5%D0%B9%D1%81%D1%8C%D0%BA%D0%B0_%D0%B5%D0%BA%D0%BE%D0%BD%D0%BE%D0%BC%D1%96%D1%87%D0%BD%D0%B0_%D1%81%D0%BF%D1%96%D0%BB%D1%8C%D0%BD%D0%BE%D1%82%D0%B0" TargetMode="External"/><Relationship Id="rId82" Type="http://schemas.openxmlformats.org/officeDocument/2006/relationships/hyperlink" Target="https://uk.wikipedia.org/wiki/%D0%92%D0%B5%D0%BB%D0%B8%D0%BA%D0%B0_%D0%91%D1%80%D0%B8%D1%82%D0%B0%D0%BD%D1%96%D1%8F" TargetMode="External"/><Relationship Id="rId152" Type="http://schemas.openxmlformats.org/officeDocument/2006/relationships/hyperlink" Target="https://uk.wikipedia.org/wiki/%D0%9A%D1%96%D0%BF%D1%80" TargetMode="External"/><Relationship Id="rId173" Type="http://schemas.openxmlformats.org/officeDocument/2006/relationships/hyperlink" Target="https://uk.wikipedia.org/wiki/29_%D0%B6%D0%BE%D0%B2%D1%82%D0%BD%D1%8F" TargetMode="External"/><Relationship Id="rId194" Type="http://schemas.openxmlformats.org/officeDocument/2006/relationships/hyperlink" Target="https://uk.wikipedia.org/wiki/%D0%9C%D0%B8%D1%82%D0%BD%D1%96_%D0%B7%D0%B1%D0%BE%D1%80%D0%B8" TargetMode="External"/><Relationship Id="rId199" Type="http://schemas.openxmlformats.org/officeDocument/2006/relationships/hyperlink" Target="https://uk.wikipedia.org/wiki/%D0%A2%D0%BE%D0%B2%D0%B0%D1%80%D0%B8" TargetMode="External"/><Relationship Id="rId203" Type="http://schemas.openxmlformats.org/officeDocument/2006/relationships/hyperlink" Target="https://uk.wikipedia.org/wiki/%D0%A1%D0%A8%D0%90" TargetMode="External"/><Relationship Id="rId208" Type="http://schemas.openxmlformats.org/officeDocument/2006/relationships/hyperlink" Target="https://uk.wikipedia.org/wiki/%D0%9F%D1%80%D0%BE%D0%BC%D0%B8%D1%81%D0%BB%D0%BE%D0%B2%D1%96%D1%81%D1%82%D1%8C" TargetMode="External"/><Relationship Id="rId229" Type="http://schemas.openxmlformats.org/officeDocument/2006/relationships/hyperlink" Target="https://uk.wikipedia.org/wiki/1992" TargetMode="External"/><Relationship Id="rId19" Type="http://schemas.openxmlformats.org/officeDocument/2006/relationships/hyperlink" Target="https://uk.wikipedia.org/wiki/%D0%92%D1%96%D0%B4%D0%B5%D0%BD%D1%8C" TargetMode="External"/><Relationship Id="rId224" Type="http://schemas.openxmlformats.org/officeDocument/2006/relationships/hyperlink" Target="https://uk.wikipedia.org/wiki/%D0%9F%D0%BE%D0%BB%D1%8C%D1%89%D0%B0" TargetMode="External"/><Relationship Id="rId240" Type="http://schemas.openxmlformats.org/officeDocument/2006/relationships/hyperlink" Target="https://uk.wikipedia.org/wiki/Wayback_Machine" TargetMode="External"/><Relationship Id="rId245" Type="http://schemas.openxmlformats.org/officeDocument/2006/relationships/hyperlink" Target="https://uk.wikipedia.org/wiki/%D0%97%D0%BE%D0%BD%D0%B0_%D0%B2%D1%96%D0%BB%D1%8C%D0%BD%D0%BE%D1%97_%D1%82%D0%BE%D1%80%D0%B3%D1%96%D0%B2%D0%BB%D1%96" TargetMode="External"/><Relationship Id="rId14" Type="http://schemas.openxmlformats.org/officeDocument/2006/relationships/hyperlink" Target="https://uk.wikipedia.org/wiki/%D0%A6%D0%B8%D0%B2%D1%96%D0%BB%D1%96%D0%B7%D0%B0%D1%86%D1%96%D1%8F" TargetMode="External"/><Relationship Id="rId30" Type="http://schemas.openxmlformats.org/officeDocument/2006/relationships/hyperlink" Target="https://uk.wikipedia.org/wiki/1949" TargetMode="External"/><Relationship Id="rId35" Type="http://schemas.openxmlformats.org/officeDocument/2006/relationships/hyperlink" Target="https://uk.wikipedia.org/wiki/%D0%84%D0%B2%D1%80%D0%BE%D0%BF%D0%B5%D0%B9%D1%81%D1%8C%D0%BA%D0%B0_%D0%9A%D0%BE%D0%BC%D1%96%D1%81%D1%96%D1%8F" TargetMode="External"/><Relationship Id="rId56" Type="http://schemas.openxmlformats.org/officeDocument/2006/relationships/hyperlink" Target="https://uk.wikipedia.org/wiki/1955" TargetMode="External"/><Relationship Id="rId77" Type="http://schemas.openxmlformats.org/officeDocument/2006/relationships/hyperlink" Target="https://uk.wikipedia.org/wiki/%D0%A1%D1%83%D0%B4_%D0%84%D0%B2%D1%80%D0%BE%D0%BF%D0%B5%D0%B9%D1%81%D1%8C%D0%BA%D0%BE%D0%B3%D0%BE_%D0%A1%D0%BE%D1%8E%D0%B7%D1%83" TargetMode="External"/><Relationship Id="rId100" Type="http://schemas.openxmlformats.org/officeDocument/2006/relationships/hyperlink" Target="https://uk.wikipedia.org/wiki/1995" TargetMode="External"/><Relationship Id="rId105" Type="http://schemas.openxmlformats.org/officeDocument/2006/relationships/hyperlink" Target="https://uk.wikipedia.org/wiki/2_%D0%B6%D0%BE%D0%B2%D1%82%D0%BD%D1%8F" TargetMode="External"/><Relationship Id="rId126" Type="http://schemas.openxmlformats.org/officeDocument/2006/relationships/hyperlink" Target="https://uk.wikipedia.org/wiki/2007" TargetMode="External"/><Relationship Id="rId147" Type="http://schemas.openxmlformats.org/officeDocument/2006/relationships/hyperlink" Target="https://uk.wikipedia.org/wiki/%D0%94%D0%B0%D0%BD%D1%96%D1%8F" TargetMode="External"/><Relationship Id="rId168" Type="http://schemas.openxmlformats.org/officeDocument/2006/relationships/hyperlink" Target="https://uk.wikipedia.org/wiki/17_%D1%87%D0%B5%D1%80%D0%B2%D0%BD%D1%8F" TargetMode="External"/><Relationship Id="rId8" Type="http://schemas.openxmlformats.org/officeDocument/2006/relationships/hyperlink" Target="https://uk.wikipedia.org/wiki/%D0%95%D0%BA%D0%BE%D0%BD%D0%BE%D0%BC%D1%96%D1%87%D0%BD%D0%B0_%D1%96%D0%BD%D1%82%D0%B5%D0%B3%D1%80%D0%B0%D1%86%D1%96%D1%8F" TargetMode="External"/><Relationship Id="rId51" Type="http://schemas.openxmlformats.org/officeDocument/2006/relationships/hyperlink" Target="https://uk.wikipedia.org/wiki/10_%D0%B1%D0%B5%D1%80%D0%B5%D0%B7%D0%BD%D1%8F" TargetMode="External"/><Relationship Id="rId72" Type="http://schemas.openxmlformats.org/officeDocument/2006/relationships/hyperlink" Target="https://uk.wikipedia.org/wiki/1_%D0%BB%D0%B8%D0%BF%D0%BD%D1%8F" TargetMode="External"/><Relationship Id="rId93" Type="http://schemas.openxmlformats.org/officeDocument/2006/relationships/hyperlink" Target="https://uk.wikipedia.org/wiki/%D0%84%D0%B2%D1%80%D0%B0%D1%82%D0%BE%D0%BC" TargetMode="External"/><Relationship Id="rId98" Type="http://schemas.openxmlformats.org/officeDocument/2006/relationships/hyperlink" Target="https://uk.wikipedia.org/wiki/%D0%95%D0%BA%D0%BE%D0%BD%D0%BE%D0%BC%D1%96%D1%87%D0%BD%D0%B8%D0%B9_%D1%96_%D0%BC%D0%BE%D0%BD%D0%B5%D1%82%D0%B0%D1%80%D0%BD%D0%B8%D0%B9_%D1%81%D0%BE%D1%8E%D0%B7_%D0%84%D0%B2%D1%80%D0%BE%D0%BF%D0%B5%D0%B9%D1%81%D1%8C%D0%BA%D0%BE%D0%B3%D0%BE_%D0%A1%D0%BE%D1%8E%D0%B7%D1%83" TargetMode="External"/><Relationship Id="rId121" Type="http://schemas.openxmlformats.org/officeDocument/2006/relationships/hyperlink" Target="https://uk.wikipedia.org/wiki/%D0%9F%D0%BE%D1%80%D1%82%D1%83%D0%B3%D0%B0%D0%BB%D1%96%D1%8F" TargetMode="External"/><Relationship Id="rId142" Type="http://schemas.openxmlformats.org/officeDocument/2006/relationships/hyperlink" Target="https://uk.wikipedia.org/wiki/%D0%86%D0%BD%D1%81%D1%82%D0%B8%D1%82%D1%83%D1%86%D1%96%D1%97_%D0%84%D0%A1" TargetMode="External"/><Relationship Id="rId163" Type="http://schemas.openxmlformats.org/officeDocument/2006/relationships/hyperlink" Target="https://uk.wikipedia.org/wiki/%D0%9A%D1%96%D0%BF%D1%80" TargetMode="External"/><Relationship Id="rId184" Type="http://schemas.openxmlformats.org/officeDocument/2006/relationships/hyperlink" Target="https://uk.wikipedia.org/wiki/2007" TargetMode="External"/><Relationship Id="rId189" Type="http://schemas.openxmlformats.org/officeDocument/2006/relationships/hyperlink" Target="https://uk.wikipedia.org/wiki/1_%D0%B3%D1%80%D1%83%D0%B4%D0%BD%D1%8F" TargetMode="External"/><Relationship Id="rId219" Type="http://schemas.openxmlformats.org/officeDocument/2006/relationships/hyperlink" Target="https://uk.wikipedia.org/wiki/%D0%95%D1%81%D1%82%D0%BE%D0%BD%D1%96%D1%8F" TargetMode="External"/><Relationship Id="rId3" Type="http://schemas.microsoft.com/office/2007/relationships/stylesWithEffects" Target="stylesWithEffects.xml"/><Relationship Id="rId214" Type="http://schemas.openxmlformats.org/officeDocument/2006/relationships/hyperlink" Target="https://uk.wikipedia.org/wiki/%D0%9B%D1%96%D1%85%D1%82%D0%B5%D0%BD%D1%88%D1%82%D0%B5%D0%B9%D0%BD" TargetMode="External"/><Relationship Id="rId230" Type="http://schemas.openxmlformats.org/officeDocument/2006/relationships/hyperlink" Target="https://uk.wikipedia.org/wiki/2004" TargetMode="External"/><Relationship Id="rId235" Type="http://schemas.openxmlformats.org/officeDocument/2006/relationships/hyperlink" Target="https://uk.wikipedia.org/wiki/1992" TargetMode="External"/><Relationship Id="rId251" Type="http://schemas.openxmlformats.org/officeDocument/2006/relationships/hyperlink" Target="https://uk.wikipedia.org/wiki/%D0%A1%D1%96%D0%BB%D1%8C%D1%81%D1%8C%D0%BA%D0%B5_%D0%B3%D0%BE%D1%81%D0%BF%D0%BE%D0%B4%D0%B0%D1%80%D1%81%D1%82%D0%B2%D0%BE" TargetMode="External"/><Relationship Id="rId256" Type="http://schemas.openxmlformats.org/officeDocument/2006/relationships/theme" Target="theme/theme1.xml"/><Relationship Id="rId25" Type="http://schemas.openxmlformats.org/officeDocument/2006/relationships/hyperlink" Target="https://uk.wikipedia.org/wiki/%D0%92%D1%96%D0%BD%D1%81%D1%82%D0%BE%D0%BD_%D0%A7%D0%B5%D1%80%D1%87%D0%B8%D0%BB%D0%BB%D1%8C" TargetMode="External"/><Relationship Id="rId46" Type="http://schemas.openxmlformats.org/officeDocument/2006/relationships/hyperlink" Target="https://uk.wikipedia.org/wiki/27_%D1%82%D1%80%D0%B0%D0%B2%D0%BD%D1%8F" TargetMode="External"/><Relationship Id="rId67" Type="http://schemas.openxmlformats.org/officeDocument/2006/relationships/hyperlink" Target="https://uk.wikipedia.org/wiki/%D0%9C%D0%B8%D1%82%D0%BD%D0%B8%D0%B9_%D1%81%D0%BE%D1%8E%D0%B7" TargetMode="External"/><Relationship Id="rId116" Type="http://schemas.openxmlformats.org/officeDocument/2006/relationships/hyperlink" Target="https://uk.wikipedia.org/wiki/%D0%86%D1%81%D0%BF%D0%B0%D0%BD%D1%96%D1%8F" TargetMode="External"/><Relationship Id="rId137" Type="http://schemas.openxmlformats.org/officeDocument/2006/relationships/hyperlink" Target="https://uk.wikipedia.org/wiki/2009" TargetMode="External"/><Relationship Id="rId158" Type="http://schemas.openxmlformats.org/officeDocument/2006/relationships/hyperlink" Target="https://uk.wikipedia.org/wiki/%D0%9F%D0%BE%D0%BB%D1%8C%D1%89%D0%B0" TargetMode="External"/><Relationship Id="rId20" Type="http://schemas.openxmlformats.org/officeDocument/2006/relationships/hyperlink" Target="https://uk.wikipedia.org/wiki/%D0%A2%D0%BE%D0%BC%D0%B0%D1%88_%D0%93%D0%B0%D1%80%D1%80%D1%96%D0%B3_%D0%9C%D0%B0%D1%81%D0%B0%D1%80%D0%B8%D0%BA" TargetMode="External"/><Relationship Id="rId41" Type="http://schemas.openxmlformats.org/officeDocument/2006/relationships/hyperlink" Target="https://uk.wikipedia.org/wiki/%D0%A4%D1%80%D0%B0%D0%BD%D1%86%D1%96%D1%8F" TargetMode="External"/><Relationship Id="rId62" Type="http://schemas.openxmlformats.org/officeDocument/2006/relationships/hyperlink" Target="https://uk.wikipedia.org/wiki/%D0%9D%D0%90%D0%A2%D0%9E" TargetMode="External"/><Relationship Id="rId83" Type="http://schemas.openxmlformats.org/officeDocument/2006/relationships/hyperlink" Target="https://uk.wikipedia.org/wiki/%D0%94%D0%B0%D0%BD%D1%96%D1%8F" TargetMode="External"/><Relationship Id="rId88" Type="http://schemas.openxmlformats.org/officeDocument/2006/relationships/hyperlink" Target="https://uk.wikipedia.org/wiki/%D0%84%D0%B2%D1%80%D0%BE%D0%BF%D0%B5%D0%B9%D1%81%D1%8C%D0%BA%D0%B0_%D1%96%D0%BD%D1%82%D0%B5%D0%B3%D1%80%D0%B0%D1%86%D1%96%D1%8F" TargetMode="External"/><Relationship Id="rId111" Type="http://schemas.openxmlformats.org/officeDocument/2006/relationships/hyperlink" Target="https://uk.wikipedia.org/wiki/%D0%A8%D0%B5%D0%BD%D0%B3%D0%B5%D0%BD%D1%81%D1%8C%D0%BA%D0%B0_%D1%83%D0%B3%D0%BE%D0%B4%D0%B0" TargetMode="External"/><Relationship Id="rId132" Type="http://schemas.openxmlformats.org/officeDocument/2006/relationships/hyperlink" Target="https://uk.wikipedia.org/wiki/%D0%A1%D0%BB%D0%BE%D0%B2%D0%B0%D1%87%D1%87%D0%B8%D0%BD%D0%B0" TargetMode="External"/><Relationship Id="rId153" Type="http://schemas.openxmlformats.org/officeDocument/2006/relationships/hyperlink" Target="https://uk.wikipedia.org/wiki/%D0%9C%D0%B0%D0%BB%D1%8C%D1%82%D0%B0" TargetMode="External"/><Relationship Id="rId174" Type="http://schemas.openxmlformats.org/officeDocument/2006/relationships/hyperlink" Target="https://uk.wikipedia.org/wiki/2004" TargetMode="External"/><Relationship Id="rId179" Type="http://schemas.openxmlformats.org/officeDocument/2006/relationships/hyperlink" Target="https://uk.wikipedia.org/wiki/%D0%A4%D1%80%D0%B0%D0%BD%D1%86%D1%96%D1%8F" TargetMode="External"/><Relationship Id="rId195" Type="http://schemas.openxmlformats.org/officeDocument/2006/relationships/hyperlink" Target="https://uk.wikipedia.org/wiki/%D0%9F%D0%BE%D0%B4%D0%B0%D1%82%D0%BE%D0%BA" TargetMode="External"/><Relationship Id="rId209" Type="http://schemas.openxmlformats.org/officeDocument/2006/relationships/hyperlink" Target="https://uk.wikipedia.org/wiki/%D0%9F%D1%80%D0%B0%D0%B2%D0%B0_%D1%96%D0%BD%D1%82%D0%B5%D0%BB%D0%B5%D0%BA%D1%82%D1%83%D0%B0%D0%BB%D1%8C%D0%BD%D0%BE%D1%97_%D0%B2%D0%BB%D0%B0%D1%81%D0%BD%D0%BE%D1%81%D1%82%D1%96" TargetMode="External"/><Relationship Id="rId190" Type="http://schemas.openxmlformats.org/officeDocument/2006/relationships/hyperlink" Target="https://uk.wikipedia.org/wiki/2009" TargetMode="External"/><Relationship Id="rId204" Type="http://schemas.openxmlformats.org/officeDocument/2006/relationships/hyperlink" Target="https://uk.wikipedia.org/wiki/%D0%9A%D0%B0%D0%BD%D0%B0%D0%B4%D0%B0" TargetMode="External"/><Relationship Id="rId220" Type="http://schemas.openxmlformats.org/officeDocument/2006/relationships/hyperlink" Target="https://uk.wikipedia.org/wiki/1993" TargetMode="External"/><Relationship Id="rId225" Type="http://schemas.openxmlformats.org/officeDocument/2006/relationships/hyperlink" Target="https://uk.wikipedia.org/wiki/%D0%A0%D1%83%D0%BC%D1%83%D0%BD%D1%96%D1%8F" TargetMode="External"/><Relationship Id="rId241" Type="http://schemas.openxmlformats.org/officeDocument/2006/relationships/hyperlink" Target="https://www.facebook.com/U-open-EU-936118853148210/" TargetMode="External"/><Relationship Id="rId246" Type="http://schemas.openxmlformats.org/officeDocument/2006/relationships/hyperlink" Target="https://www.president.gov.ua/news/ugoda-pro-zonu-vilnoyi-torgivli-mizh-ukrayinoyu-j-turechchin-72705" TargetMode="External"/><Relationship Id="rId15" Type="http://schemas.openxmlformats.org/officeDocument/2006/relationships/hyperlink" Target="https://uk.wikipedia.org/wiki/%D0%9F%D0%B5%D1%80%D1%88%D0%B0_%D1%81%D0%B2%D1%96%D1%82%D0%BE%D0%B2%D0%B0_%D0%B2%D1%96%D0%B9%D0%BD%D0%B0" TargetMode="External"/><Relationship Id="rId36" Type="http://schemas.openxmlformats.org/officeDocument/2006/relationships/hyperlink" Target="https://uk.wikipedia.org/wiki/%D0%91%D0%B5%D0%BB%D1%8C%D0%B3%D1%96%D1%8F" TargetMode="External"/><Relationship Id="rId57" Type="http://schemas.openxmlformats.org/officeDocument/2006/relationships/hyperlink" Target="https://uk.wikipedia.org/wiki/%D0%9C%D0%B5%D1%81%D1%81%D1%96%D0%BD%D0%B0" TargetMode="External"/><Relationship Id="rId106" Type="http://schemas.openxmlformats.org/officeDocument/2006/relationships/hyperlink" Target="https://uk.wikipedia.org/wiki/1997" TargetMode="External"/><Relationship Id="rId127" Type="http://schemas.openxmlformats.org/officeDocument/2006/relationships/hyperlink" Target="https://uk.wikipedia.org/wiki/%D0%95%D1%81%D1%82%D0%BE%D0%BD%D1%96%D1%8F" TargetMode="External"/><Relationship Id="rId10" Type="http://schemas.openxmlformats.org/officeDocument/2006/relationships/hyperlink" Target="https://uk.wikipedia.org/wiki/%D0%84%D0%B2%D1%80%D0%BE%D0%BF%D0%B0" TargetMode="External"/><Relationship Id="rId31" Type="http://schemas.openxmlformats.org/officeDocument/2006/relationships/hyperlink" Target="https://uk.wikipedia.org/wiki/%D0%97%D0%B0%D1%85%D1%96%D0%B4%D0%BD%D0%BE%D1%94%D0%B2%D1%80%D0%BE%D0%BF%D0%B5%D0%B9%D1%81%D1%8C%D0%BA%D0%B8%D0%B9_%D1%81%D0%BE%D1%8E%D0%B7" TargetMode="External"/><Relationship Id="rId52" Type="http://schemas.openxmlformats.org/officeDocument/2006/relationships/hyperlink" Target="https://uk.wikipedia.org/wiki/1953" TargetMode="External"/><Relationship Id="rId73" Type="http://schemas.openxmlformats.org/officeDocument/2006/relationships/hyperlink" Target="https://uk.wikipedia.org/wiki/1967" TargetMode="External"/><Relationship Id="rId78" Type="http://schemas.openxmlformats.org/officeDocument/2006/relationships/hyperlink" Target="https://uk.wikipedia.org/wiki/1974" TargetMode="External"/><Relationship Id="rId94" Type="http://schemas.openxmlformats.org/officeDocument/2006/relationships/hyperlink" Target="https://uk.wikipedia.org/wiki/%D0%84%D0%B2%D1%80%D0%BE%D0%BF%D0%B5%D0%B9%D1%81%D1%8C%D0%BA%D0%B0_%D0%A1%D0%BF%D1%96%D0%BB%D1%8C%D0%BD%D0%BE%D1%82%D0%B0" TargetMode="External"/><Relationship Id="rId99" Type="http://schemas.openxmlformats.org/officeDocument/2006/relationships/hyperlink" Target="https://uk.wikipedia.org/wiki/1_%D1%81%D1%96%D1%87%D0%BD%D1%8F" TargetMode="External"/><Relationship Id="rId101" Type="http://schemas.openxmlformats.org/officeDocument/2006/relationships/hyperlink" Target="https://uk.wikipedia.org/wiki/%D0%84%D0%B2%D1%80%D0%BE%D0%BF%D0%B5%D0%B9%D1%81%D1%8C%D0%BA%D0%B0_%D0%A3%D0%BD%D1%96%D1%8F" TargetMode="External"/><Relationship Id="rId122" Type="http://schemas.openxmlformats.org/officeDocument/2006/relationships/hyperlink" Target="https://uk.wikipedia.org/wiki/%D0%A4%D1%80%D0%B0%D0%BD%D1%86%D1%96%D1%8F" TargetMode="External"/><Relationship Id="rId143" Type="http://schemas.openxmlformats.org/officeDocument/2006/relationships/hyperlink" Target="https://uk.wikipedia.org/wiki/1_%D1%81%D1%96%D1%87%D0%BD%D1%8F" TargetMode="External"/><Relationship Id="rId148" Type="http://schemas.openxmlformats.org/officeDocument/2006/relationships/hyperlink" Target="https://uk.wikipedia.org/wiki/%D0%A8%D0%B2%D0%B5%D1%86%D1%96%D1%8F" TargetMode="External"/><Relationship Id="rId164" Type="http://schemas.openxmlformats.org/officeDocument/2006/relationships/hyperlink" Target="https://uk.wikipedia.org/wiki/%D0%9C%D0%B0%D0%BB%D1%8C%D1%82%D0%B0" TargetMode="External"/><Relationship Id="rId169" Type="http://schemas.openxmlformats.org/officeDocument/2006/relationships/hyperlink" Target="https://uk.wikipedia.org/wiki/18_%D1%87%D0%B5%D1%80%D0%B2%D0%BD%D1%8F" TargetMode="External"/><Relationship Id="rId185" Type="http://schemas.openxmlformats.org/officeDocument/2006/relationships/hyperlink" Target="https://uk.wikipedia.org/wiki/%D0%91%D0%BE%D0%BB%D0%B3%D0%B0%D1%80%D1%96%D1%8F" TargetMode="External"/><Relationship Id="rId4" Type="http://schemas.openxmlformats.org/officeDocument/2006/relationships/settings" Target="settings.xml"/><Relationship Id="rId9" Type="http://schemas.openxmlformats.org/officeDocument/2006/relationships/hyperlink" Target="https://uk.wikipedia.org/wiki/%D0%86%D0%BD%D1%82%D0%B5%D0%B3%D1%80%D0%B0%D1%86%D1%96%D1%8F" TargetMode="External"/><Relationship Id="rId180" Type="http://schemas.openxmlformats.org/officeDocument/2006/relationships/hyperlink" Target="https://uk.wikipedia.org/wiki/%D0%9D%D1%96%D0%B4%D0%B5%D1%80%D0%BB%D0%B0%D0%BD%D0%B4%D0%B8" TargetMode="External"/><Relationship Id="rId210" Type="http://schemas.openxmlformats.org/officeDocument/2006/relationships/hyperlink" Target="https://uk.wikipedia.org/wiki/%D0%86%D0%BD%D0%B2%D0%B5%D1%81%D1%82%D0%B8%D1%86%D1%96%D1%8F" TargetMode="External"/><Relationship Id="rId215" Type="http://schemas.openxmlformats.org/officeDocument/2006/relationships/hyperlink" Target="https://uk.wikipedia.org/wiki/%D0%9D%D0%BE%D1%80%D0%B2%D0%B5%D0%B3%D1%96%D1%8F" TargetMode="External"/><Relationship Id="rId236" Type="http://schemas.openxmlformats.org/officeDocument/2006/relationships/hyperlink" Target="https://uk.wikipedia.org/wiki/%D0%A1%D0%9D%D0%94" TargetMode="External"/><Relationship Id="rId26" Type="http://schemas.openxmlformats.org/officeDocument/2006/relationships/hyperlink" Target="https://uk.wikipedia.org/wiki/%D0%A0%D1%96%D1%85%D0%B0%D1%80%D0%B4_%D0%9D%D1%96%D0%BA%D0%BE%D0%BB%D0%B0%D1%81_%D0%9A%D1%83%D0%B4%D0%B5%D0%BD%D0%B3%D0%BE%D1%84%D0%B5-%D0%9A%D0%B0%D0%BB%D0%B5%D1%80%D2%91%D1%96" TargetMode="External"/><Relationship Id="rId231" Type="http://schemas.openxmlformats.org/officeDocument/2006/relationships/hyperlink" Target="https://uk.wikipedia.org/wiki/1983" TargetMode="External"/><Relationship Id="rId252" Type="http://schemas.openxmlformats.org/officeDocument/2006/relationships/hyperlink" Target="https://uk.wikipedia.org/wiki/%D0%A3%D0%BD%D1%96%D1%84%D1%96%D0%BA%D0%B0%D1%86%D1%96%D1%8F" TargetMode="External"/><Relationship Id="rId47" Type="http://schemas.openxmlformats.org/officeDocument/2006/relationships/hyperlink" Target="https://uk.wikipedia.org/wiki/1952" TargetMode="External"/><Relationship Id="rId68" Type="http://schemas.openxmlformats.org/officeDocument/2006/relationships/hyperlink" Target="https://uk.wikipedia.org/wiki/%D0%AF%D0%B4%D0%B5%D1%80%D0%BD%D0%B0_%D0%B5%D0%BD%D0%B5%D1%80%D0%B3%D1%96%D1%8F" TargetMode="External"/><Relationship Id="rId89" Type="http://schemas.openxmlformats.org/officeDocument/2006/relationships/hyperlink" Target="https://uk.wikipedia.org/wiki/1_%D0%BB%D0%B8%D1%81%D1%82%D0%BE%D0%BF%D0%B0%D0%B4%D0%B0" TargetMode="External"/><Relationship Id="rId112" Type="http://schemas.openxmlformats.org/officeDocument/2006/relationships/hyperlink" Target="https://uk.wikipedia.org/wiki/%D0%90%D0%B2%D1%81%D1%82%D1%80%D1%96%D1%8F" TargetMode="External"/><Relationship Id="rId133" Type="http://schemas.openxmlformats.org/officeDocument/2006/relationships/hyperlink" Target="https://uk.wikipedia.org/wiki/%D0%A1%D0%BB%D0%BE%D0%B2%D0%B5%D0%BD%D1%96%D1%8F" TargetMode="External"/><Relationship Id="rId154" Type="http://schemas.openxmlformats.org/officeDocument/2006/relationships/hyperlink" Target="https://uk.wikipedia.org/wiki/%D0%A1%D0%BB%D0%BE%D0%B2%D0%B0%D1%87%D1%87%D0%B8%D0%BD%D0%B0" TargetMode="External"/><Relationship Id="rId175" Type="http://schemas.openxmlformats.org/officeDocument/2006/relationships/hyperlink" Target="https://uk.wikipedia.org/wiki/%D0%A0%D0%B8%D0%BC" TargetMode="External"/><Relationship Id="rId196" Type="http://schemas.openxmlformats.org/officeDocument/2006/relationships/hyperlink" Target="https://uk.wikipedia.org/wiki/%D0%A2%D0%BE%D1%80%D0%B3%D1%96%D0%B2%D0%BB%D1%8F" TargetMode="External"/><Relationship Id="rId200" Type="http://schemas.openxmlformats.org/officeDocument/2006/relationships/hyperlink" Target="https://uk.wikipedia.org/wiki/%D0%9F%D1%80%D0%BE%D0%B4%D1%83%D0%BA%D1%82_(%D0%B5%D0%BA%D0%BE%D0%BD%D0%BE%D0%BC%D1%96%D0%BA%D0%B0)" TargetMode="External"/><Relationship Id="rId16" Type="http://schemas.openxmlformats.org/officeDocument/2006/relationships/hyperlink" Target="https://uk.wikipedia.org/wiki/%D0%95%D0%BB%D1%96%D1%82%D0%B0" TargetMode="External"/><Relationship Id="rId221" Type="http://schemas.openxmlformats.org/officeDocument/2006/relationships/hyperlink" Target="https://uk.wikipedia.org/wiki/2004" TargetMode="External"/><Relationship Id="rId242" Type="http://schemas.openxmlformats.org/officeDocument/2006/relationships/hyperlink" Target="https://uk.wikipedia.org/wiki/%D0%97%D0%B0%D0%B3%D0%B0%D0%BB%D1%8C%D0%BD%D0%B0_%D1%81%D0%B8%D1%81%D1%82%D0%B5%D0%BC%D0%B0_%D0%BF%D1%80%D0%B5%D1%84%D0%B5%D1%80%D0%B5%D0%BD%D1%86%D1%96%D0%B9" TargetMode="External"/><Relationship Id="rId37" Type="http://schemas.openxmlformats.org/officeDocument/2006/relationships/hyperlink" Target="https://uk.wikipedia.org/wiki/%D0%86%D1%82%D0%B0%D0%BB%D1%96%D1%8F" TargetMode="External"/><Relationship Id="rId58" Type="http://schemas.openxmlformats.org/officeDocument/2006/relationships/hyperlink" Target="https://uk.wikipedia.org/wiki/%D0%9C%D0%B5%D1%81%D1%81%D1%96%D0%BD%D1%81%D1%8C%D0%BA%D0%B0_%D0%BA%D0%BE%D0%BD%D1%84%D0%B5%D1%80%D0%B5%D0%BD%D1%86%D1%96%D1%8F_1955" TargetMode="External"/><Relationship Id="rId79" Type="http://schemas.openxmlformats.org/officeDocument/2006/relationships/hyperlink" Target="https://uk.wikipedia.org/wiki/%D0%84%D0%B2%D1%80%D0%BE%D0%BF%D0%B5%D0%B9%D1%81%D1%8C%D0%BA%D0%B0_%D0%A0%D0%B0%D0%B4%D0%B0" TargetMode="External"/><Relationship Id="rId102" Type="http://schemas.openxmlformats.org/officeDocument/2006/relationships/hyperlink" Target="https://uk.wikipedia.org/wiki/%D0%A4%D1%96%D0%BD%D0%BB%D1%8F%D0%BD%D0%B4%D1%96%D1%8F" TargetMode="External"/><Relationship Id="rId123" Type="http://schemas.openxmlformats.org/officeDocument/2006/relationships/hyperlink" Target="https://uk.wikipedia.org/wiki/%D0%A4%D1%96%D0%BD%D0%BB%D1%8F%D0%BD%D0%B4%D1%96%D1%8F" TargetMode="External"/><Relationship Id="rId144" Type="http://schemas.openxmlformats.org/officeDocument/2006/relationships/hyperlink" Target="https://uk.wikipedia.org/wiki/2002" TargetMode="External"/><Relationship Id="rId90" Type="http://schemas.openxmlformats.org/officeDocument/2006/relationships/hyperlink" Target="https://uk.wikipedia.org/wiki/1993" TargetMode="External"/><Relationship Id="rId165" Type="http://schemas.openxmlformats.org/officeDocument/2006/relationships/hyperlink" Target="https://uk.wikipedia.org/wiki/%D0%95%D1%81%D1%82%D0%BE%D0%BD%D1%96%D1%8F" TargetMode="External"/><Relationship Id="rId186" Type="http://schemas.openxmlformats.org/officeDocument/2006/relationships/hyperlink" Target="https://uk.wikipedia.org/wiki/%D0%A0%D1%83%D0%BC%D1%83%D0%BD%D1%96%D1%8F" TargetMode="External"/><Relationship Id="rId211" Type="http://schemas.openxmlformats.org/officeDocument/2006/relationships/hyperlink" Target="https://uk.wikipedia.org/wiki/%D0%9B%D1%96%D0%B1%D0%B5%D1%80%D0%B0%D0%BB%D1%96%D0%B7%D0%B0%D1%86%D1%96%D1%8F" TargetMode="External"/><Relationship Id="rId232" Type="http://schemas.openxmlformats.org/officeDocument/2006/relationships/hyperlink" Target="https://uk.wikipedia.org/wiki/%D0%9A%D0%BE%D0%BB%D1%83%D0%BC%D0%B1%D1%96%D1%8F" TargetMode="External"/><Relationship Id="rId253" Type="http://schemas.openxmlformats.org/officeDocument/2006/relationships/hyperlink" Target="https://uk.wikipedia.org/wiki/%D0%95%D0%BA%D0%BE%D0%BD%D0%BE%D0%BC%D1%96%D1%87%D0%BD%D0%B8%D0%B9_%D1%81%D0%BE%D1%8E%D0%B7" TargetMode="External"/><Relationship Id="rId27" Type="http://schemas.openxmlformats.org/officeDocument/2006/relationships/hyperlink" Target="https://uk.wikipedia.org/wiki/%D0%A0%D0%B0%D0%B4%D0%B0_%D0%84%D0%B2%D1%80%D0%BE%D0%BF%D0%B8" TargetMode="External"/><Relationship Id="rId48" Type="http://schemas.openxmlformats.org/officeDocument/2006/relationships/hyperlink" Target="https://uk.wikipedia.org/wiki/10_%D0%B2%D0%B5%D1%80%D0%B5%D1%81%D0%BD%D1%8F" TargetMode="External"/><Relationship Id="rId69" Type="http://schemas.openxmlformats.org/officeDocument/2006/relationships/hyperlink" Target="https://uk.wikipedia.org/wiki/8_%D0%BA%D0%B2%D1%96%D1%82%D0%BD%D1%8F" TargetMode="External"/><Relationship Id="rId113" Type="http://schemas.openxmlformats.org/officeDocument/2006/relationships/hyperlink" Target="https://uk.wikipedia.org/wiki/%D0%91%D0%B5%D0%BB%D1%8C%D0%B3%D1%96%D1%8F" TargetMode="External"/><Relationship Id="rId134" Type="http://schemas.openxmlformats.org/officeDocument/2006/relationships/hyperlink" Target="https://uk.wikipedia.org/wiki/%D0%A3%D0%B3%D0%BE%D1%80%D1%89%D0%B8%D0%BD%D0%B0" TargetMode="External"/><Relationship Id="rId80" Type="http://schemas.openxmlformats.org/officeDocument/2006/relationships/hyperlink" Target="https://uk.wikipedia.org/wiki/1968" TargetMode="External"/><Relationship Id="rId155" Type="http://schemas.openxmlformats.org/officeDocument/2006/relationships/hyperlink" Target="https://uk.wikipedia.org/wiki/%D0%95%D1%81%D1%82%D0%BE%D0%BD%D1%96%D1%8F" TargetMode="External"/><Relationship Id="rId176" Type="http://schemas.openxmlformats.org/officeDocument/2006/relationships/hyperlink" Target="https://uk.wikipedia.org/wiki/29_%D1%82%D1%80%D0%B0%D0%B2%D0%BD%D1%8F" TargetMode="External"/><Relationship Id="rId197" Type="http://schemas.openxmlformats.org/officeDocument/2006/relationships/hyperlink" Target="https://uk.wikipedia.org/wiki/%D0%9C%D1%96%D0%B6%D0%BD%D0%B0%D1%80%D0%BE%D0%B4%D0%BD%D0%B8%D0%B9_%D0%B4%D0%BE%D0%B3%D0%BE%D0%B2%D1%96%D1%80" TargetMode="External"/><Relationship Id="rId201" Type="http://schemas.openxmlformats.org/officeDocument/2006/relationships/hyperlink" Target="https://uk.wikipedia.org/wiki/%D0%A1%D1%96%D0%BB%D1%8C%D1%81%D1%8C%D0%BA%D0%B5_%D0%B3%D0%BE%D1%81%D0%BF%D0%BE%D0%B4%D0%B0%D1%80%D1%81%D1%82%D0%B2%D0%BE" TargetMode="External"/><Relationship Id="rId222" Type="http://schemas.openxmlformats.org/officeDocument/2006/relationships/hyperlink" Target="https://uk.wikipedia.org/wiki/%D0%84%D0%B2%D1%80%D0%BE%D0%BF%D0%B5%D0%B9%D1%81%D1%8C%D0%BA%D0%B8%D0%B9_%D0%A1%D0%BE%D1%8E%D0%B7" TargetMode="External"/><Relationship Id="rId243" Type="http://schemas.openxmlformats.org/officeDocument/2006/relationships/hyperlink" Target="https://uk.wikipedia.org/wiki/%D0%97%D0%BE%D0%BD%D0%B0_%D0%B2%D1%96%D0%BB%D1%8C%D0%BD%D0%BE%D1%97_%D1%82%D0%BE%D1%80%D0%B3%D1%96%D0%B2%D0%BB%D1%96" TargetMode="External"/><Relationship Id="rId17" Type="http://schemas.openxmlformats.org/officeDocument/2006/relationships/hyperlink" Target="https://uk.wikipedia.org/wiki/%D0%9D%D0%B0%D1%86%D1%96%D0%BE%D0%BD%D0%B0%D0%BB%D1%96%D0%B7%D0%BC" TargetMode="External"/><Relationship Id="rId38" Type="http://schemas.openxmlformats.org/officeDocument/2006/relationships/hyperlink" Target="https://uk.wikipedia.org/wiki/%D0%9B%D1%8E%D0%BA%D1%81%D0%B5%D0%BC%D0%B1%D1%83%D1%80%D0%B3" TargetMode="External"/><Relationship Id="rId59" Type="http://schemas.openxmlformats.org/officeDocument/2006/relationships/hyperlink" Target="https://uk.wikipedia.org/wiki/%D0%84%D0%B2%D1%80%D0%B0%D1%82%D0%BE%D0%BC" TargetMode="External"/><Relationship Id="rId103" Type="http://schemas.openxmlformats.org/officeDocument/2006/relationships/hyperlink" Target="https://uk.wikipedia.org/wiki/%D0%90%D0%B2%D1%81%D1%82%D1%80%D1%96%D1%8F" TargetMode="External"/><Relationship Id="rId124" Type="http://schemas.openxmlformats.org/officeDocument/2006/relationships/hyperlink" Target="https://uk.wikipedia.org/wiki/%D0%A8%D0%B2%D0%B5%D1%86%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23</Pages>
  <Words>13988</Words>
  <Characters>79735</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2025-11-10T14:18:00Z</dcterms:created>
  <dcterms:modified xsi:type="dcterms:W3CDTF">2025-11-10T17:29:00Z</dcterms:modified>
</cp:coreProperties>
</file>