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C5FC7" w14:textId="72237015" w:rsidR="00B64892" w:rsidRPr="00B64892" w:rsidRDefault="00B64892" w:rsidP="00B64892">
      <w:pPr>
        <w:jc w:val="center"/>
        <w:rPr>
          <w:rFonts w:ascii="Times New Roman" w:hAnsi="Times New Roman" w:cs="Times New Roman"/>
          <w:b/>
          <w:bCs/>
          <w:sz w:val="28"/>
          <w:szCs w:val="28"/>
        </w:rPr>
      </w:pPr>
      <w:r w:rsidRPr="00B64892">
        <w:rPr>
          <w:rFonts w:ascii="Times New Roman" w:hAnsi="Times New Roman" w:cs="Times New Roman"/>
          <w:b/>
          <w:bCs/>
          <w:sz w:val="28"/>
          <w:szCs w:val="28"/>
        </w:rPr>
        <w:t>Тема 10 Цифрові інструменти: епоха підключеного світу.</w:t>
      </w:r>
    </w:p>
    <w:p w14:paraId="28B86FFE" w14:textId="5ECA66F4" w:rsidR="00B64892" w:rsidRPr="00B64892" w:rsidRDefault="00B64892" w:rsidP="00B64892">
      <w:pPr>
        <w:jc w:val="center"/>
        <w:rPr>
          <w:rFonts w:ascii="Times New Roman" w:hAnsi="Times New Roman" w:cs="Times New Roman"/>
          <w:b/>
          <w:bCs/>
          <w:sz w:val="28"/>
          <w:szCs w:val="28"/>
        </w:rPr>
      </w:pPr>
      <w:r w:rsidRPr="00B64892">
        <w:rPr>
          <w:rFonts w:ascii="Times New Roman" w:hAnsi="Times New Roman" w:cs="Times New Roman"/>
          <w:b/>
          <w:bCs/>
          <w:sz w:val="28"/>
          <w:szCs w:val="28"/>
        </w:rPr>
        <w:t>План</w:t>
      </w:r>
    </w:p>
    <w:p w14:paraId="47CFE3CB" w14:textId="77777777" w:rsidR="00B64892" w:rsidRPr="00B64892" w:rsidRDefault="00B64892" w:rsidP="00B64892">
      <w:pPr>
        <w:jc w:val="center"/>
        <w:rPr>
          <w:rFonts w:ascii="Times New Roman" w:hAnsi="Times New Roman" w:cs="Times New Roman"/>
          <w:b/>
          <w:bCs/>
          <w:iCs/>
          <w:sz w:val="28"/>
          <w:szCs w:val="28"/>
        </w:rPr>
      </w:pPr>
    </w:p>
    <w:p w14:paraId="190F6101" w14:textId="77777777" w:rsidR="00B64892" w:rsidRPr="00B64892" w:rsidRDefault="00B64892" w:rsidP="00B64892">
      <w:pPr>
        <w:rPr>
          <w:rFonts w:ascii="Times New Roman" w:hAnsi="Times New Roman" w:cs="Times New Roman"/>
          <w:sz w:val="28"/>
          <w:szCs w:val="28"/>
        </w:rPr>
      </w:pPr>
      <w:r w:rsidRPr="00B64892">
        <w:rPr>
          <w:rFonts w:ascii="Times New Roman" w:hAnsi="Times New Roman" w:cs="Times New Roman"/>
          <w:sz w:val="28"/>
          <w:szCs w:val="28"/>
        </w:rPr>
        <w:t>1.</w:t>
      </w:r>
      <w:r w:rsidRPr="00B64892">
        <w:rPr>
          <w:rFonts w:ascii="Times New Roman" w:hAnsi="Times New Roman" w:cs="Times New Roman"/>
          <w:sz w:val="28"/>
          <w:szCs w:val="28"/>
        </w:rPr>
        <w:t xml:space="preserve">Перспективи розвитку технологій </w:t>
      </w:r>
      <w:proofErr w:type="spellStart"/>
      <w:r w:rsidRPr="00B64892">
        <w:rPr>
          <w:rFonts w:ascii="Times New Roman" w:hAnsi="Times New Roman" w:cs="Times New Roman"/>
          <w:sz w:val="28"/>
          <w:szCs w:val="28"/>
        </w:rPr>
        <w:t>IoT</w:t>
      </w:r>
      <w:proofErr w:type="spellEnd"/>
      <w:r w:rsidRPr="00B64892">
        <w:rPr>
          <w:rFonts w:ascii="Times New Roman" w:hAnsi="Times New Roman" w:cs="Times New Roman"/>
          <w:sz w:val="28"/>
          <w:szCs w:val="28"/>
        </w:rPr>
        <w:t>.</w:t>
      </w:r>
    </w:p>
    <w:p w14:paraId="21A334C1" w14:textId="3D706B45" w:rsidR="00B64892" w:rsidRPr="00B64892" w:rsidRDefault="00B64892" w:rsidP="00B64892">
      <w:pPr>
        <w:rPr>
          <w:rFonts w:ascii="Times New Roman" w:hAnsi="Times New Roman" w:cs="Times New Roman"/>
          <w:sz w:val="28"/>
          <w:szCs w:val="28"/>
        </w:rPr>
      </w:pPr>
      <w:r w:rsidRPr="00B64892">
        <w:rPr>
          <w:rFonts w:ascii="Times New Roman" w:hAnsi="Times New Roman" w:cs="Times New Roman"/>
          <w:sz w:val="28"/>
          <w:szCs w:val="28"/>
        </w:rPr>
        <w:t>2.</w:t>
      </w:r>
      <w:r w:rsidRPr="00B64892">
        <w:rPr>
          <w:rFonts w:ascii="Times New Roman" w:hAnsi="Times New Roman" w:cs="Times New Roman"/>
          <w:sz w:val="28"/>
          <w:szCs w:val="28"/>
        </w:rPr>
        <w:t xml:space="preserve"> Проблеми впровадження </w:t>
      </w:r>
      <w:proofErr w:type="spellStart"/>
      <w:r w:rsidRPr="00B64892">
        <w:rPr>
          <w:rFonts w:ascii="Times New Roman" w:hAnsi="Times New Roman" w:cs="Times New Roman"/>
          <w:sz w:val="28"/>
          <w:szCs w:val="28"/>
        </w:rPr>
        <w:t>IoT</w:t>
      </w:r>
      <w:proofErr w:type="spellEnd"/>
      <w:r w:rsidRPr="00B64892">
        <w:rPr>
          <w:rFonts w:ascii="Times New Roman" w:hAnsi="Times New Roman" w:cs="Times New Roman"/>
          <w:sz w:val="28"/>
          <w:szCs w:val="28"/>
        </w:rPr>
        <w:t>.</w:t>
      </w:r>
    </w:p>
    <w:p w14:paraId="4E4D49FF" w14:textId="6AAA98EC" w:rsidR="00B64892" w:rsidRPr="00B64892" w:rsidRDefault="00B64892" w:rsidP="00B64892">
      <w:pPr>
        <w:pStyle w:val="a9"/>
        <w:numPr>
          <w:ilvl w:val="0"/>
          <w:numId w:val="3"/>
        </w:numPr>
        <w:jc w:val="both"/>
        <w:rPr>
          <w:rFonts w:ascii="Times New Roman" w:hAnsi="Times New Roman" w:cs="Times New Roman"/>
          <w:b/>
          <w:bCs/>
          <w:sz w:val="28"/>
          <w:szCs w:val="28"/>
        </w:rPr>
      </w:pPr>
      <w:bookmarkStart w:id="0" w:name="_TOC_250003"/>
      <w:r w:rsidRPr="00B64892">
        <w:rPr>
          <w:rFonts w:ascii="Times New Roman" w:hAnsi="Times New Roman" w:cs="Times New Roman"/>
          <w:b/>
          <w:bCs/>
          <w:sz w:val="28"/>
          <w:szCs w:val="28"/>
        </w:rPr>
        <w:t xml:space="preserve">Перспективи розвитку технологій </w:t>
      </w:r>
      <w:bookmarkEnd w:id="0"/>
      <w:proofErr w:type="spellStart"/>
      <w:r w:rsidRPr="00B64892">
        <w:rPr>
          <w:rFonts w:ascii="Times New Roman" w:hAnsi="Times New Roman" w:cs="Times New Roman"/>
          <w:b/>
          <w:bCs/>
          <w:sz w:val="28"/>
          <w:szCs w:val="28"/>
        </w:rPr>
        <w:t>IoT</w:t>
      </w:r>
      <w:proofErr w:type="spellEnd"/>
    </w:p>
    <w:p w14:paraId="061CAC42" w14:textId="77777777" w:rsidR="00B64892" w:rsidRPr="00B64892" w:rsidRDefault="00B64892" w:rsidP="00B64892">
      <w:pPr>
        <w:jc w:val="both"/>
        <w:rPr>
          <w:rFonts w:ascii="Times New Roman" w:hAnsi="Times New Roman" w:cs="Times New Roman"/>
          <w:sz w:val="28"/>
          <w:szCs w:val="28"/>
        </w:rPr>
      </w:pPr>
      <w:r w:rsidRPr="00B64892">
        <w:rPr>
          <w:rFonts w:ascii="Times New Roman" w:hAnsi="Times New Roman" w:cs="Times New Roman"/>
          <w:sz w:val="28"/>
          <w:szCs w:val="28"/>
        </w:rPr>
        <w:t>Інтернет речей – молодий і потенційно дуже ємний ринок, багато великих компаній поспішають зайняти на ньому «своє» місце:</w:t>
      </w:r>
    </w:p>
    <w:p w14:paraId="150913AE" w14:textId="77777777" w:rsidR="00B64892" w:rsidRPr="00B64892" w:rsidRDefault="00B64892" w:rsidP="00B64892">
      <w:pPr>
        <w:numPr>
          <w:ilvl w:val="0"/>
          <w:numId w:val="1"/>
        </w:numPr>
        <w:jc w:val="both"/>
        <w:rPr>
          <w:rFonts w:ascii="Times New Roman" w:hAnsi="Times New Roman" w:cs="Times New Roman"/>
          <w:sz w:val="28"/>
          <w:szCs w:val="28"/>
        </w:rPr>
      </w:pPr>
      <w:proofErr w:type="spellStart"/>
      <w:r w:rsidRPr="00B64892">
        <w:rPr>
          <w:rFonts w:ascii="Times New Roman" w:hAnsi="Times New Roman" w:cs="Times New Roman"/>
          <w:sz w:val="28"/>
          <w:szCs w:val="28"/>
        </w:rPr>
        <w:t>Google</w:t>
      </w:r>
      <w:proofErr w:type="spellEnd"/>
      <w:r w:rsidRPr="00B64892">
        <w:rPr>
          <w:rFonts w:ascii="Times New Roman" w:hAnsi="Times New Roman" w:cs="Times New Roman"/>
          <w:sz w:val="28"/>
          <w:szCs w:val="28"/>
        </w:rPr>
        <w:t xml:space="preserve"> обіцяє розробити голосовий інтерфейс, завдяки якому домашнє обладнання (наприклад, холодильник) навчиться розуміти природну мову людини;</w:t>
      </w:r>
    </w:p>
    <w:p w14:paraId="1844BA6D" w14:textId="77777777" w:rsidR="00B64892" w:rsidRPr="00B64892" w:rsidRDefault="00B64892" w:rsidP="00B64892">
      <w:pPr>
        <w:numPr>
          <w:ilvl w:val="0"/>
          <w:numId w:val="1"/>
        </w:numPr>
        <w:jc w:val="both"/>
        <w:rPr>
          <w:rFonts w:ascii="Times New Roman" w:hAnsi="Times New Roman" w:cs="Times New Roman"/>
          <w:sz w:val="28"/>
          <w:szCs w:val="28"/>
        </w:rPr>
      </w:pPr>
      <w:proofErr w:type="spellStart"/>
      <w:r w:rsidRPr="00B64892">
        <w:rPr>
          <w:rFonts w:ascii="Times New Roman" w:hAnsi="Times New Roman" w:cs="Times New Roman"/>
          <w:sz w:val="28"/>
          <w:szCs w:val="28"/>
        </w:rPr>
        <w:t>Intel</w:t>
      </w:r>
      <w:proofErr w:type="spellEnd"/>
      <w:r w:rsidRPr="00B64892">
        <w:rPr>
          <w:rFonts w:ascii="Times New Roman" w:hAnsi="Times New Roman" w:cs="Times New Roman"/>
          <w:sz w:val="28"/>
          <w:szCs w:val="28"/>
        </w:rPr>
        <w:t xml:space="preserve"> анонсувала платформу </w:t>
      </w:r>
      <w:proofErr w:type="spellStart"/>
      <w:r w:rsidRPr="00B64892">
        <w:rPr>
          <w:rFonts w:ascii="Times New Roman" w:hAnsi="Times New Roman" w:cs="Times New Roman"/>
          <w:sz w:val="28"/>
          <w:szCs w:val="28"/>
        </w:rPr>
        <w:t>Intel</w:t>
      </w:r>
      <w:proofErr w:type="spellEnd"/>
      <w:r w:rsidRPr="00B64892">
        <w:rPr>
          <w:rFonts w:ascii="Times New Roman" w:hAnsi="Times New Roman" w:cs="Times New Roman"/>
          <w:sz w:val="28"/>
          <w:szCs w:val="28"/>
        </w:rPr>
        <w:t xml:space="preserve"> </w:t>
      </w:r>
      <w:proofErr w:type="spellStart"/>
      <w:r w:rsidRPr="00B64892">
        <w:rPr>
          <w:rFonts w:ascii="Times New Roman" w:hAnsi="Times New Roman" w:cs="Times New Roman"/>
          <w:sz w:val="28"/>
          <w:szCs w:val="28"/>
        </w:rPr>
        <w:t>IoT</w:t>
      </w:r>
      <w:proofErr w:type="spellEnd"/>
      <w:r w:rsidRPr="00B64892">
        <w:rPr>
          <w:rFonts w:ascii="Times New Roman" w:hAnsi="Times New Roman" w:cs="Times New Roman"/>
          <w:sz w:val="28"/>
          <w:szCs w:val="28"/>
        </w:rPr>
        <w:t xml:space="preserve"> </w:t>
      </w:r>
      <w:proofErr w:type="spellStart"/>
      <w:r w:rsidRPr="00B64892">
        <w:rPr>
          <w:rFonts w:ascii="Times New Roman" w:hAnsi="Times New Roman" w:cs="Times New Roman"/>
          <w:sz w:val="28"/>
          <w:szCs w:val="28"/>
        </w:rPr>
        <w:t>Platform</w:t>
      </w:r>
      <w:proofErr w:type="spellEnd"/>
      <w:r w:rsidRPr="00B64892">
        <w:rPr>
          <w:rFonts w:ascii="Times New Roman" w:hAnsi="Times New Roman" w:cs="Times New Roman"/>
          <w:sz w:val="28"/>
          <w:szCs w:val="28"/>
        </w:rPr>
        <w:t>, призначену для Інтернету речей;</w:t>
      </w:r>
    </w:p>
    <w:p w14:paraId="1FB0B4A0" w14:textId="33884021" w:rsidR="00B64892" w:rsidRPr="00B64892" w:rsidRDefault="00B64892" w:rsidP="00B64892">
      <w:pPr>
        <w:numPr>
          <w:ilvl w:val="0"/>
          <w:numId w:val="1"/>
        </w:numPr>
        <w:jc w:val="both"/>
        <w:rPr>
          <w:rFonts w:ascii="Times New Roman" w:hAnsi="Times New Roman" w:cs="Times New Roman"/>
          <w:sz w:val="28"/>
          <w:szCs w:val="28"/>
        </w:rPr>
      </w:pPr>
      <w:proofErr w:type="spellStart"/>
      <w:r w:rsidRPr="00B64892">
        <w:rPr>
          <w:rFonts w:ascii="Times New Roman" w:hAnsi="Times New Roman" w:cs="Times New Roman"/>
          <w:sz w:val="28"/>
          <w:szCs w:val="28"/>
        </w:rPr>
        <w:t>Apple</w:t>
      </w:r>
      <w:proofErr w:type="spellEnd"/>
      <w:r w:rsidRPr="00B64892">
        <w:rPr>
          <w:rFonts w:ascii="Times New Roman" w:hAnsi="Times New Roman" w:cs="Times New Roman"/>
          <w:sz w:val="28"/>
          <w:szCs w:val="28"/>
        </w:rPr>
        <w:t xml:space="preserve"> пропонує платформу </w:t>
      </w:r>
      <w:proofErr w:type="spellStart"/>
      <w:r w:rsidRPr="00B64892">
        <w:rPr>
          <w:rFonts w:ascii="Times New Roman" w:hAnsi="Times New Roman" w:cs="Times New Roman"/>
          <w:sz w:val="28"/>
          <w:szCs w:val="28"/>
        </w:rPr>
        <w:t>HomeKit</w:t>
      </w:r>
      <w:proofErr w:type="spellEnd"/>
      <w:r w:rsidRPr="00B64892">
        <w:rPr>
          <w:rFonts w:ascii="Times New Roman" w:hAnsi="Times New Roman" w:cs="Times New Roman"/>
          <w:sz w:val="28"/>
          <w:szCs w:val="28"/>
        </w:rPr>
        <w:t>, яка призначена для управління домашньою електронікою (побутовою технікою, освітленням, сигналізацією, дверима гаража, тощо);</w:t>
      </w:r>
    </w:p>
    <w:p w14:paraId="590E2D79" w14:textId="77777777" w:rsidR="00B64892" w:rsidRPr="00B64892" w:rsidRDefault="00B64892" w:rsidP="00B64892">
      <w:pPr>
        <w:numPr>
          <w:ilvl w:val="0"/>
          <w:numId w:val="1"/>
        </w:numPr>
        <w:jc w:val="both"/>
        <w:rPr>
          <w:rFonts w:ascii="Times New Roman" w:hAnsi="Times New Roman" w:cs="Times New Roman"/>
          <w:sz w:val="28"/>
          <w:szCs w:val="28"/>
        </w:rPr>
      </w:pPr>
      <w:r w:rsidRPr="00B64892">
        <w:rPr>
          <w:rFonts w:ascii="Times New Roman" w:hAnsi="Times New Roman" w:cs="Times New Roman"/>
          <w:sz w:val="28"/>
          <w:szCs w:val="28"/>
        </w:rPr>
        <w:t xml:space="preserve">Microsoft адаптує свої хмарні сервіси </w:t>
      </w:r>
      <w:proofErr w:type="spellStart"/>
      <w:r w:rsidRPr="00B64892">
        <w:rPr>
          <w:rFonts w:ascii="Times New Roman" w:hAnsi="Times New Roman" w:cs="Times New Roman"/>
          <w:sz w:val="28"/>
          <w:szCs w:val="28"/>
        </w:rPr>
        <w:t>Azure</w:t>
      </w:r>
      <w:proofErr w:type="spellEnd"/>
      <w:r w:rsidRPr="00B64892">
        <w:rPr>
          <w:rFonts w:ascii="Times New Roman" w:hAnsi="Times New Roman" w:cs="Times New Roman"/>
          <w:sz w:val="28"/>
          <w:szCs w:val="28"/>
        </w:rPr>
        <w:t xml:space="preserve"> для Інтернету речей.</w:t>
      </w:r>
    </w:p>
    <w:p w14:paraId="0FF36283" w14:textId="77777777" w:rsidR="00B64892" w:rsidRPr="00B64892" w:rsidRDefault="00B64892" w:rsidP="00B64892">
      <w:pPr>
        <w:ind w:firstLine="672"/>
        <w:jc w:val="both"/>
        <w:rPr>
          <w:rFonts w:ascii="Times New Roman" w:hAnsi="Times New Roman" w:cs="Times New Roman"/>
          <w:sz w:val="28"/>
          <w:szCs w:val="28"/>
        </w:rPr>
      </w:pPr>
      <w:r w:rsidRPr="00B64892">
        <w:rPr>
          <w:rFonts w:ascii="Times New Roman" w:hAnsi="Times New Roman" w:cs="Times New Roman"/>
          <w:sz w:val="28"/>
          <w:szCs w:val="28"/>
        </w:rPr>
        <w:t xml:space="preserve">Як це зазвичай буває на молодих перспективних ринках, може початися «війна стандартів». Щоб уникнути її, вже зараз додаються чималі зусилля. Із завданням сумісності на корпоративному рівні повинен впоратися стандарт OneM2M, якого дотримуються вже 230 компаній, в тому числі такі відомі, як </w:t>
      </w:r>
      <w:proofErr w:type="spellStart"/>
      <w:r w:rsidRPr="00B64892">
        <w:rPr>
          <w:rFonts w:ascii="Times New Roman" w:hAnsi="Times New Roman" w:cs="Times New Roman"/>
          <w:sz w:val="28"/>
          <w:szCs w:val="28"/>
        </w:rPr>
        <w:t>Amazon</w:t>
      </w:r>
      <w:proofErr w:type="spellEnd"/>
      <w:r w:rsidRPr="00B64892">
        <w:rPr>
          <w:rFonts w:ascii="Times New Roman" w:hAnsi="Times New Roman" w:cs="Times New Roman"/>
          <w:sz w:val="28"/>
          <w:szCs w:val="28"/>
        </w:rPr>
        <w:t xml:space="preserve">, </w:t>
      </w:r>
      <w:proofErr w:type="spellStart"/>
      <w:r w:rsidRPr="00B64892">
        <w:rPr>
          <w:rFonts w:ascii="Times New Roman" w:hAnsi="Times New Roman" w:cs="Times New Roman"/>
          <w:sz w:val="28"/>
          <w:szCs w:val="28"/>
        </w:rPr>
        <w:t>Cisco</w:t>
      </w:r>
      <w:proofErr w:type="spellEnd"/>
      <w:r w:rsidRPr="00B64892">
        <w:rPr>
          <w:rFonts w:ascii="Times New Roman" w:hAnsi="Times New Roman" w:cs="Times New Roman"/>
          <w:sz w:val="28"/>
          <w:szCs w:val="28"/>
        </w:rPr>
        <w:t xml:space="preserve">, </w:t>
      </w:r>
      <w:proofErr w:type="spellStart"/>
      <w:r w:rsidRPr="00B64892">
        <w:rPr>
          <w:rFonts w:ascii="Times New Roman" w:hAnsi="Times New Roman" w:cs="Times New Roman"/>
          <w:sz w:val="28"/>
          <w:szCs w:val="28"/>
        </w:rPr>
        <w:t>Huawei</w:t>
      </w:r>
      <w:proofErr w:type="spellEnd"/>
      <w:r w:rsidRPr="00B64892">
        <w:rPr>
          <w:rFonts w:ascii="Times New Roman" w:hAnsi="Times New Roman" w:cs="Times New Roman"/>
          <w:sz w:val="28"/>
          <w:szCs w:val="28"/>
        </w:rPr>
        <w:t xml:space="preserve">, </w:t>
      </w:r>
      <w:proofErr w:type="spellStart"/>
      <w:r w:rsidRPr="00B64892">
        <w:rPr>
          <w:rFonts w:ascii="Times New Roman" w:hAnsi="Times New Roman" w:cs="Times New Roman"/>
          <w:sz w:val="28"/>
          <w:szCs w:val="28"/>
        </w:rPr>
        <w:t>Intel</w:t>
      </w:r>
      <w:proofErr w:type="spellEnd"/>
      <w:r w:rsidRPr="00B64892">
        <w:rPr>
          <w:rFonts w:ascii="Times New Roman" w:hAnsi="Times New Roman" w:cs="Times New Roman"/>
          <w:sz w:val="28"/>
          <w:szCs w:val="28"/>
        </w:rPr>
        <w:t xml:space="preserve">, NEC, </w:t>
      </w:r>
      <w:proofErr w:type="spellStart"/>
      <w:r w:rsidRPr="00B64892">
        <w:rPr>
          <w:rFonts w:ascii="Times New Roman" w:hAnsi="Times New Roman" w:cs="Times New Roman"/>
          <w:sz w:val="28"/>
          <w:szCs w:val="28"/>
        </w:rPr>
        <w:t>Qualcomm</w:t>
      </w:r>
      <w:proofErr w:type="spellEnd"/>
      <w:r w:rsidRPr="00B64892">
        <w:rPr>
          <w:rFonts w:ascii="Times New Roman" w:hAnsi="Times New Roman" w:cs="Times New Roman"/>
          <w:sz w:val="28"/>
          <w:szCs w:val="28"/>
        </w:rPr>
        <w:t xml:space="preserve">, </w:t>
      </w:r>
      <w:proofErr w:type="spellStart"/>
      <w:r w:rsidRPr="00B64892">
        <w:rPr>
          <w:rFonts w:ascii="Times New Roman" w:hAnsi="Times New Roman" w:cs="Times New Roman"/>
          <w:sz w:val="28"/>
          <w:szCs w:val="28"/>
        </w:rPr>
        <w:t>Samsung</w:t>
      </w:r>
      <w:proofErr w:type="spellEnd"/>
      <w:r w:rsidRPr="00B64892">
        <w:rPr>
          <w:rFonts w:ascii="Times New Roman" w:hAnsi="Times New Roman" w:cs="Times New Roman"/>
          <w:sz w:val="28"/>
          <w:szCs w:val="28"/>
        </w:rPr>
        <w:t>.</w:t>
      </w:r>
    </w:p>
    <w:p w14:paraId="0716F01E" w14:textId="77777777" w:rsidR="00B64892" w:rsidRPr="00B64892" w:rsidRDefault="00B64892" w:rsidP="00B64892">
      <w:pPr>
        <w:jc w:val="both"/>
        <w:rPr>
          <w:rFonts w:ascii="Times New Roman" w:hAnsi="Times New Roman" w:cs="Times New Roman"/>
          <w:sz w:val="28"/>
          <w:szCs w:val="28"/>
        </w:rPr>
      </w:pPr>
      <w:r w:rsidRPr="00B64892">
        <w:rPr>
          <w:rFonts w:ascii="Times New Roman" w:hAnsi="Times New Roman" w:cs="Times New Roman"/>
          <w:sz w:val="28"/>
          <w:szCs w:val="28"/>
        </w:rPr>
        <w:t>Важко передбачити, коли саме технологія досягне повної зрілості. У будь-якому випадку переваги Інтернету речей очевидні і це дає підставу стверджувати, що він стане повсюдно поширений.</w:t>
      </w:r>
    </w:p>
    <w:p w14:paraId="602D0006" w14:textId="6254A734" w:rsidR="00B64892" w:rsidRPr="00B64892" w:rsidRDefault="00B64892" w:rsidP="00B64892">
      <w:pPr>
        <w:jc w:val="both"/>
        <w:rPr>
          <w:rFonts w:ascii="Times New Roman" w:hAnsi="Times New Roman" w:cs="Times New Roman"/>
          <w:sz w:val="28"/>
          <w:szCs w:val="28"/>
        </w:rPr>
      </w:pPr>
      <w:r w:rsidRPr="00B64892">
        <w:rPr>
          <w:rFonts w:ascii="Times New Roman" w:hAnsi="Times New Roman" w:cs="Times New Roman"/>
          <w:sz w:val="28"/>
          <w:szCs w:val="28"/>
        </w:rPr>
        <mc:AlternateContent>
          <mc:Choice Requires="wps">
            <w:drawing>
              <wp:anchor distT="0" distB="0" distL="0" distR="0" simplePos="0" relativeHeight="251659264" behindDoc="0" locked="0" layoutInCell="1" allowOverlap="1" wp14:anchorId="0FDE98B2" wp14:editId="699491C5">
                <wp:simplePos x="0" y="0"/>
                <wp:positionH relativeFrom="page">
                  <wp:posOffset>4790694</wp:posOffset>
                </wp:positionH>
                <wp:positionV relativeFrom="paragraph">
                  <wp:posOffset>444163</wp:posOffset>
                </wp:positionV>
                <wp:extent cx="46990" cy="6985"/>
                <wp:effectExtent l="0" t="0" r="0" b="0"/>
                <wp:wrapNone/>
                <wp:docPr id="232" name="Graphic 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90" cy="6985"/>
                        </a:xfrm>
                        <a:custGeom>
                          <a:avLst/>
                          <a:gdLst/>
                          <a:ahLst/>
                          <a:cxnLst/>
                          <a:rect l="l" t="t" r="r" b="b"/>
                          <a:pathLst>
                            <a:path w="46990" h="6985">
                              <a:moveTo>
                                <a:pt x="46482" y="0"/>
                              </a:moveTo>
                              <a:lnTo>
                                <a:pt x="0" y="0"/>
                              </a:lnTo>
                              <a:lnTo>
                                <a:pt x="0" y="6858"/>
                              </a:lnTo>
                              <a:lnTo>
                                <a:pt x="46482" y="6858"/>
                              </a:lnTo>
                              <a:lnTo>
                                <a:pt x="464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79D32E" id="Graphic 232" o:spid="_x0000_s1026" style="position:absolute;margin-left:377.2pt;margin-top:34.95pt;width:3.7pt;height:.55pt;z-index:251659264;visibility:visible;mso-wrap-style:square;mso-wrap-distance-left:0;mso-wrap-distance-top:0;mso-wrap-distance-right:0;mso-wrap-distance-bottom:0;mso-position-horizontal:absolute;mso-position-horizontal-relative:page;mso-position-vertical:absolute;mso-position-vertical-relative:text;v-text-anchor:top" coordsize="4699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" path="m46482,l,,,6858r46482,l46482,xe" fillcolor="black" stroked="f">
                <v:path arrowok="t"/>
                <w10:wrap anchorx="page"/>
              </v:shape>
            </w:pict>
          </mc:Fallback>
        </mc:AlternateContent>
      </w:r>
      <w:r w:rsidRPr="00B64892">
        <w:rPr>
          <w:rFonts w:ascii="Times New Roman" w:hAnsi="Times New Roman" w:cs="Times New Roman"/>
          <w:sz w:val="28"/>
          <w:szCs w:val="28"/>
        </w:rPr>
        <w:t>Так як базові складові Інтернету речей, такі як бездротові сенсорні мережі (</w:t>
      </w:r>
      <w:proofErr w:type="spellStart"/>
      <w:r w:rsidRPr="00B64892">
        <w:rPr>
          <w:rFonts w:ascii="Times New Roman" w:hAnsi="Times New Roman" w:cs="Times New Roman"/>
          <w:i/>
          <w:sz w:val="28"/>
          <w:szCs w:val="28"/>
        </w:rPr>
        <w:t>Wireless</w:t>
      </w:r>
      <w:proofErr w:type="spellEnd"/>
      <w:r w:rsidRPr="00B64892">
        <w:rPr>
          <w:rFonts w:ascii="Times New Roman" w:hAnsi="Times New Roman" w:cs="Times New Roman"/>
          <w:i/>
          <w:sz w:val="28"/>
          <w:szCs w:val="28"/>
        </w:rPr>
        <w:t xml:space="preserve"> </w:t>
      </w:r>
      <w:proofErr w:type="spellStart"/>
      <w:r w:rsidRPr="00B64892">
        <w:rPr>
          <w:rFonts w:ascii="Times New Roman" w:hAnsi="Times New Roman" w:cs="Times New Roman"/>
          <w:i/>
          <w:sz w:val="28"/>
          <w:szCs w:val="28"/>
        </w:rPr>
        <w:t>Sensor</w:t>
      </w:r>
      <w:proofErr w:type="spellEnd"/>
      <w:r w:rsidRPr="00B64892">
        <w:rPr>
          <w:rFonts w:ascii="Times New Roman" w:hAnsi="Times New Roman" w:cs="Times New Roman"/>
          <w:i/>
          <w:sz w:val="28"/>
          <w:szCs w:val="28"/>
        </w:rPr>
        <w:t xml:space="preserve"> </w:t>
      </w:r>
      <w:proofErr w:type="spellStart"/>
      <w:r w:rsidRPr="00B64892">
        <w:rPr>
          <w:rFonts w:ascii="Times New Roman" w:hAnsi="Times New Roman" w:cs="Times New Roman"/>
          <w:i/>
          <w:sz w:val="28"/>
          <w:szCs w:val="28"/>
        </w:rPr>
        <w:t>Network</w:t>
      </w:r>
      <w:proofErr w:type="spellEnd"/>
      <w:r w:rsidRPr="00B64892">
        <w:rPr>
          <w:rFonts w:ascii="Times New Roman" w:hAnsi="Times New Roman" w:cs="Times New Roman"/>
          <w:sz w:val="28"/>
          <w:szCs w:val="28"/>
        </w:rPr>
        <w:t>, WSN), комунікації малого радіусу дії (</w:t>
      </w:r>
      <w:proofErr w:type="spellStart"/>
      <w:r w:rsidRPr="00B64892">
        <w:rPr>
          <w:rFonts w:ascii="Times New Roman" w:hAnsi="Times New Roman" w:cs="Times New Roman"/>
          <w:i/>
          <w:sz w:val="28"/>
          <w:szCs w:val="28"/>
        </w:rPr>
        <w:t>Near</w:t>
      </w:r>
      <w:proofErr w:type="spellEnd"/>
      <w:r w:rsidRPr="00B64892">
        <w:rPr>
          <w:rFonts w:ascii="Times New Roman" w:hAnsi="Times New Roman" w:cs="Times New Roman"/>
          <w:i/>
          <w:sz w:val="28"/>
          <w:szCs w:val="28"/>
        </w:rPr>
        <w:t xml:space="preserve"> </w:t>
      </w:r>
      <w:proofErr w:type="spellStart"/>
      <w:r w:rsidRPr="00B64892">
        <w:rPr>
          <w:rFonts w:ascii="Times New Roman" w:hAnsi="Times New Roman" w:cs="Times New Roman"/>
          <w:i/>
          <w:sz w:val="28"/>
          <w:szCs w:val="28"/>
        </w:rPr>
        <w:t>Field</w:t>
      </w:r>
      <w:proofErr w:type="spellEnd"/>
      <w:r w:rsidRPr="00B64892">
        <w:rPr>
          <w:rFonts w:ascii="Times New Roman" w:hAnsi="Times New Roman" w:cs="Times New Roman"/>
          <w:i/>
          <w:sz w:val="28"/>
          <w:szCs w:val="28"/>
        </w:rPr>
        <w:t xml:space="preserve"> </w:t>
      </w:r>
      <w:proofErr w:type="spellStart"/>
      <w:r w:rsidRPr="00B64892">
        <w:rPr>
          <w:rFonts w:ascii="Times New Roman" w:hAnsi="Times New Roman" w:cs="Times New Roman"/>
          <w:i/>
          <w:sz w:val="28"/>
          <w:szCs w:val="28"/>
        </w:rPr>
        <w:t>Communication</w:t>
      </w:r>
      <w:proofErr w:type="spellEnd"/>
      <w:r w:rsidRPr="00B64892">
        <w:rPr>
          <w:rFonts w:ascii="Times New Roman" w:hAnsi="Times New Roman" w:cs="Times New Roman"/>
          <w:sz w:val="28"/>
          <w:szCs w:val="28"/>
        </w:rPr>
        <w:t xml:space="preserve">, NFC) і </w:t>
      </w:r>
      <w:proofErr w:type="spellStart"/>
      <w:r w:rsidRPr="00B64892">
        <w:rPr>
          <w:rFonts w:ascii="Times New Roman" w:hAnsi="Times New Roman" w:cs="Times New Roman"/>
          <w:sz w:val="28"/>
          <w:szCs w:val="28"/>
        </w:rPr>
        <w:t>міжмашинні</w:t>
      </w:r>
      <w:proofErr w:type="spellEnd"/>
      <w:r w:rsidRPr="00B64892">
        <w:rPr>
          <w:rFonts w:ascii="Times New Roman" w:hAnsi="Times New Roman" w:cs="Times New Roman"/>
          <w:sz w:val="28"/>
          <w:szCs w:val="28"/>
        </w:rPr>
        <w:t xml:space="preserve"> комунікації (</w:t>
      </w:r>
      <w:proofErr w:type="spellStart"/>
      <w:r w:rsidRPr="00B64892">
        <w:rPr>
          <w:rFonts w:ascii="Times New Roman" w:hAnsi="Times New Roman" w:cs="Times New Roman"/>
          <w:i/>
          <w:sz w:val="28"/>
          <w:szCs w:val="28"/>
        </w:rPr>
        <w:t>Machine-to-Machine</w:t>
      </w:r>
      <w:proofErr w:type="spellEnd"/>
      <w:r w:rsidRPr="00B64892">
        <w:rPr>
          <w:rFonts w:ascii="Times New Roman" w:hAnsi="Times New Roman" w:cs="Times New Roman"/>
          <w:sz w:val="28"/>
          <w:szCs w:val="28"/>
        </w:rPr>
        <w:t xml:space="preserve">, М2М), вже пройшли пік завищених очікувань і знаходяться на третьому етапі – позбавлення від ілюзій, для того щоб концепція </w:t>
      </w:r>
      <w:proofErr w:type="spellStart"/>
      <w:r w:rsidRPr="00B64892">
        <w:rPr>
          <w:rFonts w:ascii="Times New Roman" w:hAnsi="Times New Roman" w:cs="Times New Roman"/>
          <w:sz w:val="28"/>
          <w:szCs w:val="28"/>
        </w:rPr>
        <w:t>IoT</w:t>
      </w:r>
      <w:proofErr w:type="spellEnd"/>
      <w:r w:rsidRPr="00B64892">
        <w:rPr>
          <w:rFonts w:ascii="Times New Roman" w:hAnsi="Times New Roman" w:cs="Times New Roman"/>
          <w:sz w:val="28"/>
          <w:szCs w:val="28"/>
        </w:rPr>
        <w:t xml:space="preserve"> отримала стабільний розвиток в майбутньому, необхідна її практична затребуваність (рис. 7.5). А це трапитися, якщо Інтернет речей продемонструє на</w:t>
      </w:r>
      <w:r>
        <w:rPr>
          <w:rFonts w:ascii="Times New Roman" w:hAnsi="Times New Roman" w:cs="Times New Roman"/>
          <w:sz w:val="28"/>
          <w:szCs w:val="28"/>
        </w:rPr>
        <w:t xml:space="preserve"> </w:t>
      </w:r>
      <w:r w:rsidRPr="00B64892">
        <w:rPr>
          <w:rFonts w:ascii="Times New Roman" w:hAnsi="Times New Roman" w:cs="Times New Roman"/>
          <w:sz w:val="28"/>
          <w:szCs w:val="28"/>
        </w:rPr>
        <w:t>практиці нові, більш широкі можливості комунікацій будь-яких речей в різних областях людської діяльності.</w:t>
      </w:r>
    </w:p>
    <w:p w14:paraId="3966CD35" w14:textId="649F5D24" w:rsidR="00B64892" w:rsidRPr="00B64892" w:rsidRDefault="00B64892" w:rsidP="00B64892">
      <w:pPr>
        <w:jc w:val="both"/>
        <w:rPr>
          <w:rFonts w:ascii="Times New Roman" w:hAnsi="Times New Roman" w:cs="Times New Roman"/>
          <w:sz w:val="28"/>
          <w:szCs w:val="28"/>
        </w:rPr>
      </w:pPr>
      <w:r w:rsidRPr="00B64892">
        <w:rPr>
          <w:rFonts w:ascii="Times New Roman" w:hAnsi="Times New Roman" w:cs="Times New Roman"/>
          <w:sz w:val="28"/>
          <w:szCs w:val="28"/>
        </w:rPr>
        <w:t xml:space="preserve">Важливу роль в становленні та успішному впровадженні Інтернету речей грають різні перспективні </w:t>
      </w:r>
      <w:proofErr w:type="spellStart"/>
      <w:r w:rsidRPr="00B64892">
        <w:rPr>
          <w:rFonts w:ascii="Times New Roman" w:hAnsi="Times New Roman" w:cs="Times New Roman"/>
          <w:sz w:val="28"/>
          <w:szCs w:val="28"/>
        </w:rPr>
        <w:t>інфо</w:t>
      </w:r>
      <w:proofErr w:type="spellEnd"/>
      <w:r>
        <w:rPr>
          <w:rFonts w:ascii="Times New Roman" w:hAnsi="Times New Roman" w:cs="Times New Roman"/>
          <w:sz w:val="28"/>
          <w:szCs w:val="28"/>
        </w:rPr>
        <w:t xml:space="preserve"> </w:t>
      </w:r>
      <w:r w:rsidRPr="00B64892">
        <w:rPr>
          <w:rFonts w:ascii="Times New Roman" w:hAnsi="Times New Roman" w:cs="Times New Roman"/>
          <w:sz w:val="28"/>
          <w:szCs w:val="28"/>
        </w:rPr>
        <w:t xml:space="preserve">комунікаційні технології, такі як великі дані, хмарні технології та повсюдна комп’ютеризація, з якими </w:t>
      </w:r>
      <w:proofErr w:type="spellStart"/>
      <w:r w:rsidRPr="00B64892">
        <w:rPr>
          <w:rFonts w:ascii="Times New Roman" w:hAnsi="Times New Roman" w:cs="Times New Roman"/>
          <w:sz w:val="28"/>
          <w:szCs w:val="28"/>
        </w:rPr>
        <w:t>IoT</w:t>
      </w:r>
      <w:proofErr w:type="spellEnd"/>
      <w:r w:rsidRPr="00B64892">
        <w:rPr>
          <w:rFonts w:ascii="Times New Roman" w:hAnsi="Times New Roman" w:cs="Times New Roman"/>
          <w:sz w:val="28"/>
          <w:szCs w:val="28"/>
        </w:rPr>
        <w:t xml:space="preserve"> активно взаємодіє.</w:t>
      </w:r>
    </w:p>
    <w:p w14:paraId="37DB3ABA" w14:textId="68ECDFDA" w:rsidR="00B64892" w:rsidRPr="00B64892" w:rsidRDefault="00B64892" w:rsidP="00B64892">
      <w:pPr>
        <w:jc w:val="both"/>
        <w:rPr>
          <w:rFonts w:ascii="Times New Roman" w:hAnsi="Times New Roman" w:cs="Times New Roman"/>
          <w:sz w:val="28"/>
          <w:szCs w:val="28"/>
        </w:rPr>
      </w:pPr>
      <w:r w:rsidRPr="00B64892">
        <w:rPr>
          <w:rFonts w:ascii="Times New Roman" w:hAnsi="Times New Roman" w:cs="Times New Roman"/>
          <w:sz w:val="28"/>
          <w:szCs w:val="28"/>
        </w:rPr>
        <w:lastRenderedPageBreak/>
        <w:t xml:space="preserve">В даний час </w:t>
      </w:r>
      <w:proofErr w:type="spellStart"/>
      <w:r w:rsidRPr="00B64892">
        <w:rPr>
          <w:rFonts w:ascii="Times New Roman" w:hAnsi="Times New Roman" w:cs="Times New Roman"/>
          <w:sz w:val="28"/>
          <w:szCs w:val="28"/>
        </w:rPr>
        <w:t>IoT</w:t>
      </w:r>
      <w:proofErr w:type="spellEnd"/>
      <w:r w:rsidRPr="00B64892">
        <w:rPr>
          <w:rFonts w:ascii="Times New Roman" w:hAnsi="Times New Roman" w:cs="Times New Roman"/>
          <w:sz w:val="28"/>
          <w:szCs w:val="28"/>
        </w:rPr>
        <w:t xml:space="preserve"> знаходить своє практичне втілення в основному у вигляді систем М2М, в найближчій перспективі на базі чіп</w:t>
      </w:r>
      <w:r>
        <w:rPr>
          <w:rFonts w:ascii="Times New Roman" w:hAnsi="Times New Roman" w:cs="Times New Roman"/>
          <w:sz w:val="28"/>
          <w:szCs w:val="28"/>
        </w:rPr>
        <w:t xml:space="preserve"> </w:t>
      </w:r>
      <w:r w:rsidRPr="00B64892">
        <w:rPr>
          <w:rFonts w:ascii="Times New Roman" w:hAnsi="Times New Roman" w:cs="Times New Roman"/>
          <w:sz w:val="28"/>
          <w:szCs w:val="28"/>
        </w:rPr>
        <w:t>сетів з ультра</w:t>
      </w:r>
      <w:r>
        <w:rPr>
          <w:rFonts w:ascii="Times New Roman" w:hAnsi="Times New Roman" w:cs="Times New Roman"/>
          <w:sz w:val="28"/>
          <w:szCs w:val="28"/>
        </w:rPr>
        <w:t xml:space="preserve"> </w:t>
      </w:r>
      <w:r w:rsidRPr="00B64892">
        <w:rPr>
          <w:rFonts w:ascii="Times New Roman" w:hAnsi="Times New Roman" w:cs="Times New Roman"/>
          <w:sz w:val="28"/>
          <w:szCs w:val="28"/>
        </w:rPr>
        <w:t>низьким енергоспоживанням і мініатюрних RFID-міток будуть створені інтегральні сенсорні мережі, а потім і когнітивні мережі («розумні» мережі на основі знань).</w:t>
      </w:r>
    </w:p>
    <w:p w14:paraId="7068CE8E" w14:textId="77777777" w:rsidR="00B64892" w:rsidRPr="00B64892" w:rsidRDefault="00B64892" w:rsidP="00B64892">
      <w:pPr>
        <w:jc w:val="both"/>
        <w:rPr>
          <w:rFonts w:ascii="Times New Roman" w:hAnsi="Times New Roman" w:cs="Times New Roman"/>
          <w:sz w:val="28"/>
          <w:szCs w:val="28"/>
        </w:rPr>
      </w:pPr>
      <w:r w:rsidRPr="00B64892">
        <w:rPr>
          <w:rFonts w:ascii="Times New Roman" w:hAnsi="Times New Roman" w:cs="Times New Roman"/>
          <w:sz w:val="28"/>
          <w:szCs w:val="28"/>
        </w:rPr>
        <w:t>Розглянемо основні сфери застосування Інтернету речей.</w:t>
      </w:r>
    </w:p>
    <w:p w14:paraId="6F8E65ED" w14:textId="1C6E36E3" w:rsidR="00B64892" w:rsidRPr="00B64892" w:rsidRDefault="00B64892" w:rsidP="00B64892">
      <w:pPr>
        <w:jc w:val="both"/>
        <w:rPr>
          <w:rFonts w:ascii="Times New Roman" w:hAnsi="Times New Roman" w:cs="Times New Roman"/>
          <w:sz w:val="28"/>
          <w:szCs w:val="28"/>
        </w:rPr>
      </w:pPr>
      <w:proofErr w:type="spellStart"/>
      <w:r w:rsidRPr="00B64892">
        <w:rPr>
          <w:rFonts w:ascii="Times New Roman" w:hAnsi="Times New Roman" w:cs="Times New Roman"/>
          <w:i/>
          <w:sz w:val="28"/>
          <w:szCs w:val="28"/>
        </w:rPr>
        <w:t>Big</w:t>
      </w:r>
      <w:proofErr w:type="spellEnd"/>
      <w:r w:rsidRPr="00B64892">
        <w:rPr>
          <w:rFonts w:ascii="Times New Roman" w:hAnsi="Times New Roman" w:cs="Times New Roman"/>
          <w:i/>
          <w:sz w:val="28"/>
          <w:szCs w:val="28"/>
        </w:rPr>
        <w:t xml:space="preserve"> </w:t>
      </w:r>
      <w:proofErr w:type="spellStart"/>
      <w:r w:rsidRPr="00B64892">
        <w:rPr>
          <w:rFonts w:ascii="Times New Roman" w:hAnsi="Times New Roman" w:cs="Times New Roman"/>
          <w:i/>
          <w:sz w:val="28"/>
          <w:szCs w:val="28"/>
        </w:rPr>
        <w:t>Data</w:t>
      </w:r>
      <w:proofErr w:type="spellEnd"/>
      <w:r w:rsidRPr="00B64892">
        <w:rPr>
          <w:rFonts w:ascii="Times New Roman" w:hAnsi="Times New Roman" w:cs="Times New Roman"/>
          <w:i/>
          <w:sz w:val="28"/>
          <w:szCs w:val="28"/>
        </w:rPr>
        <w:t xml:space="preserve">. </w:t>
      </w:r>
      <w:r w:rsidRPr="00B64892">
        <w:rPr>
          <w:rFonts w:ascii="Times New Roman" w:hAnsi="Times New Roman" w:cs="Times New Roman"/>
          <w:sz w:val="28"/>
          <w:szCs w:val="28"/>
        </w:rPr>
        <w:t>До початку XX століття обсяг знань подвоювався кожне сторіччя, сьогодні обсяг знань людства подвоюється кожні 2–3 роки. 70 % всієї доступної інформації з’явилося після винаходу Інтернету</w:t>
      </w:r>
      <w:r>
        <w:rPr>
          <w:rFonts w:ascii="Times New Roman" w:hAnsi="Times New Roman" w:cs="Times New Roman"/>
          <w:sz w:val="28"/>
          <w:szCs w:val="28"/>
        </w:rPr>
        <w:t xml:space="preserve"> </w:t>
      </w:r>
      <w:r w:rsidRPr="00B64892">
        <w:rPr>
          <w:rFonts w:ascii="Times New Roman" w:hAnsi="Times New Roman" w:cs="Times New Roman"/>
          <w:sz w:val="28"/>
          <w:szCs w:val="28"/>
        </w:rPr>
        <w:t>Інтернет речей радикальним чином збільшує обсяг зібраних даних, що є наслідком величезної кількості джерел інформації (перш за все різні сенсори). Гігантські сенсорні мережі вже зараз виробляють величезні потоки даних, які треба вміти не тільки зберігати, але й обробляти, робити по ним висновки, приймати рішення – і все це з урахуванням неточності як оригінальних даних, так і процедур обробки. В кінці 2000-х років для обробки великого обсягу даних сформувався підхід, який називається «великі дані» – це серія інструментів і методів обробки структурованих і неструктурованих даних величезних обсягів і значного різноманіття для отримання необхідних результатів обробки.</w:t>
      </w:r>
    </w:p>
    <w:p w14:paraId="44E927AA" w14:textId="77777777" w:rsidR="00B64892" w:rsidRPr="00B64892" w:rsidRDefault="00B64892" w:rsidP="00B64892">
      <w:pPr>
        <w:jc w:val="both"/>
        <w:rPr>
          <w:rFonts w:ascii="Times New Roman" w:hAnsi="Times New Roman" w:cs="Times New Roman"/>
          <w:sz w:val="28"/>
          <w:szCs w:val="28"/>
        </w:rPr>
      </w:pPr>
      <w:r w:rsidRPr="00B64892">
        <w:rPr>
          <w:rFonts w:ascii="Times New Roman" w:hAnsi="Times New Roman" w:cs="Times New Roman"/>
          <w:sz w:val="28"/>
          <w:szCs w:val="28"/>
        </w:rPr>
        <w:t>Прогнозується, що впровадження технологій великих даних найбільше впливає на інформаційні технології у виробництві, охороні здоров’я, торгівлі, державному управлінні, а також в сферах і галузях, де реєструються індивідуальні переміщення ресурсів і де потенційно можуть бути використані технології Інтернету речей.</w:t>
      </w:r>
    </w:p>
    <w:p w14:paraId="3FA37442" w14:textId="247889AD" w:rsidR="00B64892" w:rsidRPr="00B64892" w:rsidRDefault="00B64892" w:rsidP="00B64892">
      <w:pPr>
        <w:jc w:val="both"/>
        <w:rPr>
          <w:rFonts w:ascii="Times New Roman" w:hAnsi="Times New Roman" w:cs="Times New Roman"/>
          <w:sz w:val="28"/>
          <w:szCs w:val="28"/>
        </w:rPr>
      </w:pPr>
      <w:r w:rsidRPr="00B64892">
        <w:rPr>
          <w:rFonts w:ascii="Times New Roman" w:hAnsi="Times New Roman" w:cs="Times New Roman"/>
          <w:i/>
          <w:sz w:val="28"/>
          <w:szCs w:val="28"/>
        </w:rPr>
        <w:t xml:space="preserve">Хмарні обчислення. </w:t>
      </w:r>
      <w:r w:rsidRPr="00B64892">
        <w:rPr>
          <w:rFonts w:ascii="Times New Roman" w:hAnsi="Times New Roman" w:cs="Times New Roman"/>
          <w:sz w:val="28"/>
          <w:szCs w:val="28"/>
        </w:rPr>
        <w:t xml:space="preserve">Так як Інтернет речей породжує «великі дані», тому виникає закономірне питання: де їх зберігати і чим обробляти? Відповіддю на це питання є перспективна </w:t>
      </w:r>
      <w:proofErr w:type="spellStart"/>
      <w:r w:rsidRPr="00B64892">
        <w:rPr>
          <w:rFonts w:ascii="Times New Roman" w:hAnsi="Times New Roman" w:cs="Times New Roman"/>
          <w:sz w:val="28"/>
          <w:szCs w:val="28"/>
        </w:rPr>
        <w:t>інфокомунікаційна</w:t>
      </w:r>
      <w:proofErr w:type="spellEnd"/>
      <w:r w:rsidRPr="00B64892">
        <w:rPr>
          <w:rFonts w:ascii="Times New Roman" w:hAnsi="Times New Roman" w:cs="Times New Roman"/>
          <w:sz w:val="28"/>
          <w:szCs w:val="28"/>
        </w:rPr>
        <w:t xml:space="preserve"> технологія – хмарні обчислення (</w:t>
      </w:r>
      <w:proofErr w:type="spellStart"/>
      <w:r w:rsidRPr="00B64892">
        <w:rPr>
          <w:rFonts w:ascii="Times New Roman" w:hAnsi="Times New Roman" w:cs="Times New Roman"/>
          <w:i/>
          <w:sz w:val="28"/>
          <w:szCs w:val="28"/>
        </w:rPr>
        <w:t>Cloud</w:t>
      </w:r>
      <w:proofErr w:type="spellEnd"/>
      <w:r w:rsidRPr="00B64892">
        <w:rPr>
          <w:rFonts w:ascii="Times New Roman" w:hAnsi="Times New Roman" w:cs="Times New Roman"/>
          <w:i/>
          <w:sz w:val="28"/>
          <w:szCs w:val="28"/>
        </w:rPr>
        <w:t xml:space="preserve"> </w:t>
      </w:r>
      <w:proofErr w:type="spellStart"/>
      <w:r w:rsidRPr="00B64892">
        <w:rPr>
          <w:rFonts w:ascii="Times New Roman" w:hAnsi="Times New Roman" w:cs="Times New Roman"/>
          <w:i/>
          <w:sz w:val="28"/>
          <w:szCs w:val="28"/>
        </w:rPr>
        <w:t>Computing</w:t>
      </w:r>
      <w:proofErr w:type="spellEnd"/>
      <w:r w:rsidRPr="00B64892">
        <w:rPr>
          <w:rFonts w:ascii="Times New Roman" w:hAnsi="Times New Roman" w:cs="Times New Roman"/>
          <w:sz w:val="28"/>
          <w:szCs w:val="28"/>
        </w:rPr>
        <w:t>, СС). Хмарні обчислення мають на увазі оренду послуг і ресурсів для зберігання і обробки даних в глобальній мережі замість власної інфраструктури. У систем CC повинні бути п’ять основних характеристик: самообслуговування на вимогу, широкосмуговий мережевий доступ, пул ресурсів, можливість швидкого переналагоджування або розширення і вимірювання обслуговування.</w:t>
      </w:r>
    </w:p>
    <w:p w14:paraId="7CAFD719" w14:textId="77777777" w:rsidR="00B64892" w:rsidRPr="00B64892" w:rsidRDefault="00B64892" w:rsidP="00B64892">
      <w:pPr>
        <w:jc w:val="both"/>
        <w:rPr>
          <w:rFonts w:ascii="Times New Roman" w:hAnsi="Times New Roman" w:cs="Times New Roman"/>
          <w:sz w:val="28"/>
          <w:szCs w:val="28"/>
        </w:rPr>
      </w:pPr>
      <w:r w:rsidRPr="00B64892">
        <w:rPr>
          <w:rFonts w:ascii="Times New Roman" w:hAnsi="Times New Roman" w:cs="Times New Roman"/>
          <w:sz w:val="28"/>
          <w:szCs w:val="28"/>
        </w:rPr>
        <w:t>Існують чотири моделі розгортання хмарної інфраструктури:</w:t>
      </w:r>
    </w:p>
    <w:p w14:paraId="00DBD318" w14:textId="5FB1F27D" w:rsidR="00B64892" w:rsidRPr="00B64892" w:rsidRDefault="00B64892" w:rsidP="00B64892">
      <w:pPr>
        <w:numPr>
          <w:ilvl w:val="0"/>
          <w:numId w:val="4"/>
        </w:numPr>
        <w:jc w:val="both"/>
        <w:rPr>
          <w:rFonts w:ascii="Times New Roman" w:hAnsi="Times New Roman" w:cs="Times New Roman"/>
          <w:sz w:val="28"/>
          <w:szCs w:val="28"/>
        </w:rPr>
      </w:pPr>
      <w:r w:rsidRPr="00B64892">
        <w:rPr>
          <w:rFonts w:ascii="Times New Roman" w:hAnsi="Times New Roman" w:cs="Times New Roman"/>
          <w:i/>
          <w:sz w:val="28"/>
          <w:szCs w:val="28"/>
        </w:rPr>
        <w:t xml:space="preserve">Приватна хмара </w:t>
      </w:r>
      <w:r w:rsidRPr="00B64892">
        <w:rPr>
          <w:rFonts w:ascii="Times New Roman" w:hAnsi="Times New Roman" w:cs="Times New Roman"/>
          <w:sz w:val="28"/>
          <w:szCs w:val="28"/>
        </w:rPr>
        <w:t>(</w:t>
      </w:r>
      <w:proofErr w:type="spellStart"/>
      <w:r w:rsidRPr="00B64892">
        <w:rPr>
          <w:rFonts w:ascii="Times New Roman" w:hAnsi="Times New Roman" w:cs="Times New Roman"/>
          <w:i/>
          <w:sz w:val="28"/>
          <w:szCs w:val="28"/>
        </w:rPr>
        <w:t>Private</w:t>
      </w:r>
      <w:proofErr w:type="spellEnd"/>
      <w:r w:rsidRPr="00B64892">
        <w:rPr>
          <w:rFonts w:ascii="Times New Roman" w:hAnsi="Times New Roman" w:cs="Times New Roman"/>
          <w:i/>
          <w:sz w:val="28"/>
          <w:szCs w:val="28"/>
        </w:rPr>
        <w:t xml:space="preserve"> </w:t>
      </w:r>
      <w:proofErr w:type="spellStart"/>
      <w:r w:rsidRPr="00B64892">
        <w:rPr>
          <w:rFonts w:ascii="Times New Roman" w:hAnsi="Times New Roman" w:cs="Times New Roman"/>
          <w:i/>
          <w:sz w:val="28"/>
          <w:szCs w:val="28"/>
        </w:rPr>
        <w:t>Cloud</w:t>
      </w:r>
      <w:proofErr w:type="spellEnd"/>
      <w:r w:rsidRPr="00B64892">
        <w:rPr>
          <w:rFonts w:ascii="Times New Roman" w:hAnsi="Times New Roman" w:cs="Times New Roman"/>
          <w:sz w:val="28"/>
          <w:szCs w:val="28"/>
        </w:rPr>
        <w:t>) – інфраструктура, призначена для використання однією організацією, що включає кілька споживачів (наприклад, підрозділів однієї організації), можливо також клієнтами і підрядниками даної організації. Приватна хмара може перебувати в власності, управлінні та експлуатації, як самої організації, так і третьої сторони (або будь-якої їх комбінації), і вона може фізично існувати як всередині, так і поза юрисдикції власника.</w:t>
      </w:r>
    </w:p>
    <w:p w14:paraId="79BC0290" w14:textId="400A62F4" w:rsidR="00B64892" w:rsidRPr="00B64892" w:rsidRDefault="00B64892" w:rsidP="00B64892">
      <w:pPr>
        <w:jc w:val="both"/>
        <w:rPr>
          <w:rFonts w:ascii="Times New Roman" w:hAnsi="Times New Roman" w:cs="Times New Roman"/>
          <w:sz w:val="28"/>
          <w:szCs w:val="28"/>
        </w:rPr>
      </w:pPr>
      <w:r w:rsidRPr="00B64892">
        <w:rPr>
          <w:rFonts w:ascii="Times New Roman" w:hAnsi="Times New Roman" w:cs="Times New Roman"/>
          <w:i/>
          <w:sz w:val="28"/>
          <w:szCs w:val="28"/>
        </w:rPr>
        <w:t xml:space="preserve">Публічна хмара </w:t>
      </w:r>
      <w:r w:rsidRPr="00B64892">
        <w:rPr>
          <w:rFonts w:ascii="Times New Roman" w:hAnsi="Times New Roman" w:cs="Times New Roman"/>
          <w:sz w:val="28"/>
          <w:szCs w:val="28"/>
        </w:rPr>
        <w:t>(</w:t>
      </w:r>
      <w:proofErr w:type="spellStart"/>
      <w:r w:rsidRPr="00B64892">
        <w:rPr>
          <w:rFonts w:ascii="Times New Roman" w:hAnsi="Times New Roman" w:cs="Times New Roman"/>
          <w:i/>
          <w:sz w:val="28"/>
          <w:szCs w:val="28"/>
        </w:rPr>
        <w:t>Public</w:t>
      </w:r>
      <w:proofErr w:type="spellEnd"/>
      <w:r w:rsidRPr="00B64892">
        <w:rPr>
          <w:rFonts w:ascii="Times New Roman" w:hAnsi="Times New Roman" w:cs="Times New Roman"/>
          <w:i/>
          <w:sz w:val="28"/>
          <w:szCs w:val="28"/>
        </w:rPr>
        <w:t xml:space="preserve"> </w:t>
      </w:r>
      <w:proofErr w:type="spellStart"/>
      <w:r w:rsidRPr="00B64892">
        <w:rPr>
          <w:rFonts w:ascii="Times New Roman" w:hAnsi="Times New Roman" w:cs="Times New Roman"/>
          <w:i/>
          <w:sz w:val="28"/>
          <w:szCs w:val="28"/>
        </w:rPr>
        <w:t>Cloud</w:t>
      </w:r>
      <w:proofErr w:type="spellEnd"/>
      <w:r w:rsidRPr="00B64892">
        <w:rPr>
          <w:rFonts w:ascii="Times New Roman" w:hAnsi="Times New Roman" w:cs="Times New Roman"/>
          <w:sz w:val="28"/>
          <w:szCs w:val="28"/>
        </w:rPr>
        <w:t>) – інфраструктура, призначена для вільного використання широкою публікою. Публічна хмара може перебувати у власності, управлінні та експлуатації комерційних, наукових і урядових організацій (або будь-якої їх комбінації). Публічна хмара фізично існує в юрисдикції власника –</w:t>
      </w:r>
    </w:p>
    <w:p w14:paraId="3CBB43E0" w14:textId="77777777" w:rsidR="00B64892" w:rsidRPr="00B64892" w:rsidRDefault="00B64892" w:rsidP="00B64892">
      <w:pPr>
        <w:jc w:val="both"/>
        <w:rPr>
          <w:rFonts w:ascii="Times New Roman" w:hAnsi="Times New Roman" w:cs="Times New Roman"/>
          <w:sz w:val="28"/>
          <w:szCs w:val="28"/>
        </w:rPr>
      </w:pPr>
      <w:r w:rsidRPr="00B64892">
        <w:rPr>
          <w:rFonts w:ascii="Times New Roman" w:hAnsi="Times New Roman" w:cs="Times New Roman"/>
          <w:sz w:val="28"/>
          <w:szCs w:val="28"/>
        </w:rPr>
        <w:t>постачальника послуг.</w:t>
      </w:r>
    </w:p>
    <w:p w14:paraId="7727C210" w14:textId="307F856E" w:rsidR="00B64892" w:rsidRPr="00B64892" w:rsidRDefault="00B64892" w:rsidP="00B64892">
      <w:pPr>
        <w:numPr>
          <w:ilvl w:val="0"/>
          <w:numId w:val="5"/>
        </w:numPr>
        <w:jc w:val="both"/>
        <w:rPr>
          <w:rFonts w:ascii="Times New Roman" w:hAnsi="Times New Roman" w:cs="Times New Roman"/>
          <w:sz w:val="28"/>
          <w:szCs w:val="28"/>
        </w:rPr>
      </w:pPr>
      <w:r w:rsidRPr="00B64892">
        <w:rPr>
          <w:rFonts w:ascii="Times New Roman" w:hAnsi="Times New Roman" w:cs="Times New Roman"/>
          <w:i/>
          <w:sz w:val="28"/>
          <w:szCs w:val="28"/>
        </w:rPr>
        <w:t xml:space="preserve">Гібридна хмара </w:t>
      </w:r>
      <w:r w:rsidRPr="00B64892">
        <w:rPr>
          <w:rFonts w:ascii="Times New Roman" w:hAnsi="Times New Roman" w:cs="Times New Roman"/>
          <w:sz w:val="28"/>
          <w:szCs w:val="28"/>
        </w:rPr>
        <w:t>(</w:t>
      </w:r>
      <w:proofErr w:type="spellStart"/>
      <w:r w:rsidRPr="00B64892">
        <w:rPr>
          <w:rFonts w:ascii="Times New Roman" w:hAnsi="Times New Roman" w:cs="Times New Roman"/>
          <w:i/>
          <w:sz w:val="28"/>
          <w:szCs w:val="28"/>
        </w:rPr>
        <w:t>Hybrid</w:t>
      </w:r>
      <w:proofErr w:type="spellEnd"/>
      <w:r w:rsidRPr="00B64892">
        <w:rPr>
          <w:rFonts w:ascii="Times New Roman" w:hAnsi="Times New Roman" w:cs="Times New Roman"/>
          <w:i/>
          <w:sz w:val="28"/>
          <w:szCs w:val="28"/>
        </w:rPr>
        <w:t xml:space="preserve"> </w:t>
      </w:r>
      <w:proofErr w:type="spellStart"/>
      <w:r w:rsidRPr="00B64892">
        <w:rPr>
          <w:rFonts w:ascii="Times New Roman" w:hAnsi="Times New Roman" w:cs="Times New Roman"/>
          <w:i/>
          <w:sz w:val="28"/>
          <w:szCs w:val="28"/>
        </w:rPr>
        <w:t>Cloud</w:t>
      </w:r>
      <w:proofErr w:type="spellEnd"/>
      <w:r w:rsidRPr="00B64892">
        <w:rPr>
          <w:rFonts w:ascii="Times New Roman" w:hAnsi="Times New Roman" w:cs="Times New Roman"/>
          <w:sz w:val="28"/>
          <w:szCs w:val="28"/>
        </w:rPr>
        <w:t xml:space="preserve">) – це комбінація з двох або більше різних хмарних </w:t>
      </w:r>
      <w:r w:rsidRPr="00B64892">
        <w:rPr>
          <w:rFonts w:ascii="Times New Roman" w:hAnsi="Times New Roman" w:cs="Times New Roman"/>
          <w:sz w:val="28"/>
          <w:szCs w:val="28"/>
        </w:rPr>
        <w:t>інфраструктури</w:t>
      </w:r>
      <w:r w:rsidRPr="00B64892">
        <w:rPr>
          <w:rFonts w:ascii="Times New Roman" w:hAnsi="Times New Roman" w:cs="Times New Roman"/>
          <w:sz w:val="28"/>
          <w:szCs w:val="28"/>
        </w:rPr>
        <w:t xml:space="preserve"> (приватних, публічних або суспільних), що залишаються унікальними об’єктами, але пов’язаними між собою стандартизованими або приватними технологіями передачі даних і додатків.</w:t>
      </w:r>
    </w:p>
    <w:p w14:paraId="4B4CC9E9" w14:textId="77777777" w:rsidR="00B64892" w:rsidRPr="00B64892" w:rsidRDefault="00B64892" w:rsidP="00B64892">
      <w:pPr>
        <w:numPr>
          <w:ilvl w:val="0"/>
          <w:numId w:val="5"/>
        </w:numPr>
        <w:jc w:val="both"/>
        <w:rPr>
          <w:rFonts w:ascii="Times New Roman" w:hAnsi="Times New Roman" w:cs="Times New Roman"/>
          <w:sz w:val="28"/>
          <w:szCs w:val="28"/>
        </w:rPr>
      </w:pPr>
      <w:r w:rsidRPr="00B64892">
        <w:rPr>
          <w:rFonts w:ascii="Times New Roman" w:hAnsi="Times New Roman" w:cs="Times New Roman"/>
          <w:i/>
          <w:sz w:val="28"/>
          <w:szCs w:val="28"/>
        </w:rPr>
        <w:t xml:space="preserve">Громадська хмара </w:t>
      </w:r>
      <w:r w:rsidRPr="00B64892">
        <w:rPr>
          <w:rFonts w:ascii="Times New Roman" w:hAnsi="Times New Roman" w:cs="Times New Roman"/>
          <w:sz w:val="28"/>
          <w:szCs w:val="28"/>
        </w:rPr>
        <w:t>(</w:t>
      </w:r>
      <w:proofErr w:type="spellStart"/>
      <w:r w:rsidRPr="00B64892">
        <w:rPr>
          <w:rFonts w:ascii="Times New Roman" w:hAnsi="Times New Roman" w:cs="Times New Roman"/>
          <w:i/>
          <w:sz w:val="28"/>
          <w:szCs w:val="28"/>
        </w:rPr>
        <w:t>Community</w:t>
      </w:r>
      <w:proofErr w:type="spellEnd"/>
      <w:r w:rsidRPr="00B64892">
        <w:rPr>
          <w:rFonts w:ascii="Times New Roman" w:hAnsi="Times New Roman" w:cs="Times New Roman"/>
          <w:i/>
          <w:sz w:val="28"/>
          <w:szCs w:val="28"/>
        </w:rPr>
        <w:t xml:space="preserve"> </w:t>
      </w:r>
      <w:proofErr w:type="spellStart"/>
      <w:r w:rsidRPr="00B64892">
        <w:rPr>
          <w:rFonts w:ascii="Times New Roman" w:hAnsi="Times New Roman" w:cs="Times New Roman"/>
          <w:i/>
          <w:sz w:val="28"/>
          <w:szCs w:val="28"/>
        </w:rPr>
        <w:t>Cloud</w:t>
      </w:r>
      <w:proofErr w:type="spellEnd"/>
      <w:r w:rsidRPr="00B64892">
        <w:rPr>
          <w:rFonts w:ascii="Times New Roman" w:hAnsi="Times New Roman" w:cs="Times New Roman"/>
          <w:sz w:val="28"/>
          <w:szCs w:val="28"/>
        </w:rPr>
        <w:t>) – вид інфраструктури, призначений для використання конкретною спільнотою споживачів з організацій, що мають загальні завдання (наприклад, місії, вимоги безпеки, політики і відповідності різним вимогам). Громадське хмара може перебувати в кооперативній (спільної) власності, управлінні та експлуатації однієї або більше організацій спільноти або третьої сторони (або будь-якої їх комбінації), і вона може фізично існувати як всередині, так і поза юрисдикцією власника.</w:t>
      </w:r>
    </w:p>
    <w:p w14:paraId="5BEAD146" w14:textId="77777777" w:rsidR="00B64892" w:rsidRPr="00B64892" w:rsidRDefault="00B64892" w:rsidP="00B64892">
      <w:pPr>
        <w:jc w:val="both"/>
        <w:rPr>
          <w:rFonts w:ascii="Times New Roman" w:hAnsi="Times New Roman" w:cs="Times New Roman"/>
          <w:sz w:val="28"/>
          <w:szCs w:val="28"/>
        </w:rPr>
      </w:pPr>
      <w:r w:rsidRPr="00B64892">
        <w:rPr>
          <w:rFonts w:ascii="Times New Roman" w:hAnsi="Times New Roman" w:cs="Times New Roman"/>
          <w:sz w:val="28"/>
          <w:szCs w:val="28"/>
        </w:rPr>
        <w:t xml:space="preserve">Різні послуги СС, що позначаються в загальному випадку як </w:t>
      </w:r>
      <w:proofErr w:type="spellStart"/>
      <w:r w:rsidRPr="00B64892">
        <w:rPr>
          <w:rFonts w:ascii="Times New Roman" w:hAnsi="Times New Roman" w:cs="Times New Roman"/>
          <w:sz w:val="28"/>
          <w:szCs w:val="28"/>
        </w:rPr>
        <w:t>XaaS</w:t>
      </w:r>
      <w:proofErr w:type="spellEnd"/>
      <w:r w:rsidRPr="00B64892">
        <w:rPr>
          <w:rFonts w:ascii="Times New Roman" w:hAnsi="Times New Roman" w:cs="Times New Roman"/>
          <w:sz w:val="28"/>
          <w:szCs w:val="28"/>
        </w:rPr>
        <w:t xml:space="preserve"> (</w:t>
      </w:r>
      <w:proofErr w:type="spellStart"/>
      <w:r w:rsidRPr="00B64892">
        <w:rPr>
          <w:rFonts w:ascii="Times New Roman" w:hAnsi="Times New Roman" w:cs="Times New Roman"/>
          <w:i/>
          <w:sz w:val="28"/>
          <w:szCs w:val="28"/>
        </w:rPr>
        <w:t>Anything</w:t>
      </w:r>
      <w:proofErr w:type="spellEnd"/>
      <w:r w:rsidRPr="00B64892">
        <w:rPr>
          <w:rFonts w:ascii="Times New Roman" w:hAnsi="Times New Roman" w:cs="Times New Roman"/>
          <w:i/>
          <w:sz w:val="28"/>
          <w:szCs w:val="28"/>
        </w:rPr>
        <w:t>-</w:t>
      </w:r>
      <w:proofErr w:type="spellStart"/>
      <w:r w:rsidRPr="00B64892">
        <w:rPr>
          <w:rFonts w:ascii="Times New Roman" w:hAnsi="Times New Roman" w:cs="Times New Roman"/>
          <w:i/>
          <w:sz w:val="28"/>
          <w:szCs w:val="28"/>
        </w:rPr>
        <w:t>as</w:t>
      </w:r>
      <w:proofErr w:type="spellEnd"/>
      <w:r w:rsidRPr="00B64892">
        <w:rPr>
          <w:rFonts w:ascii="Times New Roman" w:hAnsi="Times New Roman" w:cs="Times New Roman"/>
          <w:i/>
          <w:sz w:val="28"/>
          <w:szCs w:val="28"/>
        </w:rPr>
        <w:t>-a-</w:t>
      </w:r>
      <w:proofErr w:type="spellStart"/>
      <w:r w:rsidRPr="00B64892">
        <w:rPr>
          <w:rFonts w:ascii="Times New Roman" w:hAnsi="Times New Roman" w:cs="Times New Roman"/>
          <w:i/>
          <w:sz w:val="28"/>
          <w:szCs w:val="28"/>
        </w:rPr>
        <w:t>service</w:t>
      </w:r>
      <w:proofErr w:type="spellEnd"/>
      <w:r w:rsidRPr="00B64892">
        <w:rPr>
          <w:rFonts w:ascii="Times New Roman" w:hAnsi="Times New Roman" w:cs="Times New Roman"/>
          <w:sz w:val="28"/>
          <w:szCs w:val="28"/>
        </w:rPr>
        <w:t>), можна віднести до трьох основних класів:</w:t>
      </w:r>
    </w:p>
    <w:p w14:paraId="5A6B5E44" w14:textId="77777777" w:rsidR="00B64892" w:rsidRPr="00B64892" w:rsidRDefault="00B64892" w:rsidP="00B64892">
      <w:pPr>
        <w:numPr>
          <w:ilvl w:val="1"/>
          <w:numId w:val="5"/>
        </w:numPr>
        <w:jc w:val="both"/>
        <w:rPr>
          <w:rFonts w:ascii="Times New Roman" w:hAnsi="Times New Roman" w:cs="Times New Roman"/>
          <w:sz w:val="28"/>
          <w:szCs w:val="28"/>
        </w:rPr>
      </w:pPr>
      <w:r w:rsidRPr="00B64892">
        <w:rPr>
          <w:rFonts w:ascii="Times New Roman" w:hAnsi="Times New Roman" w:cs="Times New Roman"/>
          <w:sz w:val="28"/>
          <w:szCs w:val="28"/>
        </w:rPr>
        <w:t>інфраструктура, як послуга (</w:t>
      </w:r>
      <w:proofErr w:type="spellStart"/>
      <w:r w:rsidRPr="00B64892">
        <w:rPr>
          <w:rFonts w:ascii="Times New Roman" w:hAnsi="Times New Roman" w:cs="Times New Roman"/>
          <w:i/>
          <w:sz w:val="28"/>
          <w:szCs w:val="28"/>
        </w:rPr>
        <w:t>Infrastructure</w:t>
      </w:r>
      <w:proofErr w:type="spellEnd"/>
      <w:r w:rsidRPr="00B64892">
        <w:rPr>
          <w:rFonts w:ascii="Times New Roman" w:hAnsi="Times New Roman" w:cs="Times New Roman"/>
          <w:i/>
          <w:sz w:val="28"/>
          <w:szCs w:val="28"/>
        </w:rPr>
        <w:t xml:space="preserve"> </w:t>
      </w:r>
      <w:proofErr w:type="spellStart"/>
      <w:r w:rsidRPr="00B64892">
        <w:rPr>
          <w:rFonts w:ascii="Times New Roman" w:hAnsi="Times New Roman" w:cs="Times New Roman"/>
          <w:i/>
          <w:sz w:val="28"/>
          <w:szCs w:val="28"/>
        </w:rPr>
        <w:t>as</w:t>
      </w:r>
      <w:proofErr w:type="spellEnd"/>
      <w:r w:rsidRPr="00B64892">
        <w:rPr>
          <w:rFonts w:ascii="Times New Roman" w:hAnsi="Times New Roman" w:cs="Times New Roman"/>
          <w:i/>
          <w:sz w:val="28"/>
          <w:szCs w:val="28"/>
        </w:rPr>
        <w:t xml:space="preserve"> a </w:t>
      </w:r>
      <w:proofErr w:type="spellStart"/>
      <w:r w:rsidRPr="00B64892">
        <w:rPr>
          <w:rFonts w:ascii="Times New Roman" w:hAnsi="Times New Roman" w:cs="Times New Roman"/>
          <w:i/>
          <w:sz w:val="28"/>
          <w:szCs w:val="28"/>
        </w:rPr>
        <w:t>Service</w:t>
      </w:r>
      <w:proofErr w:type="spellEnd"/>
      <w:r w:rsidRPr="00B64892">
        <w:rPr>
          <w:rFonts w:ascii="Times New Roman" w:hAnsi="Times New Roman" w:cs="Times New Roman"/>
          <w:sz w:val="28"/>
          <w:szCs w:val="28"/>
        </w:rPr>
        <w:t xml:space="preserve">, </w:t>
      </w:r>
      <w:proofErr w:type="spellStart"/>
      <w:r w:rsidRPr="00B64892">
        <w:rPr>
          <w:rFonts w:ascii="Times New Roman" w:hAnsi="Times New Roman" w:cs="Times New Roman"/>
          <w:sz w:val="28"/>
          <w:szCs w:val="28"/>
        </w:rPr>
        <w:t>IaaS</w:t>
      </w:r>
      <w:proofErr w:type="spellEnd"/>
      <w:r w:rsidRPr="00B64892">
        <w:rPr>
          <w:rFonts w:ascii="Times New Roman" w:hAnsi="Times New Roman" w:cs="Times New Roman"/>
          <w:sz w:val="28"/>
          <w:szCs w:val="28"/>
        </w:rPr>
        <w:t>) – оренда потужності серверів і ємності систем зберігання центрів обробки даних (ЦОД);</w:t>
      </w:r>
    </w:p>
    <w:p w14:paraId="640C4FDC" w14:textId="77777777" w:rsidR="00B64892" w:rsidRPr="00B64892" w:rsidRDefault="00B64892" w:rsidP="00B64892">
      <w:pPr>
        <w:numPr>
          <w:ilvl w:val="1"/>
          <w:numId w:val="5"/>
        </w:numPr>
        <w:jc w:val="both"/>
        <w:rPr>
          <w:rFonts w:ascii="Times New Roman" w:hAnsi="Times New Roman" w:cs="Times New Roman"/>
          <w:sz w:val="28"/>
          <w:szCs w:val="28"/>
        </w:rPr>
      </w:pPr>
      <w:r w:rsidRPr="00B64892">
        <w:rPr>
          <w:rFonts w:ascii="Times New Roman" w:hAnsi="Times New Roman" w:cs="Times New Roman"/>
          <w:sz w:val="28"/>
          <w:szCs w:val="28"/>
        </w:rPr>
        <w:t>програмне забезпечення, як послуга (</w:t>
      </w:r>
      <w:proofErr w:type="spellStart"/>
      <w:r w:rsidRPr="00B64892">
        <w:rPr>
          <w:rFonts w:ascii="Times New Roman" w:hAnsi="Times New Roman" w:cs="Times New Roman"/>
          <w:i/>
          <w:sz w:val="28"/>
          <w:szCs w:val="28"/>
        </w:rPr>
        <w:t>Software</w:t>
      </w:r>
      <w:proofErr w:type="spellEnd"/>
      <w:r w:rsidRPr="00B64892">
        <w:rPr>
          <w:rFonts w:ascii="Times New Roman" w:hAnsi="Times New Roman" w:cs="Times New Roman"/>
          <w:i/>
          <w:sz w:val="28"/>
          <w:szCs w:val="28"/>
        </w:rPr>
        <w:t xml:space="preserve"> </w:t>
      </w:r>
      <w:proofErr w:type="spellStart"/>
      <w:r w:rsidRPr="00B64892">
        <w:rPr>
          <w:rFonts w:ascii="Times New Roman" w:hAnsi="Times New Roman" w:cs="Times New Roman"/>
          <w:i/>
          <w:sz w:val="28"/>
          <w:szCs w:val="28"/>
        </w:rPr>
        <w:t>as</w:t>
      </w:r>
      <w:proofErr w:type="spellEnd"/>
      <w:r w:rsidRPr="00B64892">
        <w:rPr>
          <w:rFonts w:ascii="Times New Roman" w:hAnsi="Times New Roman" w:cs="Times New Roman"/>
          <w:i/>
          <w:sz w:val="28"/>
          <w:szCs w:val="28"/>
        </w:rPr>
        <w:t xml:space="preserve"> a </w:t>
      </w:r>
      <w:proofErr w:type="spellStart"/>
      <w:r w:rsidRPr="00B64892">
        <w:rPr>
          <w:rFonts w:ascii="Times New Roman" w:hAnsi="Times New Roman" w:cs="Times New Roman"/>
          <w:i/>
          <w:sz w:val="28"/>
          <w:szCs w:val="28"/>
        </w:rPr>
        <w:t>Service</w:t>
      </w:r>
      <w:proofErr w:type="spellEnd"/>
      <w:r w:rsidRPr="00B64892">
        <w:rPr>
          <w:rFonts w:ascii="Times New Roman" w:hAnsi="Times New Roman" w:cs="Times New Roman"/>
          <w:sz w:val="28"/>
          <w:szCs w:val="28"/>
        </w:rPr>
        <w:t xml:space="preserve">, </w:t>
      </w:r>
      <w:proofErr w:type="spellStart"/>
      <w:r w:rsidRPr="00B64892">
        <w:rPr>
          <w:rFonts w:ascii="Times New Roman" w:hAnsi="Times New Roman" w:cs="Times New Roman"/>
          <w:sz w:val="28"/>
          <w:szCs w:val="28"/>
        </w:rPr>
        <w:t>SaaS</w:t>
      </w:r>
      <w:proofErr w:type="spellEnd"/>
      <w:r w:rsidRPr="00B64892">
        <w:rPr>
          <w:rFonts w:ascii="Times New Roman" w:hAnsi="Times New Roman" w:cs="Times New Roman"/>
          <w:sz w:val="28"/>
          <w:szCs w:val="28"/>
        </w:rPr>
        <w:t>) – оренда програмного забезпечення (ПЗ), яке запускається «з хмари»;</w:t>
      </w:r>
    </w:p>
    <w:p w14:paraId="4760A01C" w14:textId="77777777" w:rsidR="00B64892" w:rsidRPr="00B64892" w:rsidRDefault="00B64892" w:rsidP="00B64892">
      <w:pPr>
        <w:numPr>
          <w:ilvl w:val="1"/>
          <w:numId w:val="5"/>
        </w:numPr>
        <w:jc w:val="both"/>
        <w:rPr>
          <w:rFonts w:ascii="Times New Roman" w:hAnsi="Times New Roman" w:cs="Times New Roman"/>
          <w:sz w:val="28"/>
          <w:szCs w:val="28"/>
        </w:rPr>
      </w:pPr>
      <w:r w:rsidRPr="00B64892">
        <w:rPr>
          <w:rFonts w:ascii="Times New Roman" w:hAnsi="Times New Roman" w:cs="Times New Roman"/>
          <w:sz w:val="28"/>
          <w:szCs w:val="28"/>
        </w:rPr>
        <w:t>платформа, як послуга (</w:t>
      </w:r>
      <w:proofErr w:type="spellStart"/>
      <w:r w:rsidRPr="00B64892">
        <w:rPr>
          <w:rFonts w:ascii="Times New Roman" w:hAnsi="Times New Roman" w:cs="Times New Roman"/>
          <w:i/>
          <w:sz w:val="28"/>
          <w:szCs w:val="28"/>
        </w:rPr>
        <w:t>Platform</w:t>
      </w:r>
      <w:proofErr w:type="spellEnd"/>
      <w:r w:rsidRPr="00B64892">
        <w:rPr>
          <w:rFonts w:ascii="Times New Roman" w:hAnsi="Times New Roman" w:cs="Times New Roman"/>
          <w:i/>
          <w:sz w:val="28"/>
          <w:szCs w:val="28"/>
        </w:rPr>
        <w:t xml:space="preserve"> </w:t>
      </w:r>
      <w:proofErr w:type="spellStart"/>
      <w:r w:rsidRPr="00B64892">
        <w:rPr>
          <w:rFonts w:ascii="Times New Roman" w:hAnsi="Times New Roman" w:cs="Times New Roman"/>
          <w:i/>
          <w:sz w:val="28"/>
          <w:szCs w:val="28"/>
        </w:rPr>
        <w:t>as</w:t>
      </w:r>
      <w:proofErr w:type="spellEnd"/>
      <w:r w:rsidRPr="00B64892">
        <w:rPr>
          <w:rFonts w:ascii="Times New Roman" w:hAnsi="Times New Roman" w:cs="Times New Roman"/>
          <w:i/>
          <w:sz w:val="28"/>
          <w:szCs w:val="28"/>
        </w:rPr>
        <w:t xml:space="preserve"> a </w:t>
      </w:r>
      <w:proofErr w:type="spellStart"/>
      <w:r w:rsidRPr="00B64892">
        <w:rPr>
          <w:rFonts w:ascii="Times New Roman" w:hAnsi="Times New Roman" w:cs="Times New Roman"/>
          <w:i/>
          <w:sz w:val="28"/>
          <w:szCs w:val="28"/>
        </w:rPr>
        <w:t>Service</w:t>
      </w:r>
      <w:proofErr w:type="spellEnd"/>
      <w:r w:rsidRPr="00B64892">
        <w:rPr>
          <w:rFonts w:ascii="Times New Roman" w:hAnsi="Times New Roman" w:cs="Times New Roman"/>
          <w:sz w:val="28"/>
          <w:szCs w:val="28"/>
        </w:rPr>
        <w:t xml:space="preserve">, </w:t>
      </w:r>
      <w:proofErr w:type="spellStart"/>
      <w:r w:rsidRPr="00B64892">
        <w:rPr>
          <w:rFonts w:ascii="Times New Roman" w:hAnsi="Times New Roman" w:cs="Times New Roman"/>
          <w:sz w:val="28"/>
          <w:szCs w:val="28"/>
        </w:rPr>
        <w:t>PaaS</w:t>
      </w:r>
      <w:proofErr w:type="spellEnd"/>
      <w:r w:rsidRPr="00B64892">
        <w:rPr>
          <w:rFonts w:ascii="Times New Roman" w:hAnsi="Times New Roman" w:cs="Times New Roman"/>
          <w:sz w:val="28"/>
          <w:szCs w:val="28"/>
        </w:rPr>
        <w:t>) – оренда платформи розробки ПЗ колективними або індивідуальними розробниками.</w:t>
      </w:r>
    </w:p>
    <w:p w14:paraId="60EB2F4E" w14:textId="77777777" w:rsidR="00B64892" w:rsidRPr="00B64892" w:rsidRDefault="00B64892" w:rsidP="00B64892">
      <w:pPr>
        <w:jc w:val="both"/>
        <w:rPr>
          <w:rFonts w:ascii="Times New Roman" w:hAnsi="Times New Roman" w:cs="Times New Roman"/>
          <w:sz w:val="28"/>
          <w:szCs w:val="28"/>
        </w:rPr>
      </w:pPr>
      <w:r w:rsidRPr="00B64892">
        <w:rPr>
          <w:rFonts w:ascii="Times New Roman" w:hAnsi="Times New Roman" w:cs="Times New Roman"/>
          <w:sz w:val="28"/>
          <w:szCs w:val="28"/>
        </w:rPr>
        <w:t xml:space="preserve">Всі інші послуги систем СС (наприклад, </w:t>
      </w:r>
      <w:proofErr w:type="spellStart"/>
      <w:r w:rsidRPr="00B64892">
        <w:rPr>
          <w:rFonts w:ascii="Times New Roman" w:hAnsi="Times New Roman" w:cs="Times New Roman"/>
          <w:sz w:val="28"/>
          <w:szCs w:val="28"/>
        </w:rPr>
        <w:t>BPaaS</w:t>
      </w:r>
      <w:proofErr w:type="spellEnd"/>
      <w:r w:rsidRPr="00B64892">
        <w:rPr>
          <w:rFonts w:ascii="Times New Roman" w:hAnsi="Times New Roman" w:cs="Times New Roman"/>
          <w:sz w:val="28"/>
          <w:szCs w:val="28"/>
        </w:rPr>
        <w:t xml:space="preserve"> – бізнес-процес, як послуга. або </w:t>
      </w:r>
      <w:proofErr w:type="spellStart"/>
      <w:r w:rsidRPr="00B64892">
        <w:rPr>
          <w:rFonts w:ascii="Times New Roman" w:hAnsi="Times New Roman" w:cs="Times New Roman"/>
          <w:sz w:val="28"/>
          <w:szCs w:val="28"/>
        </w:rPr>
        <w:t>VSaaS</w:t>
      </w:r>
      <w:proofErr w:type="spellEnd"/>
      <w:r w:rsidRPr="00B64892">
        <w:rPr>
          <w:rFonts w:ascii="Times New Roman" w:hAnsi="Times New Roman" w:cs="Times New Roman"/>
          <w:sz w:val="28"/>
          <w:szCs w:val="28"/>
        </w:rPr>
        <w:t xml:space="preserve"> – відеоспостереження, як послуга), можна, так чи інакше, віднести до трьох вищевказаних класів хмарних послуг.</w:t>
      </w:r>
    </w:p>
    <w:p w14:paraId="16066F0A" w14:textId="3982BB12" w:rsidR="00B64892" w:rsidRDefault="00B64892" w:rsidP="00B64892">
      <w:pPr>
        <w:jc w:val="both"/>
        <w:rPr>
          <w:rFonts w:ascii="Times New Roman" w:hAnsi="Times New Roman" w:cs="Times New Roman"/>
          <w:sz w:val="28"/>
          <w:szCs w:val="28"/>
        </w:rPr>
      </w:pPr>
      <w:r w:rsidRPr="00B64892">
        <w:rPr>
          <w:rFonts w:ascii="Times New Roman" w:hAnsi="Times New Roman" w:cs="Times New Roman"/>
          <w:sz w:val="28"/>
          <w:szCs w:val="28"/>
        </w:rPr>
        <w:t>Для роботи технологій Інтернету речей можна використовувати і туманні обчислення (</w:t>
      </w:r>
      <w:proofErr w:type="spellStart"/>
      <w:r w:rsidRPr="00B64892">
        <w:rPr>
          <w:rFonts w:ascii="Times New Roman" w:hAnsi="Times New Roman" w:cs="Times New Roman"/>
          <w:i/>
          <w:sz w:val="28"/>
          <w:szCs w:val="28"/>
        </w:rPr>
        <w:t>Fog</w:t>
      </w:r>
      <w:proofErr w:type="spellEnd"/>
      <w:r w:rsidRPr="00B64892">
        <w:rPr>
          <w:rFonts w:ascii="Times New Roman" w:hAnsi="Times New Roman" w:cs="Times New Roman"/>
          <w:i/>
          <w:sz w:val="28"/>
          <w:szCs w:val="28"/>
        </w:rPr>
        <w:t xml:space="preserve"> </w:t>
      </w:r>
      <w:proofErr w:type="spellStart"/>
      <w:r w:rsidRPr="00B64892">
        <w:rPr>
          <w:rFonts w:ascii="Times New Roman" w:hAnsi="Times New Roman" w:cs="Times New Roman"/>
          <w:i/>
          <w:sz w:val="28"/>
          <w:szCs w:val="28"/>
        </w:rPr>
        <w:t>Computing</w:t>
      </w:r>
      <w:proofErr w:type="spellEnd"/>
      <w:r w:rsidRPr="00B64892">
        <w:rPr>
          <w:rFonts w:ascii="Times New Roman" w:hAnsi="Times New Roman" w:cs="Times New Roman"/>
          <w:sz w:val="28"/>
          <w:szCs w:val="28"/>
        </w:rPr>
        <w:t xml:space="preserve">, FC). Під «туманом» мається на увазі наближення «хмари» до землі, в даному випадку «туман» – це різновид хмарних сервісів, розташованих не десь в недоступних висотах, а в навколишньому середовищі. Інакше кажучи, FC не альтернатива, а доповнення до CC, і можуть виникнути ситуації їх спільної дії (наприклад, виконання аналітичного додатку), і в такому випадку </w:t>
      </w:r>
      <w:proofErr w:type="spellStart"/>
      <w:r w:rsidRPr="00B64892">
        <w:rPr>
          <w:rFonts w:ascii="Times New Roman" w:hAnsi="Times New Roman" w:cs="Times New Roman"/>
          <w:sz w:val="28"/>
          <w:szCs w:val="28"/>
        </w:rPr>
        <w:t>Cloud</w:t>
      </w:r>
      <w:proofErr w:type="spellEnd"/>
      <w:r w:rsidRPr="00B64892">
        <w:rPr>
          <w:rFonts w:ascii="Times New Roman" w:hAnsi="Times New Roman" w:cs="Times New Roman"/>
          <w:sz w:val="28"/>
          <w:szCs w:val="28"/>
        </w:rPr>
        <w:t xml:space="preserve"> надає послугу </w:t>
      </w:r>
      <w:proofErr w:type="spellStart"/>
      <w:r w:rsidRPr="00B64892">
        <w:rPr>
          <w:rFonts w:ascii="Times New Roman" w:hAnsi="Times New Roman" w:cs="Times New Roman"/>
          <w:sz w:val="28"/>
          <w:szCs w:val="28"/>
        </w:rPr>
        <w:t>Fog</w:t>
      </w:r>
      <w:proofErr w:type="spellEnd"/>
    </w:p>
    <w:p w14:paraId="10CECA34" w14:textId="150F32C3" w:rsidR="00B64892" w:rsidRPr="00B64892" w:rsidRDefault="00B64892" w:rsidP="00B64892">
      <w:pPr>
        <w:jc w:val="both"/>
        <w:rPr>
          <w:rFonts w:ascii="Times New Roman" w:hAnsi="Times New Roman" w:cs="Times New Roman"/>
          <w:sz w:val="28"/>
          <w:szCs w:val="28"/>
        </w:rPr>
      </w:pPr>
      <w:r w:rsidRPr="00B64892">
        <w:rPr>
          <w:rFonts w:ascii="Times New Roman" w:hAnsi="Times New Roman" w:cs="Times New Roman"/>
          <w:sz w:val="28"/>
          <w:szCs w:val="28"/>
        </w:rPr>
        <w:t xml:space="preserve">Туманні обчислення доповнюють хмарні обчислення і забезпечують взаємодію розумних речей між собою і хмарними ЦОД в вигляді </w:t>
      </w:r>
      <w:r w:rsidRPr="00B64892">
        <w:rPr>
          <w:rFonts w:ascii="Times New Roman" w:hAnsi="Times New Roman" w:cs="Times New Roman"/>
          <w:sz w:val="28"/>
          <w:szCs w:val="28"/>
        </w:rPr>
        <w:t>трирівнева</w:t>
      </w:r>
      <w:r w:rsidRPr="00B64892">
        <w:rPr>
          <w:rFonts w:ascii="Times New Roman" w:hAnsi="Times New Roman" w:cs="Times New Roman"/>
          <w:sz w:val="28"/>
          <w:szCs w:val="28"/>
        </w:rPr>
        <w:t xml:space="preserve"> ієрархічної структури. Верхній рівень займають тисячі хмарних ЦОД, що надають ресурси, необхідні для виконання серйозних, наприклад аналітичних, програмних додатків </w:t>
      </w:r>
      <w:proofErr w:type="spellStart"/>
      <w:r w:rsidRPr="00B64892">
        <w:rPr>
          <w:rFonts w:ascii="Times New Roman" w:hAnsi="Times New Roman" w:cs="Times New Roman"/>
          <w:sz w:val="28"/>
          <w:szCs w:val="28"/>
        </w:rPr>
        <w:t>IoT</w:t>
      </w:r>
      <w:proofErr w:type="spellEnd"/>
      <w:r w:rsidRPr="00B64892">
        <w:rPr>
          <w:rFonts w:ascii="Times New Roman" w:hAnsi="Times New Roman" w:cs="Times New Roman"/>
          <w:sz w:val="28"/>
          <w:szCs w:val="28"/>
        </w:rPr>
        <w:t xml:space="preserve">. Рівнем нижче розташовуються десятки тисяч розподілених керуючих ЦОД, в яких міститься «інтелект» </w:t>
      </w:r>
      <w:proofErr w:type="spellStart"/>
      <w:r w:rsidRPr="00B64892">
        <w:rPr>
          <w:rFonts w:ascii="Times New Roman" w:hAnsi="Times New Roman" w:cs="Times New Roman"/>
          <w:sz w:val="28"/>
          <w:szCs w:val="28"/>
        </w:rPr>
        <w:t>Fog</w:t>
      </w:r>
      <w:proofErr w:type="spellEnd"/>
      <w:r w:rsidRPr="00B64892">
        <w:rPr>
          <w:rFonts w:ascii="Times New Roman" w:hAnsi="Times New Roman" w:cs="Times New Roman"/>
          <w:sz w:val="28"/>
          <w:szCs w:val="28"/>
        </w:rPr>
        <w:t xml:space="preserve"> </w:t>
      </w:r>
      <w:proofErr w:type="spellStart"/>
      <w:r w:rsidRPr="00B64892">
        <w:rPr>
          <w:rFonts w:ascii="Times New Roman" w:hAnsi="Times New Roman" w:cs="Times New Roman"/>
          <w:sz w:val="28"/>
          <w:szCs w:val="28"/>
        </w:rPr>
        <w:t>Computing</w:t>
      </w:r>
      <w:proofErr w:type="spellEnd"/>
      <w:r w:rsidRPr="00B64892">
        <w:rPr>
          <w:rFonts w:ascii="Times New Roman" w:hAnsi="Times New Roman" w:cs="Times New Roman"/>
          <w:sz w:val="28"/>
          <w:szCs w:val="28"/>
        </w:rPr>
        <w:t>, а на нижньому рівні знаходяться мільйони обчислювальних пристроїв розумних речей.</w:t>
      </w:r>
    </w:p>
    <w:p w14:paraId="682FEE13" w14:textId="08BB337C" w:rsidR="00B64892" w:rsidRPr="00B64892" w:rsidRDefault="00B64892" w:rsidP="00B64892">
      <w:pPr>
        <w:jc w:val="both"/>
        <w:rPr>
          <w:rFonts w:ascii="Times New Roman" w:hAnsi="Times New Roman" w:cs="Times New Roman"/>
          <w:sz w:val="28"/>
          <w:szCs w:val="28"/>
        </w:rPr>
      </w:pPr>
      <w:proofErr w:type="spellStart"/>
      <w:r w:rsidRPr="00B64892">
        <w:rPr>
          <w:rFonts w:ascii="Times New Roman" w:hAnsi="Times New Roman" w:cs="Times New Roman"/>
          <w:sz w:val="28"/>
          <w:szCs w:val="28"/>
        </w:rPr>
        <w:t>Fog</w:t>
      </w:r>
      <w:proofErr w:type="spellEnd"/>
      <w:r w:rsidRPr="00B64892">
        <w:rPr>
          <w:rFonts w:ascii="Times New Roman" w:hAnsi="Times New Roman" w:cs="Times New Roman"/>
          <w:sz w:val="28"/>
          <w:szCs w:val="28"/>
        </w:rPr>
        <w:t xml:space="preserve"> </w:t>
      </w:r>
      <w:proofErr w:type="spellStart"/>
      <w:r w:rsidRPr="00B64892">
        <w:rPr>
          <w:rFonts w:ascii="Times New Roman" w:hAnsi="Times New Roman" w:cs="Times New Roman"/>
          <w:sz w:val="28"/>
          <w:szCs w:val="28"/>
        </w:rPr>
        <w:t>Computing</w:t>
      </w:r>
      <w:proofErr w:type="spellEnd"/>
      <w:r w:rsidRPr="00B64892">
        <w:rPr>
          <w:rFonts w:ascii="Times New Roman" w:hAnsi="Times New Roman" w:cs="Times New Roman"/>
          <w:sz w:val="28"/>
          <w:szCs w:val="28"/>
        </w:rPr>
        <w:t xml:space="preserve"> можна визначити як в максимальному ступені </w:t>
      </w:r>
      <w:proofErr w:type="spellStart"/>
      <w:r w:rsidRPr="00B64892">
        <w:rPr>
          <w:rFonts w:ascii="Times New Roman" w:hAnsi="Times New Roman" w:cs="Times New Roman"/>
          <w:sz w:val="28"/>
          <w:szCs w:val="28"/>
        </w:rPr>
        <w:t>віртуалізувати</w:t>
      </w:r>
      <w:proofErr w:type="spellEnd"/>
      <w:r w:rsidRPr="00B64892">
        <w:rPr>
          <w:rFonts w:ascii="Times New Roman" w:hAnsi="Times New Roman" w:cs="Times New Roman"/>
          <w:sz w:val="28"/>
          <w:szCs w:val="28"/>
        </w:rPr>
        <w:t xml:space="preserve"> платформу, що підтримує три основних типи сервісів, що утворюють </w:t>
      </w:r>
      <w:proofErr w:type="spellStart"/>
      <w:r w:rsidRPr="00B64892">
        <w:rPr>
          <w:rFonts w:ascii="Times New Roman" w:hAnsi="Times New Roman" w:cs="Times New Roman"/>
          <w:sz w:val="28"/>
          <w:szCs w:val="28"/>
        </w:rPr>
        <w:t>міжмашинні</w:t>
      </w:r>
      <w:proofErr w:type="spellEnd"/>
      <w:r w:rsidRPr="00B64892">
        <w:rPr>
          <w:rFonts w:ascii="Times New Roman" w:hAnsi="Times New Roman" w:cs="Times New Roman"/>
          <w:sz w:val="28"/>
          <w:szCs w:val="28"/>
        </w:rPr>
        <w:t xml:space="preserve"> комунікації M2M: обчислення, зберігання та мережу. Завдання </w:t>
      </w:r>
      <w:proofErr w:type="spellStart"/>
      <w:r w:rsidRPr="00B64892">
        <w:rPr>
          <w:rFonts w:ascii="Times New Roman" w:hAnsi="Times New Roman" w:cs="Times New Roman"/>
          <w:sz w:val="28"/>
          <w:szCs w:val="28"/>
        </w:rPr>
        <w:t>Fog</w:t>
      </w:r>
      <w:proofErr w:type="spellEnd"/>
      <w:r w:rsidRPr="00B64892">
        <w:rPr>
          <w:rFonts w:ascii="Times New Roman" w:hAnsi="Times New Roman" w:cs="Times New Roman"/>
          <w:sz w:val="28"/>
          <w:szCs w:val="28"/>
        </w:rPr>
        <w:t xml:space="preserve"> </w:t>
      </w:r>
      <w:proofErr w:type="spellStart"/>
      <w:r w:rsidRPr="00B64892">
        <w:rPr>
          <w:rFonts w:ascii="Times New Roman" w:hAnsi="Times New Roman" w:cs="Times New Roman"/>
          <w:sz w:val="28"/>
          <w:szCs w:val="28"/>
        </w:rPr>
        <w:t>Computing</w:t>
      </w:r>
      <w:proofErr w:type="spellEnd"/>
      <w:r w:rsidRPr="00B64892">
        <w:rPr>
          <w:rFonts w:ascii="Times New Roman" w:hAnsi="Times New Roman" w:cs="Times New Roman"/>
          <w:sz w:val="28"/>
          <w:szCs w:val="28"/>
        </w:rPr>
        <w:t xml:space="preserve"> полягає в </w:t>
      </w:r>
      <w:proofErr w:type="spellStart"/>
      <w:r w:rsidRPr="00B64892">
        <w:rPr>
          <w:rFonts w:ascii="Times New Roman" w:hAnsi="Times New Roman" w:cs="Times New Roman"/>
          <w:sz w:val="28"/>
          <w:szCs w:val="28"/>
        </w:rPr>
        <w:t>забезпе</w:t>
      </w:r>
      <w:proofErr w:type="spellEnd"/>
      <w:r w:rsidRPr="00B64892">
        <w:rPr>
          <w:rFonts w:ascii="Times New Roman" w:hAnsi="Times New Roman" w:cs="Times New Roman"/>
          <w:sz w:val="28"/>
          <w:szCs w:val="28"/>
        </w:rPr>
        <w:t xml:space="preserve">- </w:t>
      </w:r>
      <w:proofErr w:type="spellStart"/>
      <w:r w:rsidRPr="00B64892">
        <w:rPr>
          <w:rFonts w:ascii="Times New Roman" w:hAnsi="Times New Roman" w:cs="Times New Roman"/>
          <w:sz w:val="28"/>
          <w:szCs w:val="28"/>
        </w:rPr>
        <w:t>ченні</w:t>
      </w:r>
      <w:proofErr w:type="spellEnd"/>
      <w:r w:rsidRPr="00B64892">
        <w:rPr>
          <w:rFonts w:ascii="Times New Roman" w:hAnsi="Times New Roman" w:cs="Times New Roman"/>
          <w:sz w:val="28"/>
          <w:szCs w:val="28"/>
        </w:rPr>
        <w:t xml:space="preserve"> взаємодії мільярдів пристроїв між собою і з хмарними ЦОД.</w:t>
      </w:r>
    </w:p>
    <w:p w14:paraId="11CD5028" w14:textId="77777777" w:rsidR="00B64892" w:rsidRPr="00B64892" w:rsidRDefault="00B64892" w:rsidP="00B64892">
      <w:pPr>
        <w:jc w:val="both"/>
        <w:rPr>
          <w:rFonts w:ascii="Times New Roman" w:hAnsi="Times New Roman" w:cs="Times New Roman"/>
          <w:sz w:val="28"/>
          <w:szCs w:val="28"/>
        </w:rPr>
      </w:pPr>
      <w:r w:rsidRPr="00B64892">
        <w:rPr>
          <w:rFonts w:ascii="Times New Roman" w:hAnsi="Times New Roman" w:cs="Times New Roman"/>
          <w:sz w:val="28"/>
          <w:szCs w:val="28"/>
        </w:rPr>
        <w:t xml:space="preserve">Парадигма </w:t>
      </w:r>
      <w:proofErr w:type="spellStart"/>
      <w:r w:rsidRPr="00B64892">
        <w:rPr>
          <w:rFonts w:ascii="Times New Roman" w:hAnsi="Times New Roman" w:cs="Times New Roman"/>
          <w:sz w:val="28"/>
          <w:szCs w:val="28"/>
        </w:rPr>
        <w:t>Fog</w:t>
      </w:r>
      <w:proofErr w:type="spellEnd"/>
      <w:r w:rsidRPr="00B64892">
        <w:rPr>
          <w:rFonts w:ascii="Times New Roman" w:hAnsi="Times New Roman" w:cs="Times New Roman"/>
          <w:sz w:val="28"/>
          <w:szCs w:val="28"/>
        </w:rPr>
        <w:t xml:space="preserve"> </w:t>
      </w:r>
      <w:proofErr w:type="spellStart"/>
      <w:r w:rsidRPr="00B64892">
        <w:rPr>
          <w:rFonts w:ascii="Times New Roman" w:hAnsi="Times New Roman" w:cs="Times New Roman"/>
          <w:sz w:val="28"/>
          <w:szCs w:val="28"/>
        </w:rPr>
        <w:t>Computing</w:t>
      </w:r>
      <w:proofErr w:type="spellEnd"/>
      <w:r w:rsidRPr="00B64892">
        <w:rPr>
          <w:rFonts w:ascii="Times New Roman" w:hAnsi="Times New Roman" w:cs="Times New Roman"/>
          <w:sz w:val="28"/>
          <w:szCs w:val="28"/>
        </w:rPr>
        <w:t xml:space="preserve"> відрізняється від </w:t>
      </w:r>
      <w:proofErr w:type="spellStart"/>
      <w:r w:rsidRPr="00B64892">
        <w:rPr>
          <w:rFonts w:ascii="Times New Roman" w:hAnsi="Times New Roman" w:cs="Times New Roman"/>
          <w:sz w:val="28"/>
          <w:szCs w:val="28"/>
        </w:rPr>
        <w:t>Cloud</w:t>
      </w:r>
      <w:proofErr w:type="spellEnd"/>
      <w:r w:rsidRPr="00B64892">
        <w:rPr>
          <w:rFonts w:ascii="Times New Roman" w:hAnsi="Times New Roman" w:cs="Times New Roman"/>
          <w:sz w:val="28"/>
          <w:szCs w:val="28"/>
        </w:rPr>
        <w:t xml:space="preserve"> </w:t>
      </w:r>
      <w:proofErr w:type="spellStart"/>
      <w:r w:rsidRPr="00B64892">
        <w:rPr>
          <w:rFonts w:ascii="Times New Roman" w:hAnsi="Times New Roman" w:cs="Times New Roman"/>
          <w:sz w:val="28"/>
          <w:szCs w:val="28"/>
        </w:rPr>
        <w:t>Computing</w:t>
      </w:r>
      <w:proofErr w:type="spellEnd"/>
      <w:r w:rsidRPr="00B64892">
        <w:rPr>
          <w:rFonts w:ascii="Times New Roman" w:hAnsi="Times New Roman" w:cs="Times New Roman"/>
          <w:sz w:val="28"/>
          <w:szCs w:val="28"/>
        </w:rPr>
        <w:t xml:space="preserve"> по цілому ряду параметрів:</w:t>
      </w:r>
    </w:p>
    <w:p w14:paraId="0C88CEAC" w14:textId="77777777" w:rsidR="00B64892" w:rsidRPr="00B64892" w:rsidRDefault="00B64892" w:rsidP="00B64892">
      <w:pPr>
        <w:numPr>
          <w:ilvl w:val="0"/>
          <w:numId w:val="6"/>
        </w:numPr>
        <w:jc w:val="both"/>
        <w:rPr>
          <w:rFonts w:ascii="Times New Roman" w:hAnsi="Times New Roman" w:cs="Times New Roman"/>
          <w:sz w:val="28"/>
          <w:szCs w:val="28"/>
        </w:rPr>
      </w:pPr>
      <w:r w:rsidRPr="00B64892">
        <w:rPr>
          <w:rFonts w:ascii="Times New Roman" w:hAnsi="Times New Roman" w:cs="Times New Roman"/>
          <w:i/>
          <w:sz w:val="28"/>
          <w:szCs w:val="28"/>
        </w:rPr>
        <w:t>Розподіл обчислювальної потужності та реальний час</w:t>
      </w:r>
      <w:r w:rsidRPr="00B64892">
        <w:rPr>
          <w:rFonts w:ascii="Times New Roman" w:hAnsi="Times New Roman" w:cs="Times New Roman"/>
          <w:sz w:val="28"/>
          <w:szCs w:val="28"/>
        </w:rPr>
        <w:t xml:space="preserve">. Значні обчислювальні ресурси можуть бути розміщені на периферії мережі, причому не повинно бути залежності від координат того місця, де знаходиться пристрій, і при цьому робота в режимі реального часу передбачає низький рівень затримок при обміні даними. До того ж в </w:t>
      </w:r>
      <w:proofErr w:type="spellStart"/>
      <w:r w:rsidRPr="00B64892">
        <w:rPr>
          <w:rFonts w:ascii="Times New Roman" w:hAnsi="Times New Roman" w:cs="Times New Roman"/>
          <w:sz w:val="28"/>
          <w:szCs w:val="28"/>
        </w:rPr>
        <w:t>Fog</w:t>
      </w:r>
      <w:proofErr w:type="spellEnd"/>
      <w:r w:rsidRPr="00B64892">
        <w:rPr>
          <w:rFonts w:ascii="Times New Roman" w:hAnsi="Times New Roman" w:cs="Times New Roman"/>
          <w:sz w:val="28"/>
          <w:szCs w:val="28"/>
        </w:rPr>
        <w:t xml:space="preserve"> </w:t>
      </w:r>
      <w:proofErr w:type="spellStart"/>
      <w:r w:rsidRPr="00B64892">
        <w:rPr>
          <w:rFonts w:ascii="Times New Roman" w:hAnsi="Times New Roman" w:cs="Times New Roman"/>
          <w:sz w:val="28"/>
          <w:szCs w:val="28"/>
        </w:rPr>
        <w:t>Computing</w:t>
      </w:r>
      <w:proofErr w:type="spellEnd"/>
      <w:r w:rsidRPr="00B64892">
        <w:rPr>
          <w:rFonts w:ascii="Times New Roman" w:hAnsi="Times New Roman" w:cs="Times New Roman"/>
          <w:sz w:val="28"/>
          <w:szCs w:val="28"/>
        </w:rPr>
        <w:t xml:space="preserve"> може статися конвергенція двох систем, які існували довгий час </w:t>
      </w:r>
      <w:proofErr w:type="spellStart"/>
      <w:r w:rsidRPr="00B64892">
        <w:rPr>
          <w:rFonts w:ascii="Times New Roman" w:hAnsi="Times New Roman" w:cs="Times New Roman"/>
          <w:sz w:val="28"/>
          <w:szCs w:val="28"/>
        </w:rPr>
        <w:t>автономно</w:t>
      </w:r>
      <w:proofErr w:type="spellEnd"/>
      <w:r w:rsidRPr="00B64892">
        <w:rPr>
          <w:rFonts w:ascii="Times New Roman" w:hAnsi="Times New Roman" w:cs="Times New Roman"/>
          <w:sz w:val="28"/>
          <w:szCs w:val="28"/>
        </w:rPr>
        <w:t xml:space="preserve"> одна від одної – управління бізнесом і технологічними системами.</w:t>
      </w:r>
    </w:p>
    <w:p w14:paraId="776D628A" w14:textId="77777777" w:rsidR="00B64892" w:rsidRPr="00B64892" w:rsidRDefault="00B64892" w:rsidP="00B64892">
      <w:pPr>
        <w:numPr>
          <w:ilvl w:val="0"/>
          <w:numId w:val="6"/>
        </w:numPr>
        <w:jc w:val="both"/>
        <w:rPr>
          <w:rFonts w:ascii="Times New Roman" w:hAnsi="Times New Roman" w:cs="Times New Roman"/>
          <w:sz w:val="28"/>
          <w:szCs w:val="28"/>
        </w:rPr>
      </w:pPr>
      <w:r w:rsidRPr="00B64892">
        <w:rPr>
          <w:rFonts w:ascii="Times New Roman" w:hAnsi="Times New Roman" w:cs="Times New Roman"/>
          <w:i/>
          <w:sz w:val="28"/>
          <w:szCs w:val="28"/>
        </w:rPr>
        <w:t>Географічне розподіл компонентів</w:t>
      </w:r>
      <w:r w:rsidRPr="00B64892">
        <w:rPr>
          <w:rFonts w:ascii="Times New Roman" w:hAnsi="Times New Roman" w:cs="Times New Roman"/>
          <w:sz w:val="28"/>
          <w:szCs w:val="28"/>
        </w:rPr>
        <w:t xml:space="preserve">. Модель розподілу сервісів в </w:t>
      </w:r>
      <w:proofErr w:type="spellStart"/>
      <w:r w:rsidRPr="00B64892">
        <w:rPr>
          <w:rFonts w:ascii="Times New Roman" w:hAnsi="Times New Roman" w:cs="Times New Roman"/>
          <w:sz w:val="28"/>
          <w:szCs w:val="28"/>
        </w:rPr>
        <w:t>Fog</w:t>
      </w:r>
      <w:proofErr w:type="spellEnd"/>
      <w:r w:rsidRPr="00B64892">
        <w:rPr>
          <w:rFonts w:ascii="Times New Roman" w:hAnsi="Times New Roman" w:cs="Times New Roman"/>
          <w:sz w:val="28"/>
          <w:szCs w:val="28"/>
        </w:rPr>
        <w:t xml:space="preserve"> </w:t>
      </w:r>
      <w:proofErr w:type="spellStart"/>
      <w:r w:rsidRPr="00B64892">
        <w:rPr>
          <w:rFonts w:ascii="Times New Roman" w:hAnsi="Times New Roman" w:cs="Times New Roman"/>
          <w:sz w:val="28"/>
          <w:szCs w:val="28"/>
        </w:rPr>
        <w:t>Computing</w:t>
      </w:r>
      <w:proofErr w:type="spellEnd"/>
      <w:r w:rsidRPr="00B64892">
        <w:rPr>
          <w:rFonts w:ascii="Times New Roman" w:hAnsi="Times New Roman" w:cs="Times New Roman"/>
          <w:sz w:val="28"/>
          <w:szCs w:val="28"/>
        </w:rPr>
        <w:t xml:space="preserve"> менш централізована, ніж для «хмар», а окремі пристрої можуть бути пов’язані між собою потоками даних і надавати один одному «важкі» сервіси.</w:t>
      </w:r>
    </w:p>
    <w:p w14:paraId="3A6A41F8" w14:textId="0A033314" w:rsidR="00B64892" w:rsidRPr="00B64892" w:rsidRDefault="00B64892" w:rsidP="00B64892">
      <w:pPr>
        <w:numPr>
          <w:ilvl w:val="0"/>
          <w:numId w:val="6"/>
        </w:numPr>
        <w:jc w:val="both"/>
        <w:rPr>
          <w:rFonts w:ascii="Times New Roman" w:hAnsi="Times New Roman" w:cs="Times New Roman"/>
          <w:sz w:val="28"/>
          <w:szCs w:val="28"/>
        </w:rPr>
      </w:pPr>
      <w:r w:rsidRPr="00B64892">
        <w:rPr>
          <w:rFonts w:ascii="Times New Roman" w:hAnsi="Times New Roman" w:cs="Times New Roman"/>
          <w:i/>
          <w:sz w:val="28"/>
          <w:szCs w:val="28"/>
        </w:rPr>
        <w:t>Великий обсяг зовнішніх даних</w:t>
      </w:r>
      <w:r w:rsidRPr="00B64892">
        <w:rPr>
          <w:rFonts w:ascii="Times New Roman" w:hAnsi="Times New Roman" w:cs="Times New Roman"/>
          <w:sz w:val="28"/>
          <w:szCs w:val="28"/>
        </w:rPr>
        <w:t>. Пристрої, екіпіровані численними сенсорами, можуть в реальному часі генерувати гігантські обсяги даних.</w:t>
      </w:r>
    </w:p>
    <w:p w14:paraId="1971880F" w14:textId="77777777" w:rsidR="00B64892" w:rsidRPr="00B64892" w:rsidRDefault="00B64892" w:rsidP="00B64892">
      <w:pPr>
        <w:numPr>
          <w:ilvl w:val="0"/>
          <w:numId w:val="6"/>
        </w:numPr>
        <w:jc w:val="both"/>
        <w:rPr>
          <w:rFonts w:ascii="Times New Roman" w:hAnsi="Times New Roman" w:cs="Times New Roman"/>
          <w:sz w:val="28"/>
          <w:szCs w:val="28"/>
        </w:rPr>
      </w:pPr>
      <w:r w:rsidRPr="00B64892">
        <w:rPr>
          <w:rFonts w:ascii="Times New Roman" w:hAnsi="Times New Roman" w:cs="Times New Roman"/>
          <w:i/>
          <w:sz w:val="28"/>
          <w:szCs w:val="28"/>
        </w:rPr>
        <w:t>Складна топологія</w:t>
      </w:r>
      <w:r w:rsidRPr="00B64892">
        <w:rPr>
          <w:rFonts w:ascii="Times New Roman" w:hAnsi="Times New Roman" w:cs="Times New Roman"/>
          <w:sz w:val="28"/>
          <w:szCs w:val="28"/>
        </w:rPr>
        <w:t>. Мільйони географічно розподілених вузлів можуть створювати різноманітні та не детерміновані заздалегідь зв’язки.</w:t>
      </w:r>
    </w:p>
    <w:p w14:paraId="1DEF804D" w14:textId="6238AD07" w:rsidR="00B64892" w:rsidRPr="00B64892" w:rsidRDefault="00B64892" w:rsidP="00B64892">
      <w:pPr>
        <w:jc w:val="both"/>
        <w:rPr>
          <w:rFonts w:ascii="Times New Roman" w:hAnsi="Times New Roman" w:cs="Times New Roman"/>
          <w:sz w:val="28"/>
          <w:szCs w:val="28"/>
        </w:rPr>
      </w:pPr>
      <w:r w:rsidRPr="00B64892">
        <w:rPr>
          <w:rFonts w:ascii="Times New Roman" w:hAnsi="Times New Roman" w:cs="Times New Roman"/>
          <w:i/>
          <w:sz w:val="28"/>
          <w:szCs w:val="28"/>
        </w:rPr>
        <w:t>Мобільність і гетерогенність</w:t>
      </w:r>
      <w:r w:rsidRPr="00B64892">
        <w:rPr>
          <w:rFonts w:ascii="Times New Roman" w:hAnsi="Times New Roman" w:cs="Times New Roman"/>
          <w:sz w:val="28"/>
          <w:szCs w:val="28"/>
        </w:rPr>
        <w:t xml:space="preserve">. Мобільність пристроїв потребує використання альтернативних протоколів, наприклад протоколу маршрутизації LISP, який дозволяє розділити функціональність IP- адрес на дві частини: ідентифікатори </w:t>
      </w:r>
      <w:proofErr w:type="spellStart"/>
      <w:r w:rsidRPr="00B64892">
        <w:rPr>
          <w:rFonts w:ascii="Times New Roman" w:hAnsi="Times New Roman" w:cs="Times New Roman"/>
          <w:sz w:val="28"/>
          <w:szCs w:val="28"/>
        </w:rPr>
        <w:t>хостів</w:t>
      </w:r>
      <w:proofErr w:type="spellEnd"/>
      <w:r w:rsidRPr="00B64892">
        <w:rPr>
          <w:rFonts w:ascii="Times New Roman" w:hAnsi="Times New Roman" w:cs="Times New Roman"/>
          <w:sz w:val="28"/>
          <w:szCs w:val="28"/>
        </w:rPr>
        <w:t xml:space="preserve"> і локатори маршрутизації. Концепція передбачає установку тунельних маршрути- заторів, які будуть додавати LISP-заголовки в інформаційні пакети по мірі їх руху по мережі.</w:t>
      </w:r>
    </w:p>
    <w:p w14:paraId="0819D50E" w14:textId="204A3095" w:rsidR="00B64892" w:rsidRPr="00B64892" w:rsidRDefault="00B64892" w:rsidP="00B64892">
      <w:pPr>
        <w:numPr>
          <w:ilvl w:val="0"/>
          <w:numId w:val="6"/>
        </w:numPr>
        <w:jc w:val="both"/>
        <w:rPr>
          <w:rFonts w:ascii="Times New Roman" w:hAnsi="Times New Roman" w:cs="Times New Roman"/>
          <w:sz w:val="28"/>
          <w:szCs w:val="28"/>
        </w:rPr>
      </w:pPr>
      <w:r w:rsidRPr="00B64892">
        <w:rPr>
          <w:rFonts w:ascii="Times New Roman" w:hAnsi="Times New Roman" w:cs="Times New Roman"/>
          <w:i/>
          <w:sz w:val="28"/>
          <w:szCs w:val="28"/>
        </w:rPr>
        <w:t>Повсюдна комп’ютеризація (</w:t>
      </w:r>
      <w:proofErr w:type="spellStart"/>
      <w:r w:rsidRPr="00B64892">
        <w:rPr>
          <w:rFonts w:ascii="Times New Roman" w:hAnsi="Times New Roman" w:cs="Times New Roman"/>
          <w:i/>
          <w:sz w:val="28"/>
          <w:szCs w:val="28"/>
        </w:rPr>
        <w:t>Ubiquitous</w:t>
      </w:r>
      <w:proofErr w:type="spellEnd"/>
      <w:r w:rsidRPr="00B64892">
        <w:rPr>
          <w:rFonts w:ascii="Times New Roman" w:hAnsi="Times New Roman" w:cs="Times New Roman"/>
          <w:i/>
          <w:sz w:val="28"/>
          <w:szCs w:val="28"/>
        </w:rPr>
        <w:t xml:space="preserve"> </w:t>
      </w:r>
      <w:proofErr w:type="spellStart"/>
      <w:r w:rsidRPr="00B64892">
        <w:rPr>
          <w:rFonts w:ascii="Times New Roman" w:hAnsi="Times New Roman" w:cs="Times New Roman"/>
          <w:i/>
          <w:sz w:val="28"/>
          <w:szCs w:val="28"/>
        </w:rPr>
        <w:t>Computing</w:t>
      </w:r>
      <w:proofErr w:type="spellEnd"/>
      <w:r w:rsidRPr="00B64892">
        <w:rPr>
          <w:rFonts w:ascii="Times New Roman" w:hAnsi="Times New Roman" w:cs="Times New Roman"/>
          <w:i/>
          <w:sz w:val="28"/>
          <w:szCs w:val="28"/>
        </w:rPr>
        <w:t xml:space="preserve">). </w:t>
      </w:r>
      <w:r w:rsidRPr="00B64892">
        <w:rPr>
          <w:rFonts w:ascii="Times New Roman" w:hAnsi="Times New Roman" w:cs="Times New Roman"/>
          <w:sz w:val="28"/>
          <w:szCs w:val="28"/>
        </w:rPr>
        <w:t xml:space="preserve">У 1991 році дослідник лабораторії </w:t>
      </w:r>
      <w:proofErr w:type="spellStart"/>
      <w:r w:rsidRPr="00B64892">
        <w:rPr>
          <w:rFonts w:ascii="Times New Roman" w:hAnsi="Times New Roman" w:cs="Times New Roman"/>
          <w:sz w:val="28"/>
          <w:szCs w:val="28"/>
        </w:rPr>
        <w:t>Xerox</w:t>
      </w:r>
      <w:proofErr w:type="spellEnd"/>
      <w:r w:rsidRPr="00B64892">
        <w:rPr>
          <w:rFonts w:ascii="Times New Roman" w:hAnsi="Times New Roman" w:cs="Times New Roman"/>
          <w:sz w:val="28"/>
          <w:szCs w:val="28"/>
        </w:rPr>
        <w:t xml:space="preserve"> PARC Марк </w:t>
      </w:r>
      <w:proofErr w:type="spellStart"/>
      <w:r w:rsidRPr="00B64892">
        <w:rPr>
          <w:rFonts w:ascii="Times New Roman" w:hAnsi="Times New Roman" w:cs="Times New Roman"/>
          <w:sz w:val="28"/>
          <w:szCs w:val="28"/>
        </w:rPr>
        <w:t>Вейзер</w:t>
      </w:r>
      <w:proofErr w:type="spellEnd"/>
      <w:r w:rsidRPr="00B64892">
        <w:rPr>
          <w:rFonts w:ascii="Times New Roman" w:hAnsi="Times New Roman" w:cs="Times New Roman"/>
          <w:sz w:val="28"/>
          <w:szCs w:val="28"/>
        </w:rPr>
        <w:t xml:space="preserve"> висунув концепцію майбутнього світу, «багато і непомітно насиченого сенсорами, дисплеями і обчислювальними елементами, з’єднаними в єдину мережу і є невід’ємними елементами предметів побуту». Фізична можливість здійснення цієї концепції з’явилася до кінця 2000-х років по мірі тотального поширення дешевих і мініатюрних обчислювальних мобільних пристроїв, бездротових мереж і супут</w:t>
      </w:r>
      <w:r w:rsidR="002475FB">
        <w:rPr>
          <w:rFonts w:ascii="Times New Roman" w:hAnsi="Times New Roman" w:cs="Times New Roman"/>
          <w:sz w:val="28"/>
          <w:szCs w:val="28"/>
        </w:rPr>
        <w:t>т</w:t>
      </w:r>
      <w:r w:rsidRPr="00B64892">
        <w:rPr>
          <w:rFonts w:ascii="Times New Roman" w:hAnsi="Times New Roman" w:cs="Times New Roman"/>
          <w:sz w:val="28"/>
          <w:szCs w:val="28"/>
        </w:rPr>
        <w:t>никової навігації.</w:t>
      </w:r>
    </w:p>
    <w:p w14:paraId="620F2DB6" w14:textId="5D174ED8" w:rsidR="00B64892" w:rsidRPr="00B64892" w:rsidRDefault="00B64892" w:rsidP="00B64892">
      <w:pPr>
        <w:jc w:val="both"/>
        <w:rPr>
          <w:rFonts w:ascii="Times New Roman" w:hAnsi="Times New Roman" w:cs="Times New Roman"/>
          <w:sz w:val="28"/>
          <w:szCs w:val="28"/>
        </w:rPr>
      </w:pPr>
      <w:r w:rsidRPr="00B64892">
        <w:rPr>
          <w:rFonts w:ascii="Times New Roman" w:hAnsi="Times New Roman" w:cs="Times New Roman"/>
          <w:sz w:val="28"/>
          <w:szCs w:val="28"/>
        </w:rPr>
        <w:t>Повсюдний (</w:t>
      </w:r>
      <w:proofErr w:type="spellStart"/>
      <w:r w:rsidRPr="00B64892">
        <w:rPr>
          <w:rFonts w:ascii="Times New Roman" w:hAnsi="Times New Roman" w:cs="Times New Roman"/>
          <w:sz w:val="28"/>
          <w:szCs w:val="28"/>
        </w:rPr>
        <w:t>всепроникаючий</w:t>
      </w:r>
      <w:proofErr w:type="spellEnd"/>
      <w:r w:rsidRPr="00B64892">
        <w:rPr>
          <w:rFonts w:ascii="Times New Roman" w:hAnsi="Times New Roman" w:cs="Times New Roman"/>
          <w:sz w:val="28"/>
          <w:szCs w:val="28"/>
        </w:rPr>
        <w:t xml:space="preserve">, тотальний) </w:t>
      </w:r>
      <w:proofErr w:type="spellStart"/>
      <w:r w:rsidRPr="00B64892">
        <w:rPr>
          <w:rFonts w:ascii="Times New Roman" w:hAnsi="Times New Roman" w:cs="Times New Roman"/>
          <w:sz w:val="28"/>
          <w:szCs w:val="28"/>
        </w:rPr>
        <w:t>комп’ютинг</w:t>
      </w:r>
      <w:proofErr w:type="spellEnd"/>
      <w:r w:rsidRPr="00B64892">
        <w:rPr>
          <w:rFonts w:ascii="Times New Roman" w:hAnsi="Times New Roman" w:cs="Times New Roman"/>
          <w:sz w:val="28"/>
          <w:szCs w:val="28"/>
        </w:rPr>
        <w:t>, що фігурує в спеціальній літературі під термінами «</w:t>
      </w:r>
      <w:proofErr w:type="spellStart"/>
      <w:r w:rsidRPr="00B64892">
        <w:rPr>
          <w:rFonts w:ascii="Times New Roman" w:hAnsi="Times New Roman" w:cs="Times New Roman"/>
          <w:sz w:val="28"/>
          <w:szCs w:val="28"/>
        </w:rPr>
        <w:t>Ubiquitous</w:t>
      </w:r>
      <w:proofErr w:type="spellEnd"/>
      <w:r w:rsidRPr="00B64892">
        <w:rPr>
          <w:rFonts w:ascii="Times New Roman" w:hAnsi="Times New Roman" w:cs="Times New Roman"/>
          <w:sz w:val="28"/>
          <w:szCs w:val="28"/>
        </w:rPr>
        <w:t xml:space="preserve"> </w:t>
      </w:r>
      <w:proofErr w:type="spellStart"/>
      <w:r w:rsidRPr="00B64892">
        <w:rPr>
          <w:rFonts w:ascii="Times New Roman" w:hAnsi="Times New Roman" w:cs="Times New Roman"/>
          <w:sz w:val="28"/>
          <w:szCs w:val="28"/>
        </w:rPr>
        <w:t>computing</w:t>
      </w:r>
      <w:proofErr w:type="spellEnd"/>
      <w:r w:rsidRPr="00B64892">
        <w:rPr>
          <w:rFonts w:ascii="Times New Roman" w:hAnsi="Times New Roman" w:cs="Times New Roman"/>
          <w:sz w:val="28"/>
          <w:szCs w:val="28"/>
        </w:rPr>
        <w:t>» та «</w:t>
      </w:r>
      <w:proofErr w:type="spellStart"/>
      <w:r w:rsidRPr="00B64892">
        <w:rPr>
          <w:rFonts w:ascii="Times New Roman" w:hAnsi="Times New Roman" w:cs="Times New Roman"/>
          <w:sz w:val="28"/>
          <w:szCs w:val="28"/>
        </w:rPr>
        <w:t>Pervasive</w:t>
      </w:r>
      <w:proofErr w:type="spellEnd"/>
      <w:r w:rsidRPr="00B64892">
        <w:rPr>
          <w:rFonts w:ascii="Times New Roman" w:hAnsi="Times New Roman" w:cs="Times New Roman"/>
          <w:sz w:val="28"/>
          <w:szCs w:val="28"/>
        </w:rPr>
        <w:t xml:space="preserve"> </w:t>
      </w:r>
      <w:proofErr w:type="spellStart"/>
      <w:r w:rsidRPr="00B64892">
        <w:rPr>
          <w:rFonts w:ascii="Times New Roman" w:hAnsi="Times New Roman" w:cs="Times New Roman"/>
          <w:sz w:val="28"/>
          <w:szCs w:val="28"/>
        </w:rPr>
        <w:t>computing</w:t>
      </w:r>
      <w:proofErr w:type="spellEnd"/>
      <w:r w:rsidRPr="00B64892">
        <w:rPr>
          <w:rFonts w:ascii="Times New Roman" w:hAnsi="Times New Roman" w:cs="Times New Roman"/>
          <w:sz w:val="28"/>
          <w:szCs w:val="28"/>
        </w:rPr>
        <w:t xml:space="preserve">», попросту означає створення усюдисущих інтелектуальних інформаційних систем, що допомагають у щоденній людській рутині – вдома, в офісі, в лікарні, на роботі, в дорозі. Тотальний </w:t>
      </w:r>
      <w:proofErr w:type="spellStart"/>
      <w:r w:rsidRPr="00B64892">
        <w:rPr>
          <w:rFonts w:ascii="Times New Roman" w:hAnsi="Times New Roman" w:cs="Times New Roman"/>
          <w:sz w:val="28"/>
          <w:szCs w:val="28"/>
        </w:rPr>
        <w:t>комп’ютинг</w:t>
      </w:r>
      <w:proofErr w:type="spellEnd"/>
      <w:r w:rsidRPr="00B64892">
        <w:rPr>
          <w:rFonts w:ascii="Times New Roman" w:hAnsi="Times New Roman" w:cs="Times New Roman"/>
          <w:sz w:val="28"/>
          <w:szCs w:val="28"/>
        </w:rPr>
        <w:t xml:space="preserve"> дозволяє кінцевому користувачеві, який повинен отримувати обчислювальне обслуговування безперервно, 24 години в добу, 7 днів в тиждень, причому самого різного роду – від наукових обчислень до управління кухонними агрегатами. Так, наприклад, система персональної допомоги (</w:t>
      </w:r>
      <w:proofErr w:type="spellStart"/>
      <w:r w:rsidRPr="00B64892">
        <w:rPr>
          <w:rFonts w:ascii="Times New Roman" w:hAnsi="Times New Roman" w:cs="Times New Roman"/>
          <w:i/>
          <w:sz w:val="28"/>
          <w:szCs w:val="28"/>
        </w:rPr>
        <w:t>Personal</w:t>
      </w:r>
      <w:proofErr w:type="spellEnd"/>
      <w:r w:rsidRPr="00B64892">
        <w:rPr>
          <w:rFonts w:ascii="Times New Roman" w:hAnsi="Times New Roman" w:cs="Times New Roman"/>
          <w:i/>
          <w:sz w:val="28"/>
          <w:szCs w:val="28"/>
        </w:rPr>
        <w:t xml:space="preserve"> </w:t>
      </w:r>
      <w:proofErr w:type="spellStart"/>
      <w:r w:rsidRPr="00B64892">
        <w:rPr>
          <w:rFonts w:ascii="Times New Roman" w:hAnsi="Times New Roman" w:cs="Times New Roman"/>
          <w:i/>
          <w:sz w:val="28"/>
          <w:szCs w:val="28"/>
        </w:rPr>
        <w:t>Assistance</w:t>
      </w:r>
      <w:proofErr w:type="spellEnd"/>
      <w:r w:rsidRPr="00B64892">
        <w:rPr>
          <w:rFonts w:ascii="Times New Roman" w:hAnsi="Times New Roman" w:cs="Times New Roman"/>
          <w:i/>
          <w:sz w:val="28"/>
          <w:szCs w:val="28"/>
        </w:rPr>
        <w:t xml:space="preserve"> </w:t>
      </w:r>
      <w:proofErr w:type="spellStart"/>
      <w:r w:rsidRPr="00B64892">
        <w:rPr>
          <w:rFonts w:ascii="Times New Roman" w:hAnsi="Times New Roman" w:cs="Times New Roman"/>
          <w:i/>
          <w:sz w:val="28"/>
          <w:szCs w:val="28"/>
        </w:rPr>
        <w:t>System</w:t>
      </w:r>
      <w:proofErr w:type="spellEnd"/>
      <w:r w:rsidRPr="00B64892">
        <w:rPr>
          <w:rFonts w:ascii="Times New Roman" w:hAnsi="Times New Roman" w:cs="Times New Roman"/>
          <w:sz w:val="28"/>
          <w:szCs w:val="28"/>
        </w:rPr>
        <w:t>, PAS) людям похилого віку в самообслуговуванні з використанням бездротової мережі, що об’єднує RFID-</w:t>
      </w:r>
      <w:proofErr w:type="spellStart"/>
      <w:r w:rsidRPr="00B64892">
        <w:rPr>
          <w:rFonts w:ascii="Times New Roman" w:hAnsi="Times New Roman" w:cs="Times New Roman"/>
          <w:sz w:val="28"/>
          <w:szCs w:val="28"/>
        </w:rPr>
        <w:t>рідери</w:t>
      </w:r>
      <w:proofErr w:type="spellEnd"/>
      <w:r w:rsidRPr="00B64892">
        <w:rPr>
          <w:rFonts w:ascii="Times New Roman" w:hAnsi="Times New Roman" w:cs="Times New Roman"/>
          <w:sz w:val="28"/>
          <w:szCs w:val="28"/>
        </w:rPr>
        <w:t xml:space="preserve">, медтехніку з </w:t>
      </w:r>
      <w:proofErr w:type="spellStart"/>
      <w:r w:rsidRPr="00B64892">
        <w:rPr>
          <w:rFonts w:ascii="Times New Roman" w:hAnsi="Times New Roman" w:cs="Times New Roman"/>
          <w:sz w:val="28"/>
          <w:szCs w:val="28"/>
        </w:rPr>
        <w:t>Bluetooth</w:t>
      </w:r>
      <w:proofErr w:type="spellEnd"/>
      <w:r w:rsidRPr="00B64892">
        <w:rPr>
          <w:rFonts w:ascii="Times New Roman" w:hAnsi="Times New Roman" w:cs="Times New Roman"/>
          <w:sz w:val="28"/>
          <w:szCs w:val="28"/>
        </w:rPr>
        <w:t>-інтерфейсом, програмне забезпечення та апаратуру, яка відслідковує переміщення людини в житлі, датчики падіння, системи безпеки.</w:t>
      </w:r>
    </w:p>
    <w:p w14:paraId="7B597EB9" w14:textId="77777777" w:rsidR="00B64892" w:rsidRPr="00B64892" w:rsidRDefault="00B64892" w:rsidP="00B64892">
      <w:pPr>
        <w:jc w:val="both"/>
        <w:rPr>
          <w:rFonts w:ascii="Times New Roman" w:hAnsi="Times New Roman" w:cs="Times New Roman"/>
          <w:sz w:val="28"/>
          <w:szCs w:val="28"/>
        </w:rPr>
      </w:pPr>
      <w:r w:rsidRPr="00B64892">
        <w:rPr>
          <w:rFonts w:ascii="Times New Roman" w:hAnsi="Times New Roman" w:cs="Times New Roman"/>
          <w:sz w:val="28"/>
          <w:szCs w:val="28"/>
        </w:rPr>
        <w:t xml:space="preserve">Можна виділити чотири основні характеристики тотального </w:t>
      </w:r>
      <w:proofErr w:type="spellStart"/>
      <w:r w:rsidRPr="00B64892">
        <w:rPr>
          <w:rFonts w:ascii="Times New Roman" w:hAnsi="Times New Roman" w:cs="Times New Roman"/>
          <w:sz w:val="28"/>
          <w:szCs w:val="28"/>
        </w:rPr>
        <w:t>комп’ютингу</w:t>
      </w:r>
      <w:proofErr w:type="spellEnd"/>
      <w:r w:rsidRPr="00B64892">
        <w:rPr>
          <w:rFonts w:ascii="Times New Roman" w:hAnsi="Times New Roman" w:cs="Times New Roman"/>
          <w:sz w:val="28"/>
          <w:szCs w:val="28"/>
        </w:rPr>
        <w:t>:</w:t>
      </w:r>
    </w:p>
    <w:p w14:paraId="335F76B8" w14:textId="77777777" w:rsidR="00B64892" w:rsidRPr="00B64892" w:rsidRDefault="00B64892" w:rsidP="00B64892">
      <w:pPr>
        <w:numPr>
          <w:ilvl w:val="0"/>
          <w:numId w:val="7"/>
        </w:numPr>
        <w:jc w:val="both"/>
        <w:rPr>
          <w:rFonts w:ascii="Times New Roman" w:hAnsi="Times New Roman" w:cs="Times New Roman"/>
          <w:sz w:val="28"/>
          <w:szCs w:val="28"/>
        </w:rPr>
      </w:pPr>
      <w:r w:rsidRPr="00B64892">
        <w:rPr>
          <w:rFonts w:ascii="Times New Roman" w:hAnsi="Times New Roman" w:cs="Times New Roman"/>
          <w:sz w:val="28"/>
          <w:szCs w:val="28"/>
        </w:rPr>
        <w:t>ефективне використання персонального розумного простору на роботі, в транспорті, вдома за допомогою пристроїв з комп’ютерним управлінням, необхідними датчиками і виконавчими механізмами;</w:t>
      </w:r>
    </w:p>
    <w:p w14:paraId="705A3FE4" w14:textId="77777777" w:rsidR="00B64892" w:rsidRPr="00B64892" w:rsidRDefault="00B64892" w:rsidP="00B64892">
      <w:pPr>
        <w:numPr>
          <w:ilvl w:val="0"/>
          <w:numId w:val="7"/>
        </w:numPr>
        <w:jc w:val="both"/>
        <w:rPr>
          <w:rFonts w:ascii="Times New Roman" w:hAnsi="Times New Roman" w:cs="Times New Roman"/>
          <w:sz w:val="28"/>
          <w:szCs w:val="28"/>
        </w:rPr>
      </w:pPr>
      <w:r w:rsidRPr="00B64892">
        <w:rPr>
          <w:rFonts w:ascii="Times New Roman" w:hAnsi="Times New Roman" w:cs="Times New Roman"/>
          <w:sz w:val="28"/>
          <w:szCs w:val="28"/>
        </w:rPr>
        <w:t>невидимість (розумного простору) – мінімальне відволікання уваги користувача на управління оточуючими речами;</w:t>
      </w:r>
    </w:p>
    <w:p w14:paraId="7FB56593" w14:textId="64FAE78B" w:rsidR="00B64892" w:rsidRPr="00B64892" w:rsidRDefault="00B64892" w:rsidP="00B64892">
      <w:pPr>
        <w:numPr>
          <w:ilvl w:val="0"/>
          <w:numId w:val="7"/>
        </w:numPr>
        <w:jc w:val="both"/>
        <w:rPr>
          <w:rFonts w:ascii="Times New Roman" w:hAnsi="Times New Roman" w:cs="Times New Roman"/>
          <w:sz w:val="28"/>
          <w:szCs w:val="28"/>
        </w:rPr>
      </w:pPr>
      <w:r w:rsidRPr="00B64892">
        <w:rPr>
          <w:rFonts w:ascii="Times New Roman" w:hAnsi="Times New Roman" w:cs="Times New Roman"/>
          <w:sz w:val="28"/>
          <w:szCs w:val="28"/>
        </w:rPr>
        <w:t xml:space="preserve">місцева масштабованість – будь-яка точка персонального розумного простору повинна бути зроблена настільки </w:t>
      </w:r>
      <w:r w:rsidRPr="00B64892">
        <w:rPr>
          <w:rFonts w:ascii="Times New Roman" w:hAnsi="Times New Roman" w:cs="Times New Roman"/>
          <w:sz w:val="28"/>
          <w:szCs w:val="28"/>
        </w:rPr>
        <w:t>обчислювальна</w:t>
      </w:r>
      <w:r w:rsidRPr="00B64892">
        <w:rPr>
          <w:rFonts w:ascii="Times New Roman" w:hAnsi="Times New Roman" w:cs="Times New Roman"/>
          <w:sz w:val="28"/>
          <w:szCs w:val="28"/>
        </w:rPr>
        <w:t xml:space="preserve"> «потужною», наскільки це необхідно користувачу</w:t>
      </w:r>
      <w:r>
        <w:rPr>
          <w:rFonts w:ascii="Times New Roman" w:hAnsi="Times New Roman" w:cs="Times New Roman"/>
          <w:sz w:val="28"/>
          <w:szCs w:val="28"/>
        </w:rPr>
        <w:t xml:space="preserve"> </w:t>
      </w:r>
      <w:r w:rsidRPr="00B64892">
        <w:rPr>
          <w:rFonts w:ascii="Times New Roman" w:hAnsi="Times New Roman" w:cs="Times New Roman"/>
          <w:sz w:val="28"/>
          <w:szCs w:val="28"/>
        </w:rPr>
        <w:t xml:space="preserve">маскування </w:t>
      </w:r>
      <w:r w:rsidRPr="00B64892">
        <w:rPr>
          <w:rFonts w:ascii="Times New Roman" w:hAnsi="Times New Roman" w:cs="Times New Roman"/>
          <w:sz w:val="28"/>
          <w:szCs w:val="28"/>
        </w:rPr>
        <w:t>неоднорідносте</w:t>
      </w:r>
      <w:r w:rsidRPr="00B64892">
        <w:rPr>
          <w:rFonts w:ascii="Times New Roman" w:hAnsi="Times New Roman" w:cs="Times New Roman"/>
          <w:sz w:val="28"/>
          <w:szCs w:val="28"/>
        </w:rPr>
        <w:t xml:space="preserve"> – під неоднорідністю розуміються відмінності як в технічному плані, так і не технічні- організаційні структури, бізнес-процеси, економічні фактори.</w:t>
      </w:r>
    </w:p>
    <w:p w14:paraId="6D06A9C4" w14:textId="77777777" w:rsidR="00B64892" w:rsidRPr="00B64892" w:rsidRDefault="00B64892" w:rsidP="00B64892">
      <w:pPr>
        <w:jc w:val="both"/>
        <w:rPr>
          <w:rFonts w:ascii="Times New Roman" w:hAnsi="Times New Roman" w:cs="Times New Roman"/>
          <w:sz w:val="28"/>
          <w:szCs w:val="28"/>
        </w:rPr>
      </w:pPr>
      <w:r w:rsidRPr="00B64892">
        <w:rPr>
          <w:rFonts w:ascii="Times New Roman" w:hAnsi="Times New Roman" w:cs="Times New Roman"/>
          <w:sz w:val="28"/>
          <w:szCs w:val="28"/>
        </w:rPr>
        <w:t>До цього можна ще додати знання контексту, тобто користувач існує в персональному розумному просторі не «наосліп», а уявляючи собі і усвідомлюючи контекст. В деякому відношенні це суперечить властивості невидимості, але повинен існувати розумний баланс між невидимістю і знанням контексту.</w:t>
      </w:r>
    </w:p>
    <w:p w14:paraId="33ABBDAA" w14:textId="77777777" w:rsidR="00B64892" w:rsidRPr="00B64892" w:rsidRDefault="00B64892" w:rsidP="00B64892">
      <w:pPr>
        <w:jc w:val="both"/>
        <w:rPr>
          <w:rFonts w:ascii="Times New Roman" w:hAnsi="Times New Roman" w:cs="Times New Roman"/>
          <w:sz w:val="28"/>
          <w:szCs w:val="28"/>
        </w:rPr>
      </w:pPr>
      <w:r w:rsidRPr="00B64892">
        <w:rPr>
          <w:rFonts w:ascii="Times New Roman" w:hAnsi="Times New Roman" w:cs="Times New Roman"/>
          <w:sz w:val="28"/>
          <w:szCs w:val="28"/>
        </w:rPr>
        <w:t>На основі Інтернету речей можуть бути реалізовані всілякі</w:t>
      </w:r>
    </w:p>
    <w:p w14:paraId="5E97E72A" w14:textId="77777777" w:rsidR="00B64892" w:rsidRPr="00B64892" w:rsidRDefault="00B64892" w:rsidP="00B64892">
      <w:pPr>
        <w:jc w:val="both"/>
        <w:rPr>
          <w:rFonts w:ascii="Times New Roman" w:hAnsi="Times New Roman" w:cs="Times New Roman"/>
          <w:sz w:val="28"/>
          <w:szCs w:val="28"/>
        </w:rPr>
      </w:pPr>
      <w:r w:rsidRPr="00B64892">
        <w:rPr>
          <w:rFonts w:ascii="Times New Roman" w:hAnsi="Times New Roman" w:cs="Times New Roman"/>
          <w:sz w:val="28"/>
          <w:szCs w:val="28"/>
        </w:rPr>
        <w:t>«розумні» (</w:t>
      </w:r>
      <w:proofErr w:type="spellStart"/>
      <w:r w:rsidRPr="00B64892">
        <w:rPr>
          <w:rFonts w:ascii="Times New Roman" w:hAnsi="Times New Roman" w:cs="Times New Roman"/>
          <w:i/>
          <w:sz w:val="28"/>
          <w:szCs w:val="28"/>
        </w:rPr>
        <w:t>smart</w:t>
      </w:r>
      <w:proofErr w:type="spellEnd"/>
      <w:r w:rsidRPr="00B64892">
        <w:rPr>
          <w:rFonts w:ascii="Times New Roman" w:hAnsi="Times New Roman" w:cs="Times New Roman"/>
          <w:sz w:val="28"/>
          <w:szCs w:val="28"/>
        </w:rPr>
        <w:t>) додатки в різних сферах діяльності і життя людини:</w:t>
      </w:r>
    </w:p>
    <w:p w14:paraId="048C303F" w14:textId="77777777" w:rsidR="00B64892" w:rsidRPr="00B64892" w:rsidRDefault="00B64892" w:rsidP="00B64892">
      <w:pPr>
        <w:numPr>
          <w:ilvl w:val="0"/>
          <w:numId w:val="8"/>
        </w:numPr>
        <w:jc w:val="both"/>
        <w:rPr>
          <w:rFonts w:ascii="Times New Roman" w:hAnsi="Times New Roman" w:cs="Times New Roman"/>
          <w:sz w:val="28"/>
          <w:szCs w:val="28"/>
        </w:rPr>
      </w:pPr>
      <w:r w:rsidRPr="00B64892">
        <w:rPr>
          <w:rFonts w:ascii="Times New Roman" w:hAnsi="Times New Roman" w:cs="Times New Roman"/>
          <w:sz w:val="28"/>
          <w:szCs w:val="28"/>
        </w:rPr>
        <w:t>«</w:t>
      </w:r>
      <w:r w:rsidRPr="00B64892">
        <w:rPr>
          <w:rFonts w:ascii="Times New Roman" w:hAnsi="Times New Roman" w:cs="Times New Roman"/>
          <w:i/>
          <w:sz w:val="28"/>
          <w:szCs w:val="28"/>
        </w:rPr>
        <w:t>розумна планета</w:t>
      </w:r>
      <w:r w:rsidRPr="00B64892">
        <w:rPr>
          <w:rFonts w:ascii="Times New Roman" w:hAnsi="Times New Roman" w:cs="Times New Roman"/>
          <w:sz w:val="28"/>
          <w:szCs w:val="28"/>
        </w:rPr>
        <w:t>» – людина зможе буквально «тримати руку на пульсі» планети: своєчасно реагувати на упущення в плануванні господарства, забруднення та інші екологічні проблеми, а значить, ефективно розпоряджатися невідновлюваними ресурсами;</w:t>
      </w:r>
    </w:p>
    <w:p w14:paraId="11238947" w14:textId="5C2C6E84" w:rsidR="00B64892" w:rsidRPr="00B64892" w:rsidRDefault="00B64892" w:rsidP="00B64892">
      <w:pPr>
        <w:numPr>
          <w:ilvl w:val="0"/>
          <w:numId w:val="8"/>
        </w:numPr>
        <w:jc w:val="both"/>
        <w:rPr>
          <w:rFonts w:ascii="Times New Roman" w:hAnsi="Times New Roman" w:cs="Times New Roman"/>
          <w:sz w:val="28"/>
          <w:szCs w:val="28"/>
        </w:rPr>
      </w:pPr>
      <w:r w:rsidRPr="00B64892">
        <w:rPr>
          <w:rFonts w:ascii="Times New Roman" w:hAnsi="Times New Roman" w:cs="Times New Roman"/>
          <w:sz w:val="28"/>
          <w:szCs w:val="28"/>
        </w:rPr>
        <w:t>«</w:t>
      </w:r>
      <w:r w:rsidRPr="00B64892">
        <w:rPr>
          <w:rFonts w:ascii="Times New Roman" w:hAnsi="Times New Roman" w:cs="Times New Roman"/>
          <w:i/>
          <w:sz w:val="28"/>
          <w:szCs w:val="28"/>
        </w:rPr>
        <w:t>розумне місто</w:t>
      </w:r>
      <w:r w:rsidRPr="00B64892">
        <w:rPr>
          <w:rFonts w:ascii="Times New Roman" w:hAnsi="Times New Roman" w:cs="Times New Roman"/>
          <w:sz w:val="28"/>
          <w:szCs w:val="28"/>
        </w:rPr>
        <w:t>» – міська інфраструктура і супутні муніципальні послуги (освіта, охорона здоров’я, громадська безпека, ЖКГ) стануть більш пов’язаними і ефективними;</w:t>
      </w:r>
    </w:p>
    <w:p w14:paraId="1B56189A" w14:textId="43A513C2" w:rsidR="00B64892" w:rsidRPr="00B64892" w:rsidRDefault="00B64892" w:rsidP="00B64892">
      <w:pPr>
        <w:numPr>
          <w:ilvl w:val="0"/>
          <w:numId w:val="8"/>
        </w:numPr>
        <w:jc w:val="both"/>
        <w:rPr>
          <w:rFonts w:ascii="Times New Roman" w:hAnsi="Times New Roman" w:cs="Times New Roman"/>
          <w:sz w:val="28"/>
          <w:szCs w:val="28"/>
        </w:rPr>
      </w:pPr>
      <w:r w:rsidRPr="00B64892">
        <w:rPr>
          <w:rFonts w:ascii="Times New Roman" w:hAnsi="Times New Roman" w:cs="Times New Roman"/>
          <w:sz w:val="28"/>
          <w:szCs w:val="28"/>
        </w:rPr>
        <w:t>«</w:t>
      </w:r>
      <w:r w:rsidRPr="00B64892">
        <w:rPr>
          <w:rFonts w:ascii="Times New Roman" w:hAnsi="Times New Roman" w:cs="Times New Roman"/>
          <w:i/>
          <w:sz w:val="28"/>
          <w:szCs w:val="28"/>
        </w:rPr>
        <w:t>розумний будинок</w:t>
      </w:r>
      <w:r w:rsidRPr="00B64892">
        <w:rPr>
          <w:rFonts w:ascii="Times New Roman" w:hAnsi="Times New Roman" w:cs="Times New Roman"/>
          <w:sz w:val="28"/>
          <w:szCs w:val="28"/>
        </w:rPr>
        <w:t>» – система буде розпізнавати конкретні ситуації, що відбуваються в будинку, і реагувати на них відповідним чином, що забезпечить мешканцям безпеку, комфорт і ресурсозбереження:</w:t>
      </w:r>
    </w:p>
    <w:p w14:paraId="50FA7B13" w14:textId="77777777" w:rsidR="00B64892" w:rsidRPr="00B64892" w:rsidRDefault="00B64892" w:rsidP="00B64892">
      <w:pPr>
        <w:numPr>
          <w:ilvl w:val="0"/>
          <w:numId w:val="8"/>
        </w:numPr>
        <w:jc w:val="both"/>
        <w:rPr>
          <w:rFonts w:ascii="Times New Roman" w:hAnsi="Times New Roman" w:cs="Times New Roman"/>
          <w:sz w:val="28"/>
          <w:szCs w:val="28"/>
        </w:rPr>
      </w:pPr>
      <w:r w:rsidRPr="00B64892">
        <w:rPr>
          <w:rFonts w:ascii="Times New Roman" w:hAnsi="Times New Roman" w:cs="Times New Roman"/>
          <w:sz w:val="28"/>
          <w:szCs w:val="28"/>
        </w:rPr>
        <w:t>«</w:t>
      </w:r>
      <w:r w:rsidRPr="00B64892">
        <w:rPr>
          <w:rFonts w:ascii="Times New Roman" w:hAnsi="Times New Roman" w:cs="Times New Roman"/>
          <w:i/>
          <w:sz w:val="28"/>
          <w:szCs w:val="28"/>
        </w:rPr>
        <w:t>розумна енергетика</w:t>
      </w:r>
      <w:r w:rsidRPr="00B64892">
        <w:rPr>
          <w:rFonts w:ascii="Times New Roman" w:hAnsi="Times New Roman" w:cs="Times New Roman"/>
          <w:sz w:val="28"/>
          <w:szCs w:val="28"/>
        </w:rPr>
        <w:t>» – буде забезпечена надійна і якісна передача електричної енергії від джерела до приймача в потрібний час і в необхідній кількості;</w:t>
      </w:r>
    </w:p>
    <w:p w14:paraId="34506B68" w14:textId="77777777" w:rsidR="00B64892" w:rsidRPr="00B64892" w:rsidRDefault="00B64892" w:rsidP="00B64892">
      <w:pPr>
        <w:numPr>
          <w:ilvl w:val="0"/>
          <w:numId w:val="8"/>
        </w:numPr>
        <w:jc w:val="both"/>
        <w:rPr>
          <w:rFonts w:ascii="Times New Roman" w:hAnsi="Times New Roman" w:cs="Times New Roman"/>
          <w:sz w:val="28"/>
          <w:szCs w:val="28"/>
        </w:rPr>
      </w:pPr>
      <w:r w:rsidRPr="00B64892">
        <w:rPr>
          <w:rFonts w:ascii="Times New Roman" w:hAnsi="Times New Roman" w:cs="Times New Roman"/>
          <w:sz w:val="28"/>
          <w:szCs w:val="28"/>
        </w:rPr>
        <w:t>«</w:t>
      </w:r>
      <w:r w:rsidRPr="00B64892">
        <w:rPr>
          <w:rFonts w:ascii="Times New Roman" w:hAnsi="Times New Roman" w:cs="Times New Roman"/>
          <w:i/>
          <w:sz w:val="28"/>
          <w:szCs w:val="28"/>
        </w:rPr>
        <w:t>розумний транспорт</w:t>
      </w:r>
      <w:r w:rsidRPr="00B64892">
        <w:rPr>
          <w:rFonts w:ascii="Times New Roman" w:hAnsi="Times New Roman" w:cs="Times New Roman"/>
          <w:sz w:val="28"/>
          <w:szCs w:val="28"/>
        </w:rPr>
        <w:t>» – переміщення пасажирів з однієї точки простору в іншу стане зручніше, швидше і безпечніше;</w:t>
      </w:r>
    </w:p>
    <w:p w14:paraId="0C355704" w14:textId="77777777" w:rsidR="00B64892" w:rsidRPr="00B64892" w:rsidRDefault="00B64892" w:rsidP="00B64892">
      <w:pPr>
        <w:numPr>
          <w:ilvl w:val="0"/>
          <w:numId w:val="8"/>
        </w:numPr>
        <w:jc w:val="both"/>
        <w:rPr>
          <w:rFonts w:ascii="Times New Roman" w:hAnsi="Times New Roman" w:cs="Times New Roman"/>
          <w:sz w:val="28"/>
          <w:szCs w:val="28"/>
        </w:rPr>
      </w:pPr>
      <w:r w:rsidRPr="00B64892">
        <w:rPr>
          <w:rFonts w:ascii="Times New Roman" w:hAnsi="Times New Roman" w:cs="Times New Roman"/>
          <w:sz w:val="28"/>
          <w:szCs w:val="28"/>
        </w:rPr>
        <w:t>«</w:t>
      </w:r>
      <w:r w:rsidRPr="00B64892">
        <w:rPr>
          <w:rFonts w:ascii="Times New Roman" w:hAnsi="Times New Roman" w:cs="Times New Roman"/>
          <w:i/>
          <w:sz w:val="28"/>
          <w:szCs w:val="28"/>
        </w:rPr>
        <w:t>розумна медицина</w:t>
      </w:r>
      <w:r w:rsidRPr="00B64892">
        <w:rPr>
          <w:rFonts w:ascii="Times New Roman" w:hAnsi="Times New Roman" w:cs="Times New Roman"/>
          <w:sz w:val="28"/>
          <w:szCs w:val="28"/>
        </w:rPr>
        <w:t>» – лікарі і пацієнти зможуть отримати віддалений доступ до дорогого медичного обладнання або до електронної історії хвороби в будь-якому місці, буде реалізована система віддаленого моніторингу здоров’я, автоматизована видача лікарських препаратів хворим і багато іншого.</w:t>
      </w:r>
    </w:p>
    <w:p w14:paraId="19005010" w14:textId="49F7C4E7" w:rsidR="00B64892" w:rsidRPr="00B64892" w:rsidRDefault="00B64892" w:rsidP="00B64892">
      <w:pPr>
        <w:jc w:val="both"/>
        <w:rPr>
          <w:rFonts w:ascii="Times New Roman" w:hAnsi="Times New Roman" w:cs="Times New Roman"/>
          <w:sz w:val="28"/>
          <w:szCs w:val="28"/>
        </w:rPr>
      </w:pPr>
      <w:r w:rsidRPr="00B64892">
        <w:rPr>
          <w:rFonts w:ascii="Times New Roman" w:hAnsi="Times New Roman" w:cs="Times New Roman"/>
          <w:sz w:val="28"/>
          <w:szCs w:val="28"/>
        </w:rPr>
        <w:t>Можливості Інтернету речей в області генерування, збору, передачі, аналізу та розподілу величезного обсягу даних в світовому масштабі дозволять людству, в кінцевому рахунку, отримати нові знання, які необхідні йому не тільки сьогодні, але і для сталого добробуту протягом багатьох століть. Підтвердження цьому – включення Інтернету речей в перелік «проривних» технологій в США і в число семи формуються національних стратегічних галузей промисловості в Китаї;</w:t>
      </w:r>
      <w:r w:rsidRPr="00B64892">
        <w:rPr>
          <w:rFonts w:ascii="Times New Roman" w:eastAsia="Times New Roman" w:hAnsi="Times New Roman" w:cs="Times New Roman"/>
          <w14:ligatures w14:val="none"/>
        </w:rPr>
        <w:t xml:space="preserve"> </w:t>
      </w:r>
      <w:r w:rsidRPr="00B64892">
        <w:rPr>
          <w:rFonts w:ascii="Times New Roman" w:hAnsi="Times New Roman" w:cs="Times New Roman"/>
          <w:sz w:val="28"/>
          <w:szCs w:val="28"/>
        </w:rPr>
        <w:t xml:space="preserve">Єдині стандарти тільки зароджуються, але масштабні проекти в даному напрямку – свого роду «Інтранет речей» – енергійно розвиваються вже зараз. Так, американське агентство NASA при підтримці компанії </w:t>
      </w:r>
      <w:proofErr w:type="spellStart"/>
      <w:r w:rsidRPr="00B64892">
        <w:rPr>
          <w:rFonts w:ascii="Times New Roman" w:hAnsi="Times New Roman" w:cs="Times New Roman"/>
          <w:sz w:val="28"/>
          <w:szCs w:val="28"/>
        </w:rPr>
        <w:t>Cisco</w:t>
      </w:r>
      <w:proofErr w:type="spellEnd"/>
      <w:r w:rsidRPr="00B64892">
        <w:rPr>
          <w:rFonts w:ascii="Times New Roman" w:hAnsi="Times New Roman" w:cs="Times New Roman"/>
          <w:sz w:val="28"/>
          <w:szCs w:val="28"/>
        </w:rPr>
        <w:t xml:space="preserve"> створює систему глобального збору даних про Землю – «Шкіра планети» (</w:t>
      </w:r>
      <w:proofErr w:type="spellStart"/>
      <w:r w:rsidRPr="00B64892">
        <w:rPr>
          <w:rFonts w:ascii="Times New Roman" w:hAnsi="Times New Roman" w:cs="Times New Roman"/>
          <w:i/>
          <w:sz w:val="28"/>
          <w:szCs w:val="28"/>
        </w:rPr>
        <w:t>Planetary</w:t>
      </w:r>
      <w:proofErr w:type="spellEnd"/>
      <w:r w:rsidRPr="00B64892">
        <w:rPr>
          <w:rFonts w:ascii="Times New Roman" w:hAnsi="Times New Roman" w:cs="Times New Roman"/>
          <w:i/>
          <w:sz w:val="28"/>
          <w:szCs w:val="28"/>
        </w:rPr>
        <w:t xml:space="preserve"> </w:t>
      </w:r>
      <w:proofErr w:type="spellStart"/>
      <w:r w:rsidRPr="00B64892">
        <w:rPr>
          <w:rFonts w:ascii="Times New Roman" w:hAnsi="Times New Roman" w:cs="Times New Roman"/>
          <w:i/>
          <w:sz w:val="28"/>
          <w:szCs w:val="28"/>
        </w:rPr>
        <w:t>skin</w:t>
      </w:r>
      <w:proofErr w:type="spellEnd"/>
      <w:r w:rsidRPr="00B64892">
        <w:rPr>
          <w:rFonts w:ascii="Times New Roman" w:hAnsi="Times New Roman" w:cs="Times New Roman"/>
          <w:sz w:val="28"/>
          <w:szCs w:val="28"/>
        </w:rPr>
        <w:t xml:space="preserve">). Про «розумні» будинки напевно багато чули, в Японії вже не рідкість «розумні» заводи, а в США в рамках національної ініціативи </w:t>
      </w:r>
      <w:r w:rsidRPr="00B64892">
        <w:rPr>
          <w:rFonts w:ascii="Times New Roman" w:hAnsi="Times New Roman" w:cs="Times New Roman"/>
          <w:sz w:val="28"/>
          <w:szCs w:val="28"/>
        </w:rPr>
        <w:t>оцифрування</w:t>
      </w:r>
      <w:r w:rsidRPr="00B64892">
        <w:rPr>
          <w:rFonts w:ascii="Times New Roman" w:hAnsi="Times New Roman" w:cs="Times New Roman"/>
          <w:sz w:val="28"/>
          <w:szCs w:val="28"/>
        </w:rPr>
        <w:t xml:space="preserve"> мегаполісів </w:t>
      </w:r>
      <w:proofErr w:type="spellStart"/>
      <w:r w:rsidRPr="00B64892">
        <w:rPr>
          <w:rFonts w:ascii="Times New Roman" w:hAnsi="Times New Roman" w:cs="Times New Roman"/>
          <w:sz w:val="28"/>
          <w:szCs w:val="28"/>
        </w:rPr>
        <w:t>Connected</w:t>
      </w:r>
      <w:proofErr w:type="spellEnd"/>
      <w:r w:rsidRPr="00B64892">
        <w:rPr>
          <w:rFonts w:ascii="Times New Roman" w:hAnsi="Times New Roman" w:cs="Times New Roman"/>
          <w:sz w:val="28"/>
          <w:szCs w:val="28"/>
        </w:rPr>
        <w:t xml:space="preserve"> </w:t>
      </w:r>
      <w:proofErr w:type="spellStart"/>
      <w:r w:rsidRPr="00B64892">
        <w:rPr>
          <w:rFonts w:ascii="Times New Roman" w:hAnsi="Times New Roman" w:cs="Times New Roman"/>
          <w:sz w:val="28"/>
          <w:szCs w:val="28"/>
        </w:rPr>
        <w:t>Urban</w:t>
      </w:r>
      <w:proofErr w:type="spellEnd"/>
      <w:r w:rsidRPr="00B64892">
        <w:rPr>
          <w:rFonts w:ascii="Times New Roman" w:hAnsi="Times New Roman" w:cs="Times New Roman"/>
          <w:sz w:val="28"/>
          <w:szCs w:val="28"/>
        </w:rPr>
        <w:t xml:space="preserve"> </w:t>
      </w:r>
      <w:proofErr w:type="spellStart"/>
      <w:r w:rsidRPr="00B64892">
        <w:rPr>
          <w:rFonts w:ascii="Times New Roman" w:hAnsi="Times New Roman" w:cs="Times New Roman"/>
          <w:sz w:val="28"/>
          <w:szCs w:val="28"/>
        </w:rPr>
        <w:t>Development</w:t>
      </w:r>
      <w:proofErr w:type="spellEnd"/>
      <w:r w:rsidRPr="00B64892">
        <w:rPr>
          <w:rFonts w:ascii="Times New Roman" w:hAnsi="Times New Roman" w:cs="Times New Roman"/>
          <w:sz w:val="28"/>
          <w:szCs w:val="28"/>
        </w:rPr>
        <w:t xml:space="preserve"> «розумнішають» і міста.</w:t>
      </w:r>
    </w:p>
    <w:p w14:paraId="3C0C4277" w14:textId="756566EC" w:rsidR="00B64892" w:rsidRPr="00B64892" w:rsidRDefault="00B64892" w:rsidP="00B64892">
      <w:pPr>
        <w:jc w:val="both"/>
        <w:rPr>
          <w:rFonts w:ascii="Times New Roman" w:hAnsi="Times New Roman" w:cs="Times New Roman"/>
          <w:sz w:val="28"/>
          <w:szCs w:val="28"/>
        </w:rPr>
      </w:pPr>
      <w:r w:rsidRPr="00B64892">
        <w:rPr>
          <w:rFonts w:ascii="Times New Roman" w:hAnsi="Times New Roman" w:cs="Times New Roman"/>
          <w:sz w:val="28"/>
          <w:szCs w:val="28"/>
        </w:rPr>
        <w:t xml:space="preserve">У різних країнах існують конкретні програми і плани практичного впровадження Інтернету речей. Так, Євросоюз розвиває </w:t>
      </w:r>
      <w:proofErr w:type="spellStart"/>
      <w:r w:rsidRPr="00B64892">
        <w:rPr>
          <w:rFonts w:ascii="Times New Roman" w:hAnsi="Times New Roman" w:cs="Times New Roman"/>
          <w:sz w:val="28"/>
          <w:szCs w:val="28"/>
        </w:rPr>
        <w:t>IoT</w:t>
      </w:r>
      <w:proofErr w:type="spellEnd"/>
      <w:r w:rsidRPr="00B64892">
        <w:rPr>
          <w:rFonts w:ascii="Times New Roman" w:hAnsi="Times New Roman" w:cs="Times New Roman"/>
          <w:sz w:val="28"/>
          <w:szCs w:val="28"/>
        </w:rPr>
        <w:t xml:space="preserve"> по спеціальній програмі, що включає 14 напрямків. Згідно китайській державній програмі планується реалізувати 149 проектів. Чи не менш активно ведуться розробки в Англії, Австралії, Японії, Південній Кореї та інших країнах.</w:t>
      </w:r>
    </w:p>
    <w:p w14:paraId="3D5EA21A" w14:textId="3615EC5C" w:rsidR="00B64892" w:rsidRPr="002475FB" w:rsidRDefault="00B64892" w:rsidP="002475FB">
      <w:pPr>
        <w:pStyle w:val="a9"/>
        <w:numPr>
          <w:ilvl w:val="0"/>
          <w:numId w:val="3"/>
        </w:numPr>
        <w:jc w:val="both"/>
        <w:rPr>
          <w:rFonts w:ascii="Times New Roman" w:hAnsi="Times New Roman" w:cs="Times New Roman"/>
          <w:b/>
          <w:bCs/>
          <w:sz w:val="28"/>
          <w:szCs w:val="28"/>
        </w:rPr>
      </w:pPr>
      <w:bookmarkStart w:id="1" w:name="_TOC_250002"/>
      <w:r w:rsidRPr="002475FB">
        <w:rPr>
          <w:rFonts w:ascii="Times New Roman" w:hAnsi="Times New Roman" w:cs="Times New Roman"/>
          <w:b/>
          <w:bCs/>
          <w:sz w:val="28"/>
          <w:szCs w:val="28"/>
        </w:rPr>
        <w:t xml:space="preserve">Проблеми впровадження </w:t>
      </w:r>
      <w:bookmarkEnd w:id="1"/>
      <w:proofErr w:type="spellStart"/>
      <w:r w:rsidRPr="002475FB">
        <w:rPr>
          <w:rFonts w:ascii="Times New Roman" w:hAnsi="Times New Roman" w:cs="Times New Roman"/>
          <w:b/>
          <w:bCs/>
          <w:sz w:val="28"/>
          <w:szCs w:val="28"/>
        </w:rPr>
        <w:t>IoT</w:t>
      </w:r>
      <w:proofErr w:type="spellEnd"/>
    </w:p>
    <w:p w14:paraId="727D953C" w14:textId="610C39CE" w:rsidR="00B64892" w:rsidRPr="00B64892" w:rsidRDefault="00B64892" w:rsidP="00B64892">
      <w:pPr>
        <w:jc w:val="both"/>
        <w:rPr>
          <w:rFonts w:ascii="Times New Roman" w:hAnsi="Times New Roman" w:cs="Times New Roman"/>
          <w:sz w:val="28"/>
          <w:szCs w:val="28"/>
        </w:rPr>
      </w:pPr>
      <w:r w:rsidRPr="00B64892">
        <w:rPr>
          <w:rFonts w:ascii="Times New Roman" w:hAnsi="Times New Roman" w:cs="Times New Roman"/>
          <w:sz w:val="28"/>
          <w:szCs w:val="28"/>
        </w:rPr>
        <w:t xml:space="preserve">Широкому впровадженню Інтернету речей перешкоджають складні технічні та організаційні проблеми, зокрема, пов’язані зі стандартизацією. Єдиних стандартів для Інтернету речей поки немає, що ускладнює можливість інтеграції пропонованих на ринку рішень і стримує появу нових. Сильніше всього глобальному впровадженню перешкоджає </w:t>
      </w:r>
      <w:r w:rsidR="002475FB" w:rsidRPr="00B64892">
        <w:rPr>
          <w:rFonts w:ascii="Times New Roman" w:hAnsi="Times New Roman" w:cs="Times New Roman"/>
          <w:sz w:val="28"/>
          <w:szCs w:val="28"/>
        </w:rPr>
        <w:t>розпливч</w:t>
      </w:r>
      <w:r w:rsidR="002475FB">
        <w:rPr>
          <w:rFonts w:ascii="Times New Roman" w:hAnsi="Times New Roman" w:cs="Times New Roman"/>
          <w:sz w:val="28"/>
          <w:szCs w:val="28"/>
        </w:rPr>
        <w:t>а</w:t>
      </w:r>
      <w:r w:rsidR="002475FB" w:rsidRPr="00B64892">
        <w:rPr>
          <w:rFonts w:ascii="Times New Roman" w:hAnsi="Times New Roman" w:cs="Times New Roman"/>
          <w:sz w:val="28"/>
          <w:szCs w:val="28"/>
        </w:rPr>
        <w:t>тість</w:t>
      </w:r>
      <w:r w:rsidRPr="00B64892">
        <w:rPr>
          <w:rFonts w:ascii="Times New Roman" w:hAnsi="Times New Roman" w:cs="Times New Roman"/>
          <w:sz w:val="28"/>
          <w:szCs w:val="28"/>
        </w:rPr>
        <w:t xml:space="preserve"> формулювань концепції Інтернету речей і велике число регуляторів та їх нормативних актів.</w:t>
      </w:r>
    </w:p>
    <w:p w14:paraId="7F25F372" w14:textId="707CBE05" w:rsidR="00B64892" w:rsidRPr="00B64892" w:rsidRDefault="00B64892" w:rsidP="00B64892">
      <w:pPr>
        <w:jc w:val="both"/>
        <w:rPr>
          <w:rFonts w:ascii="Times New Roman" w:hAnsi="Times New Roman" w:cs="Times New Roman"/>
          <w:sz w:val="28"/>
          <w:szCs w:val="28"/>
        </w:rPr>
      </w:pPr>
      <w:r w:rsidRPr="00B64892">
        <w:rPr>
          <w:rFonts w:ascii="Times New Roman" w:hAnsi="Times New Roman" w:cs="Times New Roman"/>
          <w:sz w:val="28"/>
          <w:szCs w:val="28"/>
        </w:rPr>
        <w:t>До факторів, що уповільнюють розвиток Інтернету речей, слід віднести складності переходу існуючого Інтернету до нової, 6-й версії мережевого протоколу IP, перш за все необхідність великих фінансових</w:t>
      </w:r>
      <w:r w:rsidRPr="00B64892">
        <w:rPr>
          <w:rFonts w:ascii="Times New Roman" w:hAnsi="Times New Roman" w:cs="Times New Roman"/>
          <w:sz w:val="28"/>
          <w:szCs w:val="28"/>
        </w:rPr>
        <w:tab/>
        <w:t>витрат</w:t>
      </w:r>
      <w:r w:rsidRPr="00B64892">
        <w:rPr>
          <w:rFonts w:ascii="Times New Roman" w:hAnsi="Times New Roman" w:cs="Times New Roman"/>
          <w:sz w:val="28"/>
          <w:szCs w:val="28"/>
        </w:rPr>
        <w:tab/>
        <w:t>з</w:t>
      </w:r>
      <w:r w:rsidRPr="00B64892">
        <w:rPr>
          <w:rFonts w:ascii="Times New Roman" w:hAnsi="Times New Roman" w:cs="Times New Roman"/>
          <w:sz w:val="28"/>
          <w:szCs w:val="28"/>
        </w:rPr>
        <w:tab/>
        <w:t>боку</w:t>
      </w:r>
      <w:r w:rsidRPr="00B64892">
        <w:rPr>
          <w:rFonts w:ascii="Times New Roman" w:hAnsi="Times New Roman" w:cs="Times New Roman"/>
          <w:sz w:val="28"/>
          <w:szCs w:val="28"/>
        </w:rPr>
        <w:tab/>
        <w:t>телекомунікаційних</w:t>
      </w:r>
      <w:r w:rsidRPr="00B64892">
        <w:rPr>
          <w:rFonts w:ascii="Times New Roman" w:hAnsi="Times New Roman" w:cs="Times New Roman"/>
          <w:sz w:val="28"/>
          <w:szCs w:val="28"/>
        </w:rPr>
        <w:tab/>
      </w:r>
      <w:r w:rsidRPr="00B64892">
        <w:rPr>
          <w:rFonts w:ascii="Times New Roman" w:hAnsi="Times New Roman" w:cs="Times New Roman"/>
          <w:sz w:val="28"/>
          <w:szCs w:val="28"/>
        </w:rPr>
        <w:tab/>
        <w:t>операторів</w:t>
      </w:r>
      <w:r w:rsidRPr="00B64892">
        <w:rPr>
          <w:rFonts w:ascii="Times New Roman" w:hAnsi="Times New Roman" w:cs="Times New Roman"/>
          <w:sz w:val="28"/>
          <w:szCs w:val="28"/>
        </w:rPr>
        <w:tab/>
        <w:t>і провайдерів послуг на модернізацію свого мережевого обладнання. Якщо</w:t>
      </w:r>
      <w:r w:rsidRPr="00B64892">
        <w:rPr>
          <w:rFonts w:ascii="Times New Roman" w:hAnsi="Times New Roman" w:cs="Times New Roman"/>
          <w:sz w:val="28"/>
          <w:szCs w:val="28"/>
        </w:rPr>
        <w:tab/>
        <w:t>технологічні</w:t>
      </w:r>
      <w:r w:rsidRPr="00B64892">
        <w:rPr>
          <w:rFonts w:ascii="Times New Roman" w:hAnsi="Times New Roman" w:cs="Times New Roman"/>
          <w:sz w:val="28"/>
          <w:szCs w:val="28"/>
        </w:rPr>
        <w:tab/>
      </w:r>
      <w:r w:rsidRPr="00B64892">
        <w:rPr>
          <w:rFonts w:ascii="Times New Roman" w:hAnsi="Times New Roman" w:cs="Times New Roman"/>
          <w:sz w:val="28"/>
          <w:szCs w:val="28"/>
        </w:rPr>
        <w:tab/>
        <w:t>платформи</w:t>
      </w:r>
      <w:r w:rsidRPr="00B64892">
        <w:rPr>
          <w:rFonts w:ascii="Times New Roman" w:hAnsi="Times New Roman" w:cs="Times New Roman"/>
          <w:sz w:val="28"/>
          <w:szCs w:val="28"/>
        </w:rPr>
        <w:tab/>
        <w:t>для</w:t>
      </w:r>
      <w:r w:rsidRPr="00B64892">
        <w:rPr>
          <w:rFonts w:ascii="Times New Roman" w:hAnsi="Times New Roman" w:cs="Times New Roman"/>
          <w:sz w:val="28"/>
          <w:szCs w:val="28"/>
        </w:rPr>
        <w:tab/>
        <w:t>Інтернету</w:t>
      </w:r>
      <w:r w:rsidRPr="00B64892">
        <w:rPr>
          <w:rFonts w:ascii="Times New Roman" w:hAnsi="Times New Roman" w:cs="Times New Roman"/>
          <w:sz w:val="28"/>
          <w:szCs w:val="28"/>
        </w:rPr>
        <w:tab/>
        <w:t>речей</w:t>
      </w:r>
      <w:r w:rsidRPr="00B64892">
        <w:rPr>
          <w:rFonts w:ascii="Times New Roman" w:hAnsi="Times New Roman" w:cs="Times New Roman"/>
          <w:sz w:val="28"/>
          <w:szCs w:val="28"/>
        </w:rPr>
        <w:tab/>
        <w:t>вже практично створені, то, наприклад, юридичні та психологічні ще знаходяться тільки в стадії становлення, так само як і проблеми взаємодії користувачів, даних, пристроїв. Одна з проблем – захист даних в таких глобальних мережах. Існує також серйозна проблема, пов’язана з вторгненням Інтернету речей в приватне життя. Можливість відстежувати місцезнаходження людей та їх власності ставить питання про те, в чиєму розпорядженні опиняться ці відомості. Хто буде нести відповідальність за зберігання інформації, зібраної «розумними речами»? Кому і на яких умовах буде надаватися ця інформація? Чи можна її збирати без згоди людини? Всі ці питання поки залишаються відкритими.</w:t>
      </w:r>
    </w:p>
    <w:p w14:paraId="6DF94BC1" w14:textId="31DC6E35" w:rsidR="00B64892" w:rsidRPr="00B64892" w:rsidRDefault="00B64892" w:rsidP="00B64892">
      <w:pPr>
        <w:jc w:val="both"/>
        <w:rPr>
          <w:rFonts w:ascii="Times New Roman" w:hAnsi="Times New Roman" w:cs="Times New Roman"/>
          <w:sz w:val="28"/>
          <w:szCs w:val="28"/>
        </w:rPr>
      </w:pPr>
      <w:r w:rsidRPr="00B64892">
        <w:rPr>
          <w:rFonts w:ascii="Times New Roman" w:hAnsi="Times New Roman" w:cs="Times New Roman"/>
          <w:sz w:val="28"/>
          <w:szCs w:val="28"/>
        </w:rPr>
        <w:t>Також для повноцінного функціонування такої мережі необхідна автономність всіх «речей», тобто датчики повинні навчитися отримувати енергію з навколишнього середовища, а не працювати від батарейок, як це відбувається зараз.</w:t>
      </w:r>
    </w:p>
    <w:p w14:paraId="6060FF56" w14:textId="6384B18D" w:rsidR="00B64892" w:rsidRPr="00B64892" w:rsidRDefault="00B64892" w:rsidP="00B64892">
      <w:pPr>
        <w:jc w:val="both"/>
        <w:rPr>
          <w:rFonts w:ascii="Times New Roman" w:hAnsi="Times New Roman" w:cs="Times New Roman"/>
          <w:sz w:val="28"/>
          <w:szCs w:val="28"/>
        </w:rPr>
      </w:pPr>
      <w:r w:rsidRPr="00B64892">
        <w:rPr>
          <w:rFonts w:ascii="Times New Roman" w:hAnsi="Times New Roman" w:cs="Times New Roman"/>
          <w:sz w:val="28"/>
          <w:szCs w:val="28"/>
        </w:rPr>
        <w:t>Крім того, з появою Інтернету речей виникне необхідність зміни загальноприйнятих і перевірених бізнес-процесів і стратегій, що може привести до значних фінансових витрат і ризиків.</w:t>
      </w:r>
      <w:r w:rsidRPr="00B64892">
        <w:rPr>
          <w:rFonts w:ascii="Times New Roman" w:eastAsia="Times New Roman" w:hAnsi="Times New Roman" w:cs="Times New Roman"/>
          <w14:ligatures w14:val="none"/>
        </w:rPr>
        <w:t xml:space="preserve"> </w:t>
      </w:r>
      <w:r w:rsidRPr="00B64892">
        <w:rPr>
          <w:rFonts w:ascii="Times New Roman" w:hAnsi="Times New Roman" w:cs="Times New Roman"/>
          <w:sz w:val="28"/>
          <w:szCs w:val="28"/>
        </w:rPr>
        <w:t xml:space="preserve">Однак всі перераховані недоліки не істотні в порівнянні з тими, які можливості може дати Інтернет речей для людства. Тому рано чи пізно людство неминуче буде широко використовувати технології </w:t>
      </w:r>
      <w:proofErr w:type="spellStart"/>
      <w:r w:rsidRPr="00B64892">
        <w:rPr>
          <w:rFonts w:ascii="Times New Roman" w:hAnsi="Times New Roman" w:cs="Times New Roman"/>
          <w:sz w:val="28"/>
          <w:szCs w:val="28"/>
        </w:rPr>
        <w:t>IoT</w:t>
      </w:r>
      <w:proofErr w:type="spellEnd"/>
      <w:r w:rsidRPr="00B64892">
        <w:rPr>
          <w:rFonts w:ascii="Times New Roman" w:hAnsi="Times New Roman" w:cs="Times New Roman"/>
          <w:sz w:val="28"/>
          <w:szCs w:val="28"/>
        </w:rPr>
        <w:t>. А ось щоб ці технології успішно впроваджувати, необхідно їх знати.</w:t>
      </w:r>
    </w:p>
    <w:p w14:paraId="3F20C0C7" w14:textId="7240EAE4" w:rsidR="00B64892" w:rsidRPr="00B64892" w:rsidRDefault="00B64892" w:rsidP="00B64892">
      <w:pPr>
        <w:jc w:val="both"/>
        <w:rPr>
          <w:rFonts w:ascii="Times New Roman" w:hAnsi="Times New Roman" w:cs="Times New Roman"/>
          <w:sz w:val="28"/>
          <w:szCs w:val="28"/>
        </w:rPr>
      </w:pPr>
      <w:r w:rsidRPr="00B64892">
        <w:rPr>
          <w:rFonts w:ascii="Times New Roman" w:hAnsi="Times New Roman" w:cs="Times New Roman"/>
          <w:sz w:val="28"/>
          <w:szCs w:val="28"/>
        </w:rPr>
        <w:t>Експерти вважають, що «в даний час безпечної екосистеми Інтернету речей не існує». Через те, що в багатьох пристроях, підключених до Інтернету, не шифрується бездротової трафік, не</w:t>
      </w:r>
      <w:r w:rsidRPr="00B64892">
        <w:rPr>
          <w:rFonts w:ascii="Times New Roman" w:eastAsia="Times New Roman" w:hAnsi="Times New Roman" w:cs="Times New Roman"/>
          <w14:ligatures w14:val="none"/>
        </w:rPr>
        <w:t xml:space="preserve"> </w:t>
      </w:r>
      <w:r w:rsidRPr="00B64892">
        <w:rPr>
          <w:rFonts w:ascii="Times New Roman" w:hAnsi="Times New Roman" w:cs="Times New Roman"/>
          <w:sz w:val="28"/>
          <w:szCs w:val="28"/>
        </w:rPr>
        <w:t>передбачені паролі достатньої складності, а також з-за багатьох інших факторів хакери можуть, наприклад, включати і відключати чужі посудомийні та пральні машини, замикати господарів в їх власному будинку або навіть спостерігати за їх сімейним життям за допомогою, наприклад, відеокамери, встановленої на роботі- пилососі. Для підвищення безпеки пропонується введення обов’язкової сертифікації пристроїв, розрахованих на підключення до Інтернету, установка на них спеціальних уніфікованих чіпів та інші заходи.</w:t>
      </w:r>
    </w:p>
    <w:p w14:paraId="6690653D" w14:textId="57E6F7D5" w:rsidR="00B64892" w:rsidRPr="00B64892" w:rsidRDefault="00B64892" w:rsidP="00B64892">
      <w:pPr>
        <w:jc w:val="both"/>
        <w:rPr>
          <w:rFonts w:ascii="Times New Roman" w:hAnsi="Times New Roman" w:cs="Times New Roman"/>
          <w:sz w:val="28"/>
          <w:szCs w:val="28"/>
        </w:rPr>
      </w:pPr>
      <w:r w:rsidRPr="00B64892">
        <w:rPr>
          <w:rFonts w:ascii="Times New Roman" w:hAnsi="Times New Roman" w:cs="Times New Roman"/>
          <w:sz w:val="28"/>
          <w:szCs w:val="28"/>
        </w:rPr>
        <w:t xml:space="preserve">У віддаленій перспективі «розумними» стануть не тільки будинки, а й міста, і навіть (деякі) держави. Але на даному етапі розвитку технологій і суспільства Інтернет речей активно впроваджується не в глобальних масштабах, а всередині компаній, що займаються виробництвом товарів, енергії, транспортними перевезеннями – там, де за рахунок нових технологій очікується підвищення продуктивності та конкурентоспроможності. </w:t>
      </w:r>
    </w:p>
    <w:p w14:paraId="04306362" w14:textId="4C88B1EC" w:rsidR="00B64892" w:rsidRPr="00B64892" w:rsidRDefault="00B64892" w:rsidP="00B64892">
      <w:pPr>
        <w:jc w:val="both"/>
        <w:rPr>
          <w:rFonts w:ascii="Times New Roman" w:hAnsi="Times New Roman" w:cs="Times New Roman"/>
          <w:sz w:val="28"/>
          <w:szCs w:val="28"/>
        </w:rPr>
      </w:pPr>
    </w:p>
    <w:p w14:paraId="4FCD44A2" w14:textId="4F61519C" w:rsidR="00B64892" w:rsidRPr="00B64892" w:rsidRDefault="00B64892" w:rsidP="00B64892">
      <w:pPr>
        <w:jc w:val="both"/>
        <w:rPr>
          <w:rFonts w:ascii="Times New Roman" w:hAnsi="Times New Roman" w:cs="Times New Roman"/>
          <w:sz w:val="28"/>
          <w:szCs w:val="28"/>
        </w:rPr>
      </w:pPr>
    </w:p>
    <w:p w14:paraId="509553D5" w14:textId="77777777" w:rsidR="00B478E8" w:rsidRPr="00B64892" w:rsidRDefault="00B478E8" w:rsidP="00B64892">
      <w:pPr>
        <w:jc w:val="both"/>
        <w:rPr>
          <w:rFonts w:ascii="Times New Roman" w:hAnsi="Times New Roman" w:cs="Times New Roman"/>
          <w:sz w:val="28"/>
          <w:szCs w:val="28"/>
        </w:rPr>
      </w:pPr>
    </w:p>
    <w:sectPr w:rsidR="00B478E8" w:rsidRPr="00B64892" w:rsidSect="007B670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6B10"/>
    <w:multiLevelType w:val="multilevel"/>
    <w:tmpl w:val="2CB462E0"/>
    <w:lvl w:ilvl="0">
      <w:start w:val="7"/>
      <w:numFmt w:val="decimal"/>
      <w:lvlText w:val="%1"/>
      <w:lvlJc w:val="left"/>
      <w:pPr>
        <w:ind w:left="2034" w:hanging="387"/>
        <w:jc w:val="left"/>
      </w:pPr>
      <w:rPr>
        <w:rFonts w:hint="default"/>
        <w:lang w:val="uk-UA" w:eastAsia="en-US" w:bidi="ar-SA"/>
      </w:rPr>
    </w:lvl>
    <w:lvl w:ilvl="1">
      <w:start w:val="1"/>
      <w:numFmt w:val="decimal"/>
      <w:lvlText w:val="%1.%2."/>
      <w:lvlJc w:val="left"/>
      <w:pPr>
        <w:ind w:left="2034" w:hanging="387"/>
        <w:jc w:val="right"/>
      </w:pPr>
      <w:rPr>
        <w:rFonts w:ascii="Times New Roman" w:eastAsia="Times New Roman" w:hAnsi="Times New Roman" w:cs="Times New Roman" w:hint="default"/>
        <w:b/>
        <w:bCs/>
        <w:i w:val="0"/>
        <w:iCs w:val="0"/>
        <w:spacing w:val="0"/>
        <w:w w:val="99"/>
        <w:sz w:val="22"/>
        <w:szCs w:val="22"/>
        <w:lang w:val="uk-UA" w:eastAsia="en-US" w:bidi="ar-SA"/>
      </w:rPr>
    </w:lvl>
    <w:lvl w:ilvl="2">
      <w:numFmt w:val="bullet"/>
      <w:lvlText w:val="•"/>
      <w:lvlJc w:val="left"/>
      <w:pPr>
        <w:ind w:left="3332" w:hanging="387"/>
      </w:pPr>
      <w:rPr>
        <w:rFonts w:hint="default"/>
        <w:lang w:val="uk-UA" w:eastAsia="en-US" w:bidi="ar-SA"/>
      </w:rPr>
    </w:lvl>
    <w:lvl w:ilvl="3">
      <w:numFmt w:val="bullet"/>
      <w:lvlText w:val="•"/>
      <w:lvlJc w:val="left"/>
      <w:pPr>
        <w:ind w:left="3979" w:hanging="387"/>
      </w:pPr>
      <w:rPr>
        <w:rFonts w:hint="default"/>
        <w:lang w:val="uk-UA" w:eastAsia="en-US" w:bidi="ar-SA"/>
      </w:rPr>
    </w:lvl>
    <w:lvl w:ilvl="4">
      <w:numFmt w:val="bullet"/>
      <w:lvlText w:val="•"/>
      <w:lvlJc w:val="left"/>
      <w:pPr>
        <w:ind w:left="4625" w:hanging="387"/>
      </w:pPr>
      <w:rPr>
        <w:rFonts w:hint="default"/>
        <w:lang w:val="uk-UA" w:eastAsia="en-US" w:bidi="ar-SA"/>
      </w:rPr>
    </w:lvl>
    <w:lvl w:ilvl="5">
      <w:numFmt w:val="bullet"/>
      <w:lvlText w:val="•"/>
      <w:lvlJc w:val="left"/>
      <w:pPr>
        <w:ind w:left="5272" w:hanging="387"/>
      </w:pPr>
      <w:rPr>
        <w:rFonts w:hint="default"/>
        <w:lang w:val="uk-UA" w:eastAsia="en-US" w:bidi="ar-SA"/>
      </w:rPr>
    </w:lvl>
    <w:lvl w:ilvl="6">
      <w:numFmt w:val="bullet"/>
      <w:lvlText w:val="•"/>
      <w:lvlJc w:val="left"/>
      <w:pPr>
        <w:ind w:left="5918" w:hanging="387"/>
      </w:pPr>
      <w:rPr>
        <w:rFonts w:hint="default"/>
        <w:lang w:val="uk-UA" w:eastAsia="en-US" w:bidi="ar-SA"/>
      </w:rPr>
    </w:lvl>
    <w:lvl w:ilvl="7">
      <w:numFmt w:val="bullet"/>
      <w:lvlText w:val="•"/>
      <w:lvlJc w:val="left"/>
      <w:pPr>
        <w:ind w:left="6565" w:hanging="387"/>
      </w:pPr>
      <w:rPr>
        <w:rFonts w:hint="default"/>
        <w:lang w:val="uk-UA" w:eastAsia="en-US" w:bidi="ar-SA"/>
      </w:rPr>
    </w:lvl>
    <w:lvl w:ilvl="8">
      <w:numFmt w:val="bullet"/>
      <w:lvlText w:val="•"/>
      <w:lvlJc w:val="left"/>
      <w:pPr>
        <w:ind w:left="7211" w:hanging="387"/>
      </w:pPr>
      <w:rPr>
        <w:rFonts w:hint="default"/>
        <w:lang w:val="uk-UA" w:eastAsia="en-US" w:bidi="ar-SA"/>
      </w:rPr>
    </w:lvl>
  </w:abstractNum>
  <w:abstractNum w:abstractNumId="1" w15:restartNumberingAfterBreak="0">
    <w:nsid w:val="0B991379"/>
    <w:multiLevelType w:val="hybridMultilevel"/>
    <w:tmpl w:val="7E54FDF4"/>
    <w:lvl w:ilvl="0" w:tplc="0C184492">
      <w:start w:val="1"/>
      <w:numFmt w:val="decimal"/>
      <w:lvlText w:val="%1)"/>
      <w:lvlJc w:val="left"/>
      <w:pPr>
        <w:ind w:left="1189" w:hanging="229"/>
        <w:jc w:val="right"/>
      </w:pPr>
      <w:rPr>
        <w:rFonts w:ascii="Times New Roman" w:eastAsia="Times New Roman" w:hAnsi="Times New Roman" w:cs="Times New Roman" w:hint="default"/>
        <w:b w:val="0"/>
        <w:bCs w:val="0"/>
        <w:i w:val="0"/>
        <w:iCs w:val="0"/>
        <w:spacing w:val="-4"/>
        <w:w w:val="99"/>
        <w:sz w:val="22"/>
        <w:szCs w:val="22"/>
        <w:lang w:val="uk-UA" w:eastAsia="en-US" w:bidi="ar-SA"/>
      </w:rPr>
    </w:lvl>
    <w:lvl w:ilvl="1" w:tplc="119002C6">
      <w:start w:val="1"/>
      <w:numFmt w:val="decimal"/>
      <w:lvlText w:val="%2."/>
      <w:lvlJc w:val="left"/>
      <w:pPr>
        <w:ind w:left="1805" w:hanging="332"/>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2" w:tplc="DE0ABDFC">
      <w:numFmt w:val="bullet"/>
      <w:lvlText w:val="•"/>
      <w:lvlJc w:val="left"/>
      <w:pPr>
        <w:ind w:left="2544" w:hanging="332"/>
      </w:pPr>
      <w:rPr>
        <w:rFonts w:hint="default"/>
        <w:lang w:val="uk-UA" w:eastAsia="en-US" w:bidi="ar-SA"/>
      </w:rPr>
    </w:lvl>
    <w:lvl w:ilvl="3" w:tplc="E354BD4A">
      <w:numFmt w:val="bullet"/>
      <w:lvlText w:val="•"/>
      <w:lvlJc w:val="left"/>
      <w:pPr>
        <w:ind w:left="3289" w:hanging="332"/>
      </w:pPr>
      <w:rPr>
        <w:rFonts w:hint="default"/>
        <w:lang w:val="uk-UA" w:eastAsia="en-US" w:bidi="ar-SA"/>
      </w:rPr>
    </w:lvl>
    <w:lvl w:ilvl="4" w:tplc="4B2E7A0C">
      <w:numFmt w:val="bullet"/>
      <w:lvlText w:val="•"/>
      <w:lvlJc w:val="left"/>
      <w:pPr>
        <w:ind w:left="4034" w:hanging="332"/>
      </w:pPr>
      <w:rPr>
        <w:rFonts w:hint="default"/>
        <w:lang w:val="uk-UA" w:eastAsia="en-US" w:bidi="ar-SA"/>
      </w:rPr>
    </w:lvl>
    <w:lvl w:ilvl="5" w:tplc="C08898B8">
      <w:numFmt w:val="bullet"/>
      <w:lvlText w:val="•"/>
      <w:lvlJc w:val="left"/>
      <w:pPr>
        <w:ind w:left="4779" w:hanging="332"/>
      </w:pPr>
      <w:rPr>
        <w:rFonts w:hint="default"/>
        <w:lang w:val="uk-UA" w:eastAsia="en-US" w:bidi="ar-SA"/>
      </w:rPr>
    </w:lvl>
    <w:lvl w:ilvl="6" w:tplc="36DA9D62">
      <w:numFmt w:val="bullet"/>
      <w:lvlText w:val="•"/>
      <w:lvlJc w:val="left"/>
      <w:pPr>
        <w:ind w:left="5524" w:hanging="332"/>
      </w:pPr>
      <w:rPr>
        <w:rFonts w:hint="default"/>
        <w:lang w:val="uk-UA" w:eastAsia="en-US" w:bidi="ar-SA"/>
      </w:rPr>
    </w:lvl>
    <w:lvl w:ilvl="7" w:tplc="6704720C">
      <w:numFmt w:val="bullet"/>
      <w:lvlText w:val="•"/>
      <w:lvlJc w:val="left"/>
      <w:pPr>
        <w:ind w:left="6269" w:hanging="332"/>
      </w:pPr>
      <w:rPr>
        <w:rFonts w:hint="default"/>
        <w:lang w:val="uk-UA" w:eastAsia="en-US" w:bidi="ar-SA"/>
      </w:rPr>
    </w:lvl>
    <w:lvl w:ilvl="8" w:tplc="A8CE60E0">
      <w:numFmt w:val="bullet"/>
      <w:lvlText w:val="•"/>
      <w:lvlJc w:val="left"/>
      <w:pPr>
        <w:ind w:left="7014" w:hanging="332"/>
      </w:pPr>
      <w:rPr>
        <w:rFonts w:hint="default"/>
        <w:lang w:val="uk-UA" w:eastAsia="en-US" w:bidi="ar-SA"/>
      </w:rPr>
    </w:lvl>
  </w:abstractNum>
  <w:abstractNum w:abstractNumId="2" w15:restartNumberingAfterBreak="0">
    <w:nsid w:val="6099119B"/>
    <w:multiLevelType w:val="hybridMultilevel"/>
    <w:tmpl w:val="4C860FA6"/>
    <w:lvl w:ilvl="0" w:tplc="9868449E">
      <w:start w:val="1"/>
      <w:numFmt w:val="decimal"/>
      <w:lvlText w:val="%1."/>
      <w:lvlJc w:val="left"/>
      <w:pPr>
        <w:ind w:left="906" w:hanging="284"/>
        <w:jc w:val="right"/>
      </w:pPr>
      <w:rPr>
        <w:rFonts w:ascii="Times New Roman" w:eastAsia="Times New Roman" w:hAnsi="Times New Roman" w:cs="Times New Roman" w:hint="default"/>
        <w:b w:val="0"/>
        <w:bCs w:val="0"/>
        <w:i w:val="0"/>
        <w:iCs w:val="0"/>
        <w:spacing w:val="-2"/>
        <w:w w:val="99"/>
        <w:sz w:val="22"/>
        <w:szCs w:val="22"/>
        <w:lang w:val="uk-UA" w:eastAsia="en-US" w:bidi="ar-SA"/>
      </w:rPr>
    </w:lvl>
    <w:lvl w:ilvl="1" w:tplc="ED7650F6">
      <w:numFmt w:val="bullet"/>
      <w:lvlText w:val=""/>
      <w:lvlJc w:val="left"/>
      <w:pPr>
        <w:ind w:left="1189" w:hanging="284"/>
      </w:pPr>
      <w:rPr>
        <w:rFonts w:ascii="Symbol" w:eastAsia="Symbol" w:hAnsi="Symbol" w:cs="Symbol" w:hint="default"/>
        <w:b w:val="0"/>
        <w:bCs w:val="0"/>
        <w:i w:val="0"/>
        <w:iCs w:val="0"/>
        <w:spacing w:val="0"/>
        <w:w w:val="99"/>
        <w:sz w:val="22"/>
        <w:szCs w:val="22"/>
        <w:lang w:val="uk-UA" w:eastAsia="en-US" w:bidi="ar-SA"/>
      </w:rPr>
    </w:lvl>
    <w:lvl w:ilvl="2" w:tplc="82EE64C6">
      <w:numFmt w:val="bullet"/>
      <w:lvlText w:val="•"/>
      <w:lvlJc w:val="left"/>
      <w:pPr>
        <w:ind w:left="1993" w:hanging="284"/>
      </w:pPr>
      <w:rPr>
        <w:rFonts w:hint="default"/>
        <w:lang w:val="uk-UA" w:eastAsia="en-US" w:bidi="ar-SA"/>
      </w:rPr>
    </w:lvl>
    <w:lvl w:ilvl="3" w:tplc="966E83AA">
      <w:numFmt w:val="bullet"/>
      <w:lvlText w:val="•"/>
      <w:lvlJc w:val="left"/>
      <w:pPr>
        <w:ind w:left="2807" w:hanging="284"/>
      </w:pPr>
      <w:rPr>
        <w:rFonts w:hint="default"/>
        <w:lang w:val="uk-UA" w:eastAsia="en-US" w:bidi="ar-SA"/>
      </w:rPr>
    </w:lvl>
    <w:lvl w:ilvl="4" w:tplc="7AB629EE">
      <w:numFmt w:val="bullet"/>
      <w:lvlText w:val="•"/>
      <w:lvlJc w:val="left"/>
      <w:pPr>
        <w:ind w:left="3621" w:hanging="284"/>
      </w:pPr>
      <w:rPr>
        <w:rFonts w:hint="default"/>
        <w:lang w:val="uk-UA" w:eastAsia="en-US" w:bidi="ar-SA"/>
      </w:rPr>
    </w:lvl>
    <w:lvl w:ilvl="5" w:tplc="083684B2">
      <w:numFmt w:val="bullet"/>
      <w:lvlText w:val="•"/>
      <w:lvlJc w:val="left"/>
      <w:pPr>
        <w:ind w:left="4435" w:hanging="284"/>
      </w:pPr>
      <w:rPr>
        <w:rFonts w:hint="default"/>
        <w:lang w:val="uk-UA" w:eastAsia="en-US" w:bidi="ar-SA"/>
      </w:rPr>
    </w:lvl>
    <w:lvl w:ilvl="6" w:tplc="19866B3E">
      <w:numFmt w:val="bullet"/>
      <w:lvlText w:val="•"/>
      <w:lvlJc w:val="left"/>
      <w:pPr>
        <w:ind w:left="5249" w:hanging="284"/>
      </w:pPr>
      <w:rPr>
        <w:rFonts w:hint="default"/>
        <w:lang w:val="uk-UA" w:eastAsia="en-US" w:bidi="ar-SA"/>
      </w:rPr>
    </w:lvl>
    <w:lvl w:ilvl="7" w:tplc="AA6C626A">
      <w:numFmt w:val="bullet"/>
      <w:lvlText w:val="•"/>
      <w:lvlJc w:val="left"/>
      <w:pPr>
        <w:ind w:left="6062" w:hanging="284"/>
      </w:pPr>
      <w:rPr>
        <w:rFonts w:hint="default"/>
        <w:lang w:val="uk-UA" w:eastAsia="en-US" w:bidi="ar-SA"/>
      </w:rPr>
    </w:lvl>
    <w:lvl w:ilvl="8" w:tplc="E0FE03CE">
      <w:numFmt w:val="bullet"/>
      <w:lvlText w:val="•"/>
      <w:lvlJc w:val="left"/>
      <w:pPr>
        <w:ind w:left="6876" w:hanging="284"/>
      </w:pPr>
      <w:rPr>
        <w:rFonts w:hint="default"/>
        <w:lang w:val="uk-UA" w:eastAsia="en-US" w:bidi="ar-SA"/>
      </w:rPr>
    </w:lvl>
  </w:abstractNum>
  <w:abstractNum w:abstractNumId="3" w15:restartNumberingAfterBreak="0">
    <w:nsid w:val="61971901"/>
    <w:multiLevelType w:val="hybridMultilevel"/>
    <w:tmpl w:val="E960A73E"/>
    <w:lvl w:ilvl="0" w:tplc="A11414EE">
      <w:start w:val="1"/>
      <w:numFmt w:val="decimal"/>
      <w:lvlText w:val="%1."/>
      <w:lvlJc w:val="left"/>
      <w:pPr>
        <w:ind w:left="906" w:hanging="231"/>
        <w:jc w:val="right"/>
      </w:pPr>
      <w:rPr>
        <w:rFonts w:ascii="Times New Roman" w:eastAsia="Times New Roman" w:hAnsi="Times New Roman" w:cs="Times New Roman" w:hint="default"/>
        <w:b w:val="0"/>
        <w:bCs w:val="0"/>
        <w:i w:val="0"/>
        <w:iCs w:val="0"/>
        <w:spacing w:val="0"/>
        <w:w w:val="99"/>
        <w:sz w:val="22"/>
        <w:szCs w:val="22"/>
        <w:lang w:val="uk-UA" w:eastAsia="en-US" w:bidi="ar-SA"/>
      </w:rPr>
    </w:lvl>
    <w:lvl w:ilvl="1" w:tplc="3A321A36">
      <w:numFmt w:val="bullet"/>
      <w:lvlText w:val="•"/>
      <w:lvlJc w:val="left"/>
      <w:pPr>
        <w:ind w:left="1660" w:hanging="231"/>
      </w:pPr>
      <w:rPr>
        <w:rFonts w:hint="default"/>
        <w:lang w:val="uk-UA" w:eastAsia="en-US" w:bidi="ar-SA"/>
      </w:rPr>
    </w:lvl>
    <w:lvl w:ilvl="2" w:tplc="F4E80F48">
      <w:numFmt w:val="bullet"/>
      <w:lvlText w:val="•"/>
      <w:lvlJc w:val="left"/>
      <w:pPr>
        <w:ind w:left="2420" w:hanging="231"/>
      </w:pPr>
      <w:rPr>
        <w:rFonts w:hint="default"/>
        <w:lang w:val="uk-UA" w:eastAsia="en-US" w:bidi="ar-SA"/>
      </w:rPr>
    </w:lvl>
    <w:lvl w:ilvl="3" w:tplc="9962C922">
      <w:numFmt w:val="bullet"/>
      <w:lvlText w:val="•"/>
      <w:lvlJc w:val="left"/>
      <w:pPr>
        <w:ind w:left="3181" w:hanging="231"/>
      </w:pPr>
      <w:rPr>
        <w:rFonts w:hint="default"/>
        <w:lang w:val="uk-UA" w:eastAsia="en-US" w:bidi="ar-SA"/>
      </w:rPr>
    </w:lvl>
    <w:lvl w:ilvl="4" w:tplc="C5DC03DA">
      <w:numFmt w:val="bullet"/>
      <w:lvlText w:val="•"/>
      <w:lvlJc w:val="left"/>
      <w:pPr>
        <w:ind w:left="3941" w:hanging="231"/>
      </w:pPr>
      <w:rPr>
        <w:rFonts w:hint="default"/>
        <w:lang w:val="uk-UA" w:eastAsia="en-US" w:bidi="ar-SA"/>
      </w:rPr>
    </w:lvl>
    <w:lvl w:ilvl="5" w:tplc="38AA5632">
      <w:numFmt w:val="bullet"/>
      <w:lvlText w:val="•"/>
      <w:lvlJc w:val="left"/>
      <w:pPr>
        <w:ind w:left="4702" w:hanging="231"/>
      </w:pPr>
      <w:rPr>
        <w:rFonts w:hint="default"/>
        <w:lang w:val="uk-UA" w:eastAsia="en-US" w:bidi="ar-SA"/>
      </w:rPr>
    </w:lvl>
    <w:lvl w:ilvl="6" w:tplc="0F0ECBC6">
      <w:numFmt w:val="bullet"/>
      <w:lvlText w:val="•"/>
      <w:lvlJc w:val="left"/>
      <w:pPr>
        <w:ind w:left="5462" w:hanging="231"/>
      </w:pPr>
      <w:rPr>
        <w:rFonts w:hint="default"/>
        <w:lang w:val="uk-UA" w:eastAsia="en-US" w:bidi="ar-SA"/>
      </w:rPr>
    </w:lvl>
    <w:lvl w:ilvl="7" w:tplc="12860F5A">
      <w:numFmt w:val="bullet"/>
      <w:lvlText w:val="•"/>
      <w:lvlJc w:val="left"/>
      <w:pPr>
        <w:ind w:left="6223" w:hanging="231"/>
      </w:pPr>
      <w:rPr>
        <w:rFonts w:hint="default"/>
        <w:lang w:val="uk-UA" w:eastAsia="en-US" w:bidi="ar-SA"/>
      </w:rPr>
    </w:lvl>
    <w:lvl w:ilvl="8" w:tplc="69CACA66">
      <w:numFmt w:val="bullet"/>
      <w:lvlText w:val="•"/>
      <w:lvlJc w:val="left"/>
      <w:pPr>
        <w:ind w:left="6983" w:hanging="231"/>
      </w:pPr>
      <w:rPr>
        <w:rFonts w:hint="default"/>
        <w:lang w:val="uk-UA" w:eastAsia="en-US" w:bidi="ar-SA"/>
      </w:rPr>
    </w:lvl>
  </w:abstractNum>
  <w:abstractNum w:abstractNumId="4" w15:restartNumberingAfterBreak="0">
    <w:nsid w:val="6A5F1F14"/>
    <w:multiLevelType w:val="hybridMultilevel"/>
    <w:tmpl w:val="E612027E"/>
    <w:lvl w:ilvl="0" w:tplc="FCAAA410">
      <w:numFmt w:val="bullet"/>
      <w:lvlText w:val=""/>
      <w:lvlJc w:val="left"/>
      <w:pPr>
        <w:ind w:left="906" w:hanging="234"/>
      </w:pPr>
      <w:rPr>
        <w:rFonts w:ascii="Symbol" w:eastAsia="Symbol" w:hAnsi="Symbol" w:cs="Symbol" w:hint="default"/>
        <w:b w:val="0"/>
        <w:bCs w:val="0"/>
        <w:i w:val="0"/>
        <w:iCs w:val="0"/>
        <w:spacing w:val="0"/>
        <w:w w:val="99"/>
        <w:sz w:val="22"/>
        <w:szCs w:val="22"/>
        <w:lang w:val="uk-UA" w:eastAsia="en-US" w:bidi="ar-SA"/>
      </w:rPr>
    </w:lvl>
    <w:lvl w:ilvl="1" w:tplc="8F38DF06">
      <w:numFmt w:val="bullet"/>
      <w:lvlText w:val=""/>
      <w:lvlJc w:val="left"/>
      <w:pPr>
        <w:ind w:left="1189" w:hanging="220"/>
      </w:pPr>
      <w:rPr>
        <w:rFonts w:ascii="Symbol" w:eastAsia="Symbol" w:hAnsi="Symbol" w:cs="Symbol" w:hint="default"/>
        <w:b w:val="0"/>
        <w:bCs w:val="0"/>
        <w:i w:val="0"/>
        <w:iCs w:val="0"/>
        <w:spacing w:val="0"/>
        <w:w w:val="99"/>
        <w:sz w:val="22"/>
        <w:szCs w:val="22"/>
        <w:lang w:val="uk-UA" w:eastAsia="en-US" w:bidi="ar-SA"/>
      </w:rPr>
    </w:lvl>
    <w:lvl w:ilvl="2" w:tplc="747E9A10">
      <w:numFmt w:val="bullet"/>
      <w:lvlText w:val="•"/>
      <w:lvlJc w:val="left"/>
      <w:pPr>
        <w:ind w:left="1993" w:hanging="220"/>
      </w:pPr>
      <w:rPr>
        <w:rFonts w:hint="default"/>
        <w:lang w:val="uk-UA" w:eastAsia="en-US" w:bidi="ar-SA"/>
      </w:rPr>
    </w:lvl>
    <w:lvl w:ilvl="3" w:tplc="05DACA7A">
      <w:numFmt w:val="bullet"/>
      <w:lvlText w:val="•"/>
      <w:lvlJc w:val="left"/>
      <w:pPr>
        <w:ind w:left="2807" w:hanging="220"/>
      </w:pPr>
      <w:rPr>
        <w:rFonts w:hint="default"/>
        <w:lang w:val="uk-UA" w:eastAsia="en-US" w:bidi="ar-SA"/>
      </w:rPr>
    </w:lvl>
    <w:lvl w:ilvl="4" w:tplc="3D8A2538">
      <w:numFmt w:val="bullet"/>
      <w:lvlText w:val="•"/>
      <w:lvlJc w:val="left"/>
      <w:pPr>
        <w:ind w:left="3621" w:hanging="220"/>
      </w:pPr>
      <w:rPr>
        <w:rFonts w:hint="default"/>
        <w:lang w:val="uk-UA" w:eastAsia="en-US" w:bidi="ar-SA"/>
      </w:rPr>
    </w:lvl>
    <w:lvl w:ilvl="5" w:tplc="2A22A302">
      <w:numFmt w:val="bullet"/>
      <w:lvlText w:val="•"/>
      <w:lvlJc w:val="left"/>
      <w:pPr>
        <w:ind w:left="4435" w:hanging="220"/>
      </w:pPr>
      <w:rPr>
        <w:rFonts w:hint="default"/>
        <w:lang w:val="uk-UA" w:eastAsia="en-US" w:bidi="ar-SA"/>
      </w:rPr>
    </w:lvl>
    <w:lvl w:ilvl="6" w:tplc="F246E8A4">
      <w:numFmt w:val="bullet"/>
      <w:lvlText w:val="•"/>
      <w:lvlJc w:val="left"/>
      <w:pPr>
        <w:ind w:left="5249" w:hanging="220"/>
      </w:pPr>
      <w:rPr>
        <w:rFonts w:hint="default"/>
        <w:lang w:val="uk-UA" w:eastAsia="en-US" w:bidi="ar-SA"/>
      </w:rPr>
    </w:lvl>
    <w:lvl w:ilvl="7" w:tplc="8CF628B6">
      <w:numFmt w:val="bullet"/>
      <w:lvlText w:val="•"/>
      <w:lvlJc w:val="left"/>
      <w:pPr>
        <w:ind w:left="6062" w:hanging="220"/>
      </w:pPr>
      <w:rPr>
        <w:rFonts w:hint="default"/>
        <w:lang w:val="uk-UA" w:eastAsia="en-US" w:bidi="ar-SA"/>
      </w:rPr>
    </w:lvl>
    <w:lvl w:ilvl="8" w:tplc="33BAF6EA">
      <w:numFmt w:val="bullet"/>
      <w:lvlText w:val="•"/>
      <w:lvlJc w:val="left"/>
      <w:pPr>
        <w:ind w:left="6876" w:hanging="220"/>
      </w:pPr>
      <w:rPr>
        <w:rFonts w:hint="default"/>
        <w:lang w:val="uk-UA" w:eastAsia="en-US" w:bidi="ar-SA"/>
      </w:rPr>
    </w:lvl>
  </w:abstractNum>
  <w:abstractNum w:abstractNumId="5" w15:restartNumberingAfterBreak="0">
    <w:nsid w:val="6FA8453E"/>
    <w:multiLevelType w:val="hybridMultilevel"/>
    <w:tmpl w:val="A85C3F54"/>
    <w:lvl w:ilvl="0" w:tplc="DCF098D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FD802C0"/>
    <w:multiLevelType w:val="hybridMultilevel"/>
    <w:tmpl w:val="65562DCA"/>
    <w:lvl w:ilvl="0" w:tplc="116CE000">
      <w:numFmt w:val="bullet"/>
      <w:lvlText w:val=""/>
      <w:lvlJc w:val="left"/>
      <w:pPr>
        <w:ind w:left="906" w:hanging="220"/>
      </w:pPr>
      <w:rPr>
        <w:rFonts w:ascii="Symbol" w:eastAsia="Symbol" w:hAnsi="Symbol" w:cs="Symbol" w:hint="default"/>
        <w:b w:val="0"/>
        <w:bCs w:val="0"/>
        <w:i w:val="0"/>
        <w:iCs w:val="0"/>
        <w:spacing w:val="0"/>
        <w:w w:val="99"/>
        <w:sz w:val="22"/>
        <w:szCs w:val="22"/>
        <w:lang w:val="uk-UA" w:eastAsia="en-US" w:bidi="ar-SA"/>
      </w:rPr>
    </w:lvl>
    <w:lvl w:ilvl="1" w:tplc="1A9C1CEA">
      <w:numFmt w:val="bullet"/>
      <w:lvlText w:val="•"/>
      <w:lvlJc w:val="left"/>
      <w:pPr>
        <w:ind w:left="1660" w:hanging="220"/>
      </w:pPr>
      <w:rPr>
        <w:rFonts w:hint="default"/>
        <w:lang w:val="uk-UA" w:eastAsia="en-US" w:bidi="ar-SA"/>
      </w:rPr>
    </w:lvl>
    <w:lvl w:ilvl="2" w:tplc="BA5009D6">
      <w:numFmt w:val="bullet"/>
      <w:lvlText w:val="•"/>
      <w:lvlJc w:val="left"/>
      <w:pPr>
        <w:ind w:left="2420" w:hanging="220"/>
      </w:pPr>
      <w:rPr>
        <w:rFonts w:hint="default"/>
        <w:lang w:val="uk-UA" w:eastAsia="en-US" w:bidi="ar-SA"/>
      </w:rPr>
    </w:lvl>
    <w:lvl w:ilvl="3" w:tplc="B106E030">
      <w:numFmt w:val="bullet"/>
      <w:lvlText w:val="•"/>
      <w:lvlJc w:val="left"/>
      <w:pPr>
        <w:ind w:left="3181" w:hanging="220"/>
      </w:pPr>
      <w:rPr>
        <w:rFonts w:hint="default"/>
        <w:lang w:val="uk-UA" w:eastAsia="en-US" w:bidi="ar-SA"/>
      </w:rPr>
    </w:lvl>
    <w:lvl w:ilvl="4" w:tplc="4C26CF28">
      <w:numFmt w:val="bullet"/>
      <w:lvlText w:val="•"/>
      <w:lvlJc w:val="left"/>
      <w:pPr>
        <w:ind w:left="3941" w:hanging="220"/>
      </w:pPr>
      <w:rPr>
        <w:rFonts w:hint="default"/>
        <w:lang w:val="uk-UA" w:eastAsia="en-US" w:bidi="ar-SA"/>
      </w:rPr>
    </w:lvl>
    <w:lvl w:ilvl="5" w:tplc="DAC8E5E6">
      <w:numFmt w:val="bullet"/>
      <w:lvlText w:val="•"/>
      <w:lvlJc w:val="left"/>
      <w:pPr>
        <w:ind w:left="4702" w:hanging="220"/>
      </w:pPr>
      <w:rPr>
        <w:rFonts w:hint="default"/>
        <w:lang w:val="uk-UA" w:eastAsia="en-US" w:bidi="ar-SA"/>
      </w:rPr>
    </w:lvl>
    <w:lvl w:ilvl="6" w:tplc="4236A4A6">
      <w:numFmt w:val="bullet"/>
      <w:lvlText w:val="•"/>
      <w:lvlJc w:val="left"/>
      <w:pPr>
        <w:ind w:left="5462" w:hanging="220"/>
      </w:pPr>
      <w:rPr>
        <w:rFonts w:hint="default"/>
        <w:lang w:val="uk-UA" w:eastAsia="en-US" w:bidi="ar-SA"/>
      </w:rPr>
    </w:lvl>
    <w:lvl w:ilvl="7" w:tplc="F08A8CBC">
      <w:numFmt w:val="bullet"/>
      <w:lvlText w:val="•"/>
      <w:lvlJc w:val="left"/>
      <w:pPr>
        <w:ind w:left="6223" w:hanging="220"/>
      </w:pPr>
      <w:rPr>
        <w:rFonts w:hint="default"/>
        <w:lang w:val="uk-UA" w:eastAsia="en-US" w:bidi="ar-SA"/>
      </w:rPr>
    </w:lvl>
    <w:lvl w:ilvl="8" w:tplc="B2C83822">
      <w:numFmt w:val="bullet"/>
      <w:lvlText w:val="•"/>
      <w:lvlJc w:val="left"/>
      <w:pPr>
        <w:ind w:left="6983" w:hanging="220"/>
      </w:pPr>
      <w:rPr>
        <w:rFonts w:hint="default"/>
        <w:lang w:val="uk-UA" w:eastAsia="en-US" w:bidi="ar-SA"/>
      </w:rPr>
    </w:lvl>
  </w:abstractNum>
  <w:abstractNum w:abstractNumId="7" w15:restartNumberingAfterBreak="0">
    <w:nsid w:val="7B653433"/>
    <w:multiLevelType w:val="hybridMultilevel"/>
    <w:tmpl w:val="4C860FA6"/>
    <w:lvl w:ilvl="0" w:tplc="FFFFFFFF">
      <w:start w:val="1"/>
      <w:numFmt w:val="decimal"/>
      <w:lvlText w:val="%1."/>
      <w:lvlJc w:val="left"/>
      <w:pPr>
        <w:ind w:left="906" w:hanging="284"/>
        <w:jc w:val="right"/>
      </w:pPr>
      <w:rPr>
        <w:rFonts w:ascii="Times New Roman" w:eastAsia="Times New Roman" w:hAnsi="Times New Roman" w:cs="Times New Roman" w:hint="default"/>
        <w:b w:val="0"/>
        <w:bCs w:val="0"/>
        <w:i w:val="0"/>
        <w:iCs w:val="0"/>
        <w:spacing w:val="-2"/>
        <w:w w:val="99"/>
        <w:sz w:val="22"/>
        <w:szCs w:val="22"/>
        <w:lang w:val="uk-UA" w:eastAsia="en-US" w:bidi="ar-SA"/>
      </w:rPr>
    </w:lvl>
    <w:lvl w:ilvl="1" w:tplc="FFFFFFFF">
      <w:numFmt w:val="bullet"/>
      <w:lvlText w:val=""/>
      <w:lvlJc w:val="left"/>
      <w:pPr>
        <w:ind w:left="1189" w:hanging="284"/>
      </w:pPr>
      <w:rPr>
        <w:rFonts w:ascii="Symbol" w:eastAsia="Symbol" w:hAnsi="Symbol" w:cs="Symbol" w:hint="default"/>
        <w:b w:val="0"/>
        <w:bCs w:val="0"/>
        <w:i w:val="0"/>
        <w:iCs w:val="0"/>
        <w:spacing w:val="0"/>
        <w:w w:val="99"/>
        <w:sz w:val="22"/>
        <w:szCs w:val="22"/>
        <w:lang w:val="uk-UA" w:eastAsia="en-US" w:bidi="ar-SA"/>
      </w:rPr>
    </w:lvl>
    <w:lvl w:ilvl="2" w:tplc="FFFFFFFF">
      <w:numFmt w:val="bullet"/>
      <w:lvlText w:val="•"/>
      <w:lvlJc w:val="left"/>
      <w:pPr>
        <w:ind w:left="1993" w:hanging="284"/>
      </w:pPr>
      <w:rPr>
        <w:rFonts w:hint="default"/>
        <w:lang w:val="uk-UA" w:eastAsia="en-US" w:bidi="ar-SA"/>
      </w:rPr>
    </w:lvl>
    <w:lvl w:ilvl="3" w:tplc="FFFFFFFF">
      <w:numFmt w:val="bullet"/>
      <w:lvlText w:val="•"/>
      <w:lvlJc w:val="left"/>
      <w:pPr>
        <w:ind w:left="2807" w:hanging="284"/>
      </w:pPr>
      <w:rPr>
        <w:rFonts w:hint="default"/>
        <w:lang w:val="uk-UA" w:eastAsia="en-US" w:bidi="ar-SA"/>
      </w:rPr>
    </w:lvl>
    <w:lvl w:ilvl="4" w:tplc="FFFFFFFF">
      <w:numFmt w:val="bullet"/>
      <w:lvlText w:val="•"/>
      <w:lvlJc w:val="left"/>
      <w:pPr>
        <w:ind w:left="3621" w:hanging="284"/>
      </w:pPr>
      <w:rPr>
        <w:rFonts w:hint="default"/>
        <w:lang w:val="uk-UA" w:eastAsia="en-US" w:bidi="ar-SA"/>
      </w:rPr>
    </w:lvl>
    <w:lvl w:ilvl="5" w:tplc="FFFFFFFF">
      <w:numFmt w:val="bullet"/>
      <w:lvlText w:val="•"/>
      <w:lvlJc w:val="left"/>
      <w:pPr>
        <w:ind w:left="4435" w:hanging="284"/>
      </w:pPr>
      <w:rPr>
        <w:rFonts w:hint="default"/>
        <w:lang w:val="uk-UA" w:eastAsia="en-US" w:bidi="ar-SA"/>
      </w:rPr>
    </w:lvl>
    <w:lvl w:ilvl="6" w:tplc="FFFFFFFF">
      <w:numFmt w:val="bullet"/>
      <w:lvlText w:val="•"/>
      <w:lvlJc w:val="left"/>
      <w:pPr>
        <w:ind w:left="5249" w:hanging="284"/>
      </w:pPr>
      <w:rPr>
        <w:rFonts w:hint="default"/>
        <w:lang w:val="uk-UA" w:eastAsia="en-US" w:bidi="ar-SA"/>
      </w:rPr>
    </w:lvl>
    <w:lvl w:ilvl="7" w:tplc="FFFFFFFF">
      <w:numFmt w:val="bullet"/>
      <w:lvlText w:val="•"/>
      <w:lvlJc w:val="left"/>
      <w:pPr>
        <w:ind w:left="6062" w:hanging="284"/>
      </w:pPr>
      <w:rPr>
        <w:rFonts w:hint="default"/>
        <w:lang w:val="uk-UA" w:eastAsia="en-US" w:bidi="ar-SA"/>
      </w:rPr>
    </w:lvl>
    <w:lvl w:ilvl="8" w:tplc="FFFFFFFF">
      <w:numFmt w:val="bullet"/>
      <w:lvlText w:val="•"/>
      <w:lvlJc w:val="left"/>
      <w:pPr>
        <w:ind w:left="6876" w:hanging="284"/>
      </w:pPr>
      <w:rPr>
        <w:rFonts w:hint="default"/>
        <w:lang w:val="uk-UA" w:eastAsia="en-US" w:bidi="ar-SA"/>
      </w:rPr>
    </w:lvl>
  </w:abstractNum>
  <w:num w:numId="1" w16cid:durableId="619186627">
    <w:abstractNumId w:val="4"/>
  </w:num>
  <w:num w:numId="2" w16cid:durableId="2106732208">
    <w:abstractNumId w:val="0"/>
  </w:num>
  <w:num w:numId="3" w16cid:durableId="1226530457">
    <w:abstractNumId w:val="5"/>
  </w:num>
  <w:num w:numId="4" w16cid:durableId="1881478446">
    <w:abstractNumId w:val="2"/>
  </w:num>
  <w:num w:numId="5" w16cid:durableId="1162309641">
    <w:abstractNumId w:val="7"/>
  </w:num>
  <w:num w:numId="6" w16cid:durableId="711687877">
    <w:abstractNumId w:val="3"/>
  </w:num>
  <w:num w:numId="7" w16cid:durableId="883372228">
    <w:abstractNumId w:val="1"/>
  </w:num>
  <w:num w:numId="8" w16cid:durableId="5365459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892"/>
    <w:rsid w:val="00037226"/>
    <w:rsid w:val="00100356"/>
    <w:rsid w:val="002475FB"/>
    <w:rsid w:val="002C224B"/>
    <w:rsid w:val="00340E4F"/>
    <w:rsid w:val="00415027"/>
    <w:rsid w:val="006A0536"/>
    <w:rsid w:val="007B6700"/>
    <w:rsid w:val="00B478E8"/>
    <w:rsid w:val="00B64892"/>
    <w:rsid w:val="00C7117E"/>
    <w:rsid w:val="00FA5829"/>
    <w:rsid w:val="00FC2A31"/>
  </w:rsids>
  <m:mathPr>
    <m:mathFont m:val="Cambria Math"/>
    <m:brkBin m:val="before"/>
    <m:brkBinSub m:val="--"/>
    <m:smallFrac m:val="0"/>
    <m:dispDef/>
    <m:lMargin m:val="0"/>
    <m:rMargin m:val="0"/>
    <m:defJc m:val="centerGroup"/>
    <m:wrapIndent m:val="1440"/>
    <m:intLim m:val="subSup"/>
    <m:naryLim m:val="undOvr"/>
  </m:mathPr>
  <w:themeFontLang w:val="ru-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03E01"/>
  <w15:chartTrackingRefBased/>
  <w15:docId w15:val="{E824461B-4B9B-4A80-B3C8-EA12A640D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648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648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6489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6489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6489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6489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6489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6489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6489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489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6489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6489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6489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6489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6489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64892"/>
    <w:rPr>
      <w:rFonts w:eastAsiaTheme="majorEastAsia" w:cstheme="majorBidi"/>
      <w:color w:val="595959" w:themeColor="text1" w:themeTint="A6"/>
    </w:rPr>
  </w:style>
  <w:style w:type="character" w:customStyle="1" w:styleId="80">
    <w:name w:val="Заголовок 8 Знак"/>
    <w:basedOn w:val="a0"/>
    <w:link w:val="8"/>
    <w:uiPriority w:val="9"/>
    <w:semiHidden/>
    <w:rsid w:val="00B6489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64892"/>
    <w:rPr>
      <w:rFonts w:eastAsiaTheme="majorEastAsia" w:cstheme="majorBidi"/>
      <w:color w:val="272727" w:themeColor="text1" w:themeTint="D8"/>
    </w:rPr>
  </w:style>
  <w:style w:type="paragraph" w:styleId="a3">
    <w:name w:val="Title"/>
    <w:basedOn w:val="a"/>
    <w:next w:val="a"/>
    <w:link w:val="a4"/>
    <w:uiPriority w:val="10"/>
    <w:qFormat/>
    <w:rsid w:val="00B648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B648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4892"/>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B6489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64892"/>
    <w:pPr>
      <w:spacing w:before="160"/>
      <w:jc w:val="center"/>
    </w:pPr>
    <w:rPr>
      <w:i/>
      <w:iCs/>
      <w:color w:val="404040" w:themeColor="text1" w:themeTint="BF"/>
    </w:rPr>
  </w:style>
  <w:style w:type="character" w:customStyle="1" w:styleId="a8">
    <w:name w:val="Цитата Знак"/>
    <w:basedOn w:val="a0"/>
    <w:link w:val="a7"/>
    <w:uiPriority w:val="29"/>
    <w:rsid w:val="00B64892"/>
    <w:rPr>
      <w:i/>
      <w:iCs/>
      <w:color w:val="404040" w:themeColor="text1" w:themeTint="BF"/>
    </w:rPr>
  </w:style>
  <w:style w:type="paragraph" w:styleId="a9">
    <w:name w:val="List Paragraph"/>
    <w:basedOn w:val="a"/>
    <w:uiPriority w:val="34"/>
    <w:qFormat/>
    <w:rsid w:val="00B64892"/>
    <w:pPr>
      <w:ind w:left="720"/>
      <w:contextualSpacing/>
    </w:pPr>
  </w:style>
  <w:style w:type="character" w:styleId="aa">
    <w:name w:val="Intense Emphasis"/>
    <w:basedOn w:val="a0"/>
    <w:uiPriority w:val="21"/>
    <w:qFormat/>
    <w:rsid w:val="00B64892"/>
    <w:rPr>
      <w:i/>
      <w:iCs/>
      <w:color w:val="2F5496" w:themeColor="accent1" w:themeShade="BF"/>
    </w:rPr>
  </w:style>
  <w:style w:type="paragraph" w:styleId="ab">
    <w:name w:val="Intense Quote"/>
    <w:basedOn w:val="a"/>
    <w:next w:val="a"/>
    <w:link w:val="ac"/>
    <w:uiPriority w:val="30"/>
    <w:qFormat/>
    <w:rsid w:val="00B648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B64892"/>
    <w:rPr>
      <w:i/>
      <w:iCs/>
      <w:color w:val="2F5496" w:themeColor="accent1" w:themeShade="BF"/>
    </w:rPr>
  </w:style>
  <w:style w:type="character" w:styleId="ad">
    <w:name w:val="Intense Reference"/>
    <w:basedOn w:val="a0"/>
    <w:uiPriority w:val="32"/>
    <w:qFormat/>
    <w:rsid w:val="00B64892"/>
    <w:rPr>
      <w:b/>
      <w:bCs/>
      <w:smallCaps/>
      <w:color w:val="2F5496" w:themeColor="accent1" w:themeShade="BF"/>
      <w:spacing w:val="5"/>
    </w:rPr>
  </w:style>
  <w:style w:type="paragraph" w:styleId="ae">
    <w:name w:val="Body Text"/>
    <w:basedOn w:val="a"/>
    <w:link w:val="af"/>
    <w:uiPriority w:val="99"/>
    <w:semiHidden/>
    <w:unhideWhenUsed/>
    <w:rsid w:val="00B64892"/>
    <w:pPr>
      <w:spacing w:after="120"/>
    </w:pPr>
  </w:style>
  <w:style w:type="character" w:customStyle="1" w:styleId="af">
    <w:name w:val="Основний текст Знак"/>
    <w:basedOn w:val="a0"/>
    <w:link w:val="ae"/>
    <w:uiPriority w:val="99"/>
    <w:semiHidden/>
    <w:rsid w:val="00B648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11173</Words>
  <Characters>6370</Characters>
  <Application>Microsoft Office Word</Application>
  <DocSecurity>0</DocSecurity>
  <Lines>53</Lines>
  <Paragraphs>35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Микола Стороженко</dc:creator>
  <cp:keywords/>
  <dc:description/>
  <cp:lastModifiedBy>Микола Стороженко</cp:lastModifiedBy>
  <cp:revision>1</cp:revision>
  <dcterms:created xsi:type="dcterms:W3CDTF">2025-11-10T21:00:00Z</dcterms:created>
  <dcterms:modified xsi:type="dcterms:W3CDTF">2025-11-10T21:12:00Z</dcterms:modified>
</cp:coreProperties>
</file>