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47" w:rsidRPr="00CE0241" w:rsidRDefault="00105647" w:rsidP="00105647">
      <w:pPr>
        <w:jc w:val="center"/>
        <w:rPr>
          <w:rFonts w:ascii="Times New Roman" w:hAnsi="Times New Roman" w:cs="Times New Roman"/>
          <w:sz w:val="28"/>
          <w:szCs w:val="28"/>
        </w:rPr>
      </w:pPr>
      <w:r w:rsidRPr="00CE0241">
        <w:rPr>
          <w:rFonts w:ascii="Times New Roman" w:hAnsi="Times New Roman" w:cs="Times New Roman"/>
          <w:sz w:val="28"/>
          <w:szCs w:val="28"/>
        </w:rPr>
        <w:t>ЗАПОРІЗЬКИЙ НАЦІОНАЛЬНИЙ УНІВЕРСИТЕТ</w:t>
      </w:r>
    </w:p>
    <w:p w:rsidR="00105647" w:rsidRPr="00CE0241" w:rsidRDefault="00105647" w:rsidP="00105647">
      <w:pPr>
        <w:jc w:val="center"/>
        <w:rPr>
          <w:rFonts w:ascii="Times New Roman" w:hAnsi="Times New Roman" w:cs="Times New Roman"/>
          <w:caps/>
          <w:sz w:val="28"/>
          <w:szCs w:val="28"/>
        </w:rPr>
      </w:pPr>
      <w:r w:rsidRPr="00CE0241">
        <w:rPr>
          <w:rFonts w:ascii="Times New Roman" w:hAnsi="Times New Roman" w:cs="Times New Roman"/>
          <w:caps/>
          <w:sz w:val="28"/>
          <w:szCs w:val="28"/>
        </w:rPr>
        <w:t>Факультет МЕНЕДЖМЕНТУ</w:t>
      </w:r>
    </w:p>
    <w:p w:rsidR="00105647" w:rsidRPr="00CE0241" w:rsidRDefault="00105647" w:rsidP="001F4DE1">
      <w:pPr>
        <w:jc w:val="center"/>
        <w:rPr>
          <w:rFonts w:ascii="Times New Roman" w:hAnsi="Times New Roman" w:cs="Times New Roman"/>
          <w:b/>
          <w:sz w:val="28"/>
          <w:szCs w:val="28"/>
        </w:rPr>
      </w:pPr>
      <w:r w:rsidRPr="00CE0241">
        <w:rPr>
          <w:rFonts w:ascii="Times New Roman" w:hAnsi="Times New Roman" w:cs="Times New Roman"/>
          <w:b/>
          <w:sz w:val="28"/>
          <w:szCs w:val="28"/>
        </w:rPr>
        <w:t xml:space="preserve">                                             </w:t>
      </w:r>
    </w:p>
    <w:p w:rsidR="00105647" w:rsidRPr="00CE0241" w:rsidRDefault="00105647" w:rsidP="006260B5">
      <w:pPr>
        <w:spacing w:after="0" w:line="240" w:lineRule="auto"/>
        <w:jc w:val="center"/>
        <w:rPr>
          <w:rFonts w:ascii="Times New Roman" w:hAnsi="Times New Roman" w:cs="Times New Roman"/>
          <w:sz w:val="28"/>
          <w:szCs w:val="28"/>
        </w:rPr>
      </w:pPr>
      <w:r w:rsidRPr="00CE0241">
        <w:rPr>
          <w:rFonts w:ascii="Times New Roman" w:hAnsi="Times New Roman" w:cs="Times New Roman"/>
          <w:b/>
          <w:sz w:val="28"/>
          <w:szCs w:val="28"/>
        </w:rPr>
        <w:t xml:space="preserve">                                                       ЗАТВЕРДЖУЮ</w:t>
      </w:r>
    </w:p>
    <w:p w:rsidR="00105647" w:rsidRPr="00CE0241" w:rsidRDefault="00105647" w:rsidP="006260B5">
      <w:pPr>
        <w:spacing w:after="0" w:line="240" w:lineRule="auto"/>
        <w:ind w:left="4678"/>
        <w:rPr>
          <w:rFonts w:ascii="Times New Roman" w:hAnsi="Times New Roman" w:cs="Times New Roman"/>
          <w:sz w:val="28"/>
          <w:szCs w:val="28"/>
        </w:rPr>
      </w:pPr>
      <w:r>
        <w:rPr>
          <w:sz w:val="28"/>
          <w:szCs w:val="28"/>
        </w:rPr>
        <w:t>Д</w:t>
      </w:r>
      <w:r w:rsidRPr="00CE0241">
        <w:rPr>
          <w:rFonts w:ascii="Times New Roman" w:hAnsi="Times New Roman" w:cs="Times New Roman"/>
          <w:sz w:val="28"/>
          <w:szCs w:val="28"/>
        </w:rPr>
        <w:t>екан</w:t>
      </w:r>
      <w:r>
        <w:rPr>
          <w:sz w:val="28"/>
          <w:szCs w:val="28"/>
        </w:rPr>
        <w:t xml:space="preserve"> </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факультету </w:t>
      </w:r>
      <w:r w:rsidRPr="00CE0241">
        <w:rPr>
          <w:rFonts w:ascii="Times New Roman" w:hAnsi="Times New Roman" w:cs="Times New Roman"/>
          <w:sz w:val="28"/>
          <w:szCs w:val="28"/>
        </w:rPr>
        <w:t>менеджменту</w:t>
      </w:r>
    </w:p>
    <w:p w:rsidR="00105647" w:rsidRPr="0091229B" w:rsidRDefault="00105647" w:rsidP="006260B5">
      <w:pPr>
        <w:spacing w:after="0" w:line="240" w:lineRule="auto"/>
        <w:ind w:left="5400"/>
        <w:rPr>
          <w:rFonts w:ascii="Times New Roman" w:hAnsi="Times New Roman" w:cs="Times New Roman"/>
          <w:sz w:val="28"/>
          <w:szCs w:val="28"/>
        </w:rPr>
      </w:pPr>
      <w:r w:rsidRPr="00CE0241">
        <w:rPr>
          <w:rFonts w:ascii="Times New Roman" w:hAnsi="Times New Roman" w:cs="Times New Roman"/>
          <w:sz w:val="28"/>
          <w:szCs w:val="28"/>
        </w:rPr>
        <w:t xml:space="preserve"> ______</w:t>
      </w:r>
      <w:r>
        <w:rPr>
          <w:rFonts w:ascii="Times New Roman" w:hAnsi="Times New Roman" w:cs="Times New Roman"/>
          <w:sz w:val="28"/>
          <w:szCs w:val="28"/>
        </w:rPr>
        <w:t>__</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w:t>
      </w:r>
      <w:r>
        <w:rPr>
          <w:sz w:val="28"/>
          <w:szCs w:val="28"/>
          <w:u w:val="single"/>
        </w:rPr>
        <w:t xml:space="preserve">Шавкун </w:t>
      </w:r>
      <w:proofErr w:type="gramStart"/>
      <w:r>
        <w:rPr>
          <w:sz w:val="28"/>
          <w:szCs w:val="28"/>
          <w:u w:val="single"/>
        </w:rPr>
        <w:t>І.Г.</w:t>
      </w:r>
      <w:r w:rsidRPr="0091229B">
        <w:rPr>
          <w:rFonts w:ascii="Times New Roman" w:hAnsi="Times New Roman" w:cs="Times New Roman"/>
          <w:sz w:val="28"/>
          <w:szCs w:val="28"/>
          <w:u w:val="single"/>
        </w:rPr>
        <w:t>.</w:t>
      </w:r>
      <w:proofErr w:type="gramEnd"/>
      <w:r>
        <w:rPr>
          <w:rFonts w:ascii="Times New Roman" w:hAnsi="Times New Roman" w:cs="Times New Roman"/>
          <w:sz w:val="28"/>
          <w:szCs w:val="28"/>
          <w:u w:val="single"/>
        </w:rPr>
        <w:t xml:space="preserve"> </w:t>
      </w:r>
    </w:p>
    <w:p w:rsidR="00105647" w:rsidRPr="00CE0241" w:rsidRDefault="00105647" w:rsidP="006260B5">
      <w:pPr>
        <w:spacing w:after="0" w:line="240" w:lineRule="auto"/>
        <w:jc w:val="right"/>
        <w:rPr>
          <w:rFonts w:ascii="Times New Roman" w:hAnsi="Times New Roman" w:cs="Times New Roman"/>
          <w:sz w:val="28"/>
          <w:szCs w:val="28"/>
        </w:rPr>
      </w:pPr>
      <w:r w:rsidRPr="00CE0241">
        <w:rPr>
          <w:rFonts w:ascii="Times New Roman" w:hAnsi="Times New Roman" w:cs="Times New Roman"/>
          <w:sz w:val="28"/>
          <w:szCs w:val="28"/>
        </w:rPr>
        <w:t xml:space="preserve">                                                                                                                                                    «______»_______________202</w:t>
      </w:r>
      <w:r>
        <w:rPr>
          <w:rFonts w:ascii="Times New Roman" w:hAnsi="Times New Roman" w:cs="Times New Roman"/>
          <w:sz w:val="28"/>
          <w:szCs w:val="28"/>
        </w:rPr>
        <w:t>5</w:t>
      </w:r>
      <w:r w:rsidRPr="00CE0241">
        <w:rPr>
          <w:rFonts w:ascii="Times New Roman" w:hAnsi="Times New Roman" w:cs="Times New Roman"/>
          <w:sz w:val="28"/>
          <w:szCs w:val="28"/>
        </w:rPr>
        <w:t xml:space="preserve"> р.</w:t>
      </w:r>
    </w:p>
    <w:p w:rsidR="00105647" w:rsidRDefault="00105647" w:rsidP="001F4DE1">
      <w:pPr>
        <w:rPr>
          <w:rFonts w:ascii="Times New Roman" w:hAnsi="Times New Roman" w:cs="Times New Roman"/>
          <w:iCs/>
          <w:sz w:val="28"/>
          <w:szCs w:val="28"/>
        </w:rPr>
      </w:pPr>
    </w:p>
    <w:p w:rsidR="00105647" w:rsidRDefault="00105647" w:rsidP="001F4DE1">
      <w:pPr>
        <w:spacing w:after="0" w:line="240" w:lineRule="auto"/>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105647" w:rsidRPr="00CE0241" w:rsidRDefault="00105647" w:rsidP="001F4DE1">
      <w:pPr>
        <w:spacing w:after="0" w:line="240" w:lineRule="auto"/>
        <w:jc w:val="center"/>
        <w:rPr>
          <w:rFonts w:ascii="Times New Roman" w:hAnsi="Times New Roman" w:cs="Times New Roman"/>
          <w:iCs/>
          <w:sz w:val="28"/>
          <w:szCs w:val="28"/>
        </w:rPr>
      </w:pPr>
    </w:p>
    <w:p w:rsidR="00105647" w:rsidRPr="00EF6896" w:rsidRDefault="001F4DE1" w:rsidP="001F4DE1">
      <w:pPr>
        <w:spacing w:after="0" w:line="240" w:lineRule="auto"/>
        <w:jc w:val="center"/>
        <w:rPr>
          <w:rFonts w:ascii="Times New Roman" w:eastAsia="Times New Roman" w:hAnsi="Times New Roman" w:cs="Times New Roman"/>
          <w:b/>
          <w:sz w:val="32"/>
          <w:szCs w:val="32"/>
          <w:lang w:eastAsia="ru-RU"/>
        </w:rPr>
      </w:pPr>
      <w:r w:rsidRPr="00871F7A">
        <w:rPr>
          <w:rFonts w:ascii="Times New Roman" w:eastAsia="Times New Roman" w:hAnsi="Times New Roman" w:cs="Times New Roman"/>
          <w:b/>
          <w:sz w:val="32"/>
          <w:szCs w:val="32"/>
          <w:lang w:eastAsia="ru-RU"/>
        </w:rPr>
        <w:t>МАРКЕТИНГОВА АНАЛІТИКА В ТОРГІВЛІ ТОВАРАМИ ТА ПОСЛУГАМИ</w:t>
      </w:r>
    </w:p>
    <w:p w:rsidR="00105647" w:rsidRDefault="00105647" w:rsidP="001F4D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
    <w:p w:rsidR="00105647" w:rsidRPr="00BC6A4C" w:rsidRDefault="00105647" w:rsidP="001F4DE1">
      <w:pPr>
        <w:spacing w:after="0" w:line="240" w:lineRule="auto"/>
        <w:jc w:val="center"/>
        <w:rPr>
          <w:rFonts w:ascii="Times New Roman" w:hAnsi="Times New Roman" w:cs="Times New Roman"/>
          <w:bCs/>
          <w:sz w:val="28"/>
          <w:szCs w:val="28"/>
        </w:rPr>
      </w:pPr>
      <w:proofErr w:type="gramStart"/>
      <w:r w:rsidRPr="00BC6A4C">
        <w:rPr>
          <w:rFonts w:ascii="Times New Roman" w:hAnsi="Times New Roman" w:cs="Times New Roman"/>
          <w:bCs/>
          <w:sz w:val="28"/>
          <w:szCs w:val="28"/>
        </w:rPr>
        <w:t xml:space="preserve">підготовки  </w:t>
      </w:r>
      <w:r>
        <w:rPr>
          <w:bCs/>
          <w:sz w:val="28"/>
          <w:szCs w:val="28"/>
          <w:u w:val="single"/>
        </w:rPr>
        <w:t>магістра</w:t>
      </w:r>
      <w:proofErr w:type="gramEnd"/>
    </w:p>
    <w:p w:rsidR="00105647" w:rsidRPr="00BC6A4C" w:rsidRDefault="00105647" w:rsidP="001F4DE1">
      <w:pPr>
        <w:spacing w:after="0" w:line="240" w:lineRule="auto"/>
        <w:jc w:val="center"/>
        <w:rPr>
          <w:rFonts w:ascii="Times New Roman" w:hAnsi="Times New Roman" w:cs="Times New Roman"/>
          <w:iCs/>
          <w:sz w:val="28"/>
          <w:szCs w:val="28"/>
        </w:rPr>
      </w:pPr>
      <w:r w:rsidRPr="00BC6A4C">
        <w:rPr>
          <w:rFonts w:ascii="Times New Roman" w:hAnsi="Times New Roman" w:cs="Times New Roman"/>
          <w:iCs/>
          <w:sz w:val="28"/>
          <w:szCs w:val="28"/>
        </w:rPr>
        <w:t>денної та заочної форм здобуття освіти</w:t>
      </w:r>
    </w:p>
    <w:p w:rsidR="00105647" w:rsidRPr="00BC6A4C" w:rsidRDefault="00105647" w:rsidP="001F4DE1">
      <w:pPr>
        <w:spacing w:after="0" w:line="240" w:lineRule="auto"/>
        <w:jc w:val="center"/>
        <w:rPr>
          <w:rFonts w:ascii="Times New Roman" w:hAnsi="Times New Roman" w:cs="Times New Roman"/>
          <w:sz w:val="28"/>
          <w:szCs w:val="28"/>
          <w:u w:val="single"/>
        </w:rPr>
      </w:pPr>
      <w:r w:rsidRPr="00BC6A4C">
        <w:rPr>
          <w:rFonts w:ascii="Times New Roman" w:hAnsi="Times New Roman" w:cs="Times New Roman"/>
          <w:sz w:val="28"/>
          <w:szCs w:val="28"/>
        </w:rPr>
        <w:t>освітньо-професійна програма</w:t>
      </w:r>
      <w:r w:rsidRPr="00BC6A4C">
        <w:rPr>
          <w:rFonts w:ascii="Times New Roman" w:hAnsi="Times New Roman" w:cs="Times New Roman"/>
          <w:sz w:val="28"/>
          <w:szCs w:val="28"/>
          <w:u w:val="single"/>
          <w:lang w:val="en-US"/>
        </w:rPr>
        <w:t xml:space="preserve"> </w:t>
      </w:r>
      <w:r w:rsidRPr="00BC6A4C">
        <w:rPr>
          <w:rFonts w:ascii="Times New Roman" w:hAnsi="Times New Roman" w:cs="Times New Roman"/>
          <w:sz w:val="28"/>
          <w:szCs w:val="28"/>
          <w:u w:val="single"/>
        </w:rPr>
        <w:t xml:space="preserve"> </w:t>
      </w:r>
    </w:p>
    <w:p w:rsidR="00105647" w:rsidRPr="00BC6A4C" w:rsidRDefault="00105647" w:rsidP="001F4DE1">
      <w:pPr>
        <w:spacing w:after="0" w:line="240" w:lineRule="auto"/>
        <w:jc w:val="center"/>
        <w:rPr>
          <w:rFonts w:ascii="Times New Roman" w:hAnsi="Times New Roman" w:cs="Times New Roman"/>
          <w:sz w:val="28"/>
          <w:szCs w:val="28"/>
        </w:rPr>
      </w:pPr>
      <w:r w:rsidRPr="00BC6A4C">
        <w:rPr>
          <w:rFonts w:ascii="Times New Roman" w:hAnsi="Times New Roman" w:cs="Times New Roman"/>
          <w:sz w:val="28"/>
          <w:szCs w:val="28"/>
        </w:rPr>
        <w:t>«</w:t>
      </w:r>
      <w:r>
        <w:rPr>
          <w:sz w:val="28"/>
          <w:szCs w:val="28"/>
        </w:rPr>
        <w:t>Торгівля та комерційна логістика</w:t>
      </w:r>
      <w:r w:rsidRPr="00BC6A4C">
        <w:rPr>
          <w:rFonts w:ascii="Times New Roman" w:hAnsi="Times New Roman" w:cs="Times New Roman"/>
          <w:sz w:val="28"/>
          <w:szCs w:val="28"/>
        </w:rPr>
        <w:t>»</w:t>
      </w:r>
    </w:p>
    <w:p w:rsidR="00105647" w:rsidRPr="00BC6A4C" w:rsidRDefault="00105647" w:rsidP="001F4DE1">
      <w:pPr>
        <w:pStyle w:val="a3"/>
        <w:spacing w:before="0" w:beforeAutospacing="0" w:after="0" w:afterAutospacing="0"/>
        <w:jc w:val="center"/>
      </w:pPr>
      <w:r w:rsidRPr="00BC6A4C">
        <w:rPr>
          <w:color w:val="000000"/>
          <w:sz w:val="28"/>
          <w:szCs w:val="28"/>
        </w:rPr>
        <w:t>спеціальності D</w:t>
      </w:r>
      <w:r>
        <w:rPr>
          <w:color w:val="000000"/>
          <w:sz w:val="28"/>
          <w:szCs w:val="28"/>
        </w:rPr>
        <w:t>7</w:t>
      </w:r>
      <w:r w:rsidRPr="00BC6A4C">
        <w:rPr>
          <w:color w:val="000000"/>
          <w:sz w:val="28"/>
          <w:szCs w:val="28"/>
        </w:rPr>
        <w:t xml:space="preserve"> </w:t>
      </w:r>
      <w:r>
        <w:rPr>
          <w:color w:val="000000"/>
          <w:sz w:val="28"/>
          <w:szCs w:val="28"/>
        </w:rPr>
        <w:t>Торгівля</w:t>
      </w:r>
    </w:p>
    <w:p w:rsidR="00105647" w:rsidRPr="00BC6A4C" w:rsidRDefault="00105647" w:rsidP="001F4DE1">
      <w:pPr>
        <w:pStyle w:val="a3"/>
        <w:spacing w:before="0" w:beforeAutospacing="0" w:after="0" w:afterAutospacing="0"/>
        <w:jc w:val="center"/>
      </w:pPr>
      <w:r w:rsidRPr="00BC6A4C">
        <w:rPr>
          <w:color w:val="000000"/>
          <w:sz w:val="28"/>
          <w:szCs w:val="28"/>
        </w:rPr>
        <w:t>галузі знань D «Бізнес, адміністрування та право»</w:t>
      </w:r>
    </w:p>
    <w:p w:rsidR="00105647" w:rsidRPr="001F4DE1" w:rsidRDefault="00105647" w:rsidP="006260B5">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w:t>
      </w:r>
      <w:r>
        <w:rPr>
          <w:rFonts w:ascii="Times New Roman" w:hAnsi="Times New Roman" w:cs="Times New Roman"/>
          <w:sz w:val="16"/>
          <w:szCs w:val="16"/>
        </w:rPr>
        <w:t>\</w:t>
      </w:r>
      <w:r w:rsidRPr="00A31F4F">
        <w:rPr>
          <w:rFonts w:ascii="Times New Roman" w:hAnsi="Times New Roman" w:cs="Times New Roman"/>
          <w:sz w:val="16"/>
          <w:szCs w:val="16"/>
        </w:rPr>
        <w:t xml:space="preserve">                 </w:t>
      </w:r>
      <w:r w:rsidR="001F4DE1">
        <w:rPr>
          <w:rFonts w:ascii="Times New Roman" w:hAnsi="Times New Roman" w:cs="Times New Roman"/>
          <w:sz w:val="16"/>
          <w:szCs w:val="16"/>
        </w:rPr>
        <w:t xml:space="preserve">                             </w:t>
      </w:r>
    </w:p>
    <w:p w:rsidR="00105647" w:rsidRPr="00A31F4F" w:rsidRDefault="00105647" w:rsidP="00105647">
      <w:pPr>
        <w:rPr>
          <w:rFonts w:ascii="Times New Roman" w:hAnsi="Times New Roman" w:cs="Times New Roman"/>
          <w:b/>
          <w:bCs/>
        </w:rPr>
      </w:pPr>
      <w:proofErr w:type="gramStart"/>
      <w:r>
        <w:rPr>
          <w:rFonts w:ascii="Times New Roman" w:hAnsi="Times New Roman" w:cs="Times New Roman"/>
          <w:b/>
          <w:bCs/>
          <w:caps/>
        </w:rPr>
        <w:t xml:space="preserve">викладач </w:t>
      </w:r>
      <w:r>
        <w:rPr>
          <w:rFonts w:ascii="Times New Roman" w:hAnsi="Times New Roman" w:cs="Times New Roman"/>
          <w:b/>
          <w:bCs/>
        </w:rPr>
        <w:t>:</w:t>
      </w:r>
      <w:proofErr w:type="gramEnd"/>
      <w:r>
        <w:rPr>
          <w:rFonts w:ascii="Times New Roman" w:hAnsi="Times New Roman" w:cs="Times New Roman"/>
          <w:b/>
          <w:bCs/>
        </w:rPr>
        <w:t xml:space="preserve">        </w:t>
      </w:r>
      <w:r w:rsidRPr="00BC6A4C">
        <w:rPr>
          <w:rFonts w:ascii="Times New Roman" w:hAnsi="Times New Roman" w:cs="Times New Roman"/>
          <w:b/>
          <w:bCs/>
        </w:rPr>
        <w:t>Гуржій Наталія Миколаївна, доктор економічних наук, професор, професор ка</w:t>
      </w:r>
      <w:r w:rsidRPr="00BC6A4C">
        <w:rPr>
          <w:rFonts w:ascii="Times New Roman" w:hAnsi="Times New Roman" w:cs="Times New Roman"/>
          <w:b/>
        </w:rPr>
        <w:t>федри підприємництва, менеджменту організацій та логістики</w:t>
      </w:r>
    </w:p>
    <w:p w:rsidR="00105647" w:rsidRPr="001F4DE1" w:rsidRDefault="00105647" w:rsidP="001F4DE1">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tbl>
      <w:tblPr>
        <w:tblW w:w="0" w:type="auto"/>
        <w:tblLook w:val="01E0" w:firstRow="1" w:lastRow="1" w:firstColumn="1" w:lastColumn="1" w:noHBand="0" w:noVBand="0"/>
      </w:tblPr>
      <w:tblGrid>
        <w:gridCol w:w="4740"/>
        <w:gridCol w:w="4615"/>
      </w:tblGrid>
      <w:tr w:rsidR="00105647" w:rsidRPr="00A31F4F" w:rsidTr="00F243F0">
        <w:tc>
          <w:tcPr>
            <w:tcW w:w="4826" w:type="dxa"/>
          </w:tcPr>
          <w:p w:rsidR="00105647" w:rsidRPr="00A31F4F" w:rsidRDefault="00105647" w:rsidP="00F243F0">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105647" w:rsidRPr="00A31F4F" w:rsidRDefault="00105647" w:rsidP="00F243F0">
            <w:pPr>
              <w:spacing w:line="276" w:lineRule="auto"/>
              <w:rPr>
                <w:rFonts w:ascii="Times New Roman" w:hAnsi="Times New Roman" w:cs="Times New Roman"/>
              </w:rPr>
            </w:pPr>
            <w:r w:rsidRPr="00A31F4F">
              <w:rPr>
                <w:rFonts w:ascii="Times New Roman" w:hAnsi="Times New Roman" w:cs="Times New Roman"/>
              </w:rPr>
              <w:t>на засіданні кафедри</w:t>
            </w:r>
            <w:r>
              <w:rPr>
                <w:rFonts w:ascii="Times New Roman" w:hAnsi="Times New Roman" w:cs="Times New Roman"/>
              </w:rPr>
              <w:t xml:space="preserve"> </w:t>
            </w:r>
            <w:r w:rsidRPr="00095B1F">
              <w:rPr>
                <w:rFonts w:ascii="Times New Roman" w:hAnsi="Times New Roman" w:cs="Times New Roman"/>
                <w:u w:val="single"/>
              </w:rPr>
              <w:t>підприємництва, менеджменту організацій та логістики</w:t>
            </w:r>
            <w:r w:rsidRPr="00A31F4F">
              <w:rPr>
                <w:rFonts w:ascii="Times New Roman" w:hAnsi="Times New Roman" w:cs="Times New Roman"/>
              </w:rPr>
              <w:t xml:space="preserve"> </w:t>
            </w:r>
          </w:p>
          <w:p w:rsidR="00105647" w:rsidRPr="00A31F4F" w:rsidRDefault="00105647" w:rsidP="00F243F0">
            <w:pPr>
              <w:spacing w:line="276" w:lineRule="auto"/>
              <w:rPr>
                <w:rFonts w:ascii="Times New Roman" w:hAnsi="Times New Roman" w:cs="Times New Roman"/>
              </w:rPr>
            </w:pPr>
          </w:p>
          <w:p w:rsidR="00105647" w:rsidRPr="00A31F4F" w:rsidRDefault="00105647" w:rsidP="00F243F0">
            <w:pPr>
              <w:spacing w:line="276" w:lineRule="auto"/>
              <w:rPr>
                <w:rFonts w:ascii="Times New Roman" w:hAnsi="Times New Roman" w:cs="Times New Roman"/>
              </w:rPr>
            </w:pPr>
            <w:r>
              <w:rPr>
                <w:rFonts w:ascii="Times New Roman" w:hAnsi="Times New Roman" w:cs="Times New Roman"/>
              </w:rPr>
              <w:t xml:space="preserve">Протокол № </w:t>
            </w:r>
            <w:r w:rsidRPr="0091229B">
              <w:rPr>
                <w:rFonts w:ascii="Times New Roman" w:hAnsi="Times New Roman" w:cs="Times New Roman"/>
                <w:u w:val="single"/>
              </w:rPr>
              <w:t>1</w:t>
            </w:r>
            <w:r w:rsidRPr="00A31F4F">
              <w:rPr>
                <w:rFonts w:ascii="Times New Roman" w:hAnsi="Times New Roman" w:cs="Times New Roman"/>
              </w:rPr>
              <w:t xml:space="preserve"> </w:t>
            </w:r>
            <w:proofErr w:type="gramStart"/>
            <w:r w:rsidRPr="00A31F4F">
              <w:rPr>
                <w:rFonts w:ascii="Times New Roman" w:hAnsi="Times New Roman" w:cs="Times New Roman"/>
              </w:rPr>
              <w:t xml:space="preserve">від  </w:t>
            </w:r>
            <w:r w:rsidRPr="0091229B">
              <w:rPr>
                <w:rFonts w:ascii="Times New Roman" w:hAnsi="Times New Roman" w:cs="Times New Roman"/>
                <w:u w:val="single"/>
              </w:rPr>
              <w:t>“</w:t>
            </w:r>
            <w:proofErr w:type="gramEnd"/>
            <w:r w:rsidRPr="0091229B">
              <w:rPr>
                <w:rFonts w:ascii="Times New Roman" w:hAnsi="Times New Roman" w:cs="Times New Roman"/>
                <w:u w:val="single"/>
              </w:rPr>
              <w:t>25”</w:t>
            </w:r>
            <w:r w:rsidRPr="0091229B">
              <w:rPr>
                <w:rFonts w:ascii="Times New Roman" w:hAnsi="Times New Roman" w:cs="Times New Roman"/>
              </w:rPr>
              <w:t xml:space="preserve"> </w:t>
            </w:r>
            <w:r>
              <w:rPr>
                <w:rFonts w:ascii="Times New Roman" w:hAnsi="Times New Roman" w:cs="Times New Roman"/>
                <w:u w:val="single"/>
              </w:rPr>
              <w:t>серпня</w:t>
            </w:r>
            <w:r w:rsidRPr="0091229B">
              <w:rPr>
                <w:rFonts w:ascii="Times New Roman" w:hAnsi="Times New Roman" w:cs="Times New Roman"/>
              </w:rPr>
              <w:t xml:space="preserve"> 2025 р.</w:t>
            </w:r>
          </w:p>
          <w:p w:rsidR="00105647" w:rsidRPr="00A31F4F" w:rsidRDefault="00105647" w:rsidP="00F243F0">
            <w:pPr>
              <w:spacing w:line="276" w:lineRule="auto"/>
              <w:rPr>
                <w:rFonts w:ascii="Times New Roman" w:hAnsi="Times New Roman" w:cs="Times New Roman"/>
              </w:rPr>
            </w:pPr>
            <w:r>
              <w:rPr>
                <w:rFonts w:ascii="Times New Roman" w:hAnsi="Times New Roman" w:cs="Times New Roman"/>
              </w:rPr>
              <w:t>Завідувач кафедри підприємництва, менеджменту організацій та логістики</w:t>
            </w:r>
          </w:p>
          <w:p w:rsidR="00105647" w:rsidRDefault="00105647" w:rsidP="00F243F0">
            <w:pPr>
              <w:spacing w:line="276" w:lineRule="auto"/>
              <w:jc w:val="center"/>
              <w:rPr>
                <w:rFonts w:ascii="Times New Roman" w:hAnsi="Times New Roman" w:cs="Times New Roman"/>
              </w:rPr>
            </w:pPr>
          </w:p>
          <w:p w:rsidR="00105647" w:rsidRPr="00A31F4F" w:rsidRDefault="00105647" w:rsidP="00F243F0">
            <w:pPr>
              <w:spacing w:line="276" w:lineRule="auto"/>
              <w:rPr>
                <w:rFonts w:ascii="Times New Roman" w:hAnsi="Times New Roman" w:cs="Times New Roman"/>
              </w:rPr>
            </w:pPr>
            <w:r w:rsidRPr="00A31F4F">
              <w:rPr>
                <w:rFonts w:ascii="Times New Roman" w:hAnsi="Times New Roman" w:cs="Times New Roman"/>
              </w:rPr>
              <w:t>___________________</w:t>
            </w:r>
            <w:r w:rsidRPr="00E17E47">
              <w:rPr>
                <w:rFonts w:ascii="Times New Roman" w:hAnsi="Times New Roman" w:cs="Times New Roman"/>
                <w:u w:val="single"/>
              </w:rPr>
              <w:t>Павлюк Т.С.</w:t>
            </w:r>
          </w:p>
          <w:p w:rsidR="00105647" w:rsidRPr="00A31F4F" w:rsidRDefault="00105647" w:rsidP="00F243F0">
            <w:pPr>
              <w:autoSpaceDE w:val="0"/>
              <w:autoSpaceDN w:val="0"/>
              <w:spacing w:line="276" w:lineRule="auto"/>
              <w:rPr>
                <w:rFonts w:ascii="Times New Roman" w:hAnsi="Times New Roman" w:cs="Times New Roman"/>
                <w:vertAlign w:val="superscript"/>
              </w:rPr>
            </w:pPr>
          </w:p>
        </w:tc>
        <w:tc>
          <w:tcPr>
            <w:tcW w:w="4745" w:type="dxa"/>
            <w:hideMark/>
          </w:tcPr>
          <w:p w:rsidR="00105647" w:rsidRPr="00A31F4F" w:rsidRDefault="00105647" w:rsidP="00F243F0">
            <w:pPr>
              <w:spacing w:line="276" w:lineRule="auto"/>
              <w:rPr>
                <w:rFonts w:ascii="Times New Roman" w:hAnsi="Times New Roman" w:cs="Times New Roman"/>
              </w:rPr>
            </w:pPr>
          </w:p>
          <w:p w:rsidR="00105647" w:rsidRPr="00A31F4F" w:rsidRDefault="00105647" w:rsidP="00F243F0">
            <w:pPr>
              <w:spacing w:line="276" w:lineRule="auto"/>
              <w:rPr>
                <w:rFonts w:ascii="Times New Roman" w:hAnsi="Times New Roman" w:cs="Times New Roman"/>
              </w:rPr>
            </w:pPr>
          </w:p>
          <w:p w:rsidR="00105647" w:rsidRPr="00A31F4F" w:rsidRDefault="00105647" w:rsidP="00F243F0">
            <w:pPr>
              <w:spacing w:line="276" w:lineRule="auto"/>
              <w:rPr>
                <w:rFonts w:ascii="Times New Roman" w:hAnsi="Times New Roman" w:cs="Times New Roman"/>
              </w:rPr>
            </w:pPr>
          </w:p>
          <w:p w:rsidR="00105647" w:rsidRDefault="00105647" w:rsidP="00F243F0">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105647" w:rsidRPr="00A31F4F" w:rsidRDefault="00105647" w:rsidP="00F243F0">
            <w:pPr>
              <w:spacing w:line="276" w:lineRule="auto"/>
              <w:rPr>
                <w:rFonts w:ascii="Times New Roman" w:hAnsi="Times New Roman" w:cs="Times New Roman"/>
              </w:rPr>
            </w:pPr>
            <w:r w:rsidRPr="00A31F4F">
              <w:rPr>
                <w:rFonts w:ascii="Times New Roman" w:hAnsi="Times New Roman" w:cs="Times New Roman"/>
              </w:rPr>
              <w:t>Гарант освітньо-професійної</w:t>
            </w:r>
            <w:r>
              <w:rPr>
                <w:rFonts w:ascii="Times New Roman" w:hAnsi="Times New Roman" w:cs="Times New Roman"/>
              </w:rPr>
              <w:t xml:space="preserve"> програми                           </w:t>
            </w:r>
          </w:p>
          <w:p w:rsidR="00105647" w:rsidRPr="00CD12AB" w:rsidRDefault="00105647" w:rsidP="00F243F0">
            <w:pPr>
              <w:spacing w:line="276" w:lineRule="auto"/>
              <w:ind w:firstLine="419"/>
              <w:rPr>
                <w:rFonts w:ascii="Times New Roman" w:hAnsi="Times New Roman" w:cs="Times New Roman"/>
                <w:sz w:val="28"/>
                <w:szCs w:val="28"/>
                <w:lang w:val="en-US"/>
              </w:rPr>
            </w:pPr>
            <w:r>
              <w:rPr>
                <w:rFonts w:ascii="Times New Roman" w:hAnsi="Times New Roman" w:cs="Times New Roman"/>
                <w:sz w:val="28"/>
                <w:szCs w:val="28"/>
              </w:rPr>
              <w:t xml:space="preserve"> _____________ </w:t>
            </w:r>
            <w:r>
              <w:rPr>
                <w:sz w:val="28"/>
                <w:szCs w:val="28"/>
              </w:rPr>
              <w:t>Гуржій Н.М.</w:t>
            </w:r>
          </w:p>
          <w:p w:rsidR="00105647" w:rsidRPr="00A31F4F" w:rsidRDefault="00105647" w:rsidP="00F243F0">
            <w:pPr>
              <w:spacing w:line="276" w:lineRule="auto"/>
              <w:rPr>
                <w:rFonts w:ascii="Times New Roman" w:hAnsi="Times New Roman" w:cs="Times New Roman"/>
                <w:sz w:val="16"/>
                <w:szCs w:val="16"/>
              </w:rPr>
            </w:pP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w:t>
            </w:r>
          </w:p>
          <w:p w:rsidR="00105647" w:rsidRPr="00A31F4F" w:rsidRDefault="00105647" w:rsidP="00F243F0">
            <w:pPr>
              <w:autoSpaceDE w:val="0"/>
              <w:autoSpaceDN w:val="0"/>
              <w:spacing w:line="276" w:lineRule="auto"/>
              <w:rPr>
                <w:rFonts w:ascii="Times New Roman" w:hAnsi="Times New Roman" w:cs="Times New Roman"/>
              </w:rPr>
            </w:pPr>
          </w:p>
        </w:tc>
      </w:tr>
    </w:tbl>
    <w:p w:rsidR="00105647" w:rsidRPr="00A31F4F" w:rsidRDefault="00105647" w:rsidP="006260B5">
      <w:pPr>
        <w:jc w:val="center"/>
        <w:rPr>
          <w:rFonts w:ascii="Times New Roman" w:hAnsi="Times New Roman" w:cs="Times New Roman"/>
          <w:sz w:val="28"/>
          <w:szCs w:val="28"/>
        </w:rPr>
      </w:pPr>
      <w:r w:rsidRPr="00A31F4F">
        <w:rPr>
          <w:rFonts w:ascii="Times New Roman" w:hAnsi="Times New Roman" w:cs="Times New Roman"/>
          <w:sz w:val="28"/>
          <w:szCs w:val="28"/>
        </w:rPr>
        <w:t>202</w:t>
      </w:r>
      <w:r>
        <w:rPr>
          <w:rFonts w:ascii="Times New Roman" w:hAnsi="Times New Roman" w:cs="Times New Roman"/>
          <w:sz w:val="28"/>
          <w:szCs w:val="28"/>
        </w:rPr>
        <w:t>5</w:t>
      </w:r>
      <w:bookmarkStart w:id="0" w:name="_GoBack"/>
      <w:bookmarkEnd w:id="0"/>
      <w:r w:rsidRPr="00A31F4F">
        <w:rPr>
          <w:rFonts w:ascii="Times New Roman" w:hAnsi="Times New Roman" w:cs="Times New Roman"/>
          <w:sz w:val="28"/>
          <w:szCs w:val="28"/>
        </w:rPr>
        <w:t xml:space="preserve"> рік</w:t>
      </w:r>
    </w:p>
    <w:p w:rsidR="00EF6896" w:rsidRPr="00EF6896" w:rsidRDefault="00EF6896" w:rsidP="00EF689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6896">
        <w:rPr>
          <w:rFonts w:ascii="Times New Roman" w:eastAsia="Times New Roman" w:hAnsi="Times New Roman" w:cs="Times New Roman"/>
          <w:b/>
          <w:bCs/>
          <w:sz w:val="27"/>
          <w:szCs w:val="27"/>
          <w:lang w:eastAsia="ru-RU"/>
        </w:rPr>
        <w:lastRenderedPageBreak/>
        <w:t>1. МЕТА ТА ЗАВДАННЯ ДИСЦИПЛІНИ</w:t>
      </w:r>
    </w:p>
    <w:p w:rsidR="00EF6896" w:rsidRPr="00EF6896" w:rsidRDefault="00EF6896" w:rsidP="00EF6896">
      <w:p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Мета:</w:t>
      </w:r>
      <w:r w:rsidRPr="00EF6896">
        <w:rPr>
          <w:rFonts w:ascii="Times New Roman" w:eastAsia="Times New Roman" w:hAnsi="Times New Roman" w:cs="Times New Roman"/>
          <w:sz w:val="24"/>
          <w:szCs w:val="24"/>
          <w:lang w:eastAsia="ru-RU"/>
        </w:rPr>
        <w:t xml:space="preserve"> Формування у магістрів поглиблених знань та практичних навичок використання маркетингової аналітики, моделей прогнозування та інструментів Big Data для ефективного управління торговельними процесами, оптимізації асортименту та підвищення прибутковості.</w:t>
      </w:r>
    </w:p>
    <w:p w:rsidR="00EF6896" w:rsidRPr="00EF6896" w:rsidRDefault="00EF6896" w:rsidP="00EF6896">
      <w:p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Завдання:</w:t>
      </w:r>
    </w:p>
    <w:p w:rsidR="00EF6896" w:rsidRPr="00EF6896" w:rsidRDefault="00EF6896" w:rsidP="00EF689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Освоїти ключові метрики та фреймворки аналізу поведінки споживачів у сфері торгівлі.</w:t>
      </w:r>
    </w:p>
    <w:p w:rsidR="00EF6896" w:rsidRPr="00EF6896" w:rsidRDefault="00EF6896" w:rsidP="00EF689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Набути навичок сегментації ринку на основі даних (RFM, кластеризація).</w:t>
      </w:r>
    </w:p>
    <w:p w:rsidR="00EF6896" w:rsidRPr="00EF6896" w:rsidRDefault="00EF6896" w:rsidP="00EF689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Навчитися застосовувати інструменти аналітики для </w:t>
      </w:r>
      <w:r w:rsidRPr="00EF6896">
        <w:rPr>
          <w:rFonts w:ascii="Times New Roman" w:eastAsia="Times New Roman" w:hAnsi="Times New Roman" w:cs="Times New Roman"/>
          <w:b/>
          <w:bCs/>
          <w:sz w:val="24"/>
          <w:szCs w:val="24"/>
          <w:lang w:eastAsia="ru-RU"/>
        </w:rPr>
        <w:t>ціноутворення</w:t>
      </w:r>
      <w:r w:rsidRPr="00EF6896">
        <w:rPr>
          <w:rFonts w:ascii="Times New Roman" w:eastAsia="Times New Roman" w:hAnsi="Times New Roman" w:cs="Times New Roman"/>
          <w:sz w:val="24"/>
          <w:szCs w:val="24"/>
          <w:lang w:eastAsia="ru-RU"/>
        </w:rPr>
        <w:t xml:space="preserve">, </w:t>
      </w:r>
      <w:r w:rsidRPr="00EF6896">
        <w:rPr>
          <w:rFonts w:ascii="Times New Roman" w:eastAsia="Times New Roman" w:hAnsi="Times New Roman" w:cs="Times New Roman"/>
          <w:b/>
          <w:bCs/>
          <w:sz w:val="24"/>
          <w:szCs w:val="24"/>
          <w:lang w:eastAsia="ru-RU"/>
        </w:rPr>
        <w:t>прогнозування попиту</w:t>
      </w:r>
      <w:r w:rsidRPr="00EF6896">
        <w:rPr>
          <w:rFonts w:ascii="Times New Roman" w:eastAsia="Times New Roman" w:hAnsi="Times New Roman" w:cs="Times New Roman"/>
          <w:sz w:val="24"/>
          <w:szCs w:val="24"/>
          <w:lang w:eastAsia="ru-RU"/>
        </w:rPr>
        <w:t xml:space="preserve"> та </w:t>
      </w:r>
      <w:r w:rsidRPr="00EF6896">
        <w:rPr>
          <w:rFonts w:ascii="Times New Roman" w:eastAsia="Times New Roman" w:hAnsi="Times New Roman" w:cs="Times New Roman"/>
          <w:b/>
          <w:bCs/>
          <w:sz w:val="24"/>
          <w:szCs w:val="24"/>
          <w:lang w:eastAsia="ru-RU"/>
        </w:rPr>
        <w:t>оцінки ефективності рекламних кампаній</w:t>
      </w:r>
      <w:r w:rsidRPr="00EF6896">
        <w:rPr>
          <w:rFonts w:ascii="Times New Roman" w:eastAsia="Times New Roman" w:hAnsi="Times New Roman" w:cs="Times New Roman"/>
          <w:sz w:val="24"/>
          <w:szCs w:val="24"/>
          <w:lang w:eastAsia="ru-RU"/>
        </w:rPr>
        <w:t>.</w:t>
      </w:r>
    </w:p>
    <w:p w:rsidR="00EF6896" w:rsidRPr="00EF6896" w:rsidRDefault="00EF6896" w:rsidP="00EF689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Розробити систему ключових показників (KPI) для різних каналів торгівлі (Retail, E-commerce).</w:t>
      </w:r>
    </w:p>
    <w:p w:rsidR="00EF6896" w:rsidRPr="00EF6896" w:rsidRDefault="00EF6896" w:rsidP="00EF689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6896">
        <w:rPr>
          <w:rFonts w:ascii="Times New Roman" w:eastAsia="Times New Roman" w:hAnsi="Times New Roman" w:cs="Times New Roman"/>
          <w:b/>
          <w:bCs/>
          <w:sz w:val="27"/>
          <w:szCs w:val="27"/>
          <w:lang w:eastAsia="ru-RU"/>
        </w:rPr>
        <w:t>2. СТРУКТУРА КУРСУ ТА ЗМІСТОВІ МОДУЛІ</w:t>
      </w:r>
    </w:p>
    <w:p w:rsidR="00EF6896" w:rsidRPr="00EF6896" w:rsidRDefault="00EF6896" w:rsidP="00EF689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F6896">
        <w:rPr>
          <w:rFonts w:ascii="Times New Roman" w:eastAsia="Times New Roman" w:hAnsi="Times New Roman" w:cs="Times New Roman"/>
          <w:b/>
          <w:bCs/>
          <w:sz w:val="24"/>
          <w:szCs w:val="24"/>
          <w:lang w:eastAsia="ru-RU"/>
        </w:rPr>
        <w:t>Модуль 1. Основи аналітики та метрики в торгівлі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0"/>
        <w:gridCol w:w="8515"/>
      </w:tblGrid>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1.1</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Роль маркетингової аналітики у прийнятті комерційних рішень. Перехід від описової до </w:t>
            </w:r>
            <w:r w:rsidRPr="00EF6896">
              <w:rPr>
                <w:rFonts w:ascii="Times New Roman" w:eastAsia="Times New Roman" w:hAnsi="Times New Roman" w:cs="Times New Roman"/>
                <w:b/>
                <w:bCs/>
                <w:sz w:val="24"/>
                <w:szCs w:val="24"/>
                <w:lang w:eastAsia="ru-RU"/>
              </w:rPr>
              <w:t>прогнозної та нормативної</w:t>
            </w:r>
            <w:r w:rsidRPr="00EF6896">
              <w:rPr>
                <w:rFonts w:ascii="Times New Roman" w:eastAsia="Times New Roman" w:hAnsi="Times New Roman" w:cs="Times New Roman"/>
                <w:sz w:val="24"/>
                <w:szCs w:val="24"/>
                <w:lang w:eastAsia="ru-RU"/>
              </w:rPr>
              <w:t xml:space="preserve"> аналітики.</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1.2</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Ключові торговельні метрики: </w:t>
            </w:r>
            <w:r w:rsidRPr="00EF6896">
              <w:rPr>
                <w:rFonts w:ascii="Times New Roman" w:eastAsia="Times New Roman" w:hAnsi="Times New Roman" w:cs="Times New Roman"/>
                <w:b/>
                <w:bCs/>
                <w:sz w:val="24"/>
                <w:szCs w:val="24"/>
                <w:lang w:eastAsia="ru-RU"/>
              </w:rPr>
              <w:t>AOV (Середній чек), CLV (Цінність клієнта), GMROII (Прибуток від запасів)</w:t>
            </w:r>
            <w:r w:rsidRPr="00EF6896">
              <w:rPr>
                <w:rFonts w:ascii="Times New Roman" w:eastAsia="Times New Roman" w:hAnsi="Times New Roman" w:cs="Times New Roman"/>
                <w:sz w:val="24"/>
                <w:szCs w:val="24"/>
                <w:lang w:eastAsia="ru-RU"/>
              </w:rPr>
              <w:t>, CAC.</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1.3</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Аналіз воронки продажів та конверсії для різних торговельних каналів (фізичний магазин, вебсайт, мобільний додаток).</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1.4</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Інструменти збору даних: CRM, Google Analytics/GA4, системи BI (Power BI, Tableau) у торгівлі.</w:t>
            </w:r>
          </w:p>
        </w:tc>
      </w:tr>
    </w:tbl>
    <w:p w:rsidR="00EF6896" w:rsidRPr="00EF6896" w:rsidRDefault="00EF6896" w:rsidP="00EF689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F6896">
        <w:rPr>
          <w:rFonts w:ascii="Times New Roman" w:eastAsia="Times New Roman" w:hAnsi="Times New Roman" w:cs="Times New Roman"/>
          <w:b/>
          <w:bCs/>
          <w:sz w:val="24"/>
          <w:szCs w:val="24"/>
          <w:lang w:eastAsia="ru-RU"/>
        </w:rPr>
        <w:t>Модуль 2. Аналіз споживачів та сегментація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gridCol w:w="8517"/>
      </w:tblGrid>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2.1</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Аналіз поведінки споживачів: шлях покупця (Customer Journey Mapping), точки контакту та больові точки.</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2.2</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Сегментація на основі даних: </w:t>
            </w:r>
            <w:r w:rsidRPr="00EF6896">
              <w:rPr>
                <w:rFonts w:ascii="Times New Roman" w:eastAsia="Times New Roman" w:hAnsi="Times New Roman" w:cs="Times New Roman"/>
                <w:b/>
                <w:bCs/>
                <w:sz w:val="24"/>
                <w:szCs w:val="24"/>
                <w:lang w:eastAsia="ru-RU"/>
              </w:rPr>
              <w:t>RFM-аналіз</w:t>
            </w:r>
            <w:r w:rsidRPr="00EF6896">
              <w:rPr>
                <w:rFonts w:ascii="Times New Roman" w:eastAsia="Times New Roman" w:hAnsi="Times New Roman" w:cs="Times New Roman"/>
                <w:sz w:val="24"/>
                <w:szCs w:val="24"/>
                <w:lang w:eastAsia="ru-RU"/>
              </w:rPr>
              <w:t xml:space="preserve"> (Recency, Frequency, Monetary), кластеризація клієнтської бази.</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2.3</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Прогнозний аналіз цінності клієнта (</w:t>
            </w:r>
            <w:r w:rsidRPr="00EF6896">
              <w:rPr>
                <w:rFonts w:ascii="Times New Roman" w:eastAsia="Times New Roman" w:hAnsi="Times New Roman" w:cs="Times New Roman"/>
                <w:b/>
                <w:bCs/>
                <w:sz w:val="24"/>
                <w:szCs w:val="24"/>
                <w:lang w:eastAsia="ru-RU"/>
              </w:rPr>
              <w:t>CLV</w:t>
            </w:r>
            <w:r w:rsidRPr="00EF6896">
              <w:rPr>
                <w:rFonts w:ascii="Times New Roman" w:eastAsia="Times New Roman" w:hAnsi="Times New Roman" w:cs="Times New Roman"/>
                <w:sz w:val="24"/>
                <w:szCs w:val="24"/>
                <w:lang w:eastAsia="ru-RU"/>
              </w:rPr>
              <w:t>): моделювання лояльності та відтоку (Churn Rate).</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2.4</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Аналітика в обслуговуванні послуг: вимірювання </w:t>
            </w:r>
            <w:r w:rsidRPr="00EF6896">
              <w:rPr>
                <w:rFonts w:ascii="Times New Roman" w:eastAsia="Times New Roman" w:hAnsi="Times New Roman" w:cs="Times New Roman"/>
                <w:b/>
                <w:bCs/>
                <w:sz w:val="24"/>
                <w:szCs w:val="24"/>
                <w:lang w:eastAsia="ru-RU"/>
              </w:rPr>
              <w:t>CSAT</w:t>
            </w:r>
            <w:r w:rsidRPr="00EF6896">
              <w:rPr>
                <w:rFonts w:ascii="Times New Roman" w:eastAsia="Times New Roman" w:hAnsi="Times New Roman" w:cs="Times New Roman"/>
                <w:sz w:val="24"/>
                <w:szCs w:val="24"/>
                <w:lang w:eastAsia="ru-RU"/>
              </w:rPr>
              <w:t xml:space="preserve"> (задоволеність) та </w:t>
            </w:r>
            <w:r w:rsidRPr="00EF6896">
              <w:rPr>
                <w:rFonts w:ascii="Times New Roman" w:eastAsia="Times New Roman" w:hAnsi="Times New Roman" w:cs="Times New Roman"/>
                <w:b/>
                <w:bCs/>
                <w:sz w:val="24"/>
                <w:szCs w:val="24"/>
                <w:lang w:eastAsia="ru-RU"/>
              </w:rPr>
              <w:t>NPS</w:t>
            </w:r>
            <w:r w:rsidRPr="00EF6896">
              <w:rPr>
                <w:rFonts w:ascii="Times New Roman" w:eastAsia="Times New Roman" w:hAnsi="Times New Roman" w:cs="Times New Roman"/>
                <w:sz w:val="24"/>
                <w:szCs w:val="24"/>
                <w:lang w:eastAsia="ru-RU"/>
              </w:rPr>
              <w:t xml:space="preserve"> (лояльність) та їхній вплив на повторні продажі.</w:t>
            </w:r>
          </w:p>
        </w:tc>
      </w:tr>
    </w:tbl>
    <w:p w:rsidR="00EF6896" w:rsidRPr="00EF6896" w:rsidRDefault="00EF6896" w:rsidP="00EF689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F6896">
        <w:rPr>
          <w:rFonts w:ascii="Times New Roman" w:eastAsia="Times New Roman" w:hAnsi="Times New Roman" w:cs="Times New Roman"/>
          <w:b/>
          <w:bCs/>
          <w:sz w:val="24"/>
          <w:szCs w:val="24"/>
          <w:lang w:eastAsia="ru-RU"/>
        </w:rPr>
        <w:t>Модуль 3. Продуктова та цінова аналітика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8406"/>
      </w:tblGrid>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3.1</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АВС-XYZ аналіз</w:t>
            </w:r>
            <w:r w:rsidRPr="00EF6896">
              <w:rPr>
                <w:rFonts w:ascii="Times New Roman" w:eastAsia="Times New Roman" w:hAnsi="Times New Roman" w:cs="Times New Roman"/>
                <w:sz w:val="24"/>
                <w:szCs w:val="24"/>
                <w:lang w:eastAsia="ru-RU"/>
              </w:rPr>
              <w:t xml:space="preserve"> асортименту: оптимізація запасів та фокусування комерційних зусиль.</w:t>
            </w:r>
          </w:p>
        </w:tc>
      </w:tr>
    </w:tbl>
    <w:p w:rsidR="00EF6896" w:rsidRPr="00EF6896" w:rsidRDefault="001F4DE1" w:rsidP="00EF689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EF6896" w:rsidRPr="00EF6896">
        <w:rPr>
          <w:rFonts w:ascii="Times New Roman" w:eastAsia="Times New Roman" w:hAnsi="Times New Roman" w:cs="Times New Roman"/>
          <w:b/>
          <w:bCs/>
          <w:sz w:val="24"/>
          <w:szCs w:val="24"/>
          <w:lang w:eastAsia="ru-RU"/>
        </w:rPr>
        <w:t>Тема 3.2</w:t>
      </w:r>
      <w:r w:rsidR="00EF6896" w:rsidRPr="00EF6896">
        <w:rPr>
          <w:rFonts w:ascii="Times New Roman" w:eastAsia="Times New Roman" w:hAnsi="Times New Roman" w:cs="Times New Roman"/>
          <w:sz w:val="24"/>
          <w:szCs w:val="24"/>
          <w:lang w:eastAsia="ru-RU"/>
        </w:rPr>
        <w:t xml:space="preserve"> | </w:t>
      </w:r>
      <w:r w:rsidR="00EF6896" w:rsidRPr="00EF6896">
        <w:rPr>
          <w:rFonts w:ascii="Times New Roman" w:eastAsia="Times New Roman" w:hAnsi="Times New Roman" w:cs="Times New Roman"/>
          <w:b/>
          <w:bCs/>
          <w:sz w:val="24"/>
          <w:szCs w:val="24"/>
          <w:lang w:eastAsia="ru-RU"/>
        </w:rPr>
        <w:t>Category Management (Управління категоріями)</w:t>
      </w:r>
      <w:r w:rsidR="00EF6896" w:rsidRPr="00EF6896">
        <w:rPr>
          <w:rFonts w:ascii="Times New Roman" w:eastAsia="Times New Roman" w:hAnsi="Times New Roman" w:cs="Times New Roman"/>
          <w:sz w:val="24"/>
          <w:szCs w:val="24"/>
          <w:lang w:eastAsia="ru-RU"/>
        </w:rPr>
        <w:t xml:space="preserve"> на основі даних: стратегічні ролі категорій, аналіз маржинальності. | | </w:t>
      </w:r>
      <w:r w:rsidR="00EF6896" w:rsidRPr="00EF6896">
        <w:rPr>
          <w:rFonts w:ascii="Times New Roman" w:eastAsia="Times New Roman" w:hAnsi="Times New Roman" w:cs="Times New Roman"/>
          <w:b/>
          <w:bCs/>
          <w:sz w:val="24"/>
          <w:szCs w:val="24"/>
          <w:lang w:eastAsia="ru-RU"/>
        </w:rPr>
        <w:t>Тема 3.3</w:t>
      </w:r>
      <w:r w:rsidR="00EF6896" w:rsidRPr="00EF6896">
        <w:rPr>
          <w:rFonts w:ascii="Times New Roman" w:eastAsia="Times New Roman" w:hAnsi="Times New Roman" w:cs="Times New Roman"/>
          <w:sz w:val="24"/>
          <w:szCs w:val="24"/>
          <w:lang w:eastAsia="ru-RU"/>
        </w:rPr>
        <w:t xml:space="preserve"> | Еластичність попиту за ціною: методи вимірювання та застосування у ціновій політиці. | | </w:t>
      </w:r>
      <w:r w:rsidR="00EF6896" w:rsidRPr="00EF6896">
        <w:rPr>
          <w:rFonts w:ascii="Times New Roman" w:eastAsia="Times New Roman" w:hAnsi="Times New Roman" w:cs="Times New Roman"/>
          <w:b/>
          <w:bCs/>
          <w:sz w:val="24"/>
          <w:szCs w:val="24"/>
          <w:lang w:eastAsia="ru-RU"/>
        </w:rPr>
        <w:t>Тема 3.4</w:t>
      </w:r>
      <w:r w:rsidR="00EF6896" w:rsidRPr="00EF6896">
        <w:rPr>
          <w:rFonts w:ascii="Times New Roman" w:eastAsia="Times New Roman" w:hAnsi="Times New Roman" w:cs="Times New Roman"/>
          <w:sz w:val="24"/>
          <w:szCs w:val="24"/>
          <w:lang w:eastAsia="ru-RU"/>
        </w:rPr>
        <w:t xml:space="preserve"> | Цінова аналітика та конкурентний бенчмаркінг: використання </w:t>
      </w:r>
      <w:r w:rsidR="00EF6896" w:rsidRPr="00EF6896">
        <w:rPr>
          <w:rFonts w:ascii="Times New Roman" w:eastAsia="Times New Roman" w:hAnsi="Times New Roman" w:cs="Times New Roman"/>
          <w:b/>
          <w:bCs/>
          <w:sz w:val="24"/>
          <w:szCs w:val="24"/>
          <w:lang w:eastAsia="ru-RU"/>
        </w:rPr>
        <w:t>парсингу даних</w:t>
      </w:r>
      <w:r w:rsidR="00EF6896" w:rsidRPr="00EF6896">
        <w:rPr>
          <w:rFonts w:ascii="Times New Roman" w:eastAsia="Times New Roman" w:hAnsi="Times New Roman" w:cs="Times New Roman"/>
          <w:sz w:val="24"/>
          <w:szCs w:val="24"/>
          <w:lang w:eastAsia="ru-RU"/>
        </w:rPr>
        <w:t xml:space="preserve"> для динамічного ціноутворення. |</w:t>
      </w:r>
    </w:p>
    <w:p w:rsidR="00EF6896" w:rsidRPr="00EF6896" w:rsidRDefault="00EF6896" w:rsidP="00EF6896">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F6896">
        <w:rPr>
          <w:rFonts w:ascii="Times New Roman" w:eastAsia="Times New Roman" w:hAnsi="Times New Roman" w:cs="Times New Roman"/>
          <w:b/>
          <w:bCs/>
          <w:sz w:val="24"/>
          <w:szCs w:val="24"/>
          <w:lang w:eastAsia="ru-RU"/>
        </w:rPr>
        <w:t>Модуль 4. Аналітика рекламних кампаній та продажів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8528"/>
      </w:tblGrid>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4.1</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Вимірювання ефективності маркетингових інвестицій (</w:t>
            </w:r>
            <w:r w:rsidRPr="00EF6896">
              <w:rPr>
                <w:rFonts w:ascii="Times New Roman" w:eastAsia="Times New Roman" w:hAnsi="Times New Roman" w:cs="Times New Roman"/>
                <w:b/>
                <w:bCs/>
                <w:sz w:val="24"/>
                <w:szCs w:val="24"/>
                <w:lang w:eastAsia="ru-RU"/>
              </w:rPr>
              <w:t>ROI, ROAS</w:t>
            </w:r>
            <w:r w:rsidRPr="00EF6896">
              <w:rPr>
                <w:rFonts w:ascii="Times New Roman" w:eastAsia="Times New Roman" w:hAnsi="Times New Roman" w:cs="Times New Roman"/>
                <w:sz w:val="24"/>
                <w:szCs w:val="24"/>
                <w:lang w:eastAsia="ru-RU"/>
              </w:rPr>
              <w:t>) у цифрових каналах (контекстна реклама, SMM).</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4.2</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Моделювання атрибуції: оцінка внеску кожного каналу у фінальну транзакцію.</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4.3</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Аналіз ефективності промо-акцій та знижок: імпакт на обсяг продажів та загальну прибутковість.</w:t>
            </w:r>
          </w:p>
        </w:tc>
      </w:tr>
      <w:tr w:rsidR="00EF6896" w:rsidRPr="00EF6896" w:rsidTr="00EF6896">
        <w:trPr>
          <w:tblCellSpacing w:w="15" w:type="dxa"/>
        </w:trPr>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b/>
                <w:bCs/>
                <w:sz w:val="24"/>
                <w:szCs w:val="24"/>
                <w:lang w:eastAsia="ru-RU"/>
              </w:rPr>
              <w:t>Тема 4.4</w:t>
            </w:r>
          </w:p>
        </w:tc>
        <w:tc>
          <w:tcPr>
            <w:tcW w:w="0" w:type="auto"/>
            <w:vAlign w:val="center"/>
            <w:hideMark/>
          </w:tcPr>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Прогнозування обсягів продажів: використання часових рядів та регресійного аналізу з урахуванням сезонності та зовнішніх факторів.</w:t>
            </w:r>
          </w:p>
        </w:tc>
      </w:tr>
    </w:tbl>
    <w:p w:rsidR="00EF6896" w:rsidRPr="00EF6896" w:rsidRDefault="00EF6896" w:rsidP="00EF6896">
      <w:pPr>
        <w:spacing w:after="0"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Експортувати в Таблиці</w:t>
      </w:r>
    </w:p>
    <w:p w:rsidR="001F4DE1" w:rsidRDefault="001F4DE1" w:rsidP="001F4DE1">
      <w:pPr>
        <w:spacing w:line="288" w:lineRule="auto"/>
        <w:ind w:firstLine="567"/>
        <w:jc w:val="both"/>
        <w:rPr>
          <w:sz w:val="24"/>
          <w:szCs w:val="24"/>
        </w:rPr>
      </w:pPr>
    </w:p>
    <w:p w:rsidR="001F4DE1" w:rsidRPr="009F1E33" w:rsidRDefault="001F4DE1" w:rsidP="001F4DE1">
      <w:pPr>
        <w:autoSpaceDE w:val="0"/>
        <w:autoSpaceDN w:val="0"/>
        <w:spacing w:before="14"/>
        <w:ind w:left="286" w:right="23" w:firstLine="708"/>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1F4DE1" w:rsidRPr="009F1E33" w:rsidRDefault="001F4DE1" w:rsidP="001F4DE1">
      <w:pPr>
        <w:autoSpaceDE w:val="0"/>
        <w:autoSpaceDN w:val="0"/>
        <w:ind w:firstLine="709"/>
        <w:rPr>
          <w:rFonts w:ascii="Times New Roman" w:eastAsia="Times New Roman" w:hAnsi="Times New Roman" w:cs="Times New Roman"/>
          <w:i/>
          <w:sz w:val="20"/>
          <w:szCs w:val="20"/>
        </w:rPr>
      </w:pPr>
    </w:p>
    <w:p w:rsidR="001F4DE1" w:rsidRPr="009F1E33" w:rsidRDefault="001F4DE1" w:rsidP="001F4DE1">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Тестування</w:t>
      </w:r>
      <w:r w:rsidRPr="009F1E33">
        <w:rPr>
          <w:rFonts w:ascii="Times New Roman" w:eastAsia="Times New Roman" w:hAnsi="Times New Roman" w:cs="Times New Roman"/>
          <w:sz w:val="20"/>
          <w:szCs w:val="20"/>
        </w:rPr>
        <w:t>. Поточне та підсумкове оцінювання теоретичних завдань здійснюється у формі тестування з використанням платформи дистанційного навчання СЕЗН ЗНУ Moodle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1-</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0 хвилин під час </w:t>
      </w:r>
      <w:r w:rsidRPr="003115C2">
        <w:rPr>
          <w:rFonts w:ascii="Times New Roman" w:eastAsia="Times New Roman" w:hAnsi="Times New Roman" w:cs="Times New Roman"/>
          <w:sz w:val="20"/>
          <w:szCs w:val="20"/>
        </w:rPr>
        <w:t>підсумкового</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контролю за складеним розкладом.</w:t>
      </w:r>
    </w:p>
    <w:p w:rsidR="001F4DE1" w:rsidRPr="009F1E33" w:rsidRDefault="001F4DE1" w:rsidP="001F4DE1">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Процедура</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5"/>
          <w:sz w:val="20"/>
          <w:szCs w:val="20"/>
        </w:rPr>
        <w:t xml:space="preserve"> </w:t>
      </w:r>
      <w:r w:rsidRPr="009F1E33">
        <w:rPr>
          <w:rFonts w:ascii="Times New Roman" w:eastAsia="Times New Roman" w:hAnsi="Times New Roman" w:cs="Times New Roman"/>
          <w:i/>
          <w:sz w:val="20"/>
          <w:szCs w:val="20"/>
        </w:rPr>
        <w:t>завдань</w:t>
      </w:r>
      <w:r w:rsidRPr="003115C2">
        <w:rPr>
          <w:rFonts w:ascii="Times New Roman" w:eastAsia="Times New Roman" w:hAnsi="Times New Roman" w:cs="Times New Roman"/>
          <w:i/>
          <w:sz w:val="20"/>
          <w:szCs w:val="20"/>
        </w:rPr>
        <w:t>.</w:t>
      </w:r>
    </w:p>
    <w:p w:rsidR="001F4DE1" w:rsidRPr="009F1E33" w:rsidRDefault="001F4DE1" w:rsidP="001F4DE1">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Оцінюванню</w:t>
      </w:r>
      <w:r w:rsidRPr="009F1E33">
        <w:rPr>
          <w:rFonts w:ascii="Times New Roman" w:eastAsia="Times New Roman" w:hAnsi="Times New Roman" w:cs="Times New Roman"/>
          <w:spacing w:val="73"/>
          <w:w w:val="150"/>
          <w:sz w:val="20"/>
          <w:szCs w:val="20"/>
        </w:rPr>
        <w:t xml:space="preserve"> </w:t>
      </w:r>
      <w:r w:rsidRPr="009F1E33">
        <w:rPr>
          <w:rFonts w:ascii="Times New Roman" w:eastAsia="Times New Roman" w:hAnsi="Times New Roman" w:cs="Times New Roman"/>
          <w:sz w:val="20"/>
          <w:szCs w:val="20"/>
        </w:rPr>
        <w:t>підлягає</w:t>
      </w:r>
      <w:r w:rsidRPr="009F1E33">
        <w:rPr>
          <w:rFonts w:ascii="Times New Roman" w:eastAsia="Times New Roman" w:hAnsi="Times New Roman" w:cs="Times New Roman"/>
          <w:spacing w:val="76"/>
          <w:w w:val="150"/>
          <w:sz w:val="20"/>
          <w:szCs w:val="20"/>
        </w:rPr>
        <w:t xml:space="preserve"> </w:t>
      </w:r>
      <w:r w:rsidRPr="009F1E33">
        <w:rPr>
          <w:rFonts w:ascii="Times New Roman" w:eastAsia="Times New Roman" w:hAnsi="Times New Roman" w:cs="Times New Roman"/>
          <w:sz w:val="20"/>
          <w:szCs w:val="20"/>
        </w:rPr>
        <w:t>виконання</w:t>
      </w:r>
      <w:r w:rsidRPr="009F1E33">
        <w:rPr>
          <w:rFonts w:ascii="Times New Roman" w:eastAsia="Times New Roman" w:hAnsi="Times New Roman" w:cs="Times New Roman"/>
          <w:spacing w:val="75"/>
          <w:w w:val="150"/>
          <w:sz w:val="20"/>
          <w:szCs w:val="20"/>
        </w:rPr>
        <w:t xml:space="preserve"> </w:t>
      </w:r>
      <w:r w:rsidRPr="009F1E33">
        <w:rPr>
          <w:rFonts w:ascii="Times New Roman" w:eastAsia="Times New Roman" w:hAnsi="Times New Roman" w:cs="Times New Roman"/>
          <w:sz w:val="20"/>
          <w:szCs w:val="20"/>
        </w:rPr>
        <w:t>здобувачами</w:t>
      </w:r>
      <w:r w:rsidRPr="009F1E33">
        <w:rPr>
          <w:rFonts w:ascii="Times New Roman" w:eastAsia="Times New Roman" w:hAnsi="Times New Roman" w:cs="Times New Roman"/>
          <w:spacing w:val="77"/>
          <w:w w:val="150"/>
          <w:sz w:val="20"/>
          <w:szCs w:val="20"/>
        </w:rPr>
        <w:t xml:space="preserve"> </w:t>
      </w:r>
      <w:r w:rsidRPr="003115C2">
        <w:rPr>
          <w:rFonts w:ascii="Times New Roman" w:eastAsia="Times New Roman" w:hAnsi="Times New Roman" w:cs="Times New Roman"/>
          <w:sz w:val="20"/>
          <w:szCs w:val="20"/>
        </w:rPr>
        <w:t>практичних</w:t>
      </w:r>
      <w:r w:rsidRPr="009F1E33">
        <w:rPr>
          <w:rFonts w:ascii="Times New Roman" w:eastAsia="Times New Roman" w:hAnsi="Times New Roman" w:cs="Times New Roman"/>
          <w:spacing w:val="78"/>
          <w:w w:val="150"/>
          <w:sz w:val="20"/>
          <w:szCs w:val="20"/>
        </w:rPr>
        <w:t xml:space="preserve"> </w:t>
      </w:r>
      <w:r w:rsidRPr="009F1E33">
        <w:rPr>
          <w:rFonts w:ascii="Times New Roman" w:eastAsia="Times New Roman" w:hAnsi="Times New Roman" w:cs="Times New Roman"/>
          <w:spacing w:val="-2"/>
          <w:sz w:val="20"/>
          <w:szCs w:val="20"/>
        </w:rPr>
        <w:t>завдань</w:t>
      </w:r>
      <w:r w:rsidRPr="003115C2">
        <w:rPr>
          <w:rFonts w:ascii="Times New Roman" w:eastAsia="Times New Roman" w:hAnsi="Times New Roman" w:cs="Times New Roman"/>
          <w:spacing w:val="-2"/>
          <w:sz w:val="20"/>
          <w:szCs w:val="20"/>
        </w:rPr>
        <w:t xml:space="preserve"> для </w:t>
      </w:r>
      <w:r w:rsidRPr="009F1E33">
        <w:rPr>
          <w:rFonts w:ascii="Times New Roman" w:eastAsia="Times New Roman" w:hAnsi="Times New Roman" w:cs="Times New Roman"/>
          <w:sz w:val="20"/>
          <w:szCs w:val="20"/>
        </w:rPr>
        <w:t>кожно</w:t>
      </w:r>
      <w:r w:rsidRPr="003115C2">
        <w:rPr>
          <w:rFonts w:ascii="Times New Roman" w:eastAsia="Times New Roman" w:hAnsi="Times New Roman" w:cs="Times New Roman"/>
          <w:sz w:val="20"/>
          <w:szCs w:val="20"/>
        </w:rPr>
        <w:t>го змістового модуля</w:t>
      </w:r>
      <w:r w:rsidRPr="009F1E33">
        <w:rPr>
          <w:rFonts w:ascii="Times New Roman" w:eastAsia="Times New Roman" w:hAnsi="Times New Roman" w:cs="Times New Roman"/>
          <w:sz w:val="20"/>
          <w:szCs w:val="20"/>
        </w:rPr>
        <w:t xml:space="preserve"> під час аудиторних практичних занять і поза</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аудиторної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самостійної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роботи.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Кожне</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практичне</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завдання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виконується по мірі опанування здобувачем матер</w:t>
      </w:r>
      <w:r>
        <w:rPr>
          <w:rFonts w:ascii="Times New Roman" w:eastAsia="Times New Roman" w:hAnsi="Times New Roman" w:cs="Times New Roman"/>
          <w:sz w:val="20"/>
          <w:szCs w:val="20"/>
        </w:rPr>
        <w:t xml:space="preserve">іалу тем </w:t>
      </w:r>
      <w:r w:rsidRPr="009F1E33">
        <w:rPr>
          <w:rFonts w:ascii="Times New Roman" w:eastAsia="Times New Roman" w:hAnsi="Times New Roman" w:cs="Times New Roman"/>
          <w:sz w:val="20"/>
          <w:szCs w:val="20"/>
        </w:rPr>
        <w:t>оформлюється у вигляді файлів MS Word,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У разі дистанційного навчання, захист </w:t>
      </w:r>
      <w:r w:rsidRPr="003115C2">
        <w:rPr>
          <w:rFonts w:ascii="Times New Roman" w:eastAsia="Times New Roman" w:hAnsi="Times New Roman" w:cs="Times New Roman"/>
          <w:sz w:val="20"/>
          <w:szCs w:val="20"/>
        </w:rPr>
        <w:t xml:space="preserve">робіт </w:t>
      </w:r>
      <w:r w:rsidRPr="009F1E33">
        <w:rPr>
          <w:rFonts w:ascii="Times New Roman" w:eastAsia="Times New Roman" w:hAnsi="Times New Roman" w:cs="Times New Roman"/>
          <w:sz w:val="20"/>
          <w:szCs w:val="20"/>
        </w:rPr>
        <w:t xml:space="preserve">відбувається з використанням інформаційно-комунікаційних технологій, зокрема при увімкненому відео-режимі </w:t>
      </w:r>
      <w:r w:rsidRPr="009F1E33">
        <w:rPr>
          <w:rFonts w:ascii="Times New Roman" w:eastAsia="Times New Roman" w:hAnsi="Times New Roman" w:cs="Times New Roman"/>
          <w:spacing w:val="-2"/>
          <w:sz w:val="20"/>
          <w:szCs w:val="20"/>
        </w:rPr>
        <w:t>Zoom-конференції.</w:t>
      </w:r>
    </w:p>
    <w:p w:rsidR="001F4DE1" w:rsidRPr="009F1E33" w:rsidRDefault="001F4DE1" w:rsidP="001F4DE1">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Критерії</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23"/>
          <w:sz w:val="20"/>
          <w:szCs w:val="20"/>
        </w:rPr>
        <w:t xml:space="preserve"> </w:t>
      </w:r>
      <w:r w:rsidRPr="009F1E33">
        <w:rPr>
          <w:rFonts w:ascii="Times New Roman" w:eastAsia="Times New Roman" w:hAnsi="Times New Roman" w:cs="Times New Roman"/>
          <w:i/>
          <w:sz w:val="20"/>
          <w:szCs w:val="20"/>
        </w:rPr>
        <w:t>завдань</w:t>
      </w:r>
      <w:r w:rsidRPr="009F1E33">
        <w:rPr>
          <w:rFonts w:ascii="Times New Roman" w:eastAsia="Times New Roman" w:hAnsi="Times New Roman" w:cs="Times New Roman"/>
          <w:i/>
          <w:spacing w:val="-4"/>
          <w:sz w:val="20"/>
          <w:szCs w:val="20"/>
        </w:rPr>
        <w:t>:</w:t>
      </w:r>
    </w:p>
    <w:p w:rsidR="001F4DE1" w:rsidRPr="009F1E33" w:rsidRDefault="001F4DE1" w:rsidP="001F4DE1">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5</w:t>
      </w:r>
      <w:r w:rsidRPr="009F1E33">
        <w:rPr>
          <w:rFonts w:ascii="Times New Roman" w:eastAsia="Times New Roman" w:hAnsi="Times New Roman" w:cs="Times New Roman"/>
          <w:i/>
          <w:spacing w:val="65"/>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68"/>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6"/>
          <w:sz w:val="20"/>
          <w:szCs w:val="20"/>
        </w:rPr>
        <w:t xml:space="preserve"> </w:t>
      </w:r>
      <w:r w:rsidRPr="003115C2">
        <w:rPr>
          <w:rFonts w:ascii="Times New Roman" w:eastAsia="Times New Roman" w:hAnsi="Times New Roman" w:cs="Times New Roman"/>
          <w:sz w:val="20"/>
          <w:szCs w:val="20"/>
        </w:rPr>
        <w:t xml:space="preserve">роботу </w:t>
      </w:r>
      <w:r w:rsidRPr="009F1E33">
        <w:rPr>
          <w:rFonts w:ascii="Times New Roman" w:eastAsia="Times New Roman" w:hAnsi="Times New Roman" w:cs="Times New Roman"/>
          <w:sz w:val="20"/>
          <w:szCs w:val="20"/>
        </w:rPr>
        <w:t>виконано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самостійно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та</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правильно,</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z w:val="20"/>
          <w:szCs w:val="20"/>
        </w:rPr>
        <w:t>в</w:t>
      </w:r>
      <w:r w:rsidRPr="009F1E33">
        <w:rPr>
          <w:rFonts w:ascii="Times New Roman" w:eastAsia="Times New Roman" w:hAnsi="Times New Roman" w:cs="Times New Roman"/>
          <w:spacing w:val="66"/>
          <w:sz w:val="20"/>
          <w:szCs w:val="20"/>
        </w:rPr>
        <w:t xml:space="preserve"> </w:t>
      </w:r>
      <w:r w:rsidRPr="009F1E33">
        <w:rPr>
          <w:rFonts w:ascii="Times New Roman" w:eastAsia="Times New Roman" w:hAnsi="Times New Roman" w:cs="Times New Roman"/>
          <w:sz w:val="20"/>
          <w:szCs w:val="20"/>
        </w:rPr>
        <w:t>повному</w:t>
      </w:r>
      <w:r w:rsidRPr="009F1E33">
        <w:rPr>
          <w:rFonts w:ascii="Times New Roman" w:eastAsia="Times New Roman" w:hAnsi="Times New Roman" w:cs="Times New Roman"/>
          <w:spacing w:val="62"/>
          <w:sz w:val="20"/>
          <w:szCs w:val="20"/>
        </w:rPr>
        <w:t xml:space="preserve"> </w:t>
      </w:r>
      <w:r w:rsidRPr="009F1E33">
        <w:rPr>
          <w:rFonts w:ascii="Times New Roman" w:eastAsia="Times New Roman" w:hAnsi="Times New Roman" w:cs="Times New Roman"/>
          <w:sz w:val="20"/>
          <w:szCs w:val="20"/>
        </w:rPr>
        <w:t>обсязі</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pacing w:val="-5"/>
          <w:sz w:val="20"/>
          <w:szCs w:val="20"/>
        </w:rPr>
        <w:t>із</w:t>
      </w:r>
      <w:r w:rsidRPr="003115C2">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застосуванням раціональн</w:t>
      </w:r>
      <w:r w:rsidRPr="003115C2">
        <w:rPr>
          <w:rFonts w:ascii="Times New Roman" w:eastAsia="Times New Roman" w:hAnsi="Times New Roman" w:cs="Times New Roman"/>
          <w:sz w:val="20"/>
          <w:szCs w:val="20"/>
        </w:rPr>
        <w:t>их</w:t>
      </w:r>
      <w:r w:rsidRPr="009F1E33">
        <w:rPr>
          <w:rFonts w:ascii="Times New Roman" w:eastAsia="Times New Roman" w:hAnsi="Times New Roman" w:cs="Times New Roman"/>
          <w:sz w:val="20"/>
          <w:szCs w:val="20"/>
        </w:rPr>
        <w:t xml:space="preserve"> метод</w:t>
      </w:r>
      <w:r w:rsidRPr="003115C2">
        <w:rPr>
          <w:rFonts w:ascii="Times New Roman" w:eastAsia="Times New Roman" w:hAnsi="Times New Roman" w:cs="Times New Roman"/>
          <w:sz w:val="20"/>
          <w:szCs w:val="20"/>
        </w:rPr>
        <w:t>ів</w:t>
      </w:r>
      <w:r w:rsidRPr="009F1E33">
        <w:rPr>
          <w:rFonts w:ascii="Times New Roman" w:eastAsia="Times New Roman" w:hAnsi="Times New Roman" w:cs="Times New Roman"/>
          <w:sz w:val="20"/>
          <w:szCs w:val="20"/>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1F4DE1" w:rsidRPr="009F1E33" w:rsidRDefault="001F4DE1" w:rsidP="001F4DE1">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lastRenderedPageBreak/>
        <w:t xml:space="preserve">4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1F4DE1" w:rsidRPr="009F1E33" w:rsidRDefault="001F4DE1" w:rsidP="001F4DE1">
      <w:pPr>
        <w:autoSpaceDE w:val="0"/>
        <w:autoSpaceDN w:val="0"/>
        <w:ind w:right="2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3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rPr>
        <w:t xml:space="preserve"> </w:t>
      </w:r>
      <w:r w:rsidRPr="009F1E33">
        <w:rPr>
          <w:rFonts w:ascii="Times New Roman" w:eastAsia="Times New Roman" w:hAnsi="Times New Roman" w:cs="Times New Roman"/>
          <w:sz w:val="20"/>
          <w:szCs w:val="20"/>
        </w:rPr>
        <w:t>наявні</w:t>
      </w:r>
      <w:r w:rsidRPr="009F1E33">
        <w:rPr>
          <w:rFonts w:ascii="Times New Roman" w:eastAsia="Times New Roman" w:hAnsi="Times New Roman" w:cs="Times New Roman"/>
          <w:spacing w:val="36"/>
          <w:sz w:val="20"/>
          <w:szCs w:val="20"/>
        </w:rPr>
        <w:t xml:space="preserve"> </w:t>
      </w:r>
      <w:r w:rsidRPr="009F1E33">
        <w:rPr>
          <w:rFonts w:ascii="Times New Roman" w:eastAsia="Times New Roman" w:hAnsi="Times New Roman" w:cs="Times New Roman"/>
          <w:sz w:val="20"/>
          <w:szCs w:val="20"/>
        </w:rPr>
        <w:t>окремі</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помилки</w:t>
      </w:r>
      <w:r w:rsidRPr="003115C2">
        <w:rPr>
          <w:rFonts w:ascii="Times New Roman" w:eastAsia="Times New Roman" w:hAnsi="Times New Roman" w:cs="Times New Roman"/>
          <w:sz w:val="20"/>
          <w:szCs w:val="20"/>
        </w:rPr>
        <w:t xml:space="preserve"> (наприклад, логічні)</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роботу</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здано</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на</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перевірку</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z w:val="20"/>
          <w:szCs w:val="20"/>
        </w:rPr>
        <w:t>не</w:t>
      </w:r>
      <w:r w:rsidRPr="003115C2">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rPr>
        <w:t>/ містить ознаки використання ШІ</w:t>
      </w:r>
      <w:r w:rsidRPr="009F1E33">
        <w:rPr>
          <w:rFonts w:ascii="Times New Roman" w:eastAsia="Times New Roman" w:hAnsi="Times New Roman" w:cs="Times New Roman"/>
          <w:sz w:val="20"/>
          <w:szCs w:val="20"/>
        </w:rPr>
        <w:t>; відповіді на запитання, зокрема уточнюючі та додаткові, при захисті роботи не повні або відсутні;</w:t>
      </w:r>
    </w:p>
    <w:p w:rsidR="001F4DE1" w:rsidRPr="009F1E33" w:rsidRDefault="001F4DE1" w:rsidP="001F4DE1">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0 балів </w:t>
      </w:r>
      <w:r w:rsidRPr="009F1E33">
        <w:rPr>
          <w:rFonts w:ascii="Times New Roman" w:eastAsia="Times New Roman" w:hAnsi="Times New Roman" w:cs="Times New Roman"/>
          <w:sz w:val="20"/>
          <w:szCs w:val="20"/>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1F4DE1" w:rsidRPr="009F1E33" w:rsidRDefault="001F4DE1" w:rsidP="001F4DE1">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Додаткові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(заохочувальні)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бали</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до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10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pacing w:val="-2"/>
          <w:sz w:val="20"/>
          <w:szCs w:val="20"/>
        </w:rPr>
        <w:t>балів.</w:t>
      </w:r>
    </w:p>
    <w:p w:rsidR="001F4DE1" w:rsidRPr="009F1E33" w:rsidRDefault="001F4DE1" w:rsidP="001F4DE1">
      <w:pPr>
        <w:autoSpaceDE w:val="0"/>
        <w:autoSpaceDN w:val="0"/>
        <w:ind w:right="1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1F4DE1" w:rsidRPr="003115C2" w:rsidRDefault="001F4DE1" w:rsidP="001F4DE1">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Поза аудиторна навчально-наукова активність </w:t>
      </w:r>
      <w:r w:rsidRPr="009F1E33">
        <w:rPr>
          <w:rFonts w:ascii="Times New Roman" w:eastAsia="Times New Roman" w:hAnsi="Times New Roman" w:cs="Times New Roman"/>
          <w:sz w:val="20"/>
          <w:szCs w:val="20"/>
        </w:rPr>
        <w:t>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rPr>
        <w:t>повинні корелювати з результатами навчання дисципліни</w:t>
      </w:r>
      <w:r w:rsidRPr="009F1E33">
        <w:rPr>
          <w:rFonts w:ascii="Times New Roman" w:eastAsia="Times New Roman" w:hAnsi="Times New Roman" w:cs="Times New Roman"/>
          <w:sz w:val="20"/>
          <w:szCs w:val="20"/>
        </w:rPr>
        <w:t xml:space="preserve">, зокрема за такі підтверджені види діяльності: </w:t>
      </w:r>
    </w:p>
    <w:p w:rsidR="001F4DE1" w:rsidRPr="003115C2" w:rsidRDefault="001F4DE1" w:rsidP="001F4DE1">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участь у студентських олімпіадах; </w:t>
      </w:r>
    </w:p>
    <w:p w:rsidR="001F4DE1" w:rsidRPr="003115C2" w:rsidRDefault="001F4DE1" w:rsidP="001F4DE1">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представлення результатів науково- дослідних робіт здобувача на студентських конкурсах, конференціях; </w:t>
      </w:r>
    </w:p>
    <w:p w:rsidR="001F4DE1" w:rsidRPr="003115C2" w:rsidRDefault="001F4DE1" w:rsidP="001F4DE1">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1F4DE1" w:rsidRPr="003115C2" w:rsidRDefault="001F4DE1" w:rsidP="001F4DE1">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w:t>
      </w:r>
    </w:p>
    <w:p w:rsidR="001F4DE1" w:rsidRPr="009F1E33" w:rsidRDefault="001F4DE1" w:rsidP="001F4DE1">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інші види та форми активностей у контексті змісту та РН дисципліни.</w:t>
      </w:r>
    </w:p>
    <w:p w:rsidR="001F4DE1" w:rsidRPr="009F1E33" w:rsidRDefault="001F4DE1" w:rsidP="001F4DE1">
      <w:pPr>
        <w:ind w:firstLine="708"/>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Якщо результати навчання (знання</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rPr>
        <w:t>понад тих балів</w:t>
      </w:r>
      <w:r w:rsidRPr="009F1E33">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бали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можуть</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стати вирішальними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для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отримання</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більш</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високої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оцінки за</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rPr>
        <w:t>максимально до 10 балів</w:t>
      </w:r>
      <w:r w:rsidRPr="009F1E33">
        <w:rPr>
          <w:rFonts w:ascii="Times New Roman" w:eastAsia="Times New Roman" w:hAnsi="Times New Roman" w:cs="Times New Roman"/>
          <w:sz w:val="20"/>
          <w:szCs w:val="20"/>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eastAsia="uk-UA"/>
        </w:rPr>
        <w:t xml:space="preserve"> Результати неформальної / інформальної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інформальної освіти» (</w:t>
      </w:r>
      <w:hyperlink r:id="rId7" w:history="1">
        <w:r w:rsidRPr="003115C2">
          <w:rPr>
            <w:rStyle w:val="a5"/>
            <w:rFonts w:ascii="Times New Roman" w:eastAsia="Times New Roman" w:hAnsi="Times New Roman"/>
            <w:sz w:val="20"/>
            <w:szCs w:val="20"/>
            <w:lang w:eastAsia="uk-UA"/>
          </w:rPr>
          <w:t>https://salo.li/D2b6234</w:t>
        </w:r>
      </w:hyperlink>
      <w:r w:rsidRPr="003115C2">
        <w:rPr>
          <w:rFonts w:ascii="Times New Roman" w:eastAsia="Times New Roman" w:hAnsi="Times New Roman" w:cs="Times New Roman"/>
          <w:color w:val="000000"/>
          <w:sz w:val="20"/>
          <w:szCs w:val="20"/>
          <w:lang w:eastAsia="uk-UA"/>
        </w:rPr>
        <w:t>).</w:t>
      </w:r>
    </w:p>
    <w:p w:rsidR="001F4DE1" w:rsidRPr="009F1E33" w:rsidRDefault="001F4DE1" w:rsidP="001F4DE1">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Підсумковий</w:t>
      </w:r>
      <w:r w:rsidRPr="009F1E33">
        <w:rPr>
          <w:rFonts w:ascii="Times New Roman" w:eastAsia="Times New Roman" w:hAnsi="Times New Roman" w:cs="Times New Roman"/>
          <w:i/>
          <w:spacing w:val="-8"/>
          <w:sz w:val="20"/>
          <w:szCs w:val="20"/>
        </w:rPr>
        <w:t xml:space="preserve"> </w:t>
      </w:r>
      <w:r w:rsidRPr="009F1E33">
        <w:rPr>
          <w:rFonts w:ascii="Times New Roman" w:eastAsia="Times New Roman" w:hAnsi="Times New Roman" w:cs="Times New Roman"/>
          <w:i/>
          <w:spacing w:val="-2"/>
          <w:sz w:val="20"/>
          <w:szCs w:val="20"/>
        </w:rPr>
        <w:t>контроль.</w:t>
      </w:r>
    </w:p>
    <w:p w:rsidR="001F4DE1" w:rsidRPr="009F1E33" w:rsidRDefault="001F4DE1" w:rsidP="001F4DE1">
      <w:pPr>
        <w:autoSpaceDE w:val="0"/>
        <w:autoSpaceDN w:val="0"/>
        <w:ind w:right="1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lastRenderedPageBreak/>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w:t>
      </w:r>
      <w:r>
        <w:rPr>
          <w:rFonts w:ascii="Times New Roman" w:eastAsia="Times New Roman" w:hAnsi="Times New Roman" w:cs="Times New Roman"/>
          <w:sz w:val="20"/>
          <w:szCs w:val="20"/>
        </w:rPr>
        <w:t>тем</w:t>
      </w:r>
      <w:r w:rsidRPr="009F1E33">
        <w:rPr>
          <w:rFonts w:ascii="Times New Roman" w:eastAsia="Times New Roman" w:hAnsi="Times New Roman" w:cs="Times New Roman"/>
          <w:sz w:val="20"/>
          <w:szCs w:val="20"/>
        </w:rPr>
        <w:t>.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1F4DE1" w:rsidRPr="009F1E33" w:rsidRDefault="001F4DE1" w:rsidP="001F4DE1">
      <w:pPr>
        <w:autoSpaceDE w:val="0"/>
        <w:autoSpaceDN w:val="0"/>
        <w:ind w:firstLine="709"/>
        <w:jc w:val="both"/>
        <w:rPr>
          <w:rFonts w:ascii="Times New Roman" w:eastAsia="Times New Roman" w:hAnsi="Times New Roman" w:cs="Times New Roman"/>
          <w:sz w:val="20"/>
          <w:szCs w:val="20"/>
        </w:rPr>
      </w:pPr>
      <w:proofErr w:type="gramStart"/>
      <w:r w:rsidRPr="009F1E33">
        <w:rPr>
          <w:rFonts w:ascii="Times New Roman" w:eastAsia="Times New Roman" w:hAnsi="Times New Roman" w:cs="Times New Roman"/>
          <w:sz w:val="20"/>
          <w:szCs w:val="20"/>
        </w:rPr>
        <w:t>Підсумковий</w:t>
      </w:r>
      <w:r w:rsidRPr="009F1E33">
        <w:rPr>
          <w:rFonts w:ascii="Times New Roman" w:eastAsia="Times New Roman" w:hAnsi="Times New Roman" w:cs="Times New Roman"/>
          <w:spacing w:val="29"/>
          <w:sz w:val="20"/>
          <w:szCs w:val="20"/>
        </w:rPr>
        <w:t xml:space="preserve">  </w:t>
      </w:r>
      <w:r w:rsidRPr="009F1E33">
        <w:rPr>
          <w:rFonts w:ascii="Times New Roman" w:eastAsia="Times New Roman" w:hAnsi="Times New Roman" w:cs="Times New Roman"/>
          <w:sz w:val="20"/>
          <w:szCs w:val="20"/>
        </w:rPr>
        <w:t>семестровий</w:t>
      </w:r>
      <w:proofErr w:type="gramEnd"/>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контроль</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проводиться</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у</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формі</w:t>
      </w:r>
      <w:r w:rsidRPr="009F1E33">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екзамену</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pacing w:val="-2"/>
          <w:sz w:val="20"/>
          <w:szCs w:val="20"/>
        </w:rPr>
        <w:t>здобувач</w:t>
      </w:r>
      <w:r w:rsidRPr="003115C2">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 xml:space="preserve">проходить екзаменаційний тест на платформі СЕЗН ЗНУ Moodle та розв’язує </w:t>
      </w:r>
      <w:r w:rsidRPr="003115C2">
        <w:rPr>
          <w:rFonts w:ascii="Times New Roman" w:eastAsia="Times New Roman" w:hAnsi="Times New Roman" w:cs="Times New Roman"/>
          <w:sz w:val="20"/>
          <w:szCs w:val="20"/>
        </w:rPr>
        <w:t xml:space="preserve"> ситуаційну </w:t>
      </w:r>
      <w:r w:rsidRPr="009F1E33">
        <w:rPr>
          <w:rFonts w:ascii="Times New Roman" w:eastAsia="Times New Roman" w:hAnsi="Times New Roman" w:cs="Times New Roman"/>
          <w:sz w:val="20"/>
          <w:szCs w:val="20"/>
        </w:rPr>
        <w:t>задач</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включен</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xml:space="preserve"> в екзаменаційний білет, письмово готує відповіді на завдання білету та усно висвітлює свої відповіді екзаменатору.</w:t>
      </w:r>
    </w:p>
    <w:p w:rsidR="001F4DE1" w:rsidRPr="009F1E33" w:rsidRDefault="001F4DE1" w:rsidP="001F4DE1">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Бальне оцінювання відповідей здобувача щодо розв’язку </w:t>
      </w:r>
      <w:r w:rsidRPr="003115C2">
        <w:rPr>
          <w:rFonts w:ascii="Times New Roman" w:eastAsia="Times New Roman" w:hAnsi="Times New Roman" w:cs="Times New Roman"/>
          <w:sz w:val="20"/>
          <w:szCs w:val="20"/>
        </w:rPr>
        <w:t xml:space="preserve">ситуаційної </w:t>
      </w:r>
      <w:r w:rsidRPr="009F1E33">
        <w:rPr>
          <w:rFonts w:ascii="Times New Roman" w:eastAsia="Times New Roman" w:hAnsi="Times New Roman" w:cs="Times New Roman"/>
          <w:sz w:val="20"/>
          <w:szCs w:val="20"/>
        </w:rPr>
        <w:t>задач</w:t>
      </w:r>
      <w:r w:rsidRPr="003115C2">
        <w:rPr>
          <w:rFonts w:ascii="Times New Roman" w:eastAsia="Times New Roman" w:hAnsi="Times New Roman" w:cs="Times New Roman"/>
          <w:sz w:val="20"/>
          <w:szCs w:val="20"/>
        </w:rPr>
        <w:t>і</w:t>
      </w:r>
      <w:r w:rsidRPr="009F1E33">
        <w:rPr>
          <w:rFonts w:ascii="Times New Roman" w:eastAsia="Times New Roman" w:hAnsi="Times New Roman" w:cs="Times New Roman"/>
          <w:sz w:val="20"/>
          <w:szCs w:val="20"/>
        </w:rPr>
        <w:t xml:space="preserve"> враховує диференційований рівень розуміння (РР) ним опанованого навчального матеріалу на основі таксономії SOLO (Structure of the Observed Learning Outcomes - Структура результатів навчання, які можна спостерігати (як поведінку)), що дозволяє релевантно оцінити рівень сформованості практичної складової програмних результатів навчання (рекомендація МОНУ, лист №1/9-344 від 24.06.2020, </w:t>
      </w:r>
      <w:hyperlink r:id="rId8" w:history="1">
        <w:r w:rsidRPr="009F1E33">
          <w:rPr>
            <w:rFonts w:ascii="Times New Roman" w:eastAsia="Times New Roman" w:hAnsi="Times New Roman" w:cs="Times New Roman"/>
            <w:color w:val="0000FF"/>
            <w:sz w:val="20"/>
            <w:szCs w:val="20"/>
            <w:u w:val="single"/>
          </w:rPr>
          <w:t>https://surl.li/uldlbv</w:t>
        </w:r>
      </w:hyperlink>
      <w:r w:rsidRPr="009F1E33">
        <w:rPr>
          <w:rFonts w:ascii="Times New Roman" w:eastAsia="Times New Roman" w:hAnsi="Times New Roman" w:cs="Times New Roman"/>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знати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розуміти»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i/>
          <w:sz w:val="20"/>
          <w:szCs w:val="20"/>
        </w:rPr>
        <w:t>0</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не</w:t>
      </w:r>
      <w:r w:rsidRPr="009F1E33">
        <w:rPr>
          <w:rFonts w:ascii="Times New Roman" w:eastAsia="Times New Roman" w:hAnsi="Times New Roman" w:cs="Times New Roman"/>
          <w:i/>
          <w:spacing w:val="-2"/>
          <w:sz w:val="20"/>
          <w:szCs w:val="20"/>
        </w:rPr>
        <w:t xml:space="preserve"> зараховано</w:t>
      </w:r>
      <w:r w:rsidRPr="009F1E33">
        <w:rPr>
          <w:rFonts w:ascii="Times New Roman" w:eastAsia="Times New Roman" w:hAnsi="Times New Roman" w:cs="Times New Roman"/>
          <w:spacing w:val="-2"/>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«частково</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впоратися</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із</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завданням»</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
          <w:sz w:val="20"/>
          <w:szCs w:val="20"/>
        </w:rPr>
        <w:t xml:space="preserve"> </w:t>
      </w:r>
      <w:r w:rsidRPr="003115C2">
        <w:rPr>
          <w:rFonts w:ascii="Times New Roman" w:eastAsia="Times New Roman" w:hAnsi="Times New Roman" w:cs="Times New Roman"/>
          <w:spacing w:val="-6"/>
          <w:sz w:val="20"/>
          <w:szCs w:val="20"/>
        </w:rPr>
        <w:t>7-11</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зараховано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pacing w:val="-2"/>
          <w:sz w:val="20"/>
          <w:szCs w:val="20"/>
        </w:rPr>
        <w:t>умовно</w:t>
      </w:r>
      <w:r w:rsidRPr="009F1E33">
        <w:rPr>
          <w:rFonts w:ascii="Times New Roman" w:eastAsia="Times New Roman" w:hAnsi="Times New Roman" w:cs="Times New Roman"/>
          <w:spacing w:val="-2"/>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2:</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«назвати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розпізнати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дії»</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3115C2">
        <w:rPr>
          <w:rFonts w:ascii="Times New Roman" w:eastAsia="Times New Roman" w:hAnsi="Times New Roman" w:cs="Times New Roman"/>
          <w:spacing w:val="-4"/>
          <w:sz w:val="20"/>
          <w:szCs w:val="20"/>
        </w:rPr>
        <w:t>12</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3:</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послідовність</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дій</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описувати»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3-14</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«порівняти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показати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зв’язки»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4-15</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«обґрунтувати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аналізувати»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6</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7</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«теоретизувати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генерувати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гіпотези»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8-19</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1F4DE1" w:rsidRPr="009F1E33" w:rsidRDefault="001F4DE1" w:rsidP="001F4DE1">
      <w:pPr>
        <w:widowControl w:val="0"/>
        <w:numPr>
          <w:ilvl w:val="0"/>
          <w:numId w:val="4"/>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«абстрагувати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створювати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формулювати»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3115C2">
        <w:rPr>
          <w:rFonts w:ascii="Times New Roman" w:eastAsia="Times New Roman" w:hAnsi="Times New Roman" w:cs="Times New Roman"/>
          <w:spacing w:val="-5"/>
          <w:sz w:val="20"/>
          <w:szCs w:val="20"/>
        </w:rPr>
        <w:t>20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1F4DE1" w:rsidRPr="009F1E33" w:rsidRDefault="001F4DE1" w:rsidP="001F4DE1">
      <w:pPr>
        <w:autoSpaceDE w:val="0"/>
        <w:autoSpaceDN w:val="0"/>
        <w:ind w:right="20"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rPr>
        <w:t>.</w:t>
      </w:r>
    </w:p>
    <w:p w:rsidR="001F4DE1" w:rsidRPr="009F1E33" w:rsidRDefault="001F4DE1" w:rsidP="001F4DE1">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Підсумковий контроль вважається </w:t>
      </w:r>
      <w:r w:rsidRPr="009F1E33">
        <w:rPr>
          <w:rFonts w:ascii="Times New Roman" w:eastAsia="Times New Roman" w:hAnsi="Times New Roman" w:cs="Times New Roman"/>
          <w:i/>
          <w:sz w:val="20"/>
          <w:szCs w:val="20"/>
        </w:rPr>
        <w:t>пройденим успішно</w:t>
      </w:r>
      <w:r w:rsidRPr="009F1E33">
        <w:rPr>
          <w:rFonts w:ascii="Times New Roman" w:eastAsia="Times New Roman" w:hAnsi="Times New Roman" w:cs="Times New Roman"/>
          <w:sz w:val="20"/>
          <w:szCs w:val="20"/>
        </w:rPr>
        <w:t xml:space="preserve">, якщо здобувачеві зараховано теоретичне (тестування) та </w:t>
      </w:r>
      <w:proofErr w:type="gramStart"/>
      <w:r w:rsidRPr="009F1E33">
        <w:rPr>
          <w:rFonts w:ascii="Times New Roman" w:eastAsia="Times New Roman" w:hAnsi="Times New Roman" w:cs="Times New Roman"/>
          <w:sz w:val="20"/>
          <w:szCs w:val="20"/>
        </w:rPr>
        <w:t>практичне  завдання</w:t>
      </w:r>
      <w:proofErr w:type="gramEnd"/>
      <w:r w:rsidRPr="009F1E33">
        <w:rPr>
          <w:rFonts w:ascii="Times New Roman" w:eastAsia="Times New Roman" w:hAnsi="Times New Roman" w:cs="Times New Roman"/>
          <w:sz w:val="20"/>
          <w:szCs w:val="20"/>
        </w:rPr>
        <w:t xml:space="preserve">, бали за які підсумовуються і він отримує від 24 до 40 балів, </w:t>
      </w:r>
      <w:r w:rsidRPr="009F1E33">
        <w:rPr>
          <w:rFonts w:ascii="Times New Roman" w:eastAsia="Times New Roman" w:hAnsi="Times New Roman" w:cs="Times New Roman"/>
          <w:i/>
          <w:sz w:val="20"/>
          <w:szCs w:val="20"/>
        </w:rPr>
        <w:t xml:space="preserve">інакше </w:t>
      </w:r>
      <w:r w:rsidRPr="009F1E33">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rPr>
        <w:t>підсумкова оцінка із дисципліни є незадовільною</w:t>
      </w:r>
      <w:r w:rsidRPr="009F1E33">
        <w:rPr>
          <w:rFonts w:ascii="Times New Roman" w:eastAsia="Times New Roman" w:hAnsi="Times New Roman" w:cs="Times New Roman"/>
          <w:sz w:val="20"/>
          <w:szCs w:val="20"/>
        </w:rPr>
        <w:t>.</w:t>
      </w:r>
    </w:p>
    <w:p w:rsidR="001F4DE1" w:rsidRPr="009F1E33" w:rsidRDefault="001F4DE1" w:rsidP="001F4DE1">
      <w:pPr>
        <w:autoSpaceDE w:val="0"/>
        <w:autoSpaceDN w:val="0"/>
        <w:ind w:right="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b/>
          <w:i/>
          <w:sz w:val="20"/>
          <w:szCs w:val="20"/>
        </w:rPr>
        <w:t xml:space="preserve">Загальна семестрова бальна оцінка за дисципліну </w:t>
      </w:r>
      <w:r w:rsidRPr="009F1E33">
        <w:rPr>
          <w:rFonts w:ascii="Times New Roman" w:eastAsia="Times New Roman" w:hAnsi="Times New Roman" w:cs="Times New Roman"/>
          <w:sz w:val="20"/>
          <w:szCs w:val="20"/>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rPr>
        <w:t>100 балів</w:t>
      </w:r>
      <w:r w:rsidRPr="009F1E33">
        <w:rPr>
          <w:rFonts w:ascii="Times New Roman" w:eastAsia="Times New Roman" w:hAnsi="Times New Roman" w:cs="Times New Roman"/>
          <w:sz w:val="20"/>
          <w:szCs w:val="20"/>
        </w:rPr>
        <w:t xml:space="preserve">. Бальна оцінка переводиться у </w:t>
      </w:r>
      <w:r w:rsidRPr="009F1E33">
        <w:rPr>
          <w:rFonts w:ascii="Times New Roman" w:eastAsia="Times New Roman" w:hAnsi="Times New Roman" w:cs="Times New Roman"/>
          <w:b/>
          <w:sz w:val="20"/>
          <w:szCs w:val="20"/>
        </w:rPr>
        <w:t xml:space="preserve">національну </w:t>
      </w:r>
      <w:r w:rsidRPr="009F1E33">
        <w:rPr>
          <w:rFonts w:ascii="Times New Roman" w:eastAsia="Times New Roman" w:hAnsi="Times New Roman" w:cs="Times New Roman"/>
          <w:sz w:val="20"/>
          <w:szCs w:val="20"/>
        </w:rPr>
        <w:t xml:space="preserve">шкалу та шкалу </w:t>
      </w:r>
      <w:r w:rsidRPr="009F1E33">
        <w:rPr>
          <w:rFonts w:ascii="Times New Roman" w:eastAsia="Times New Roman" w:hAnsi="Times New Roman" w:cs="Times New Roman"/>
          <w:b/>
          <w:spacing w:val="-2"/>
          <w:sz w:val="20"/>
          <w:szCs w:val="20"/>
        </w:rPr>
        <w:t>ECTS</w:t>
      </w:r>
      <w:r w:rsidRPr="009F1E33">
        <w:rPr>
          <w:rFonts w:ascii="Times New Roman" w:eastAsia="Times New Roman" w:hAnsi="Times New Roman" w:cs="Times New Roman"/>
          <w:spacing w:val="-2"/>
          <w:sz w:val="20"/>
          <w:szCs w:val="20"/>
        </w:rPr>
        <w:t>.</w:t>
      </w:r>
    </w:p>
    <w:p w:rsidR="001F4DE1" w:rsidRDefault="001F4DE1" w:rsidP="001F4DE1">
      <w:pPr>
        <w:rPr>
          <w:rFonts w:ascii="Times New Roman" w:eastAsia="MS Mincho" w:hAnsi="Times New Roman" w:cs="Times New Roman"/>
          <w:b/>
          <w:color w:val="000000"/>
          <w:sz w:val="20"/>
          <w:szCs w:val="20"/>
        </w:rPr>
      </w:pPr>
    </w:p>
    <w:p w:rsidR="001F4DE1" w:rsidRPr="003115C2" w:rsidRDefault="001F4DE1" w:rsidP="001F4DE1">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1F4DE1" w:rsidRPr="003115C2" w:rsidTr="00F243F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F4DE1" w:rsidRPr="003115C2" w:rsidRDefault="001F4DE1" w:rsidP="00F243F0">
            <w:pPr>
              <w:keepNext/>
              <w:keepLines/>
              <w:numPr>
                <w:ilvl w:val="1"/>
                <w:numId w:val="0"/>
              </w:numPr>
              <w:tabs>
                <w:tab w:val="num" w:pos="0"/>
              </w:tabs>
              <w:spacing w:line="220" w:lineRule="auto"/>
              <w:jc w:val="center"/>
              <w:outlineLvl w:val="1"/>
              <w:rPr>
                <w:rFonts w:ascii="Calibri" w:eastAsia="MS Gothic" w:hAnsi="Calibri" w:cs="Calibri"/>
                <w:color w:val="000000"/>
                <w:sz w:val="20"/>
                <w:szCs w:val="20"/>
              </w:rPr>
            </w:pPr>
            <w:r w:rsidRPr="003115C2">
              <w:rPr>
                <w:rFonts w:ascii="Times New Roman" w:eastAsia="MS Gothic" w:hAnsi="Times New Roman" w:cs="Times New Roman"/>
                <w:caps/>
                <w:color w:val="000000"/>
                <w:sz w:val="20"/>
                <w:szCs w:val="20"/>
              </w:rPr>
              <w:t>З</w:t>
            </w:r>
            <w:r w:rsidRPr="003115C2">
              <w:rPr>
                <w:rFonts w:ascii="Times New Roman" w:eastAsia="MS Gothic" w:hAnsi="Times New Roman" w:cs="Times New Roman"/>
                <w:color w:val="000000"/>
                <w:sz w:val="20"/>
                <w:szCs w:val="20"/>
              </w:rPr>
              <w:t>а шкалою</w:t>
            </w:r>
          </w:p>
          <w:p w:rsidR="001F4DE1" w:rsidRPr="003115C2" w:rsidRDefault="001F4DE1" w:rsidP="00F243F0">
            <w:pPr>
              <w:keepNext/>
              <w:keepLines/>
              <w:numPr>
                <w:ilvl w:val="5"/>
                <w:numId w:val="0"/>
              </w:numPr>
              <w:tabs>
                <w:tab w:val="num" w:pos="0"/>
              </w:tabs>
              <w:spacing w:line="220" w:lineRule="auto"/>
              <w:jc w:val="center"/>
              <w:outlineLvl w:val="5"/>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F4DE1" w:rsidRPr="003115C2" w:rsidRDefault="001F4DE1" w:rsidP="00F243F0">
            <w:pPr>
              <w:keepNext/>
              <w:keepLines/>
              <w:numPr>
                <w:ilvl w:val="4"/>
                <w:numId w:val="0"/>
              </w:numPr>
              <w:tabs>
                <w:tab w:val="num" w:pos="0"/>
              </w:tabs>
              <w:spacing w:line="220" w:lineRule="auto"/>
              <w:ind w:right="-108"/>
              <w:jc w:val="center"/>
              <w:outlineLvl w:val="4"/>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1F4DE1" w:rsidRPr="003115C2" w:rsidRDefault="001F4DE1" w:rsidP="00F243F0">
            <w:pPr>
              <w:keepNext/>
              <w:keepLines/>
              <w:numPr>
                <w:ilvl w:val="2"/>
                <w:numId w:val="0"/>
              </w:numPr>
              <w:tabs>
                <w:tab w:val="left"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національною шкалою</w:t>
            </w:r>
          </w:p>
        </w:tc>
      </w:tr>
      <w:tr w:rsidR="001F4DE1" w:rsidRPr="003115C2" w:rsidTr="00F243F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1F4DE1" w:rsidRPr="003115C2" w:rsidRDefault="001F4DE1" w:rsidP="00F243F0">
            <w:pPr>
              <w:keepNext/>
              <w:keepLines/>
              <w:snapToGrid w:val="0"/>
              <w:spacing w:line="220" w:lineRule="auto"/>
              <w:outlineLvl w:val="1"/>
              <w:rPr>
                <w:rFonts w:ascii="Times New Roman" w:eastAsia="MS Gothic" w:hAnsi="Times New Roman" w:cs="Times New Roman"/>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1F4DE1" w:rsidRPr="003115C2" w:rsidRDefault="001F4DE1" w:rsidP="00F243F0">
            <w:pPr>
              <w:keepNext/>
              <w:keepLines/>
              <w:snapToGrid w:val="0"/>
              <w:spacing w:line="220" w:lineRule="auto"/>
              <w:outlineLvl w:val="4"/>
              <w:rPr>
                <w:rFonts w:ascii="Times New Roman" w:eastAsia="MS Gothic"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F4DE1" w:rsidRPr="003115C2" w:rsidRDefault="001F4DE1"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1F4DE1" w:rsidRPr="003115C2" w:rsidRDefault="001F4DE1"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Залік</w:t>
            </w:r>
          </w:p>
        </w:tc>
      </w:tr>
      <w:tr w:rsidR="001F4DE1"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Зараховано</w:t>
            </w:r>
          </w:p>
        </w:tc>
      </w:tr>
      <w:tr w:rsidR="001F4DE1"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1F4DE1"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1F4DE1"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1F4DE1"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1F4DE1"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54"/>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Не зараховано</w:t>
            </w:r>
          </w:p>
        </w:tc>
      </w:tr>
      <w:tr w:rsidR="001F4DE1"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lastRenderedPageBreak/>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4DE1" w:rsidRPr="003115C2" w:rsidRDefault="001F4DE1" w:rsidP="00F243F0">
            <w:pPr>
              <w:snapToGrid w:val="0"/>
              <w:spacing w:line="220" w:lineRule="auto"/>
              <w:ind w:right="-54"/>
              <w:jc w:val="center"/>
              <w:rPr>
                <w:rFonts w:ascii="Times New Roman" w:eastAsia="MS Mincho" w:hAnsi="Times New Roman" w:cs="Times New Roman"/>
                <w:color w:val="000000"/>
                <w:spacing w:val="-2"/>
                <w:sz w:val="20"/>
                <w:szCs w:val="20"/>
              </w:rPr>
            </w:pPr>
          </w:p>
        </w:tc>
      </w:tr>
    </w:tbl>
    <w:p w:rsidR="001F4DE1" w:rsidRPr="003115C2" w:rsidRDefault="001F4DE1" w:rsidP="001F4DE1">
      <w:pPr>
        <w:shd w:val="clear" w:color="auto" w:fill="FFFFFF"/>
        <w:jc w:val="center"/>
        <w:rPr>
          <w:rFonts w:ascii="Times New Roman" w:eastAsia="MS Mincho" w:hAnsi="Times New Roman" w:cs="Times New Roman"/>
          <w:b/>
          <w:sz w:val="20"/>
          <w:szCs w:val="20"/>
        </w:rPr>
      </w:pPr>
    </w:p>
    <w:p w:rsidR="00EF6896" w:rsidRPr="00EF6896" w:rsidRDefault="00EF6896" w:rsidP="00EF689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6896">
        <w:rPr>
          <w:rFonts w:ascii="Times New Roman" w:eastAsia="Times New Roman" w:hAnsi="Times New Roman" w:cs="Times New Roman"/>
          <w:b/>
          <w:bCs/>
          <w:sz w:val="27"/>
          <w:szCs w:val="27"/>
          <w:lang w:eastAsia="ru-RU"/>
        </w:rPr>
        <w:t>РЕКОМЕНДОВАНА ЛІТЕРАТУРА</w:t>
      </w:r>
    </w:p>
    <w:p w:rsidR="00EF6896" w:rsidRPr="00EF6896" w:rsidRDefault="00EF6896" w:rsidP="00EF689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Півторак, Г. В. </w:t>
      </w:r>
      <w:r w:rsidRPr="00EF6896">
        <w:rPr>
          <w:rFonts w:ascii="Times New Roman" w:eastAsia="Times New Roman" w:hAnsi="Times New Roman" w:cs="Times New Roman"/>
          <w:i/>
          <w:iCs/>
          <w:sz w:val="24"/>
          <w:szCs w:val="24"/>
          <w:lang w:eastAsia="ru-RU"/>
        </w:rPr>
        <w:t>Маркетингова аналітика</w:t>
      </w:r>
      <w:r w:rsidRPr="00EF6896">
        <w:rPr>
          <w:rFonts w:ascii="Times New Roman" w:eastAsia="Times New Roman" w:hAnsi="Times New Roman" w:cs="Times New Roman"/>
          <w:sz w:val="24"/>
          <w:szCs w:val="24"/>
          <w:lang w:eastAsia="ru-RU"/>
        </w:rPr>
        <w:t>. Навчальний посібник. (Актуальне видання).</w:t>
      </w:r>
    </w:p>
    <w:p w:rsidR="00EF6896" w:rsidRPr="00EF6896" w:rsidRDefault="00EF6896" w:rsidP="00EF689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Федорченко, А. В. </w:t>
      </w:r>
      <w:r w:rsidRPr="00EF6896">
        <w:rPr>
          <w:rFonts w:ascii="Times New Roman" w:eastAsia="Times New Roman" w:hAnsi="Times New Roman" w:cs="Times New Roman"/>
          <w:i/>
          <w:iCs/>
          <w:sz w:val="24"/>
          <w:szCs w:val="24"/>
          <w:lang w:eastAsia="ru-RU"/>
        </w:rPr>
        <w:t>Аналіз даних у бізнесі та торгівлі</w:t>
      </w:r>
      <w:r w:rsidRPr="00EF6896">
        <w:rPr>
          <w:rFonts w:ascii="Times New Roman" w:eastAsia="Times New Roman" w:hAnsi="Times New Roman" w:cs="Times New Roman"/>
          <w:sz w:val="24"/>
          <w:szCs w:val="24"/>
          <w:lang w:eastAsia="ru-RU"/>
        </w:rPr>
        <w:t>. Монографія. (2020–2024 рр.).</w:t>
      </w:r>
    </w:p>
    <w:p w:rsidR="00EF6896" w:rsidRPr="00EF6896" w:rsidRDefault="00EF6896" w:rsidP="00EF689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 xml:space="preserve">Чорноус, Г. А. </w:t>
      </w:r>
      <w:r w:rsidRPr="00EF6896">
        <w:rPr>
          <w:rFonts w:ascii="Times New Roman" w:eastAsia="Times New Roman" w:hAnsi="Times New Roman" w:cs="Times New Roman"/>
          <w:i/>
          <w:iCs/>
          <w:sz w:val="24"/>
          <w:szCs w:val="24"/>
          <w:lang w:eastAsia="ru-RU"/>
        </w:rPr>
        <w:t>Управління товарними категоріями на основі Big Data</w:t>
      </w:r>
      <w:r w:rsidRPr="00EF6896">
        <w:rPr>
          <w:rFonts w:ascii="Times New Roman" w:eastAsia="Times New Roman" w:hAnsi="Times New Roman" w:cs="Times New Roman"/>
          <w:sz w:val="24"/>
          <w:szCs w:val="24"/>
          <w:lang w:eastAsia="ru-RU"/>
        </w:rPr>
        <w:t>. (Актуальне видання).</w:t>
      </w:r>
    </w:p>
    <w:p w:rsidR="00EF6896" w:rsidRPr="00EF6896" w:rsidRDefault="00EF6896" w:rsidP="00EF689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Аналітичні довідники та посібники з роботи в Google Analytics 4 (GA4).</w:t>
      </w:r>
    </w:p>
    <w:p w:rsidR="001F4DE1" w:rsidRDefault="00EF6896" w:rsidP="00EF689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F6896">
        <w:rPr>
          <w:rFonts w:ascii="Times New Roman" w:eastAsia="Times New Roman" w:hAnsi="Times New Roman" w:cs="Times New Roman"/>
          <w:sz w:val="24"/>
          <w:szCs w:val="24"/>
          <w:lang w:eastAsia="ru-RU"/>
        </w:rPr>
        <w:t>Спеціалізовані статті у фахових виданнях ("Маркетинг і менеджмент інновацій", "</w:t>
      </w:r>
      <w:r w:rsidR="001F4DE1" w:rsidRPr="001F4DE1">
        <w:rPr>
          <w:b/>
          <w:bCs/>
        </w:rPr>
        <w:t xml:space="preserve"> </w:t>
      </w:r>
      <w:r w:rsidRPr="00EF6896">
        <w:rPr>
          <w:rFonts w:ascii="Times New Roman" w:eastAsia="Times New Roman" w:hAnsi="Times New Roman" w:cs="Times New Roman"/>
          <w:sz w:val="24"/>
          <w:szCs w:val="24"/>
          <w:lang w:eastAsia="ru-RU"/>
        </w:rPr>
        <w:t xml:space="preserve">Економіка </w:t>
      </w:r>
      <w:r w:rsidR="001F4DE1">
        <w:rPr>
          <w:rFonts w:ascii="Times New Roman" w:eastAsia="Times New Roman" w:hAnsi="Times New Roman" w:cs="Times New Roman"/>
          <w:sz w:val="24"/>
          <w:szCs w:val="24"/>
          <w:lang w:eastAsia="ru-RU"/>
        </w:rPr>
        <w:t>та торгівля") за останні 3 роки</w:t>
      </w:r>
    </w:p>
    <w:p w:rsidR="001F4DE1" w:rsidRPr="001F4DE1" w:rsidRDefault="001F4DE1" w:rsidP="00EF689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F4DE1">
        <w:rPr>
          <w:b/>
          <w:bCs/>
        </w:rPr>
        <w:t xml:space="preserve"> </w:t>
      </w:r>
      <w:r>
        <w:rPr>
          <w:b/>
          <w:bCs/>
        </w:rPr>
        <w:t>Півторак Г. В., та ін.</w:t>
      </w:r>
      <w:r w:rsidRPr="001F4DE1">
        <w:rPr>
          <w:b/>
          <w:bCs/>
        </w:rPr>
        <w:t xml:space="preserve"> </w:t>
      </w:r>
      <w:r>
        <w:rPr>
          <w:b/>
          <w:bCs/>
        </w:rPr>
        <w:t>Маркетингова аналітика</w:t>
      </w:r>
      <w:r w:rsidRPr="001F4DE1">
        <w:rPr>
          <w:b/>
          <w:bCs/>
        </w:rPr>
        <w:t xml:space="preserve"> </w:t>
      </w:r>
    </w:p>
    <w:p w:rsidR="001F4DE1" w:rsidRDefault="001F4DE1" w:rsidP="001F4D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b/>
          <w:bCs/>
        </w:rPr>
        <w:t>Краус Н. М., та ін Big Data та Data Science в економіці та бізнесі</w:t>
      </w:r>
      <w:r w:rsidRPr="001F4DE1">
        <w:rPr>
          <w:b/>
          <w:bCs/>
        </w:rPr>
        <w:t xml:space="preserve"> </w:t>
      </w:r>
    </w:p>
    <w:p w:rsidR="001F4DE1" w:rsidRDefault="001F4DE1" w:rsidP="001F4D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F4DE1">
        <w:rPr>
          <w:b/>
          <w:bCs/>
        </w:rPr>
        <w:t>Федорченко А. В., та ін. Аналіз даних у сфері послуг та торгівлі</w:t>
      </w:r>
    </w:p>
    <w:p w:rsidR="001F4DE1" w:rsidRDefault="001F4DE1" w:rsidP="001F4D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F4DE1">
        <w:rPr>
          <w:b/>
          <w:bCs/>
        </w:rPr>
        <w:t>Криворучко А. В., та ін. Ритейл-менеджмент</w:t>
      </w:r>
      <w:r>
        <w:t xml:space="preserve"> </w:t>
      </w:r>
      <w:r w:rsidRPr="001F4DE1">
        <w:rPr>
          <w:i/>
          <w:iCs/>
        </w:rPr>
        <w:t>(Розділи про Category Management та цінову аналітику)</w:t>
      </w:r>
      <w:r w:rsidRPr="001F4DE1">
        <w:rPr>
          <w:b/>
          <w:bCs/>
        </w:rPr>
        <w:t xml:space="preserve"> </w:t>
      </w:r>
    </w:p>
    <w:p w:rsidR="001F4DE1" w:rsidRDefault="001F4DE1" w:rsidP="001F4D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F4DE1">
        <w:rPr>
          <w:b/>
          <w:bCs/>
        </w:rPr>
        <w:t xml:space="preserve">Пристрій П. Б., та ін. Економіко-математичні методи та моделі в торгівлі </w:t>
      </w:r>
    </w:p>
    <w:p w:rsidR="001F4DE1" w:rsidRDefault="001F4DE1" w:rsidP="001F4D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F4DE1">
        <w:rPr>
          <w:b/>
          <w:bCs/>
        </w:rPr>
        <w:t xml:space="preserve">Ляшенко О. М., та ін. Цифровий маркетинг </w:t>
      </w:r>
    </w:p>
    <w:p w:rsidR="001F4DE1" w:rsidRPr="001F4DE1" w:rsidRDefault="001F4DE1" w:rsidP="001F4D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F4DE1">
        <w:rPr>
          <w:b/>
          <w:bCs/>
        </w:rPr>
        <w:t>Герасименко В. Г. Комерційна діяльність підприємства</w:t>
      </w:r>
    </w:p>
    <w:p w:rsidR="001F4DE1" w:rsidRPr="001F4DE1" w:rsidRDefault="001F4DE1" w:rsidP="001F4DE1">
      <w:pPr>
        <w:ind w:left="360"/>
        <w:rPr>
          <w:rFonts w:ascii="Times New Roman" w:eastAsia="MS Mincho" w:hAnsi="Times New Roman" w:cs="Times New Roman"/>
          <w:b/>
          <w:bCs/>
          <w:color w:val="000000"/>
          <w:sz w:val="20"/>
          <w:szCs w:val="20"/>
          <w:highlight w:val="yellow"/>
        </w:rPr>
      </w:pPr>
      <w:r w:rsidRPr="001F4DE1">
        <w:rPr>
          <w:rFonts w:ascii="Times New Roman" w:eastAsia="MS Mincho" w:hAnsi="Times New Roman" w:cs="Times New Roman"/>
          <w:b/>
          <w:bCs/>
          <w:sz w:val="20"/>
          <w:szCs w:val="20"/>
        </w:rPr>
        <w:t>Регуляції</w:t>
      </w:r>
      <w:r w:rsidRPr="001F4DE1">
        <w:rPr>
          <w:rFonts w:ascii="Times New Roman" w:eastAsia="MS Mincho" w:hAnsi="Times New Roman" w:cs="Times New Roman"/>
          <w:b/>
          <w:bCs/>
          <w:color w:val="000000"/>
          <w:sz w:val="20"/>
          <w:szCs w:val="20"/>
        </w:rPr>
        <w:t xml:space="preserve"> і політики курсу</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rsidR="001F4DE1" w:rsidRPr="001F4DE1" w:rsidRDefault="001F4DE1" w:rsidP="001F4DE1">
      <w:pPr>
        <w:ind w:left="360"/>
        <w:rPr>
          <w:rFonts w:ascii="Times New Roman" w:eastAsia="Times New Roman" w:hAnsi="Times New Roman" w:cs="Times New Roman"/>
          <w:sz w:val="20"/>
          <w:szCs w:val="20"/>
          <w:lang w:eastAsia="uk-UA"/>
        </w:rPr>
      </w:pPr>
    </w:p>
    <w:p w:rsidR="001F4DE1" w:rsidRPr="001F4DE1" w:rsidRDefault="001F4DE1" w:rsidP="001F4DE1">
      <w:pPr>
        <w:ind w:left="360"/>
        <w:rPr>
          <w:rFonts w:ascii="Times New Roman" w:eastAsia="Times New Roman" w:hAnsi="Times New Roman" w:cs="Times New Roman"/>
          <w:sz w:val="20"/>
          <w:szCs w:val="20"/>
          <w:lang w:eastAsia="uk-UA"/>
        </w:rPr>
      </w:pPr>
      <w:r w:rsidRPr="001F4DE1">
        <w:rPr>
          <w:rFonts w:ascii="Times New Roman" w:eastAsia="Times New Roman" w:hAnsi="Times New Roman" w:cs="Times New Roman"/>
          <w:b/>
          <w:bCs/>
          <w:color w:val="000000"/>
          <w:sz w:val="20"/>
          <w:szCs w:val="20"/>
          <w:lang w:eastAsia="uk-UA"/>
        </w:rPr>
        <w:t>Політика академічної доброчесності</w:t>
      </w:r>
    </w:p>
    <w:p w:rsidR="001F4DE1" w:rsidRPr="001F4DE1" w:rsidRDefault="001F4DE1" w:rsidP="001F4DE1">
      <w:pPr>
        <w:ind w:left="360"/>
        <w:jc w:val="both"/>
        <w:rPr>
          <w:rFonts w:ascii="Times New Roman" w:eastAsia="Times New Roman" w:hAnsi="Times New Roman" w:cs="Times New Roman"/>
          <w:i/>
          <w:iCs/>
          <w:color w:val="000000"/>
          <w:sz w:val="20"/>
          <w:szCs w:val="20"/>
          <w:lang w:eastAsia="uk-UA"/>
        </w:rPr>
      </w:pPr>
      <w:r w:rsidRPr="001F4DE1">
        <w:rPr>
          <w:rFonts w:ascii="Times New Roman" w:eastAsia="Times New Roman" w:hAnsi="Times New Roman" w:cs="Times New Roman"/>
          <w:i/>
          <w:iCs/>
          <w:color w:val="000000"/>
          <w:sz w:val="20"/>
          <w:szCs w:val="20"/>
          <w:lang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lastRenderedPageBreak/>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 xml:space="preserve">Електронні ресурси Національної бібліотеки ім. </w:t>
      </w:r>
      <w:proofErr w:type="gramStart"/>
      <w:r w:rsidRPr="001F4DE1">
        <w:rPr>
          <w:rFonts w:ascii="Times New Roman" w:eastAsia="Times New Roman" w:hAnsi="Times New Roman" w:cs="Times New Roman"/>
          <w:i/>
          <w:iCs/>
          <w:color w:val="000000"/>
          <w:sz w:val="20"/>
          <w:szCs w:val="20"/>
          <w:lang w:eastAsia="uk-UA"/>
        </w:rPr>
        <w:t>Вернадського:</w:t>
      </w:r>
      <w:hyperlink r:id="rId9" w:history="1">
        <w:r w:rsidRPr="001F4DE1">
          <w:rPr>
            <w:rFonts w:ascii="Times New Roman" w:eastAsia="Times New Roman" w:hAnsi="Times New Roman" w:cs="Times New Roman"/>
            <w:color w:val="0000FF"/>
            <w:sz w:val="20"/>
            <w:szCs w:val="20"/>
            <w:u w:val="single"/>
            <w:lang w:eastAsia="uk-UA"/>
          </w:rPr>
          <w:t>http://www.nbuv.gov.ua</w:t>
        </w:r>
        <w:proofErr w:type="gramEnd"/>
      </w:hyperlink>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 xml:space="preserve">Цифрова повнотекстова база даних англомовної наукової періодики JSTOR: </w:t>
      </w:r>
      <w:hyperlink r:id="rId10" w:history="1">
        <w:r w:rsidRPr="001F4DE1">
          <w:rPr>
            <w:rFonts w:ascii="Times New Roman" w:eastAsia="Times New Roman" w:hAnsi="Times New Roman" w:cs="Times New Roman"/>
            <w:color w:val="0000FF"/>
            <w:sz w:val="20"/>
            <w:szCs w:val="20"/>
            <w:u w:val="single"/>
            <w:lang w:eastAsia="uk-UA"/>
          </w:rPr>
          <w:t>https://www.jstor.org/</w:t>
        </w:r>
      </w:hyperlink>
    </w:p>
    <w:p w:rsidR="001F4DE1" w:rsidRPr="001F4DE1" w:rsidRDefault="001F4DE1" w:rsidP="001F4DE1">
      <w:pPr>
        <w:ind w:left="360"/>
        <w:rPr>
          <w:rFonts w:ascii="Times New Roman" w:eastAsia="Times New Roman" w:hAnsi="Times New Roman" w:cs="Times New Roman"/>
          <w:sz w:val="20"/>
          <w:szCs w:val="20"/>
          <w:lang w:eastAsia="uk-UA"/>
        </w:rPr>
      </w:pPr>
    </w:p>
    <w:p w:rsidR="001F4DE1" w:rsidRPr="001F4DE1" w:rsidRDefault="001F4DE1" w:rsidP="001F4DE1">
      <w:pPr>
        <w:ind w:left="360"/>
        <w:rPr>
          <w:rFonts w:ascii="Times New Roman" w:eastAsia="Times New Roman" w:hAnsi="Times New Roman" w:cs="Times New Roman"/>
          <w:sz w:val="20"/>
          <w:szCs w:val="20"/>
          <w:lang w:eastAsia="uk-UA"/>
        </w:rPr>
      </w:pPr>
      <w:r w:rsidRPr="001F4DE1">
        <w:rPr>
          <w:rFonts w:ascii="Times New Roman" w:eastAsia="Times New Roman" w:hAnsi="Times New Roman" w:cs="Times New Roman"/>
          <w:b/>
          <w:bCs/>
          <w:color w:val="000000"/>
          <w:sz w:val="20"/>
          <w:szCs w:val="20"/>
          <w:lang w:eastAsia="uk-UA"/>
        </w:rPr>
        <w:t>Використання комп’ютерів/телефонів на занятті</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w:t>
      </w:r>
      <w:proofErr w:type="gramStart"/>
      <w:r w:rsidRPr="001F4DE1">
        <w:rPr>
          <w:rFonts w:ascii="Times New Roman" w:eastAsia="Times New Roman" w:hAnsi="Times New Roman" w:cs="Times New Roman"/>
          <w:i/>
          <w:iCs/>
          <w:color w:val="000000"/>
          <w:sz w:val="20"/>
          <w:szCs w:val="20"/>
          <w:lang w:eastAsia="uk-UA"/>
        </w:rPr>
        <w:t>без звуку</w:t>
      </w:r>
      <w:proofErr w:type="gramEnd"/>
      <w:r w:rsidRPr="001F4DE1">
        <w:rPr>
          <w:rFonts w:ascii="Times New Roman" w:eastAsia="Times New Roman" w:hAnsi="Times New Roman" w:cs="Times New Roman"/>
          <w:i/>
          <w:iCs/>
          <w:color w:val="000000"/>
          <w:sz w:val="20"/>
          <w:szCs w:val="20"/>
          <w:lang w:eastAsia="uk-UA"/>
        </w:rPr>
        <w:t>» до початку заняття. </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1F4DE1" w:rsidRPr="001F4DE1" w:rsidRDefault="001F4DE1" w:rsidP="001F4DE1">
      <w:pPr>
        <w:ind w:left="360"/>
        <w:rPr>
          <w:rFonts w:ascii="Times New Roman" w:eastAsia="Times New Roman" w:hAnsi="Times New Roman" w:cs="Times New Roman"/>
          <w:sz w:val="20"/>
          <w:szCs w:val="20"/>
          <w:lang w:eastAsia="uk-UA"/>
        </w:rPr>
      </w:pPr>
    </w:p>
    <w:p w:rsidR="001F4DE1" w:rsidRPr="001F4DE1" w:rsidRDefault="001F4DE1" w:rsidP="001F4DE1">
      <w:pPr>
        <w:ind w:left="360"/>
        <w:rPr>
          <w:rFonts w:ascii="Times New Roman" w:eastAsia="Times New Roman" w:hAnsi="Times New Roman" w:cs="Times New Roman"/>
          <w:sz w:val="20"/>
          <w:szCs w:val="20"/>
          <w:lang w:eastAsia="uk-UA"/>
        </w:rPr>
      </w:pPr>
      <w:r w:rsidRPr="001F4DE1">
        <w:rPr>
          <w:rFonts w:ascii="Times New Roman" w:eastAsia="Times New Roman" w:hAnsi="Times New Roman" w:cs="Times New Roman"/>
          <w:b/>
          <w:bCs/>
          <w:color w:val="000000"/>
          <w:sz w:val="20"/>
          <w:szCs w:val="20"/>
          <w:lang w:eastAsia="uk-UA"/>
        </w:rPr>
        <w:t>Комунікація</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Базовою платформою для комунікації викладача зі студентами є Moodle.</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i/>
          <w:iCs/>
          <w:color w:val="000000"/>
          <w:sz w:val="20"/>
          <w:szCs w:val="20"/>
          <w:lang w:eastAsia="uk-UA"/>
        </w:rPr>
        <w:t xml:space="preserve">Якщо за технічнихпричин доступ до Moodleє неможливим, або ваше питання потребує термінового розгляду, направте електронного листа з позначкою «Важливо» </w:t>
      </w:r>
      <w:proofErr w:type="gramStart"/>
      <w:r w:rsidRPr="001F4DE1">
        <w:rPr>
          <w:rFonts w:ascii="Times New Roman" w:eastAsia="Times New Roman" w:hAnsi="Times New Roman" w:cs="Times New Roman"/>
          <w:i/>
          <w:iCs/>
          <w:color w:val="000000"/>
          <w:sz w:val="20"/>
          <w:szCs w:val="20"/>
          <w:lang w:eastAsia="uk-UA"/>
        </w:rPr>
        <w:t>на адресу</w:t>
      </w:r>
      <w:proofErr w:type="gramEnd"/>
      <w:r w:rsidRPr="001F4DE1">
        <w:rPr>
          <w:rFonts w:ascii="Times New Roman" w:eastAsia="Times New Roman" w:hAnsi="Times New Roman" w:cs="Times New Roman"/>
          <w:i/>
          <w:iCs/>
          <w:color w:val="000000"/>
          <w:sz w:val="20"/>
          <w:szCs w:val="20"/>
          <w:lang w:eastAsia="uk-UA"/>
        </w:rPr>
        <w:t xml:space="preserve"> </w:t>
      </w:r>
      <w:hyperlink r:id="rId11" w:history="1">
        <w:r w:rsidRPr="001F4DE1">
          <w:rPr>
            <w:rStyle w:val="a5"/>
            <w:rFonts w:ascii="Times New Roman" w:eastAsia="Times New Roman" w:hAnsi="Times New Roman"/>
            <w:i/>
            <w:iCs/>
            <w:sz w:val="20"/>
            <w:szCs w:val="20"/>
            <w:lang w:val="en-US" w:eastAsia="uk-UA"/>
          </w:rPr>
          <w:t>madlen2020@ukr.net</w:t>
        </w:r>
      </w:hyperlink>
      <w:r w:rsidRPr="001F4DE1">
        <w:rPr>
          <w:rFonts w:ascii="Times New Roman" w:eastAsia="Times New Roman" w:hAnsi="Times New Roman" w:cs="Times New Roman"/>
          <w:color w:val="000000"/>
          <w:sz w:val="20"/>
          <w:szCs w:val="20"/>
          <w:lang w:eastAsia="uk-UA"/>
        </w:rPr>
        <w:t>.</w:t>
      </w:r>
      <w:r w:rsidRPr="001F4DE1">
        <w:rPr>
          <w:rFonts w:ascii="Times New Roman" w:eastAsia="Times New Roman" w:hAnsi="Times New Roman" w:cs="Times New Roman"/>
          <w:i/>
          <w:iCs/>
          <w:color w:val="000000"/>
          <w:sz w:val="20"/>
          <w:szCs w:val="20"/>
          <w:lang w:eastAsia="uk-UA"/>
        </w:rPr>
        <w:t xml:space="preserve"> У листі обов’язково вкажіть ваше прізвище та ім’я, курс та шифр академічної групи.</w:t>
      </w:r>
    </w:p>
    <w:p w:rsidR="001F4DE1" w:rsidRPr="001F4DE1" w:rsidRDefault="001F4DE1" w:rsidP="001F4DE1">
      <w:pPr>
        <w:ind w:left="360"/>
        <w:jc w:val="both"/>
        <w:rPr>
          <w:rFonts w:ascii="Times New Roman" w:eastAsia="MS Mincho" w:hAnsi="Times New Roman" w:cs="Times New Roman"/>
          <w:color w:val="000000"/>
          <w:sz w:val="20"/>
          <w:szCs w:val="20"/>
        </w:rPr>
      </w:pPr>
    </w:p>
    <w:p w:rsidR="001F4DE1" w:rsidRPr="001F4DE1" w:rsidRDefault="001F4DE1" w:rsidP="001F4DE1">
      <w:pPr>
        <w:ind w:left="360"/>
        <w:jc w:val="center"/>
        <w:rPr>
          <w:rFonts w:ascii="Times New Roman Полужирный" w:eastAsia="MS Mincho" w:hAnsi="Times New Roman Полужирный" w:cs="Times New Roman" w:hint="eastAsia"/>
          <w:b/>
          <w:caps/>
          <w:color w:val="000000"/>
          <w:sz w:val="20"/>
          <w:szCs w:val="20"/>
        </w:rPr>
      </w:pPr>
      <w:r w:rsidRPr="001F4DE1">
        <w:rPr>
          <w:rFonts w:ascii="Times New Roman Полужирный" w:eastAsia="MS Mincho" w:hAnsi="Times New Roman Полужирный" w:cs="Times New Roman"/>
          <w:b/>
          <w:caps/>
          <w:color w:val="000000"/>
          <w:sz w:val="20"/>
          <w:szCs w:val="20"/>
        </w:rPr>
        <w:t>Додаткова інформація</w:t>
      </w:r>
    </w:p>
    <w:p w:rsidR="001F4DE1" w:rsidRPr="001F4DE1" w:rsidRDefault="001F4DE1" w:rsidP="001F4DE1">
      <w:pPr>
        <w:ind w:left="360"/>
        <w:jc w:val="both"/>
        <w:rPr>
          <w:rFonts w:ascii="Times New Roman" w:eastAsia="MS Mincho" w:hAnsi="Times New Roman" w:cs="Times New Roman"/>
          <w:b/>
          <w:color w:val="000000"/>
          <w:sz w:val="20"/>
          <w:szCs w:val="20"/>
        </w:rPr>
      </w:pPr>
      <w:r w:rsidRPr="001F4DE1">
        <w:rPr>
          <w:rFonts w:ascii="Times New Roman" w:eastAsia="MS Mincho" w:hAnsi="Times New Roman" w:cs="Times New Roman"/>
          <w:b/>
          <w:color w:val="000000"/>
          <w:sz w:val="20"/>
          <w:szCs w:val="20"/>
        </w:rPr>
        <w:t xml:space="preserve">ГРАФІК ОСВІТНЬОГО ПРОЦЕСУ 2025-2026 н. р. </w:t>
      </w:r>
      <w:r w:rsidRPr="001F4DE1">
        <w:rPr>
          <w:rFonts w:ascii="Times New Roman" w:eastAsia="MS Mincho" w:hAnsi="Times New Roman" w:cs="Times New Roman"/>
          <w:color w:val="000000"/>
          <w:sz w:val="20"/>
          <w:szCs w:val="20"/>
        </w:rPr>
        <w:t xml:space="preserve">доступний за адресою: </w:t>
      </w:r>
      <w:hyperlink r:id="rId12" w:history="1">
        <w:r w:rsidRPr="001F4DE1">
          <w:rPr>
            <w:rFonts w:ascii="Times New Roman" w:eastAsia="MS Mincho" w:hAnsi="Times New Roman" w:cs="Times New Roman"/>
            <w:color w:val="000000"/>
            <w:sz w:val="20"/>
            <w:szCs w:val="20"/>
            <w:u w:val="single"/>
          </w:rPr>
          <w:t>https://tinyurl.com/yckze4jd</w:t>
        </w:r>
      </w:hyperlink>
      <w:r w:rsidRPr="001F4DE1">
        <w:rPr>
          <w:rFonts w:ascii="Times New Roman" w:eastAsia="MS Mincho" w:hAnsi="Times New Roman" w:cs="Times New Roman"/>
          <w:color w:val="000000"/>
          <w:sz w:val="20"/>
          <w:szCs w:val="20"/>
        </w:rPr>
        <w:t>.</w:t>
      </w:r>
    </w:p>
    <w:p w:rsidR="001F4DE1" w:rsidRPr="001F4DE1" w:rsidRDefault="001F4DE1" w:rsidP="001F4DE1">
      <w:pPr>
        <w:ind w:left="360"/>
        <w:jc w:val="both"/>
        <w:rPr>
          <w:rFonts w:ascii="Times New Roman" w:eastAsia="MS Mincho" w:hAnsi="Times New Roman" w:cs="Times New Roman"/>
          <w:b/>
          <w:color w:val="000000"/>
          <w:sz w:val="20"/>
          <w:szCs w:val="20"/>
        </w:rPr>
      </w:pPr>
    </w:p>
    <w:p w:rsidR="001F4DE1" w:rsidRPr="001F4DE1" w:rsidRDefault="001F4DE1" w:rsidP="001F4DE1">
      <w:pPr>
        <w:ind w:left="360"/>
        <w:jc w:val="both"/>
        <w:rPr>
          <w:rFonts w:ascii="Times New Roman" w:eastAsia="MS Mincho" w:hAnsi="Times New Roman" w:cs="Times New Roman"/>
          <w:color w:val="FF0000"/>
          <w:sz w:val="20"/>
          <w:szCs w:val="20"/>
        </w:rPr>
      </w:pPr>
      <w:r w:rsidRPr="001F4DE1">
        <w:rPr>
          <w:rFonts w:ascii="Times New Roman" w:eastAsia="MS Mincho" w:hAnsi="Times New Roman" w:cs="Times New Roman"/>
          <w:b/>
          <w:color w:val="000000"/>
          <w:sz w:val="20"/>
          <w:szCs w:val="20"/>
        </w:rPr>
        <w:t xml:space="preserve">НАВЧАЛЬНИЙ ПРОЦЕС ТА ЗАБЕЗПЕЧЕННЯ ЯКОСТІ ОСВІТИ. </w:t>
      </w:r>
      <w:r w:rsidRPr="001F4DE1">
        <w:rPr>
          <w:rFonts w:ascii="Times New Roman" w:eastAsia="MS Mincho" w:hAnsi="Times New Roman" w:cs="Times New Roman"/>
          <w:color w:val="000000"/>
          <w:sz w:val="20"/>
          <w:szCs w:val="2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1F4DE1">
        <w:rPr>
          <w:rFonts w:ascii="Times New Roman" w:eastAsia="MS Mincho" w:hAnsi="Times New Roman" w:cs="Times New Roman"/>
          <w:sz w:val="20"/>
          <w:szCs w:val="20"/>
        </w:rPr>
        <w:t xml:space="preserve">: </w:t>
      </w:r>
      <w:hyperlink r:id="rId13" w:history="1">
        <w:r w:rsidRPr="001F4DE1">
          <w:rPr>
            <w:rFonts w:ascii="Times New Roman" w:eastAsia="MS Mincho" w:hAnsi="Times New Roman" w:cs="Times New Roman"/>
            <w:bCs/>
            <w:color w:val="0000FF"/>
            <w:sz w:val="20"/>
            <w:szCs w:val="20"/>
            <w:u w:val="single"/>
            <w:shd w:val="clear" w:color="auto" w:fill="FFFFFF"/>
          </w:rPr>
          <w:t>https://tinyurl.com/y9tve4lk</w:t>
        </w:r>
      </w:hyperlink>
      <w:r w:rsidRPr="001F4DE1">
        <w:rPr>
          <w:rFonts w:ascii="Times New Roman" w:eastAsia="MS Mincho" w:hAnsi="Times New Roman" w:cs="Times New Roman"/>
          <w:bCs/>
          <w:sz w:val="20"/>
          <w:szCs w:val="20"/>
          <w:shd w:val="clear" w:color="auto" w:fill="FFFFFF"/>
        </w:rPr>
        <w:t>.</w:t>
      </w:r>
    </w:p>
    <w:p w:rsidR="001F4DE1" w:rsidRPr="001F4DE1" w:rsidRDefault="001F4DE1" w:rsidP="001F4DE1">
      <w:pPr>
        <w:ind w:left="360"/>
        <w:jc w:val="both"/>
        <w:rPr>
          <w:rFonts w:ascii="Times New Roman" w:eastAsia="MS Mincho" w:hAnsi="Times New Roman" w:cs="Times New Roman"/>
          <w:color w:val="000000"/>
          <w:sz w:val="20"/>
          <w:szCs w:val="20"/>
        </w:rPr>
      </w:pPr>
    </w:p>
    <w:p w:rsidR="001F4DE1" w:rsidRPr="001F4DE1" w:rsidRDefault="001F4DE1" w:rsidP="001F4DE1">
      <w:pPr>
        <w:ind w:left="360"/>
        <w:jc w:val="both"/>
        <w:rPr>
          <w:rFonts w:ascii="Times New Roman" w:eastAsia="MS Mincho" w:hAnsi="Times New Roman" w:cs="Times New Roman"/>
          <w:color w:val="000000"/>
          <w:sz w:val="20"/>
          <w:szCs w:val="20"/>
        </w:rPr>
      </w:pPr>
      <w:r w:rsidRPr="001F4DE1">
        <w:rPr>
          <w:rFonts w:ascii="Times New Roman" w:eastAsia="MS Mincho" w:hAnsi="Times New Roman" w:cs="Times New Roman"/>
          <w:b/>
          <w:color w:val="000000"/>
          <w:sz w:val="20"/>
          <w:szCs w:val="20"/>
        </w:rPr>
        <w:lastRenderedPageBreak/>
        <w:t xml:space="preserve">ПОВТОРНЕ ВИВЧЕННЯ ДИСЦИПЛІН, ВІДРАХУВАННЯ. </w:t>
      </w:r>
      <w:r w:rsidRPr="001F4DE1">
        <w:rPr>
          <w:rFonts w:ascii="Times New Roman" w:eastAsia="MS Mincho" w:hAnsi="Times New Roman" w:cs="Times New Roman"/>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4" w:history="1">
        <w:r w:rsidRPr="001F4DE1">
          <w:rPr>
            <w:rFonts w:ascii="Times New Roman" w:eastAsia="MS Mincho" w:hAnsi="Times New Roman" w:cs="Times New Roman"/>
            <w:color w:val="000000"/>
            <w:sz w:val="20"/>
            <w:szCs w:val="20"/>
            <w:u w:val="single"/>
          </w:rPr>
          <w:t>https://tinyurl.com/y9pkmmp5</w:t>
        </w:r>
      </w:hyperlink>
      <w:r w:rsidRPr="001F4DE1">
        <w:rPr>
          <w:rFonts w:ascii="Times New Roman" w:eastAsia="MS Mincho" w:hAnsi="Times New Roman" w:cs="Times New Roman"/>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5" w:history="1">
        <w:r w:rsidRPr="001F4DE1">
          <w:rPr>
            <w:rFonts w:ascii="Times New Roman" w:eastAsia="MS Mincho" w:hAnsi="Times New Roman" w:cs="Times New Roman"/>
            <w:color w:val="000000"/>
            <w:sz w:val="20"/>
            <w:szCs w:val="20"/>
            <w:u w:val="single"/>
          </w:rPr>
          <w:t>https://tinyurl.com/ycds57la</w:t>
        </w:r>
      </w:hyperlink>
      <w:r w:rsidRPr="001F4DE1">
        <w:rPr>
          <w:rFonts w:ascii="Times New Roman" w:eastAsia="MS Mincho" w:hAnsi="Times New Roman" w:cs="Times New Roman"/>
          <w:color w:val="000000"/>
          <w:sz w:val="20"/>
          <w:szCs w:val="20"/>
        </w:rPr>
        <w:t>.</w:t>
      </w:r>
    </w:p>
    <w:p w:rsidR="001F4DE1" w:rsidRPr="001F4DE1" w:rsidRDefault="001F4DE1" w:rsidP="001F4DE1">
      <w:pPr>
        <w:ind w:left="360"/>
        <w:jc w:val="both"/>
        <w:rPr>
          <w:rFonts w:ascii="Times New Roman" w:eastAsia="MS Mincho" w:hAnsi="Times New Roman" w:cs="Times New Roman"/>
          <w:color w:val="000000"/>
          <w:sz w:val="20"/>
          <w:szCs w:val="20"/>
        </w:rPr>
      </w:pPr>
    </w:p>
    <w:p w:rsidR="001F4DE1" w:rsidRPr="001F4DE1" w:rsidRDefault="001F4DE1" w:rsidP="001F4DE1">
      <w:pPr>
        <w:ind w:left="360"/>
        <w:jc w:val="both"/>
        <w:rPr>
          <w:rFonts w:ascii="Times New Roman" w:eastAsia="MS Mincho" w:hAnsi="Times New Roman" w:cs="Times New Roman"/>
          <w:color w:val="000000"/>
          <w:sz w:val="20"/>
          <w:szCs w:val="20"/>
        </w:rPr>
      </w:pPr>
      <w:r w:rsidRPr="001F4DE1">
        <w:rPr>
          <w:rFonts w:ascii="Times New Roman" w:eastAsia="MS Mincho" w:hAnsi="Times New Roman" w:cs="Times New Roman"/>
          <w:b/>
          <w:color w:val="000000"/>
          <w:sz w:val="20"/>
          <w:szCs w:val="20"/>
        </w:rPr>
        <w:t xml:space="preserve">ВИРІШЕННЯ КОНФЛІКТІВ. </w:t>
      </w:r>
      <w:r w:rsidRPr="001F4DE1">
        <w:rPr>
          <w:rFonts w:ascii="Times New Roman" w:eastAsia="MS Mincho" w:hAnsi="Times New Roman" w:cs="Times New Roman"/>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6" w:history="1">
        <w:r w:rsidRPr="001F4DE1">
          <w:rPr>
            <w:rFonts w:ascii="Times New Roman" w:eastAsia="MS Mincho" w:hAnsi="Times New Roman" w:cs="Times New Roman"/>
            <w:color w:val="000000"/>
            <w:sz w:val="20"/>
            <w:szCs w:val="20"/>
            <w:u w:val="single"/>
          </w:rPr>
          <w:t>https://tinyurl.com/57wha734</w:t>
        </w:r>
      </w:hyperlink>
      <w:r w:rsidRPr="001F4DE1">
        <w:rPr>
          <w:rFonts w:ascii="Times New Roman" w:eastAsia="MS Mincho" w:hAnsi="Times New Roman" w:cs="Times New Roman"/>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history="1">
        <w:r w:rsidRPr="001F4DE1">
          <w:rPr>
            <w:rFonts w:ascii="Times New Roman" w:eastAsia="MS Mincho" w:hAnsi="Times New Roman" w:cs="Times New Roman"/>
            <w:color w:val="000000"/>
            <w:sz w:val="20"/>
            <w:szCs w:val="20"/>
            <w:u w:val="single"/>
          </w:rPr>
          <w:t>https://tinyurl.com/yd6bq6p9</w:t>
        </w:r>
      </w:hyperlink>
      <w:r w:rsidRPr="001F4DE1">
        <w:rPr>
          <w:rFonts w:ascii="Times New Roman" w:eastAsia="MS Mincho" w:hAnsi="Times New Roman" w:cs="Times New Roman"/>
          <w:color w:val="000000"/>
          <w:sz w:val="20"/>
          <w:szCs w:val="20"/>
        </w:rPr>
        <w:t xml:space="preserve">; </w:t>
      </w:r>
      <w:r w:rsidRPr="001F4DE1">
        <w:rPr>
          <w:rFonts w:ascii="Times New Roman" w:eastAsia="MS Mincho" w:hAnsi="Times New Roman" w:cs="Times New Roman"/>
          <w:iCs/>
          <w:color w:val="000000"/>
          <w:sz w:val="20"/>
          <w:szCs w:val="20"/>
        </w:rPr>
        <w:t>Положення про призначення та виплату соціальних стипендій у ЗНУ</w:t>
      </w:r>
      <w:r w:rsidRPr="001F4DE1">
        <w:rPr>
          <w:rFonts w:ascii="Times New Roman" w:eastAsia="MS Mincho" w:hAnsi="Times New Roman" w:cs="Times New Roman"/>
          <w:color w:val="000000"/>
          <w:sz w:val="20"/>
          <w:szCs w:val="20"/>
        </w:rPr>
        <w:t xml:space="preserve">: </w:t>
      </w:r>
      <w:hyperlink r:id="rId18" w:history="1">
        <w:r w:rsidRPr="001F4DE1">
          <w:rPr>
            <w:rFonts w:ascii="Times New Roman" w:eastAsia="MS Mincho" w:hAnsi="Times New Roman" w:cs="Times New Roman"/>
            <w:color w:val="000000"/>
            <w:sz w:val="20"/>
            <w:szCs w:val="20"/>
            <w:u w:val="single"/>
          </w:rPr>
          <w:t>https://tinyurl.com/y9r5dpwh</w:t>
        </w:r>
      </w:hyperlink>
      <w:r w:rsidRPr="001F4DE1">
        <w:rPr>
          <w:rFonts w:ascii="Times New Roman" w:eastAsia="MS Mincho" w:hAnsi="Times New Roman" w:cs="Times New Roman"/>
          <w:color w:val="000000"/>
          <w:sz w:val="20"/>
          <w:szCs w:val="20"/>
        </w:rPr>
        <w:t xml:space="preserve">. </w:t>
      </w:r>
    </w:p>
    <w:p w:rsidR="001F4DE1" w:rsidRPr="001F4DE1" w:rsidRDefault="001F4DE1" w:rsidP="001F4DE1">
      <w:pPr>
        <w:ind w:left="360"/>
        <w:jc w:val="both"/>
        <w:rPr>
          <w:rFonts w:ascii="Times New Roman" w:eastAsia="MS Mincho" w:hAnsi="Times New Roman" w:cs="Times New Roman"/>
          <w:b/>
          <w:color w:val="000000"/>
          <w:sz w:val="20"/>
          <w:szCs w:val="20"/>
        </w:rPr>
      </w:pPr>
    </w:p>
    <w:p w:rsidR="001F4DE1" w:rsidRPr="001F4DE1" w:rsidRDefault="001F4DE1" w:rsidP="001F4DE1">
      <w:pPr>
        <w:ind w:left="360"/>
        <w:jc w:val="both"/>
        <w:rPr>
          <w:rFonts w:ascii="Times New Roman" w:eastAsia="MS Mincho" w:hAnsi="Times New Roman" w:cs="Times New Roman"/>
          <w:color w:val="000000"/>
          <w:sz w:val="20"/>
          <w:szCs w:val="20"/>
        </w:rPr>
      </w:pPr>
      <w:r w:rsidRPr="001F4DE1">
        <w:rPr>
          <w:rFonts w:ascii="Times New Roman" w:eastAsia="MS Mincho" w:hAnsi="Times New Roman" w:cs="Times New Roman"/>
          <w:b/>
          <w:color w:val="000000"/>
          <w:sz w:val="20"/>
          <w:szCs w:val="20"/>
        </w:rPr>
        <w:t xml:space="preserve">ПСИХОЛОГІЧНА ДОПОМОГА. </w:t>
      </w:r>
      <w:r w:rsidRPr="001F4DE1">
        <w:rPr>
          <w:rFonts w:ascii="Times New Roman" w:eastAsia="MS Mincho" w:hAnsi="Times New Roman" w:cs="Times New Roman"/>
          <w:color w:val="000000"/>
          <w:sz w:val="20"/>
          <w:szCs w:val="20"/>
        </w:rPr>
        <w:t xml:space="preserve">Телефон довіри практичного психолога </w:t>
      </w:r>
      <w:r w:rsidRPr="001F4DE1">
        <w:rPr>
          <w:rFonts w:ascii="Times New Roman" w:eastAsia="MS Mincho" w:hAnsi="Times New Roman" w:cs="Times New Roman"/>
          <w:b/>
          <w:color w:val="000000"/>
          <w:sz w:val="20"/>
          <w:szCs w:val="20"/>
        </w:rPr>
        <w:t>Марті Ірини Вадимівни</w:t>
      </w:r>
      <w:r w:rsidRPr="001F4DE1">
        <w:rPr>
          <w:rFonts w:ascii="Times New Roman" w:eastAsia="MS Mincho" w:hAnsi="Times New Roman" w:cs="Times New Roman"/>
          <w:color w:val="000000"/>
          <w:sz w:val="20"/>
          <w:szCs w:val="20"/>
        </w:rPr>
        <w:t xml:space="preserve"> (061) 228-15-84, (099) 253-78-73 (щоденно з 9 до 21). </w:t>
      </w:r>
    </w:p>
    <w:p w:rsidR="001F4DE1" w:rsidRPr="001F4DE1" w:rsidRDefault="001F4DE1" w:rsidP="001F4DE1">
      <w:pPr>
        <w:ind w:left="360"/>
        <w:jc w:val="both"/>
        <w:rPr>
          <w:rFonts w:ascii="Times New Roman" w:eastAsia="Times New Roman" w:hAnsi="Times New Roman" w:cs="Times New Roman"/>
          <w:b/>
          <w:bCs/>
          <w:color w:val="000000"/>
          <w:sz w:val="20"/>
          <w:szCs w:val="20"/>
          <w:lang w:eastAsia="uk-UA"/>
        </w:rPr>
      </w:pPr>
      <w:bookmarkStart w:id="1" w:name="_Hlk142433006"/>
    </w:p>
    <w:p w:rsidR="001F4DE1" w:rsidRPr="001F4DE1" w:rsidRDefault="001F4DE1" w:rsidP="001F4DE1">
      <w:pPr>
        <w:ind w:left="360"/>
        <w:jc w:val="both"/>
        <w:rPr>
          <w:rFonts w:ascii="Times New Roman" w:eastAsia="Times New Roman" w:hAnsi="Times New Roman" w:cs="Times New Roman"/>
          <w:b/>
          <w:bCs/>
          <w:sz w:val="20"/>
          <w:szCs w:val="20"/>
          <w:lang w:eastAsia="uk-UA"/>
        </w:rPr>
      </w:pPr>
      <w:r w:rsidRPr="001F4DE1">
        <w:rPr>
          <w:rFonts w:ascii="Times New Roman" w:eastAsia="Times New Roman" w:hAnsi="Times New Roman" w:cs="Times New Roman"/>
          <w:b/>
          <w:bCs/>
          <w:color w:val="000000"/>
          <w:sz w:val="20"/>
          <w:szCs w:val="20"/>
          <w:lang w:eastAsia="uk-UA"/>
        </w:rPr>
        <w:t>УПОВНОВАЖЕНА ОСОБА З ПИТАНЬ ЗАПОБІГАННЯ ТА ВИЯВЛЕННЯ КОРУПЦІЇ</w:t>
      </w:r>
      <w:r w:rsidRPr="001F4DE1">
        <w:rPr>
          <w:rFonts w:ascii="Times New Roman" w:eastAsia="Times New Roman" w:hAnsi="Times New Roman" w:cs="Times New Roman"/>
          <w:color w:val="000000"/>
          <w:sz w:val="20"/>
          <w:szCs w:val="20"/>
          <w:lang w:eastAsia="uk-UA"/>
        </w:rPr>
        <w:t xml:space="preserve"> Запорізького національного університету</w:t>
      </w:r>
      <w:r w:rsidRPr="001F4DE1">
        <w:rPr>
          <w:rFonts w:ascii="Times New Roman" w:eastAsia="Times New Roman" w:hAnsi="Times New Roman" w:cs="Times New Roman"/>
          <w:sz w:val="20"/>
          <w:szCs w:val="20"/>
          <w:lang w:eastAsia="uk-UA"/>
        </w:rPr>
        <w:t xml:space="preserve">: </w:t>
      </w:r>
      <w:r w:rsidRPr="001F4DE1">
        <w:rPr>
          <w:rFonts w:ascii="Times New Roman" w:eastAsia="Times New Roman" w:hAnsi="Times New Roman" w:cs="Times New Roman"/>
          <w:b/>
          <w:bCs/>
          <w:sz w:val="20"/>
          <w:szCs w:val="20"/>
          <w:lang w:eastAsia="uk-UA"/>
        </w:rPr>
        <w:t>Банах Віктор Аркадійович</w:t>
      </w:r>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sz w:val="20"/>
          <w:szCs w:val="20"/>
          <w:lang w:eastAsia="uk-UA"/>
        </w:rPr>
        <w:t xml:space="preserve">Електронна </w:t>
      </w:r>
      <w:proofErr w:type="gramStart"/>
      <w:r w:rsidRPr="001F4DE1">
        <w:rPr>
          <w:rFonts w:ascii="Times New Roman" w:eastAsia="Times New Roman" w:hAnsi="Times New Roman" w:cs="Times New Roman"/>
          <w:sz w:val="20"/>
          <w:szCs w:val="20"/>
          <w:lang w:eastAsia="uk-UA"/>
        </w:rPr>
        <w:t>адреса:  </w:t>
      </w:r>
      <w:hyperlink r:id="rId19" w:history="1">
        <w:r w:rsidRPr="001F4DE1">
          <w:rPr>
            <w:rStyle w:val="a5"/>
            <w:rFonts w:ascii="Times New Roman" w:eastAsia="Times New Roman" w:hAnsi="Times New Roman"/>
            <w:sz w:val="20"/>
            <w:szCs w:val="20"/>
            <w:lang w:eastAsia="uk-UA"/>
          </w:rPr>
          <w:t>vbanakh@znu.edu.ua</w:t>
        </w:r>
        <w:proofErr w:type="gramEnd"/>
      </w:hyperlink>
    </w:p>
    <w:p w:rsidR="001F4DE1" w:rsidRPr="001F4DE1" w:rsidRDefault="001F4DE1" w:rsidP="001F4DE1">
      <w:pPr>
        <w:ind w:left="360"/>
        <w:jc w:val="both"/>
        <w:rPr>
          <w:rFonts w:ascii="Times New Roman" w:eastAsia="Times New Roman" w:hAnsi="Times New Roman" w:cs="Times New Roman"/>
          <w:sz w:val="20"/>
          <w:szCs w:val="20"/>
          <w:lang w:eastAsia="uk-UA"/>
        </w:rPr>
      </w:pPr>
      <w:r w:rsidRPr="001F4DE1">
        <w:rPr>
          <w:rFonts w:ascii="Times New Roman" w:eastAsia="Times New Roman" w:hAnsi="Times New Roman" w:cs="Times New Roman"/>
          <w:sz w:val="20"/>
          <w:szCs w:val="20"/>
          <w:lang w:eastAsia="uk-UA"/>
        </w:rPr>
        <w:t>Гаряча лінія: Тел. </w:t>
      </w:r>
      <w:bookmarkEnd w:id="1"/>
      <w:r w:rsidRPr="001F4DE1">
        <w:rPr>
          <w:rFonts w:ascii="Times New Roman" w:eastAsia="Times New Roman" w:hAnsi="Times New Roman" w:cs="Times New Roman"/>
          <w:sz w:val="20"/>
          <w:szCs w:val="20"/>
          <w:lang w:eastAsia="uk-UA"/>
        </w:rPr>
        <w:t> </w:t>
      </w:r>
      <w:hyperlink r:id="rId20" w:history="1">
        <w:r w:rsidRPr="001F4DE1">
          <w:rPr>
            <w:rStyle w:val="a5"/>
            <w:rFonts w:ascii="Times New Roman" w:eastAsia="Times New Roman" w:hAnsi="Times New Roman"/>
            <w:sz w:val="20"/>
            <w:szCs w:val="20"/>
            <w:lang w:eastAsia="uk-UA"/>
          </w:rPr>
          <w:t>(061) 227-12-48</w:t>
        </w:r>
      </w:hyperlink>
    </w:p>
    <w:p w:rsidR="001F4DE1" w:rsidRPr="001F4DE1" w:rsidRDefault="001F4DE1" w:rsidP="001F4DE1">
      <w:pPr>
        <w:ind w:left="360"/>
        <w:jc w:val="both"/>
        <w:rPr>
          <w:rFonts w:ascii="Times New Roman" w:eastAsia="Times New Roman" w:hAnsi="Times New Roman" w:cs="Times New Roman"/>
          <w:color w:val="000000"/>
          <w:sz w:val="20"/>
          <w:szCs w:val="20"/>
          <w:lang w:eastAsia="uk-UA"/>
        </w:rPr>
      </w:pPr>
    </w:p>
    <w:p w:rsidR="001F4DE1" w:rsidRPr="001F4DE1" w:rsidRDefault="001F4DE1" w:rsidP="001F4DE1">
      <w:pPr>
        <w:ind w:left="360"/>
        <w:jc w:val="both"/>
        <w:rPr>
          <w:rFonts w:ascii="Times New Roman" w:eastAsia="MS Mincho" w:hAnsi="Times New Roman" w:cs="Times New Roman"/>
          <w:color w:val="000000"/>
          <w:sz w:val="20"/>
          <w:szCs w:val="20"/>
        </w:rPr>
      </w:pPr>
      <w:r w:rsidRPr="001F4DE1">
        <w:rPr>
          <w:rFonts w:ascii="Times New Roman" w:eastAsia="MS Mincho" w:hAnsi="Times New Roman" w:cs="Times New Roman"/>
          <w:b/>
          <w:color w:val="000000"/>
          <w:sz w:val="20"/>
          <w:szCs w:val="20"/>
        </w:rPr>
        <w:t xml:space="preserve"> РІВНІ МОЖЛИВОСТІ ТА ІНКЛЮЗИВНЕ ОСВІТНЄ СЕРЕДОВИЩЕ. </w:t>
      </w:r>
      <w:r w:rsidRPr="001F4DE1">
        <w:rPr>
          <w:rFonts w:ascii="Times New Roman" w:eastAsia="MS Mincho" w:hAnsi="Times New Roman" w:cs="Times New Roman"/>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1F4DE1">
          <w:rPr>
            <w:rFonts w:ascii="Times New Roman" w:eastAsia="MS Mincho" w:hAnsi="Times New Roman" w:cs="Times New Roman"/>
            <w:color w:val="000000"/>
            <w:sz w:val="20"/>
            <w:szCs w:val="20"/>
            <w:u w:val="single"/>
          </w:rPr>
          <w:t>https://tinyurl.com/ydhcsagx</w:t>
        </w:r>
      </w:hyperlink>
      <w:r w:rsidRPr="001F4DE1">
        <w:rPr>
          <w:rFonts w:ascii="Times New Roman" w:eastAsia="MS Mincho" w:hAnsi="Times New Roman" w:cs="Times New Roman"/>
          <w:color w:val="000000"/>
          <w:sz w:val="20"/>
          <w:szCs w:val="20"/>
        </w:rPr>
        <w:t xml:space="preserve">. </w:t>
      </w:r>
    </w:p>
    <w:p w:rsidR="001F4DE1" w:rsidRPr="001F4DE1" w:rsidRDefault="001F4DE1" w:rsidP="001F4DE1">
      <w:pPr>
        <w:ind w:left="360"/>
        <w:jc w:val="both"/>
        <w:rPr>
          <w:rFonts w:ascii="Times New Roman" w:eastAsia="MS Mincho" w:hAnsi="Times New Roman" w:cs="Times New Roman"/>
          <w:b/>
          <w:color w:val="000000"/>
          <w:sz w:val="20"/>
          <w:szCs w:val="20"/>
        </w:rPr>
      </w:pPr>
    </w:p>
    <w:p w:rsidR="001F4DE1" w:rsidRPr="001F4DE1" w:rsidRDefault="001F4DE1" w:rsidP="001F4DE1">
      <w:pPr>
        <w:ind w:left="360"/>
        <w:jc w:val="center"/>
        <w:rPr>
          <w:rFonts w:ascii="Times New Roman" w:eastAsia="MS Mincho" w:hAnsi="Times New Roman" w:cs="Times New Roman"/>
          <w:b/>
          <w:color w:val="000000"/>
          <w:sz w:val="20"/>
          <w:szCs w:val="20"/>
        </w:rPr>
      </w:pPr>
      <w:r w:rsidRPr="001F4DE1">
        <w:rPr>
          <w:rFonts w:ascii="Times New Roman" w:eastAsia="MS Mincho" w:hAnsi="Times New Roman" w:cs="Times New Roman"/>
          <w:b/>
          <w:color w:val="000000"/>
          <w:sz w:val="20"/>
          <w:szCs w:val="20"/>
        </w:rPr>
        <w:t>РЕСУРСИ ДЛЯ НАВЧАННЯ</w:t>
      </w:r>
    </w:p>
    <w:p w:rsidR="001F4DE1" w:rsidRPr="001F4DE1" w:rsidRDefault="001F4DE1" w:rsidP="001F4DE1">
      <w:pPr>
        <w:ind w:left="360"/>
        <w:jc w:val="both"/>
        <w:rPr>
          <w:rFonts w:ascii="Times New Roman" w:eastAsia="MS Mincho" w:hAnsi="Times New Roman" w:cs="Times New Roman"/>
          <w:color w:val="000000"/>
          <w:sz w:val="20"/>
          <w:szCs w:val="20"/>
        </w:rPr>
      </w:pPr>
      <w:r w:rsidRPr="001F4DE1">
        <w:rPr>
          <w:rFonts w:ascii="Times New Roman Полужирный" w:eastAsia="MS Mincho" w:hAnsi="Times New Roman Полужирный" w:cs="Times New Roman"/>
          <w:b/>
          <w:caps/>
          <w:color w:val="000000"/>
          <w:sz w:val="20"/>
          <w:szCs w:val="20"/>
        </w:rPr>
        <w:t>Наукова бібліотека</w:t>
      </w:r>
      <w:r w:rsidRPr="001F4DE1">
        <w:rPr>
          <w:rFonts w:ascii="Times New Roman" w:eastAsia="MS Mincho" w:hAnsi="Times New Roman" w:cs="Times New Roman"/>
          <w:color w:val="000000"/>
          <w:sz w:val="20"/>
          <w:szCs w:val="20"/>
        </w:rPr>
        <w:t xml:space="preserve">: </w:t>
      </w:r>
      <w:hyperlink r:id="rId22" w:history="1">
        <w:r w:rsidRPr="001F4DE1">
          <w:rPr>
            <w:rFonts w:ascii="Times New Roman" w:eastAsia="MS Mincho" w:hAnsi="Times New Roman" w:cs="Times New Roman"/>
            <w:color w:val="000000"/>
            <w:sz w:val="20"/>
            <w:szCs w:val="20"/>
            <w:u w:val="single"/>
          </w:rPr>
          <w:t>http://library.znu.edu.ua</w:t>
        </w:r>
      </w:hyperlink>
      <w:r w:rsidRPr="001F4DE1">
        <w:rPr>
          <w:rFonts w:ascii="Times New Roman" w:eastAsia="MS Mincho" w:hAnsi="Times New Roman" w:cs="Times New Roman"/>
          <w:color w:val="000000"/>
          <w:sz w:val="20"/>
          <w:szCs w:val="20"/>
        </w:rPr>
        <w:t>. Графік роботи абонементів: понеділок-п`ятниця з 08.00 до 16.00; вихідні дні: субота і неділя.</w:t>
      </w:r>
    </w:p>
    <w:p w:rsidR="001F4DE1" w:rsidRPr="001F4DE1" w:rsidRDefault="001F4DE1" w:rsidP="001F4DE1">
      <w:pPr>
        <w:ind w:left="360"/>
        <w:jc w:val="both"/>
        <w:rPr>
          <w:rFonts w:ascii="Times New Roman" w:eastAsia="MS Mincho" w:hAnsi="Times New Roman" w:cs="Times New Roman"/>
          <w:color w:val="000000"/>
          <w:sz w:val="20"/>
          <w:szCs w:val="20"/>
        </w:rPr>
      </w:pPr>
    </w:p>
    <w:p w:rsidR="001F4DE1" w:rsidRPr="001F4DE1" w:rsidRDefault="001F4DE1" w:rsidP="001F4DE1">
      <w:pPr>
        <w:ind w:left="360"/>
        <w:jc w:val="both"/>
        <w:rPr>
          <w:rFonts w:ascii="Times New Roman" w:eastAsia="MS Mincho" w:hAnsi="Times New Roman" w:cs="Times New Roman"/>
          <w:b/>
          <w:sz w:val="20"/>
          <w:szCs w:val="20"/>
        </w:rPr>
      </w:pPr>
      <w:r w:rsidRPr="001F4DE1">
        <w:rPr>
          <w:rFonts w:ascii="Times New Roman Полужирный" w:eastAsia="MS Mincho" w:hAnsi="Times New Roman Полужирный" w:cs="Times New Roman"/>
          <w:b/>
          <w:caps/>
          <w:sz w:val="20"/>
          <w:szCs w:val="20"/>
        </w:rPr>
        <w:t>Система ЕЛЕКТРОННого</w:t>
      </w:r>
      <w:r w:rsidRPr="001F4DE1">
        <w:rPr>
          <w:rFonts w:ascii="Times New Roman" w:eastAsia="MS Mincho" w:hAnsi="Times New Roman" w:cs="Times New Roman"/>
          <w:b/>
          <w:sz w:val="20"/>
          <w:szCs w:val="20"/>
        </w:rPr>
        <w:t xml:space="preserve"> ЗАБЕЗПЕЧЕННЯ НАВЧАННЯ (MOODLE): </w:t>
      </w:r>
      <w:r w:rsidRPr="001F4DE1">
        <w:rPr>
          <w:rFonts w:ascii="Times New Roman" w:eastAsia="MS Mincho" w:hAnsi="Times New Roman" w:cs="Times New Roman"/>
          <w:sz w:val="20"/>
          <w:szCs w:val="20"/>
          <w:u w:val="single"/>
        </w:rPr>
        <w:t>https://moodle.znu.edu.ua</w:t>
      </w:r>
    </w:p>
    <w:p w:rsidR="001F4DE1" w:rsidRPr="001F4DE1" w:rsidRDefault="001F4DE1" w:rsidP="001F4DE1">
      <w:pPr>
        <w:ind w:left="360"/>
        <w:jc w:val="both"/>
        <w:rPr>
          <w:rFonts w:ascii="Times New Roman" w:eastAsia="MS Mincho" w:hAnsi="Times New Roman" w:cs="Times New Roman"/>
          <w:sz w:val="20"/>
          <w:szCs w:val="20"/>
        </w:rPr>
      </w:pPr>
      <w:r w:rsidRPr="001F4DE1">
        <w:rPr>
          <w:rFonts w:ascii="Times New Roman" w:eastAsia="MS Mincho" w:hAnsi="Times New Roman" w:cs="Times New Roman"/>
          <w:sz w:val="20"/>
          <w:szCs w:val="20"/>
        </w:rPr>
        <w:t xml:space="preserve">Якщо забули пароль/логін, направте листа з темою «Забув пароль/логін» за адресою: </w:t>
      </w:r>
      <w:r w:rsidRPr="001F4DE1">
        <w:rPr>
          <w:rFonts w:ascii="Times New Roman" w:eastAsia="MS Mincho" w:hAnsi="Times New Roman" w:cs="Times New Roman"/>
          <w:bCs/>
          <w:sz w:val="20"/>
          <w:szCs w:val="20"/>
          <w:u w:val="single"/>
          <w:shd w:val="clear" w:color="auto" w:fill="FFFFFF"/>
        </w:rPr>
        <w:t>moodle.znu@znu.edu.ua.</w:t>
      </w:r>
    </w:p>
    <w:p w:rsidR="001F4DE1" w:rsidRPr="001F4DE1" w:rsidRDefault="001F4DE1" w:rsidP="001F4DE1">
      <w:pPr>
        <w:ind w:left="360"/>
        <w:jc w:val="both"/>
        <w:rPr>
          <w:rFonts w:ascii="Times New Roman" w:eastAsia="MS Mincho" w:hAnsi="Times New Roman" w:cs="Times New Roman"/>
          <w:sz w:val="20"/>
          <w:szCs w:val="20"/>
        </w:rPr>
      </w:pPr>
      <w:r w:rsidRPr="001F4DE1">
        <w:rPr>
          <w:rFonts w:ascii="Times New Roman" w:eastAsia="MS Mincho" w:hAnsi="Times New Roman" w:cs="Times New Roman"/>
          <w:sz w:val="20"/>
          <w:szCs w:val="20"/>
        </w:rPr>
        <w:t>У листі вкажіть: прізвище, ім'я, по-батькові українською мовою; шифр групи; електронну адресу.</w:t>
      </w:r>
    </w:p>
    <w:p w:rsidR="001F4DE1" w:rsidRPr="001F4DE1" w:rsidRDefault="001F4DE1" w:rsidP="001F4DE1">
      <w:pPr>
        <w:ind w:left="360"/>
        <w:jc w:val="both"/>
        <w:rPr>
          <w:rFonts w:ascii="Times New Roman" w:eastAsia="MS Mincho" w:hAnsi="Times New Roman" w:cs="Times New Roman"/>
          <w:sz w:val="20"/>
          <w:szCs w:val="20"/>
        </w:rPr>
      </w:pPr>
      <w:r w:rsidRPr="001F4DE1">
        <w:rPr>
          <w:rFonts w:ascii="Times New Roman" w:eastAsia="MS Mincho" w:hAnsi="Times New Roman" w:cs="Times New Roman"/>
          <w:sz w:val="20"/>
          <w:szCs w:val="20"/>
        </w:rPr>
        <w:lastRenderedPageBreak/>
        <w:t xml:space="preserve">Якщо ви вказували електронну адресу в профілі системи Moodle ЗНУ, то використовуйте посилання для відновлення паролю </w:t>
      </w:r>
      <w:r w:rsidRPr="001F4DE1">
        <w:rPr>
          <w:rFonts w:ascii="Times New Roman" w:eastAsia="MS Mincho" w:hAnsi="Times New Roman" w:cs="Times New Roman"/>
          <w:sz w:val="20"/>
          <w:szCs w:val="20"/>
          <w:u w:val="single"/>
        </w:rPr>
        <w:t>https://moodle.znu.edu.ua/mod/page/view.php?id=133015</w:t>
      </w:r>
      <w:r w:rsidRPr="001F4DE1">
        <w:rPr>
          <w:rFonts w:ascii="Times New Roman" w:eastAsia="MS Mincho" w:hAnsi="Times New Roman" w:cs="Times New Roman"/>
          <w:sz w:val="20"/>
          <w:szCs w:val="20"/>
        </w:rPr>
        <w:t>.</w:t>
      </w:r>
    </w:p>
    <w:p w:rsidR="001F4DE1" w:rsidRPr="001F4DE1" w:rsidRDefault="001F4DE1" w:rsidP="001F4DE1">
      <w:pPr>
        <w:ind w:left="360"/>
        <w:jc w:val="both"/>
        <w:rPr>
          <w:rFonts w:ascii="Times New Roman" w:eastAsia="MS Mincho" w:hAnsi="Times New Roman" w:cs="Times New Roman"/>
          <w:color w:val="000000"/>
          <w:sz w:val="20"/>
          <w:szCs w:val="20"/>
          <w:u w:val="single"/>
        </w:rPr>
      </w:pPr>
      <w:r w:rsidRPr="001F4DE1">
        <w:rPr>
          <w:rFonts w:ascii="Times New Roman" w:eastAsia="MS Mincho" w:hAnsi="Times New Roman" w:cs="Times New Roman"/>
          <w:b/>
          <w:caps/>
          <w:color w:val="000000"/>
          <w:sz w:val="20"/>
          <w:szCs w:val="20"/>
        </w:rPr>
        <w:t>Центр інтенсивного вивчення іноземних мов</w:t>
      </w:r>
      <w:r w:rsidRPr="001F4DE1">
        <w:rPr>
          <w:rFonts w:ascii="Times New Roman" w:eastAsia="MS Mincho" w:hAnsi="Times New Roman" w:cs="Times New Roman"/>
          <w:caps/>
          <w:color w:val="000000"/>
          <w:sz w:val="20"/>
          <w:szCs w:val="20"/>
        </w:rPr>
        <w:t xml:space="preserve">: </w:t>
      </w:r>
      <w:r w:rsidRPr="001F4DE1">
        <w:rPr>
          <w:rFonts w:ascii="Times New Roman" w:eastAsia="MS Mincho" w:hAnsi="Times New Roman" w:cs="Times New Roman"/>
          <w:color w:val="000000"/>
          <w:sz w:val="20"/>
          <w:szCs w:val="20"/>
          <w:u w:val="single"/>
        </w:rPr>
        <w:t>http://sites.znu.edu.ua/child-advance/</w:t>
      </w:r>
    </w:p>
    <w:p w:rsidR="00AC2991" w:rsidRPr="001F4DE1" w:rsidRDefault="00AC2991" w:rsidP="001F4DE1">
      <w:pPr>
        <w:spacing w:before="100" w:beforeAutospacing="1" w:after="100" w:afterAutospacing="1" w:line="240" w:lineRule="auto"/>
        <w:rPr>
          <w:rFonts w:ascii="Times New Roman" w:eastAsia="Times New Roman" w:hAnsi="Times New Roman" w:cs="Times New Roman"/>
          <w:sz w:val="24"/>
          <w:szCs w:val="24"/>
          <w:lang w:eastAsia="ru-RU"/>
        </w:rPr>
      </w:pPr>
    </w:p>
    <w:sectPr w:rsidR="00AC2991" w:rsidRPr="001F4DE1">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6C9" w:rsidRDefault="00C466C9" w:rsidP="006260B5">
      <w:pPr>
        <w:spacing w:after="0" w:line="240" w:lineRule="auto"/>
      </w:pPr>
      <w:r>
        <w:separator/>
      </w:r>
    </w:p>
  </w:endnote>
  <w:endnote w:type="continuationSeparator" w:id="0">
    <w:p w:rsidR="00C466C9" w:rsidRDefault="00C466C9" w:rsidP="0062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6C9" w:rsidRDefault="00C466C9" w:rsidP="006260B5">
      <w:pPr>
        <w:spacing w:after="0" w:line="240" w:lineRule="auto"/>
      </w:pPr>
      <w:r>
        <w:separator/>
      </w:r>
    </w:p>
  </w:footnote>
  <w:footnote w:type="continuationSeparator" w:id="0">
    <w:p w:rsidR="00C466C9" w:rsidRDefault="00C466C9" w:rsidP="00626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0B5" w:rsidRPr="006F1B80" w:rsidRDefault="006260B5" w:rsidP="006260B5">
    <w:pPr>
      <w:pStyle w:val="a7"/>
      <w:tabs>
        <w:tab w:val="center" w:pos="5103"/>
        <w:tab w:val="left" w:pos="8769"/>
      </w:tabs>
      <w:jc w:val="center"/>
      <w:rPr>
        <w:rFonts w:ascii="Cambria" w:hAnsi="Cambria" w:cs="Tahoma"/>
        <w:b/>
        <w:lang w:val="uk-UA"/>
      </w:rPr>
    </w:pPr>
    <w:r>
      <w:rPr>
        <w:rFonts w:ascii="Cambria" w:hAnsi="Cambria" w:cs="Tahoma"/>
        <w:b/>
        <w:noProof/>
        <w:lang w:eastAsia="ru-RU"/>
      </w:rPr>
      <w:drawing>
        <wp:anchor distT="0" distB="0" distL="114300" distR="114300" simplePos="0" relativeHeight="251659264" behindDoc="0" locked="0" layoutInCell="1" allowOverlap="1" wp14:anchorId="0A1FF7F8" wp14:editId="07789FFE">
          <wp:simplePos x="0" y="0"/>
          <wp:positionH relativeFrom="margin">
            <wp:posOffset>5267960</wp:posOffset>
          </wp:positionH>
          <wp:positionV relativeFrom="margin">
            <wp:posOffset>-1064260</wp:posOffset>
          </wp:positionV>
          <wp:extent cx="803910" cy="739140"/>
          <wp:effectExtent l="0" t="0" r="0" b="3810"/>
          <wp:wrapSquare wrapText="bothSides"/>
          <wp:docPr id="1" name="Рисунок 1"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lang w:val="uk-UA"/>
      </w:rPr>
      <w:t>З</w:t>
    </w:r>
    <w:r w:rsidRPr="006F1B80">
      <w:rPr>
        <w:rFonts w:ascii="Cambria" w:hAnsi="Cambria" w:cs="Tahoma"/>
        <w:b/>
        <w:lang w:val="uk-UA"/>
      </w:rPr>
      <w:t>АПОРІЗЬКИЙ НАЦІОНАЛЬНИЙ УНІВЕРСИТЕТ</w:t>
    </w:r>
  </w:p>
  <w:p w:rsidR="006260B5" w:rsidRPr="00E42FA1" w:rsidRDefault="006260B5" w:rsidP="006260B5">
    <w:pPr>
      <w:pStyle w:val="a7"/>
      <w:jc w:val="center"/>
      <w:rPr>
        <w:rFonts w:ascii="Cambria" w:hAnsi="Cambria" w:cs="Tahoma"/>
        <w:b/>
        <w:lang w:val="uk-UA"/>
      </w:rPr>
    </w:pPr>
    <w:r>
      <w:rPr>
        <w:rFonts w:ascii="Cambria" w:hAnsi="Cambria" w:cs="Tahoma"/>
        <w:b/>
        <w:lang w:val="uk-UA"/>
      </w:rPr>
      <w:t xml:space="preserve">ФАКУЛЬТЕТ МЕНЕДЖМЕНТУ </w:t>
    </w:r>
  </w:p>
  <w:p w:rsidR="006260B5" w:rsidRDefault="006260B5" w:rsidP="006260B5">
    <w:pPr>
      <w:pStyle w:val="a7"/>
      <w:jc w:val="center"/>
      <w:rPr>
        <w:rFonts w:ascii="Cambria" w:hAnsi="Cambria" w:cs="Tahoma"/>
        <w:b/>
        <w:lang w:val="uk-UA"/>
      </w:rPr>
    </w:pPr>
    <w:r w:rsidRPr="006F1B80">
      <w:rPr>
        <w:rFonts w:ascii="Cambria" w:hAnsi="Cambria" w:cs="Tahoma"/>
        <w:b/>
        <w:lang w:val="uk-UA"/>
      </w:rPr>
      <w:t>Силабус навчальної дисципліни</w:t>
    </w:r>
  </w:p>
  <w:p w:rsidR="006260B5" w:rsidRPr="009E7399" w:rsidRDefault="006260B5" w:rsidP="006260B5">
    <w:pPr>
      <w:pStyle w:val="a7"/>
      <w:jc w:val="center"/>
      <w:rPr>
        <w:rFonts w:ascii="Cambria" w:hAnsi="Cambria" w:cs="Tahoma"/>
        <w:b/>
        <w:lang w:val="uk-UA"/>
      </w:rPr>
    </w:pPr>
    <w:r>
      <w:rPr>
        <w:rFonts w:ascii="Cambria" w:hAnsi="Cambria" w:cs="Tahoma"/>
        <w:b/>
      </w:rPr>
      <w:t>Бенчмаркетинг</w:t>
    </w:r>
  </w:p>
  <w:p w:rsidR="006260B5" w:rsidRDefault="006260B5">
    <w:pPr>
      <w:pStyle w:val="a7"/>
    </w:pPr>
  </w:p>
  <w:p w:rsidR="006260B5" w:rsidRDefault="006260B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87D44"/>
    <w:multiLevelType w:val="multilevel"/>
    <w:tmpl w:val="C0F2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C64F2F"/>
    <w:multiLevelType w:val="multilevel"/>
    <w:tmpl w:val="C0F2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8F1E14"/>
    <w:multiLevelType w:val="multilevel"/>
    <w:tmpl w:val="326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96"/>
    <w:rsid w:val="00105647"/>
    <w:rsid w:val="001F4DE1"/>
    <w:rsid w:val="003C0E89"/>
    <w:rsid w:val="006260B5"/>
    <w:rsid w:val="00871F7A"/>
    <w:rsid w:val="00AC2991"/>
    <w:rsid w:val="00C466C9"/>
    <w:rsid w:val="00EF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99E4F-3859-41BB-BD9A-0E3D1665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F68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F68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F68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68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689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6896"/>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EF6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ort-sheets-button">
    <w:name w:val="export-sheets-button"/>
    <w:basedOn w:val="a0"/>
    <w:rsid w:val="00EF6896"/>
  </w:style>
  <w:style w:type="character" w:customStyle="1" w:styleId="label">
    <w:name w:val="label"/>
    <w:basedOn w:val="a0"/>
    <w:rsid w:val="00EF6896"/>
  </w:style>
  <w:style w:type="character" w:styleId="a4">
    <w:name w:val="Strong"/>
    <w:basedOn w:val="a0"/>
    <w:uiPriority w:val="22"/>
    <w:qFormat/>
    <w:rsid w:val="00EF6896"/>
    <w:rPr>
      <w:b/>
      <w:bCs/>
    </w:rPr>
  </w:style>
  <w:style w:type="character" w:styleId="a5">
    <w:name w:val="Hyperlink"/>
    <w:rsid w:val="001F4DE1"/>
    <w:rPr>
      <w:rFonts w:cs="Times New Roman"/>
      <w:color w:val="0000FF"/>
      <w:u w:val="single"/>
    </w:rPr>
  </w:style>
  <w:style w:type="paragraph" w:styleId="a6">
    <w:name w:val="List Paragraph"/>
    <w:basedOn w:val="a"/>
    <w:uiPriority w:val="34"/>
    <w:qFormat/>
    <w:rsid w:val="001F4DE1"/>
    <w:pPr>
      <w:ind w:left="720"/>
      <w:contextualSpacing/>
    </w:pPr>
  </w:style>
  <w:style w:type="paragraph" w:styleId="a7">
    <w:name w:val="header"/>
    <w:basedOn w:val="a"/>
    <w:link w:val="a8"/>
    <w:uiPriority w:val="99"/>
    <w:unhideWhenUsed/>
    <w:rsid w:val="006260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60B5"/>
  </w:style>
  <w:style w:type="paragraph" w:styleId="a9">
    <w:name w:val="footer"/>
    <w:basedOn w:val="a"/>
    <w:link w:val="aa"/>
    <w:uiPriority w:val="99"/>
    <w:unhideWhenUsed/>
    <w:rsid w:val="006260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555532">
      <w:bodyDiv w:val="1"/>
      <w:marLeft w:val="0"/>
      <w:marRight w:val="0"/>
      <w:marTop w:val="0"/>
      <w:marBottom w:val="0"/>
      <w:divBdr>
        <w:top w:val="none" w:sz="0" w:space="0" w:color="auto"/>
        <w:left w:val="none" w:sz="0" w:space="0" w:color="auto"/>
        <w:bottom w:val="none" w:sz="0" w:space="0" w:color="auto"/>
        <w:right w:val="none" w:sz="0" w:space="0" w:color="auto"/>
      </w:divBdr>
      <w:divsChild>
        <w:div w:id="826169498">
          <w:marLeft w:val="0"/>
          <w:marRight w:val="0"/>
          <w:marTop w:val="0"/>
          <w:marBottom w:val="0"/>
          <w:divBdr>
            <w:top w:val="none" w:sz="0" w:space="0" w:color="auto"/>
            <w:left w:val="none" w:sz="0" w:space="0" w:color="auto"/>
            <w:bottom w:val="none" w:sz="0" w:space="0" w:color="auto"/>
            <w:right w:val="none" w:sz="0" w:space="0" w:color="auto"/>
          </w:divBdr>
          <w:divsChild>
            <w:div w:id="533471201">
              <w:marLeft w:val="0"/>
              <w:marRight w:val="0"/>
              <w:marTop w:val="0"/>
              <w:marBottom w:val="0"/>
              <w:divBdr>
                <w:top w:val="none" w:sz="0" w:space="0" w:color="auto"/>
                <w:left w:val="none" w:sz="0" w:space="0" w:color="auto"/>
                <w:bottom w:val="none" w:sz="0" w:space="0" w:color="auto"/>
                <w:right w:val="none" w:sz="0" w:space="0" w:color="auto"/>
              </w:divBdr>
              <w:divsChild>
                <w:div w:id="323434754">
                  <w:marLeft w:val="0"/>
                  <w:marRight w:val="0"/>
                  <w:marTop w:val="0"/>
                  <w:marBottom w:val="0"/>
                  <w:divBdr>
                    <w:top w:val="none" w:sz="0" w:space="0" w:color="auto"/>
                    <w:left w:val="none" w:sz="0" w:space="0" w:color="auto"/>
                    <w:bottom w:val="none" w:sz="0" w:space="0" w:color="auto"/>
                    <w:right w:val="none" w:sz="0" w:space="0" w:color="auto"/>
                  </w:divBdr>
                  <w:divsChild>
                    <w:div w:id="1290673194">
                      <w:marLeft w:val="0"/>
                      <w:marRight w:val="0"/>
                      <w:marTop w:val="0"/>
                      <w:marBottom w:val="0"/>
                      <w:divBdr>
                        <w:top w:val="none" w:sz="0" w:space="0" w:color="auto"/>
                        <w:left w:val="none" w:sz="0" w:space="0" w:color="auto"/>
                        <w:bottom w:val="none" w:sz="0" w:space="0" w:color="auto"/>
                        <w:right w:val="none" w:sz="0" w:space="0" w:color="auto"/>
                      </w:divBdr>
                      <w:divsChild>
                        <w:div w:id="1827088406">
                          <w:marLeft w:val="0"/>
                          <w:marRight w:val="0"/>
                          <w:marTop w:val="0"/>
                          <w:marBottom w:val="0"/>
                          <w:divBdr>
                            <w:top w:val="none" w:sz="0" w:space="0" w:color="auto"/>
                            <w:left w:val="none" w:sz="0" w:space="0" w:color="auto"/>
                            <w:bottom w:val="none" w:sz="0" w:space="0" w:color="auto"/>
                            <w:right w:val="none" w:sz="0" w:space="0" w:color="auto"/>
                          </w:divBdr>
                        </w:div>
                        <w:div w:id="14369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31075">
              <w:marLeft w:val="0"/>
              <w:marRight w:val="0"/>
              <w:marTop w:val="0"/>
              <w:marBottom w:val="0"/>
              <w:divBdr>
                <w:top w:val="none" w:sz="0" w:space="0" w:color="auto"/>
                <w:left w:val="none" w:sz="0" w:space="0" w:color="auto"/>
                <w:bottom w:val="none" w:sz="0" w:space="0" w:color="auto"/>
                <w:right w:val="none" w:sz="0" w:space="0" w:color="auto"/>
              </w:divBdr>
              <w:divsChild>
                <w:div w:id="2086798412">
                  <w:marLeft w:val="0"/>
                  <w:marRight w:val="0"/>
                  <w:marTop w:val="0"/>
                  <w:marBottom w:val="0"/>
                  <w:divBdr>
                    <w:top w:val="none" w:sz="0" w:space="0" w:color="auto"/>
                    <w:left w:val="none" w:sz="0" w:space="0" w:color="auto"/>
                    <w:bottom w:val="none" w:sz="0" w:space="0" w:color="auto"/>
                    <w:right w:val="none" w:sz="0" w:space="0" w:color="auto"/>
                  </w:divBdr>
                  <w:divsChild>
                    <w:div w:id="365643584">
                      <w:marLeft w:val="0"/>
                      <w:marRight w:val="0"/>
                      <w:marTop w:val="0"/>
                      <w:marBottom w:val="0"/>
                      <w:divBdr>
                        <w:top w:val="none" w:sz="0" w:space="0" w:color="auto"/>
                        <w:left w:val="none" w:sz="0" w:space="0" w:color="auto"/>
                        <w:bottom w:val="none" w:sz="0" w:space="0" w:color="auto"/>
                        <w:right w:val="none" w:sz="0" w:space="0" w:color="auto"/>
                      </w:divBdr>
                      <w:divsChild>
                        <w:div w:id="1581477559">
                          <w:marLeft w:val="0"/>
                          <w:marRight w:val="0"/>
                          <w:marTop w:val="0"/>
                          <w:marBottom w:val="0"/>
                          <w:divBdr>
                            <w:top w:val="none" w:sz="0" w:space="0" w:color="auto"/>
                            <w:left w:val="none" w:sz="0" w:space="0" w:color="auto"/>
                            <w:bottom w:val="none" w:sz="0" w:space="0" w:color="auto"/>
                            <w:right w:val="none" w:sz="0" w:space="0" w:color="auto"/>
                          </w:divBdr>
                        </w:div>
                        <w:div w:id="2173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7644">
              <w:marLeft w:val="0"/>
              <w:marRight w:val="0"/>
              <w:marTop w:val="0"/>
              <w:marBottom w:val="0"/>
              <w:divBdr>
                <w:top w:val="none" w:sz="0" w:space="0" w:color="auto"/>
                <w:left w:val="none" w:sz="0" w:space="0" w:color="auto"/>
                <w:bottom w:val="none" w:sz="0" w:space="0" w:color="auto"/>
                <w:right w:val="none" w:sz="0" w:space="0" w:color="auto"/>
              </w:divBdr>
              <w:divsChild>
                <w:div w:id="1588728736">
                  <w:marLeft w:val="0"/>
                  <w:marRight w:val="0"/>
                  <w:marTop w:val="0"/>
                  <w:marBottom w:val="0"/>
                  <w:divBdr>
                    <w:top w:val="none" w:sz="0" w:space="0" w:color="auto"/>
                    <w:left w:val="none" w:sz="0" w:space="0" w:color="auto"/>
                    <w:bottom w:val="none" w:sz="0" w:space="0" w:color="auto"/>
                    <w:right w:val="none" w:sz="0" w:space="0" w:color="auto"/>
                  </w:divBdr>
                  <w:divsChild>
                    <w:div w:id="1996910025">
                      <w:marLeft w:val="0"/>
                      <w:marRight w:val="0"/>
                      <w:marTop w:val="0"/>
                      <w:marBottom w:val="0"/>
                      <w:divBdr>
                        <w:top w:val="none" w:sz="0" w:space="0" w:color="auto"/>
                        <w:left w:val="none" w:sz="0" w:space="0" w:color="auto"/>
                        <w:bottom w:val="none" w:sz="0" w:space="0" w:color="auto"/>
                        <w:right w:val="none" w:sz="0" w:space="0" w:color="auto"/>
                      </w:divBdr>
                      <w:divsChild>
                        <w:div w:id="1839274293">
                          <w:marLeft w:val="0"/>
                          <w:marRight w:val="0"/>
                          <w:marTop w:val="0"/>
                          <w:marBottom w:val="0"/>
                          <w:divBdr>
                            <w:top w:val="none" w:sz="0" w:space="0" w:color="auto"/>
                            <w:left w:val="none" w:sz="0" w:space="0" w:color="auto"/>
                            <w:bottom w:val="none" w:sz="0" w:space="0" w:color="auto"/>
                            <w:right w:val="none" w:sz="0" w:space="0" w:color="auto"/>
                          </w:divBdr>
                        </w:div>
                        <w:div w:id="2343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1735">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none" w:sz="0" w:space="0" w:color="auto"/>
                        <w:left w:val="none" w:sz="0" w:space="0" w:color="auto"/>
                        <w:bottom w:val="none" w:sz="0" w:space="0" w:color="auto"/>
                        <w:right w:val="none" w:sz="0" w:space="0" w:color="auto"/>
                      </w:divBdr>
                      <w:divsChild>
                        <w:div w:id="773983476">
                          <w:marLeft w:val="0"/>
                          <w:marRight w:val="0"/>
                          <w:marTop w:val="0"/>
                          <w:marBottom w:val="0"/>
                          <w:divBdr>
                            <w:top w:val="none" w:sz="0" w:space="0" w:color="auto"/>
                            <w:left w:val="none" w:sz="0" w:space="0" w:color="auto"/>
                            <w:bottom w:val="none" w:sz="0" w:space="0" w:color="auto"/>
                            <w:right w:val="none" w:sz="0" w:space="0" w:color="auto"/>
                          </w:divBdr>
                          <w:divsChild>
                            <w:div w:id="16620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030461">
              <w:marLeft w:val="0"/>
              <w:marRight w:val="0"/>
              <w:marTop w:val="0"/>
              <w:marBottom w:val="0"/>
              <w:divBdr>
                <w:top w:val="none" w:sz="0" w:space="0" w:color="auto"/>
                <w:left w:val="none" w:sz="0" w:space="0" w:color="auto"/>
                <w:bottom w:val="none" w:sz="0" w:space="0" w:color="auto"/>
                <w:right w:val="none" w:sz="0" w:space="0" w:color="auto"/>
              </w:divBdr>
              <w:divsChild>
                <w:div w:id="1523206929">
                  <w:marLeft w:val="0"/>
                  <w:marRight w:val="0"/>
                  <w:marTop w:val="0"/>
                  <w:marBottom w:val="0"/>
                  <w:divBdr>
                    <w:top w:val="none" w:sz="0" w:space="0" w:color="auto"/>
                    <w:left w:val="none" w:sz="0" w:space="0" w:color="auto"/>
                    <w:bottom w:val="none" w:sz="0" w:space="0" w:color="auto"/>
                    <w:right w:val="none" w:sz="0" w:space="0" w:color="auto"/>
                  </w:divBdr>
                  <w:divsChild>
                    <w:div w:id="1702047099">
                      <w:marLeft w:val="0"/>
                      <w:marRight w:val="0"/>
                      <w:marTop w:val="0"/>
                      <w:marBottom w:val="0"/>
                      <w:divBdr>
                        <w:top w:val="none" w:sz="0" w:space="0" w:color="auto"/>
                        <w:left w:val="none" w:sz="0" w:space="0" w:color="auto"/>
                        <w:bottom w:val="none" w:sz="0" w:space="0" w:color="auto"/>
                        <w:right w:val="none" w:sz="0" w:space="0" w:color="auto"/>
                      </w:divBdr>
                      <w:divsChild>
                        <w:div w:id="1956909161">
                          <w:marLeft w:val="0"/>
                          <w:marRight w:val="0"/>
                          <w:marTop w:val="0"/>
                          <w:marBottom w:val="0"/>
                          <w:divBdr>
                            <w:top w:val="none" w:sz="0" w:space="0" w:color="auto"/>
                            <w:left w:val="none" w:sz="0" w:space="0" w:color="auto"/>
                            <w:bottom w:val="none" w:sz="0" w:space="0" w:color="auto"/>
                            <w:right w:val="none" w:sz="0" w:space="0" w:color="auto"/>
                          </w:divBdr>
                        </w:div>
                        <w:div w:id="217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5219">
              <w:marLeft w:val="0"/>
              <w:marRight w:val="0"/>
              <w:marTop w:val="0"/>
              <w:marBottom w:val="0"/>
              <w:divBdr>
                <w:top w:val="none" w:sz="0" w:space="0" w:color="auto"/>
                <w:left w:val="none" w:sz="0" w:space="0" w:color="auto"/>
                <w:bottom w:val="none" w:sz="0" w:space="0" w:color="auto"/>
                <w:right w:val="none" w:sz="0" w:space="0" w:color="auto"/>
              </w:divBdr>
              <w:divsChild>
                <w:div w:id="898830296">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sChild>
                        <w:div w:id="104932987">
                          <w:marLeft w:val="0"/>
                          <w:marRight w:val="0"/>
                          <w:marTop w:val="0"/>
                          <w:marBottom w:val="0"/>
                          <w:divBdr>
                            <w:top w:val="none" w:sz="0" w:space="0" w:color="auto"/>
                            <w:left w:val="none" w:sz="0" w:space="0" w:color="auto"/>
                            <w:bottom w:val="none" w:sz="0" w:space="0" w:color="auto"/>
                            <w:right w:val="none" w:sz="0" w:space="0" w:color="auto"/>
                          </w:divBdr>
                        </w:div>
                        <w:div w:id="14765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8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uldlbv" TargetMode="External"/><Relationship Id="rId13" Type="http://schemas.openxmlformats.org/officeDocument/2006/relationships/hyperlink" Target="https://tinyurl.com/y9tve4lk" TargetMode="External"/><Relationship Id="rId18"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https://salo.li/D2b6234" TargetMode="External"/><Relationship Id="rId12" Type="http://schemas.openxmlformats.org/officeDocument/2006/relationships/hyperlink" Target="https://tinyurl.com/yckze4jd" TargetMode="External"/><Relationship Id="rId17" Type="http://schemas.openxmlformats.org/officeDocument/2006/relationships/hyperlink" Target="https://tinyurl.com/yd6bq6p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57wha734" TargetMode="External"/><Relationship Id="rId20" Type="http://schemas.openxmlformats.org/officeDocument/2006/relationships/hyperlink" Target="tel:+3806122712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len2020@uk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cds57la" TargetMode="External"/><Relationship Id="rId23" Type="http://schemas.openxmlformats.org/officeDocument/2006/relationships/header" Target="header1.xml"/><Relationship Id="rId10" Type="http://schemas.openxmlformats.org/officeDocument/2006/relationships/hyperlink" Target="https://www.jstor.org/" TargetMode="External"/><Relationship Id="rId19" Type="http://schemas.openxmlformats.org/officeDocument/2006/relationships/hyperlink" Target="mailto:vbanakh@znu.edu.ua" TargetMode="External"/><Relationship Id="rId4" Type="http://schemas.openxmlformats.org/officeDocument/2006/relationships/webSettings" Target="webSettings.xml"/><Relationship Id="rId9" Type="http://schemas.openxmlformats.org/officeDocument/2006/relationships/hyperlink" Target="http://www.nbuv.gov.ua" TargetMode="External"/><Relationship Id="rId14" Type="http://schemas.openxmlformats.org/officeDocument/2006/relationships/hyperlink" Target="https://tinyurl.com/y9pkmmp5"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3336</Words>
  <Characters>19019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2025-11-10T19:14:00Z</dcterms:created>
  <dcterms:modified xsi:type="dcterms:W3CDTF">2025-11-11T01:37:00Z</dcterms:modified>
</cp:coreProperties>
</file>