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24F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  <w:tab w:val="left" w:pos="1080"/>
        </w:tabs>
        <w:spacing w:before="0" w:after="0" w:line="240" w:lineRule="auto"/>
        <w:ind w:left="426" w:right="0" w:hanging="426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t>Д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рії XX століття .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Українська література в загальноосвітній школі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  2008. № 5. С. 20-22.</w:t>
      </w:r>
    </w:p>
    <w:p w14:paraId="00000250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  <w:tab w:val="left" w:pos="1080"/>
        </w:tabs>
        <w:spacing w:before="0" w:after="0" w:line="240" w:lineRule="auto"/>
        <w:ind w:left="426" w:right="0" w:hanging="426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Голобородько Я.  «Чоловіча» проза Василя Шкляра.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Вісник Національної академії наук України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  2010.  № 4.  С. 57-63.</w:t>
      </w:r>
    </w:p>
    <w:p w14:paraId="00000251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  <w:tab w:val="left" w:pos="1080"/>
        </w:tabs>
        <w:spacing w:before="0" w:after="0" w:line="240" w:lineRule="auto"/>
        <w:ind w:left="426" w:right="0" w:hanging="426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Голобородько Я. Енігматика. Гостросюжетність. Інфернальність : проза Василя Шкляра. 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Українська мова та література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  2010.  квітень (№13).  С. 16-19.</w:t>
      </w:r>
    </w:p>
    <w:p w14:paraId="00000252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  <w:tab w:val="left" w:pos="1080"/>
        </w:tabs>
        <w:spacing w:before="0" w:after="0" w:line="240" w:lineRule="auto"/>
        <w:ind w:left="426" w:right="0" w:hanging="426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Джигун Людмила. Мемуарна література як джерело вивчення біографії українських еміграційних письменників.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Філологічний дискурс: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Зб. наук. праць. 2017. Вип. 6. С. 34-44.</w:t>
      </w:r>
    </w:p>
    <w:p w14:paraId="00000253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</w:tabs>
        <w:spacing w:before="0" w:after="0" w:line="240" w:lineRule="auto"/>
        <w:ind w:left="426" w:right="0" w:hanging="426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Зборовська Н. Завершення епохи, або Українська літературна ситуація 1980-90-х pp.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Кур'єр Кривбасу.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1996. № 61/62 (вересень — жовтень). С. 234-238. </w:t>
      </w:r>
    </w:p>
    <w:p w14:paraId="00000254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</w:tabs>
        <w:spacing w:before="0" w:after="0" w:line="240" w:lineRule="auto"/>
        <w:ind w:left="426" w:right="0" w:hanging="426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Зборовська Н. Сучасне українське літературознавство: локальний конфлікт в Інституті літератури чи порубіжна наукова дискусія?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Слово і час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 2007. № 7. С. 3-10.</w:t>
      </w:r>
    </w:p>
    <w:p w14:paraId="00000255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  <w:tab w:val="left" w:pos="1080"/>
        </w:tabs>
        <w:spacing w:before="0" w:after="0" w:line="240" w:lineRule="auto"/>
        <w:ind w:left="426" w:right="0" w:hanging="426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Зборовська Н. Українська література в умовах масової культури.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Дивослово.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2008. № 4. С. 47-50.</w:t>
      </w:r>
    </w:p>
    <w:p w14:paraId="00000256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  <w:tab w:val="left" w:pos="1080"/>
        </w:tabs>
        <w:spacing w:before="0" w:after="0" w:line="240" w:lineRule="auto"/>
        <w:ind w:left="426" w:right="0" w:hanging="426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Кокотюха А., Розумний М. Лірика дев’яностих. Любити живих : Художньо-документальна повість. Харків : А.П. Стожук, 2004. 278 с. </w:t>
      </w:r>
    </w:p>
    <w:p w14:paraId="00000257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  <w:tab w:val="left" w:pos="1080"/>
        </w:tabs>
        <w:spacing w:before="0" w:after="0" w:line="240" w:lineRule="auto"/>
        <w:ind w:left="426" w:right="0" w:hanging="426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Кривопишина А. Естетика й рецепція масової культури в сучасній українській 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Сучасні проблеми мовознавства та літературознавства.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Вип.15. Ужгород, 2011. С. 166-168. </w:t>
      </w:r>
    </w:p>
    <w:p w14:paraId="00000258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</w:tabs>
        <w:spacing w:before="0" w:after="0" w:line="240" w:lineRule="auto"/>
        <w:ind w:left="426" w:right="0" w:hanging="426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Лавринович Л. Сучасний український постмодернізм – напрям? стиль? метод?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СІЧ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. 2001. № 1. C. 39-46. </w:t>
      </w:r>
    </w:p>
    <w:p w14:paraId="00000259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  <w:tab w:val="left" w:pos="1080"/>
        </w:tabs>
        <w:spacing w:before="0" w:after="0" w:line="240" w:lineRule="auto"/>
        <w:ind w:left="426" w:right="0" w:hanging="426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Ніколаєнко В. М.  Індивідуалізм як складова етнопсихологічного коду в романі Л. Кононовича «Тема для медитації» . 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Вісник Запорізького національного університету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 Серія : Філологічні науки : збірник наукових праць . Запоріжжя, 2010.  № 2.  С. 234-240. </w:t>
      </w:r>
    </w:p>
    <w:p w14:paraId="0000025A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  <w:tab w:val="left" w:pos="1080"/>
        </w:tabs>
        <w:spacing w:before="0" w:after="0" w:line="240" w:lineRule="auto"/>
        <w:ind w:left="426" w:right="0" w:hanging="426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Павлишин М. «Дванадцять обручів» Юрія Андруховича, або туга за серединою .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Сучасніст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ь. 2004. № 7-8. С.69-85.</w:t>
      </w:r>
    </w:p>
    <w:p w14:paraId="0000025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</w:tabs>
        <w:spacing w:before="0" w:after="0" w:line="240" w:lineRule="auto"/>
        <w:ind w:left="426" w:right="0" w:hanging="426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Поліщук О. Стьоб в українській сьогочасній літературі 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Слово і час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. 2009. №11. С. 68-73.</w:t>
      </w:r>
    </w:p>
    <w:p w14:paraId="0000025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26"/>
        </w:tabs>
        <w:spacing w:before="0" w:after="0" w:line="240" w:lineRule="auto"/>
        <w:ind w:left="426" w:right="0" w:hanging="426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Філоненко С. Масова література: влада жанрів і жанрових канонів . </w:t>
      </w:r>
      <w:r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СІЧ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. 2010. № 8. С. 81-93. </w:t>
      </w:r>
    </w:p>
    <w:p w14:paraId="0000025D">
      <w:pPr>
        <w:shd w:val="clear" w:fill="FFFFFF"/>
        <w:tabs>
          <w:tab w:val="left" w:pos="365"/>
        </w:tabs>
        <w:ind w:left="720" w:firstLine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rtl w:val="0"/>
        </w:rPr>
        <w:t>Інформаційні ресурси</w:t>
      </w:r>
    </w:p>
    <w:p w14:paraId="0000025E">
      <w:pPr>
        <w:widowControl/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eastAsia="Times New Roman" w:cs="Times New Roman"/>
          <w:color w:val="0000FF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Слово і час. URL: </w:t>
      </w:r>
      <w:r>
        <w:fldChar w:fldCharType="begin"/>
      </w:r>
      <w:r>
        <w:instrText xml:space="preserve"> HYPERLINK "http://lib.vippo.org.ua/periodyka.php?cat=108"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rtl w:val="0"/>
        </w:rPr>
        <w:t>http://lib.vippo.org.ua/periodyka.php?cat=108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rtl w:val="0"/>
        </w:rPr>
        <w:fldChar w:fldCharType="end"/>
      </w:r>
    </w:p>
    <w:p w14:paraId="0000025F">
      <w:pPr>
        <w:widowControl/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color w:val="0000FF"/>
          <w:sz w:val="22"/>
          <w:szCs w:val="22"/>
          <w:u w:val="single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>Мова.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none"/>
          <w:rtl w:val="0"/>
        </w:rPr>
        <w:t xml:space="preserve"> Література. Фольклор. 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>URL: https://journalsofznu.zp.ua/index.php/philology/issue/archive</w:t>
      </w:r>
    </w:p>
    <w:p w14:paraId="00000260">
      <w:pPr>
        <w:widowControl/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Збірник наукових праць "Вісник Запорізького національного університету. Філологічні науки". URL: </w:t>
      </w:r>
      <w:r>
        <w:fldChar w:fldCharType="begin"/>
      </w:r>
      <w:r>
        <w:instrText xml:space="preserve"> HYPERLINK "http://visnykznu.org/visnyk_ua/home/fil.html"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rtl w:val="0"/>
        </w:rPr>
        <w:t>http://visnykznu.org/visnyk_ua/home/fil.html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rtl w:val="0"/>
        </w:rPr>
        <w:fldChar w:fldCharType="end"/>
      </w:r>
    </w:p>
    <w:p w14:paraId="00000261">
      <w:pPr>
        <w:widowControl/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rFonts w:ascii="Times New Roman" w:hAnsi="Times New Roman" w:eastAsia="Times New Roman" w:cs="Times New Roman"/>
          <w:i w:val="0"/>
          <w:sz w:val="22"/>
          <w:szCs w:val="22"/>
          <w:rtl w:val="0"/>
        </w:rPr>
        <w:t xml:space="preserve">Наукові 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записки Кіровоградського державного педагогічного університету імені Володимира Винниченка. – Серія: </w:t>
      </w:r>
      <w:r>
        <w:rPr>
          <w:rFonts w:ascii="Times New Roman" w:hAnsi="Times New Roman" w:eastAsia="Times New Roman" w:cs="Times New Roman"/>
          <w:i/>
          <w:sz w:val="22"/>
          <w:szCs w:val="22"/>
          <w:rtl w:val="0"/>
        </w:rPr>
        <w:t>Філологічні науки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". URL : </w:t>
      </w:r>
      <w:r>
        <w:fldChar w:fldCharType="begin"/>
      </w:r>
      <w:r>
        <w:instrText xml:space="preserve"> HYPERLINK "http://www.kspu.kr.ua/ua/ntmd/naukovi-chasopysy-kdpu/filnauk"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rtl w:val="0"/>
        </w:rPr>
        <w:t>www.kspu.kr.ua/ua/ntmd/naukovi-chasopysy-kdpu/filnauk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rtl w:val="0"/>
        </w:rPr>
        <w:fldChar w:fldCharType="end"/>
      </w:r>
      <w:r>
        <w:rPr>
          <w:rFonts w:ascii="Times New Roman" w:hAnsi="Times New Roman" w:eastAsia="Times New Roman" w:cs="Times New Roman"/>
          <w:i/>
          <w:sz w:val="22"/>
          <w:szCs w:val="22"/>
          <w:rtl w:val="0"/>
        </w:rPr>
        <w:t xml:space="preserve"> </w:t>
      </w:r>
    </w:p>
    <w:p w14:paraId="00000262">
      <w:pPr>
        <w:widowControl/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i w:val="0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>Закарпатські філологічні студії :  наукове фахове видання. URL:</w:t>
      </w:r>
      <w:r>
        <w:rPr>
          <w:rFonts w:ascii="Times New Roman" w:hAnsi="Times New Roman" w:eastAsia="Times New Roman" w:cs="Times New Roman"/>
          <w:color w:val="2E75B5"/>
          <w:sz w:val="22"/>
          <w:szCs w:val="22"/>
          <w:rtl w:val="0"/>
        </w:rPr>
        <w:t xml:space="preserve"> </w:t>
      </w:r>
      <w:r>
        <w:fldChar w:fldCharType="begin"/>
      </w:r>
      <w:r>
        <w:instrText xml:space="preserve"> HYPERLINK "http://zfs-journal.uzhnu.uz.ua/"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rtl w:val="0"/>
        </w:rPr>
        <w:t>http://zfs-journal.uzhnu.uz.ua/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rtl w:val="0"/>
        </w:rPr>
        <w:fldChar w:fldCharType="end"/>
      </w:r>
      <w:r>
        <w:rPr>
          <w:rFonts w:ascii="Times New Roman" w:hAnsi="Times New Roman" w:eastAsia="Times New Roman" w:cs="Times New Roman"/>
          <w:i/>
          <w:sz w:val="22"/>
          <w:szCs w:val="22"/>
          <w:rtl w:val="0"/>
        </w:rPr>
        <w:t xml:space="preserve"> </w:t>
      </w:r>
    </w:p>
    <w:p w14:paraId="00000263">
      <w:pPr>
        <w:widowControl/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color w:val="000000"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i/>
          <w:sz w:val="22"/>
          <w:szCs w:val="22"/>
          <w:rtl w:val="0"/>
        </w:rPr>
        <w:t>Вісник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Черкаського університету. Серія: </w:t>
      </w:r>
      <w:r>
        <w:rPr>
          <w:rFonts w:ascii="Times New Roman" w:hAnsi="Times New Roman" w:eastAsia="Times New Roman" w:cs="Times New Roman"/>
          <w:i/>
          <w:sz w:val="22"/>
          <w:szCs w:val="22"/>
          <w:rtl w:val="0"/>
        </w:rPr>
        <w:t>філологічні науки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>. URL:</w:t>
      </w:r>
      <w:r>
        <w:rPr>
          <w:rFonts w:ascii="Times New Roman" w:hAnsi="Times New Roman" w:eastAsia="Times New Roman" w:cs="Times New Roman"/>
          <w:color w:val="2E75B5"/>
          <w:sz w:val="22"/>
          <w:szCs w:val="22"/>
          <w:rtl w:val="0"/>
        </w:rPr>
        <w:t xml:space="preserve"> </w:t>
      </w:r>
      <w:r>
        <w:fldChar w:fldCharType="begin"/>
      </w:r>
      <w:r>
        <w:instrText xml:space="preserve"> HYPERLINK "http://www.asp.univ.kiev.ua/doc/.../philological"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rtl w:val="0"/>
        </w:rPr>
        <w:t>www.asp.univ.kiev.ua/doc/.../philological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rtl w:val="0"/>
        </w:rPr>
        <w:fldChar w:fldCharType="end"/>
      </w:r>
    </w:p>
    <w:p w14:paraId="4FF0BDBB">
      <w:pPr>
        <w:ind w:left="243" w:leftChars="100" w:hanging="3" w:firstLineChars="0"/>
      </w:pPr>
      <w:r>
        <w:rPr>
          <w:rFonts w:ascii="Times New Roman" w:hAnsi="Times New Roman" w:eastAsia="Times New Roman" w:cs="Times New Roman"/>
          <w:sz w:val="22"/>
          <w:szCs w:val="22"/>
          <w:highlight w:val="white"/>
          <w:rtl w:val="0"/>
        </w:rPr>
        <w:t xml:space="preserve">Наукові записки Національного університету «Острозька академія» : Серія «Філологія». 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URL : </w:t>
      </w:r>
      <w:r>
        <w:fldChar w:fldCharType="begin"/>
      </w:r>
      <w:r>
        <w:instrText xml:space="preserve"> HYPERLINK "https://journals.oa.edu.ua/Philology"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rtl w:val="0"/>
        </w:rPr>
        <w:t>https://journals.oa.edu.ua/Philology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rtl w:val="0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</w:t>
      </w:r>
      <w:bookmarkStart w:id="0" w:name="_GoBack"/>
      <w:bookmarkEnd w:id="0"/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Yu Gothic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mbria-Italic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Liberation Serif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C4C991"/>
    <w:multiLevelType w:val="multilevel"/>
    <w:tmpl w:val="D8C4C99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F364154B"/>
    <w:multiLevelType w:val="multilevel"/>
    <w:tmpl w:val="F364154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4B"/>
    <w:rsid w:val="002E3F6B"/>
    <w:rsid w:val="00450B73"/>
    <w:rsid w:val="00BB474B"/>
    <w:rsid w:val="023A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Liberation Serif" w:hAnsi="Liberation Serif" w:eastAsia="Droid Sans Fallback" w:cs="FreeSans"/>
      <w:kern w:val="2"/>
      <w:sz w:val="24"/>
      <w:szCs w:val="24"/>
      <w:lang w:val="uk-UA" w:eastAsia="zh-CN" w:bidi="hi-IN"/>
    </w:rPr>
  </w:style>
  <w:style w:type="paragraph" w:styleId="2">
    <w:name w:val="heading 1"/>
    <w:basedOn w:val="1"/>
    <w:next w:val="1"/>
    <w:link w:val="8"/>
    <w:qFormat/>
    <w:uiPriority w:val="1"/>
    <w:pPr>
      <w:keepNext/>
      <w:keepLines/>
      <w:spacing w:before="240"/>
      <w:outlineLvl w:val="0"/>
    </w:pPr>
    <w:rPr>
      <w:rFonts w:cs="Mangal" w:asciiTheme="majorHAnsi" w:hAnsiTheme="majorHAnsi" w:eastAsiaTheme="majorEastAsia"/>
      <w:color w:val="2E75B6" w:themeColor="accent1" w:themeShade="BF"/>
      <w:sz w:val="32"/>
      <w:szCs w:val="29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20"/>
    <w:rPr>
      <w:i/>
      <w:iCs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7">
    <w:name w:val="HTML Cite"/>
    <w:unhideWhenUsed/>
    <w:qFormat/>
    <w:uiPriority w:val="99"/>
    <w:rPr>
      <w:i/>
      <w:iCs/>
    </w:rPr>
  </w:style>
  <w:style w:type="character" w:customStyle="1" w:styleId="8">
    <w:name w:val="Заголовок 1 Знак"/>
    <w:basedOn w:val="3"/>
    <w:link w:val="2"/>
    <w:qFormat/>
    <w:uiPriority w:val="1"/>
    <w:rPr>
      <w:rFonts w:cs="Mangal" w:asciiTheme="majorHAnsi" w:hAnsiTheme="majorHAnsi" w:eastAsiaTheme="majorEastAsia"/>
      <w:color w:val="2E75B6" w:themeColor="accent1" w:themeShade="BF"/>
      <w:kern w:val="2"/>
      <w:sz w:val="32"/>
      <w:szCs w:val="29"/>
      <w:lang w:val="uk-UA" w:eastAsia="zh-CN" w:bidi="hi-IN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rFonts w:cs="Mangal"/>
      <w:szCs w:val="21"/>
    </w:rPr>
  </w:style>
  <w:style w:type="character" w:customStyle="1" w:styleId="10">
    <w:name w:val="s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3599</Characters>
  <Lines>29</Lines>
  <Paragraphs>8</Paragraphs>
  <TotalTime>0</TotalTime>
  <ScaleCrop>false</ScaleCrop>
  <LinksUpToDate>false</LinksUpToDate>
  <CharactersWithSpaces>4222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2025-02-11T11:53:00Z</dcterms:created>
  <dc:creator>Valentina</dc:creator>
  <cp:lastModifiedBy>Валентина Нікол�</cp:lastModifiedBy>
  <dcterms:modified xsi:type="dcterms:W3CDTF">2025-11-11T17:17:47Z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4E96146DDF43491E819BA7582D84D9FD_12</vt:lpwstr>
  </property>
</Properties>
</file>