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A2F" w:rsidRPr="00E17E9A" w:rsidRDefault="00A44A2F" w:rsidP="00A44A2F">
      <w:pPr>
        <w:shd w:val="clear" w:color="auto" w:fill="FFFFFF"/>
        <w:jc w:val="center"/>
        <w:rPr>
          <w:b/>
          <w:lang w:val="uk-UA"/>
        </w:rPr>
      </w:pPr>
      <w:r w:rsidRPr="00E17E9A">
        <w:rPr>
          <w:b/>
          <w:lang w:val="uk-UA"/>
        </w:rPr>
        <w:t>Рекомендована література</w:t>
      </w:r>
    </w:p>
    <w:p w:rsidR="00A44A2F" w:rsidRPr="007C386A" w:rsidRDefault="00A44A2F" w:rsidP="00A44A2F">
      <w:pPr>
        <w:widowControl w:val="0"/>
        <w:jc w:val="both"/>
        <w:rPr>
          <w:b/>
          <w:lang w:val="uk-UA"/>
        </w:rPr>
      </w:pPr>
      <w:r w:rsidRPr="007C386A">
        <w:rPr>
          <w:b/>
          <w:lang w:val="uk-UA"/>
        </w:rPr>
        <w:t xml:space="preserve">Основна: </w:t>
      </w:r>
    </w:p>
    <w:p w:rsidR="00A44A2F" w:rsidRPr="007C386A" w:rsidRDefault="00A44A2F" w:rsidP="00A44A2F">
      <w:pPr>
        <w:ind w:firstLine="720"/>
        <w:jc w:val="both"/>
        <w:rPr>
          <w:lang w:val="uk-UA"/>
        </w:rPr>
      </w:pPr>
      <w:r w:rsidRPr="007C386A">
        <w:rPr>
          <w:lang w:val="uk-UA"/>
        </w:rPr>
        <w:t>1. Митне оформлення вантажних перевезень: Навч. посібник / І. В. Берестов, О. С. Пестременко-Скрипка, А. В. Колісник та ін. Харків: УкрДУЗТ, 2023. – 121 с.</w:t>
      </w:r>
    </w:p>
    <w:p w:rsidR="00A44A2F" w:rsidRPr="007C386A" w:rsidRDefault="00A44A2F" w:rsidP="00A44A2F">
      <w:pPr>
        <w:ind w:firstLine="720"/>
        <w:jc w:val="both"/>
        <w:rPr>
          <w:lang w:val="uk-UA"/>
        </w:rPr>
      </w:pPr>
      <w:r w:rsidRPr="007C386A">
        <w:rPr>
          <w:lang w:val="uk-UA"/>
        </w:rPr>
        <w:t xml:space="preserve">2. Найденко О.Є., Островський Д. М., Азізова К.М. Податкові наслідки та ризики застосування митних режимів. Економіка та суспільство. 2021. № 31. </w:t>
      </w:r>
    </w:p>
    <w:p w:rsidR="00A44A2F" w:rsidRPr="007C386A" w:rsidRDefault="00A44A2F" w:rsidP="00A44A2F">
      <w:pPr>
        <w:ind w:firstLine="720"/>
        <w:jc w:val="both"/>
        <w:rPr>
          <w:lang w:val="uk-UA"/>
        </w:rPr>
      </w:pPr>
      <w:r w:rsidRPr="007C386A">
        <w:rPr>
          <w:lang w:val="uk-UA"/>
        </w:rPr>
        <w:t>3. Митний кодекс України : Закон України від 13.03.2012 р. № 4495-VI. URL: https://zakon.rada.gov.ua/laws/show/4495-17#Text</w:t>
      </w:r>
    </w:p>
    <w:p w:rsidR="00A44A2F" w:rsidRPr="007C386A" w:rsidRDefault="00A44A2F" w:rsidP="00A44A2F">
      <w:pPr>
        <w:ind w:firstLine="720"/>
        <w:jc w:val="both"/>
        <w:rPr>
          <w:lang w:val="uk-UA"/>
        </w:rPr>
      </w:pPr>
      <w:r w:rsidRPr="007C386A">
        <w:rPr>
          <w:lang w:val="uk-UA"/>
        </w:rPr>
        <w:t>4. Тучак Т., Могильска М. Особливості застосування митних режимів України в умовах інтеграції до ЄС. Східна Європа: економіка, бізнес та управління. 2018. № 6(17). С. 52–55.</w:t>
      </w:r>
    </w:p>
    <w:p w:rsidR="00A44A2F" w:rsidRPr="007C386A" w:rsidRDefault="00A44A2F" w:rsidP="00A44A2F">
      <w:pPr>
        <w:ind w:firstLine="720"/>
        <w:jc w:val="both"/>
      </w:pPr>
      <w:r w:rsidRPr="007C386A">
        <w:t>5. Русак Д.М Практика митного регулювання в ЄС: навчальний посібник</w:t>
      </w:r>
      <w:r w:rsidRPr="007C386A">
        <w:rPr>
          <w:lang w:val="uk-UA"/>
        </w:rPr>
        <w:t>.</w:t>
      </w:r>
      <w:r w:rsidRPr="007C386A">
        <w:t xml:space="preserve"> К.</w:t>
      </w:r>
      <w:r w:rsidRPr="007C386A">
        <w:rPr>
          <w:lang w:val="uk-UA"/>
        </w:rPr>
        <w:t xml:space="preserve">: Київського національного університету імені Тараса Шевченка </w:t>
      </w:r>
      <w:r w:rsidRPr="007C386A">
        <w:t>, 2023. 300 с.</w:t>
      </w:r>
    </w:p>
    <w:p w:rsidR="00A44A2F" w:rsidRDefault="00A44A2F" w:rsidP="00A44A2F">
      <w:pPr>
        <w:ind w:firstLine="720"/>
        <w:jc w:val="both"/>
      </w:pPr>
      <w:r w:rsidRPr="007C386A">
        <w:t xml:space="preserve">6. </w:t>
      </w:r>
      <w:r w:rsidRPr="007C386A">
        <w:rPr>
          <w:lang w:val="uk-UA"/>
        </w:rPr>
        <w:t>Податковий</w:t>
      </w:r>
      <w:r w:rsidRPr="007C386A">
        <w:t xml:space="preserve"> кодекс України : Закон України від 02.12.2010 р. № 2755-VI. URL: https://zakon.rada.gov.ua/laws/show/2755-17#Text</w:t>
      </w:r>
    </w:p>
    <w:p w:rsidR="00A44A2F" w:rsidRDefault="00A44A2F" w:rsidP="00A44A2F">
      <w:pPr>
        <w:ind w:firstLine="720"/>
        <w:jc w:val="both"/>
      </w:pPr>
    </w:p>
    <w:p w:rsidR="00A44A2F" w:rsidRPr="00084164" w:rsidRDefault="00A44A2F" w:rsidP="00A44A2F">
      <w:pPr>
        <w:ind w:firstLine="720"/>
        <w:jc w:val="both"/>
        <w:rPr>
          <w:b/>
          <w:lang w:val="uk-UA"/>
        </w:rPr>
      </w:pPr>
      <w:r w:rsidRPr="00084164">
        <w:rPr>
          <w:b/>
          <w:lang w:val="uk-UA"/>
        </w:rPr>
        <w:t>Додаткова:</w:t>
      </w:r>
    </w:p>
    <w:p w:rsidR="00A44A2F" w:rsidRPr="00084164" w:rsidRDefault="00A44A2F" w:rsidP="00A44A2F">
      <w:pPr>
        <w:shd w:val="clear" w:color="auto" w:fill="FFFFFF"/>
        <w:rPr>
          <w:b/>
          <w:lang w:val="uk-UA"/>
        </w:rPr>
      </w:pPr>
    </w:p>
    <w:p w:rsidR="00A44A2F" w:rsidRPr="00BF1C08" w:rsidRDefault="00A44A2F" w:rsidP="00A44A2F">
      <w:pPr>
        <w:ind w:firstLine="720"/>
        <w:jc w:val="both"/>
        <w:rPr>
          <w:lang w:val="uk-UA"/>
        </w:rPr>
      </w:pPr>
      <w:r w:rsidRPr="00BF1C08">
        <w:rPr>
          <w:lang w:val="uk-UA"/>
        </w:rPr>
        <w:t>1.  Берестов І. В., Куценко М. Ю., Пестременко-Скрипка О. С. Організація митного контролю на транспорті: конспект лекцій. Харків: УкрДУЗТ, 2022. Ч. 1. 72 с.</w:t>
      </w:r>
    </w:p>
    <w:p w:rsidR="00A44A2F" w:rsidRPr="00BF1C08" w:rsidRDefault="00A44A2F" w:rsidP="00A44A2F">
      <w:pPr>
        <w:ind w:firstLine="720"/>
        <w:jc w:val="both"/>
        <w:rPr>
          <w:lang w:val="uk-UA"/>
        </w:rPr>
      </w:pPr>
      <w:r w:rsidRPr="00BF1C08">
        <w:rPr>
          <w:lang w:val="uk-UA"/>
        </w:rPr>
        <w:t>2. Герчаківський С.Д. Митна справа: навчальний посібник. Тернопіль: Видавництво «Економічна думка», 2020. 290 с.</w:t>
      </w:r>
    </w:p>
    <w:p w:rsidR="00A44A2F" w:rsidRPr="00BF1C08" w:rsidRDefault="00A44A2F" w:rsidP="00A44A2F">
      <w:pPr>
        <w:ind w:firstLine="720"/>
        <w:jc w:val="both"/>
        <w:rPr>
          <w:lang w:val="uk-UA"/>
        </w:rPr>
      </w:pPr>
      <w:r w:rsidRPr="00BF1C08">
        <w:rPr>
          <w:lang w:val="uk-UA"/>
        </w:rPr>
        <w:t xml:space="preserve">4.  Годяк А. І., Ілюшик О. М., Павлович Я. П. Митне право України : навч. посібн. Львів : СПОЛОМ, 2017. 308 с. </w:t>
      </w:r>
    </w:p>
    <w:p w:rsidR="00A44A2F" w:rsidRPr="00BF1C08" w:rsidRDefault="00A44A2F" w:rsidP="00A44A2F">
      <w:pPr>
        <w:ind w:firstLine="720"/>
        <w:jc w:val="both"/>
        <w:rPr>
          <w:lang w:val="uk-UA"/>
        </w:rPr>
      </w:pPr>
      <w:r w:rsidRPr="00BF1C08">
        <w:rPr>
          <w:lang w:val="uk-UA"/>
        </w:rPr>
        <w:t>5.  Курило Т.В. Митне право України : навчальний посібник / Курило Т. В. – Львів: “Новий Світ-2000”, 2013. – 240 с.</w:t>
      </w:r>
    </w:p>
    <w:p w:rsidR="00A44A2F" w:rsidRPr="00BF1C08" w:rsidRDefault="00A44A2F" w:rsidP="00A44A2F">
      <w:pPr>
        <w:ind w:firstLine="720"/>
        <w:jc w:val="both"/>
        <w:rPr>
          <w:lang w:val="uk-UA"/>
        </w:rPr>
      </w:pPr>
      <w:r w:rsidRPr="00BF1C08">
        <w:rPr>
          <w:lang w:val="uk-UA"/>
        </w:rPr>
        <w:t>6. Мостовий А. Функції митних режимів: порівняльна характеристика з митним правом Європейського Союзу. Вісник Львівського університету. 2008. № 47. С. 90–95.</w:t>
      </w:r>
    </w:p>
    <w:p w:rsidR="00A44A2F" w:rsidRPr="00233C80" w:rsidRDefault="00A44A2F" w:rsidP="00A44A2F">
      <w:pPr>
        <w:ind w:firstLine="680"/>
        <w:jc w:val="both"/>
        <w:rPr>
          <w:b/>
          <w:lang w:val="uk-UA"/>
        </w:rPr>
      </w:pPr>
    </w:p>
    <w:p w:rsidR="00A44A2F" w:rsidRPr="00233C80" w:rsidRDefault="00A44A2F" w:rsidP="00A44A2F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b/>
          <w:lang w:val="uk-UA"/>
        </w:rPr>
      </w:pPr>
      <w:r w:rsidRPr="00233C80">
        <w:rPr>
          <w:b/>
          <w:lang w:val="uk-UA"/>
        </w:rPr>
        <w:t>Інформаційні ресурси</w:t>
      </w:r>
    </w:p>
    <w:p w:rsidR="00A44A2F" w:rsidRPr="00233C80" w:rsidRDefault="00A44A2F" w:rsidP="00A44A2F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b/>
          <w:lang w:val="uk-UA"/>
        </w:rPr>
      </w:pPr>
    </w:p>
    <w:p w:rsidR="00A44A2F" w:rsidRPr="003B5B75" w:rsidRDefault="00A44A2F" w:rsidP="00A44A2F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lang w:val="uk-UA"/>
        </w:rPr>
      </w:pPr>
      <w:bookmarkStart w:id="0" w:name="_Hlk207368071"/>
      <w:r w:rsidRPr="003B5B75">
        <w:rPr>
          <w:lang w:val="uk-UA"/>
        </w:rPr>
        <w:t>1</w:t>
      </w:r>
      <w:r w:rsidRPr="003B5B75">
        <w:rPr>
          <w:color w:val="000000"/>
          <w:lang w:val="uk-UA"/>
        </w:rPr>
        <w:t xml:space="preserve">. Міністерство </w:t>
      </w:r>
      <w:r w:rsidRPr="003B5B75">
        <w:rPr>
          <w:lang w:val="uk-UA"/>
        </w:rPr>
        <w:t>економіки, довкілля та сільського господарства України.</w:t>
      </w:r>
      <w:r w:rsidRPr="003B5B75">
        <w:rPr>
          <w:color w:val="000000"/>
          <w:lang w:val="uk-UA"/>
        </w:rPr>
        <w:t xml:space="preserve"> </w:t>
      </w:r>
      <w:r w:rsidRPr="003B5B75">
        <w:rPr>
          <w:lang w:val="uk-UA"/>
        </w:rPr>
        <w:t>URL</w:t>
      </w:r>
      <w:r w:rsidRPr="003B5B75">
        <w:rPr>
          <w:color w:val="000000"/>
          <w:lang w:val="uk-UA"/>
        </w:rPr>
        <w:t xml:space="preserve">: </w:t>
      </w:r>
      <w:r w:rsidRPr="003B5B75">
        <w:rPr>
          <w:lang w:val="uk-UA"/>
        </w:rPr>
        <w:t>https://me.gov.ua/?lang=uk-UA (дата звернення: 21.08.2025).</w:t>
      </w:r>
    </w:p>
    <w:p w:rsidR="00A44A2F" w:rsidRPr="003B5B75" w:rsidRDefault="00A44A2F" w:rsidP="00A44A2F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lang w:val="uk-UA"/>
        </w:rPr>
      </w:pPr>
      <w:r w:rsidRPr="003B5B75">
        <w:rPr>
          <w:lang w:val="uk-UA"/>
        </w:rPr>
        <w:t>2</w:t>
      </w:r>
      <w:r w:rsidRPr="003B5B75">
        <w:rPr>
          <w:color w:val="000000"/>
          <w:lang w:val="uk-UA"/>
        </w:rPr>
        <w:t xml:space="preserve">. Міністерство </w:t>
      </w:r>
      <w:r w:rsidRPr="003B5B75">
        <w:rPr>
          <w:lang w:val="uk-UA"/>
        </w:rPr>
        <w:t>розвитку громад та територій України</w:t>
      </w:r>
      <w:r w:rsidRPr="003B5B75">
        <w:rPr>
          <w:color w:val="000000"/>
          <w:lang w:val="uk-UA"/>
        </w:rPr>
        <w:t xml:space="preserve">. </w:t>
      </w:r>
      <w:r w:rsidRPr="003B5B75">
        <w:rPr>
          <w:lang w:val="uk-UA"/>
        </w:rPr>
        <w:t>URL: https://mindev.gov.ua/ (дата звернення: 26.08.2025).</w:t>
      </w:r>
    </w:p>
    <w:p w:rsidR="00A44A2F" w:rsidRPr="00233C80" w:rsidRDefault="00A44A2F" w:rsidP="00A44A2F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</w:pPr>
      <w:r w:rsidRPr="00233C80">
        <w:rPr>
          <w:lang w:val="uk-UA"/>
        </w:rPr>
        <w:t>3</w:t>
      </w:r>
      <w:r w:rsidRPr="00233C80">
        <w:t>. Офіційний портал Верховної Ради України</w:t>
      </w:r>
      <w:r>
        <w:rPr>
          <w:lang w:val="uk-UA"/>
        </w:rPr>
        <w:t xml:space="preserve">. </w:t>
      </w:r>
      <w:r w:rsidRPr="00233C80">
        <w:t xml:space="preserve">URL: </w:t>
      </w:r>
      <w:r w:rsidRPr="003B5B75">
        <w:t xml:space="preserve">https://www.rada.gov.ua/ </w:t>
      </w:r>
      <w:r w:rsidRPr="00233C80">
        <w:t xml:space="preserve">(дата звернення: </w:t>
      </w:r>
      <w:r>
        <w:rPr>
          <w:lang w:val="uk-UA"/>
        </w:rPr>
        <w:t>21</w:t>
      </w:r>
      <w:r w:rsidRPr="00233C80">
        <w:t>.0</w:t>
      </w:r>
      <w:r w:rsidRPr="00233C80">
        <w:rPr>
          <w:lang w:val="uk-UA"/>
        </w:rPr>
        <w:t>8</w:t>
      </w:r>
      <w:r w:rsidRPr="00233C80">
        <w:t>.202</w:t>
      </w:r>
      <w:r>
        <w:rPr>
          <w:lang w:val="uk-UA"/>
        </w:rPr>
        <w:t>5</w:t>
      </w:r>
      <w:r w:rsidRPr="00233C80">
        <w:t>).</w:t>
      </w:r>
    </w:p>
    <w:p w:rsidR="00A44A2F" w:rsidRPr="00233C80" w:rsidRDefault="00A44A2F" w:rsidP="00A44A2F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</w:pPr>
      <w:r w:rsidRPr="00233C80">
        <w:rPr>
          <w:lang w:val="uk-UA"/>
        </w:rPr>
        <w:t>4</w:t>
      </w:r>
      <w:r w:rsidRPr="00233C80">
        <w:t xml:space="preserve">. Урядовий портал. URL: </w:t>
      </w:r>
      <w:r w:rsidRPr="00733EDF">
        <w:t xml:space="preserve">https://www.kmu.gov.ua/ </w:t>
      </w:r>
      <w:r w:rsidRPr="00233C80">
        <w:t>(дата звернення: 2</w:t>
      </w:r>
      <w:r>
        <w:rPr>
          <w:lang w:val="uk-UA"/>
        </w:rPr>
        <w:t>1</w:t>
      </w:r>
      <w:r w:rsidRPr="00233C80">
        <w:t>.0</w:t>
      </w:r>
      <w:r w:rsidRPr="00233C80">
        <w:rPr>
          <w:lang w:val="uk-UA"/>
        </w:rPr>
        <w:t>8</w:t>
      </w:r>
      <w:r w:rsidRPr="00233C80">
        <w:t>.202</w:t>
      </w:r>
      <w:r>
        <w:rPr>
          <w:lang w:val="uk-UA"/>
        </w:rPr>
        <w:t>5</w:t>
      </w:r>
      <w:r w:rsidRPr="00233C80">
        <w:t>).</w:t>
      </w:r>
    </w:p>
    <w:p w:rsidR="00A44A2F" w:rsidRPr="00233C80" w:rsidRDefault="00A44A2F" w:rsidP="00A44A2F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</w:pPr>
      <w:r w:rsidRPr="00233C80">
        <w:rPr>
          <w:lang w:val="uk-UA"/>
        </w:rPr>
        <w:t>5</w:t>
      </w:r>
      <w:r w:rsidRPr="00233C80">
        <w:t xml:space="preserve">. Офіційне інтернет-представництво Президента України. URL: </w:t>
      </w:r>
      <w:r w:rsidRPr="00733EDF">
        <w:t>https://www.president.gov.ua/</w:t>
      </w:r>
      <w:r w:rsidRPr="00233C80">
        <w:t xml:space="preserve"> (дата звернення: 26.0</w:t>
      </w:r>
      <w:r w:rsidRPr="00233C80">
        <w:rPr>
          <w:lang w:val="uk-UA"/>
        </w:rPr>
        <w:t>8</w:t>
      </w:r>
      <w:r w:rsidRPr="00233C80">
        <w:t>.202</w:t>
      </w:r>
      <w:r>
        <w:rPr>
          <w:lang w:val="uk-UA"/>
        </w:rPr>
        <w:t>5</w:t>
      </w:r>
      <w:r w:rsidRPr="00233C80">
        <w:t>).</w:t>
      </w:r>
    </w:p>
    <w:p w:rsidR="00A44A2F" w:rsidRPr="00233C80" w:rsidRDefault="00A44A2F" w:rsidP="00A44A2F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</w:pPr>
      <w:r w:rsidRPr="00233C80">
        <w:rPr>
          <w:lang w:val="uk-UA"/>
        </w:rPr>
        <w:t>6</w:t>
      </w:r>
      <w:r w:rsidRPr="00233C80">
        <w:t xml:space="preserve">. Міністерство освіти і науки України. URL: </w:t>
      </w:r>
      <w:r w:rsidRPr="00733EDF">
        <w:t>https://mon.gov.ua/</w:t>
      </w:r>
      <w:r w:rsidRPr="00233C80">
        <w:t xml:space="preserve"> (дата звернення: 2</w:t>
      </w:r>
      <w:r>
        <w:rPr>
          <w:lang w:val="uk-UA"/>
        </w:rPr>
        <w:t>1</w:t>
      </w:r>
      <w:r w:rsidRPr="00233C80">
        <w:t>.0</w:t>
      </w:r>
      <w:r w:rsidRPr="00233C80">
        <w:rPr>
          <w:lang w:val="uk-UA"/>
        </w:rPr>
        <w:t>8</w:t>
      </w:r>
      <w:r w:rsidRPr="00233C80">
        <w:t>.202</w:t>
      </w:r>
      <w:r>
        <w:rPr>
          <w:lang w:val="uk-UA"/>
        </w:rPr>
        <w:t>5</w:t>
      </w:r>
      <w:r w:rsidRPr="00233C80">
        <w:t>).</w:t>
      </w:r>
    </w:p>
    <w:bookmarkEnd w:id="0"/>
    <w:p w:rsidR="00261BE5" w:rsidRPr="00261BE5" w:rsidRDefault="00261BE5">
      <w:pPr>
        <w:rPr>
          <w:lang w:val="ru-UA"/>
        </w:rPr>
      </w:pPr>
    </w:p>
    <w:sectPr w:rsidR="00261BE5" w:rsidRPr="00261BE5" w:rsidSect="00096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94F4E"/>
    <w:multiLevelType w:val="hybridMultilevel"/>
    <w:tmpl w:val="2C7037F6"/>
    <w:lvl w:ilvl="0" w:tplc="386A8D72">
      <w:start w:val="1"/>
      <w:numFmt w:val="decimal"/>
      <w:lvlText w:val="%1."/>
      <w:lvlJc w:val="left"/>
      <w:pPr>
        <w:ind w:left="121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205711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E5"/>
    <w:rsid w:val="00096743"/>
    <w:rsid w:val="00261BE5"/>
    <w:rsid w:val="00A4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7147"/>
  <w15:chartTrackingRefBased/>
  <w15:docId w15:val="{22A89665-DB71-CC40-8E3E-8A5493D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BE5"/>
    <w:rPr>
      <w:rFonts w:ascii="Times New Roman" w:eastAsia="MS Mincho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B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mac</cp:lastModifiedBy>
  <cp:revision>2</cp:revision>
  <dcterms:created xsi:type="dcterms:W3CDTF">2020-09-07T09:46:00Z</dcterms:created>
  <dcterms:modified xsi:type="dcterms:W3CDTF">2025-09-16T08:54:00Z</dcterms:modified>
</cp:coreProperties>
</file>