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0CD" w:rsidRPr="00C510CD" w:rsidRDefault="00C510CD" w:rsidP="0058731B">
      <w:pPr>
        <w:jc w:val="center"/>
        <w:rPr>
          <w:b/>
          <w:caps/>
          <w:sz w:val="28"/>
          <w:szCs w:val="28"/>
        </w:rPr>
      </w:pPr>
      <w:r>
        <w:rPr>
          <w:b/>
          <w:caps/>
          <w:sz w:val="28"/>
          <w:szCs w:val="28"/>
          <w:lang w:val="en-US"/>
        </w:rPr>
        <w:t>Лекція 1</w:t>
      </w:r>
    </w:p>
    <w:p w:rsidR="0058731B" w:rsidRPr="0058731B" w:rsidRDefault="00C510CD" w:rsidP="0058731B">
      <w:pPr>
        <w:jc w:val="center"/>
        <w:rPr>
          <w:b/>
          <w:caps/>
          <w:color w:val="000000"/>
          <w:sz w:val="28"/>
          <w:szCs w:val="28"/>
        </w:rPr>
      </w:pPr>
      <w:r>
        <w:rPr>
          <w:b/>
          <w:caps/>
          <w:sz w:val="28"/>
          <w:szCs w:val="28"/>
        </w:rPr>
        <w:t>Тема</w:t>
      </w:r>
      <w:r w:rsidR="0058731B" w:rsidRPr="0058731B">
        <w:rPr>
          <w:b/>
          <w:caps/>
          <w:sz w:val="28"/>
          <w:szCs w:val="28"/>
        </w:rPr>
        <w:t xml:space="preserve">. </w:t>
      </w:r>
      <w:r w:rsidR="0058731B" w:rsidRPr="0058731B">
        <w:rPr>
          <w:b/>
          <w:caps/>
          <w:color w:val="000000"/>
          <w:sz w:val="28"/>
          <w:szCs w:val="28"/>
        </w:rPr>
        <w:t>Теорія приватного права</w:t>
      </w:r>
    </w:p>
    <w:p w:rsidR="0058731B" w:rsidRPr="0058731B" w:rsidRDefault="0058731B" w:rsidP="0058731B">
      <w:pPr>
        <w:jc w:val="center"/>
        <w:rPr>
          <w:b/>
          <w:caps/>
          <w:color w:val="000000"/>
          <w:sz w:val="28"/>
          <w:szCs w:val="28"/>
        </w:rPr>
      </w:pPr>
    </w:p>
    <w:p w:rsidR="0058731B" w:rsidRPr="0058731B" w:rsidRDefault="0058731B" w:rsidP="0058731B">
      <w:pPr>
        <w:pStyle w:val="Pa4"/>
        <w:numPr>
          <w:ilvl w:val="0"/>
          <w:numId w:val="1"/>
        </w:numPr>
        <w:rPr>
          <w:color w:val="000000"/>
          <w:sz w:val="28"/>
          <w:szCs w:val="28"/>
          <w:lang w:val="uk-UA"/>
        </w:rPr>
      </w:pPr>
      <w:r w:rsidRPr="0058731B">
        <w:rPr>
          <w:color w:val="000000"/>
          <w:sz w:val="28"/>
          <w:szCs w:val="28"/>
          <w:lang w:val="uk-UA"/>
        </w:rPr>
        <w:t>З</w:t>
      </w:r>
      <w:proofErr w:type="spellStart"/>
      <w:r w:rsidRPr="0058731B">
        <w:rPr>
          <w:color w:val="000000"/>
          <w:sz w:val="28"/>
          <w:szCs w:val="28"/>
        </w:rPr>
        <w:t>агальні</w:t>
      </w:r>
      <w:proofErr w:type="spellEnd"/>
      <w:r w:rsidRPr="0058731B">
        <w:rPr>
          <w:color w:val="000000"/>
          <w:sz w:val="28"/>
          <w:szCs w:val="28"/>
        </w:rPr>
        <w:t xml:space="preserve"> </w:t>
      </w:r>
      <w:proofErr w:type="spellStart"/>
      <w:r w:rsidRPr="0058731B">
        <w:rPr>
          <w:color w:val="000000"/>
          <w:sz w:val="28"/>
          <w:szCs w:val="28"/>
        </w:rPr>
        <w:t>положення</w:t>
      </w:r>
      <w:proofErr w:type="spellEnd"/>
      <w:r w:rsidRPr="0058731B">
        <w:rPr>
          <w:color w:val="000000"/>
          <w:sz w:val="28"/>
          <w:szCs w:val="28"/>
        </w:rPr>
        <w:t xml:space="preserve"> приватного права</w:t>
      </w:r>
      <w:r w:rsidRPr="0058731B">
        <w:rPr>
          <w:color w:val="000000"/>
          <w:sz w:val="28"/>
          <w:szCs w:val="28"/>
          <w:lang w:val="uk-UA"/>
        </w:rPr>
        <w:t>.</w:t>
      </w:r>
    </w:p>
    <w:p w:rsidR="0058731B" w:rsidRPr="0058731B" w:rsidRDefault="0058731B" w:rsidP="0058731B">
      <w:pPr>
        <w:pStyle w:val="a3"/>
        <w:numPr>
          <w:ilvl w:val="0"/>
          <w:numId w:val="1"/>
        </w:numPr>
        <w:rPr>
          <w:color w:val="000000"/>
          <w:sz w:val="28"/>
          <w:szCs w:val="28"/>
        </w:rPr>
      </w:pPr>
      <w:r w:rsidRPr="0058731B">
        <w:rPr>
          <w:sz w:val="28"/>
          <w:szCs w:val="28"/>
          <w:lang w:eastAsia="ru-RU"/>
        </w:rPr>
        <w:t>С</w:t>
      </w:r>
      <w:r w:rsidRPr="0058731B">
        <w:rPr>
          <w:color w:val="000000"/>
          <w:sz w:val="28"/>
          <w:szCs w:val="28"/>
        </w:rPr>
        <w:t>піввідношення приватного та публічного права.</w:t>
      </w:r>
    </w:p>
    <w:p w:rsidR="0058731B" w:rsidRPr="0058731B" w:rsidRDefault="0058731B" w:rsidP="00425F8B">
      <w:pPr>
        <w:pStyle w:val="a3"/>
        <w:numPr>
          <w:ilvl w:val="0"/>
          <w:numId w:val="1"/>
        </w:numPr>
        <w:rPr>
          <w:color w:val="000000"/>
          <w:sz w:val="28"/>
          <w:szCs w:val="28"/>
        </w:rPr>
      </w:pPr>
      <w:r w:rsidRPr="0058731B">
        <w:rPr>
          <w:sz w:val="28"/>
          <w:szCs w:val="28"/>
          <w:lang w:eastAsia="ru-RU"/>
        </w:rPr>
        <w:t>М</w:t>
      </w:r>
      <w:r w:rsidRPr="0058731B">
        <w:rPr>
          <w:color w:val="000000"/>
          <w:sz w:val="28"/>
          <w:szCs w:val="28"/>
        </w:rPr>
        <w:t>ісце приватного права в загальній системі права.</w:t>
      </w:r>
    </w:p>
    <w:p w:rsidR="0058731B" w:rsidRPr="0058731B" w:rsidRDefault="0058731B" w:rsidP="00F266C1">
      <w:pPr>
        <w:pStyle w:val="a3"/>
        <w:numPr>
          <w:ilvl w:val="0"/>
          <w:numId w:val="1"/>
        </w:numPr>
        <w:rPr>
          <w:color w:val="000000"/>
          <w:sz w:val="28"/>
          <w:szCs w:val="28"/>
        </w:rPr>
      </w:pPr>
      <w:r w:rsidRPr="0058731B">
        <w:rPr>
          <w:color w:val="000000"/>
          <w:sz w:val="28"/>
          <w:szCs w:val="28"/>
        </w:rPr>
        <w:t>Предмет, об’єкт, структура актуальних проблем приват</w:t>
      </w:r>
      <w:r w:rsidRPr="0058731B">
        <w:rPr>
          <w:color w:val="000000"/>
          <w:sz w:val="28"/>
          <w:szCs w:val="28"/>
        </w:rPr>
        <w:softHyphen/>
        <w:t>ного права як навчальної дисципліни та наукової категорії.</w:t>
      </w:r>
    </w:p>
    <w:p w:rsidR="00CF79AE" w:rsidRPr="0058731B" w:rsidRDefault="0058731B" w:rsidP="002A5F5D">
      <w:pPr>
        <w:pStyle w:val="a3"/>
        <w:numPr>
          <w:ilvl w:val="0"/>
          <w:numId w:val="1"/>
        </w:numPr>
        <w:rPr>
          <w:sz w:val="28"/>
          <w:szCs w:val="28"/>
        </w:rPr>
      </w:pPr>
      <w:r w:rsidRPr="0058731B">
        <w:rPr>
          <w:color w:val="000000"/>
          <w:sz w:val="28"/>
          <w:szCs w:val="28"/>
        </w:rPr>
        <w:t>Джерела приватного права.</w:t>
      </w:r>
    </w:p>
    <w:p w:rsidR="0058731B" w:rsidRPr="0058731B" w:rsidRDefault="0058731B" w:rsidP="0058731B">
      <w:pPr>
        <w:rPr>
          <w:sz w:val="28"/>
          <w:szCs w:val="28"/>
        </w:rPr>
      </w:pPr>
    </w:p>
    <w:p w:rsidR="0058731B" w:rsidRDefault="0058731B" w:rsidP="0058731B"/>
    <w:p w:rsidR="0058731B" w:rsidRPr="0058731B" w:rsidRDefault="0058731B" w:rsidP="0058731B">
      <w:pPr>
        <w:rPr>
          <w:b/>
          <w:color w:val="000000" w:themeColor="text1"/>
          <w:sz w:val="28"/>
          <w:szCs w:val="28"/>
        </w:rPr>
      </w:pPr>
      <w:r w:rsidRPr="0058731B">
        <w:rPr>
          <w:b/>
          <w:color w:val="000000" w:themeColor="text1"/>
          <w:sz w:val="28"/>
          <w:szCs w:val="28"/>
        </w:rPr>
        <w:t>Література:</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eastAsia="en-US"/>
        </w:rPr>
      </w:pPr>
      <w:r w:rsidRPr="0058731B">
        <w:rPr>
          <w:rFonts w:eastAsiaTheme="minorHAnsi"/>
          <w:color w:val="000000" w:themeColor="text1"/>
          <w:sz w:val="28"/>
          <w:szCs w:val="28"/>
          <w:lang w:eastAsia="en-US"/>
        </w:rPr>
        <w:t>1. Конституція України. Прийнята на п’ятій сесії Верхов</w:t>
      </w:r>
      <w:r w:rsidRPr="0058731B">
        <w:rPr>
          <w:rFonts w:eastAsiaTheme="minorHAnsi"/>
          <w:color w:val="000000" w:themeColor="text1"/>
          <w:sz w:val="28"/>
          <w:szCs w:val="28"/>
          <w:lang w:eastAsia="en-US"/>
        </w:rPr>
        <w:softHyphen/>
        <w:t xml:space="preserve">ної Ради України 28 червня 1996 р. </w:t>
      </w:r>
      <w:r w:rsidRPr="0058731B">
        <w:rPr>
          <w:rFonts w:eastAsiaTheme="minorHAnsi"/>
          <w:i/>
          <w:color w:val="000000" w:themeColor="text1"/>
          <w:sz w:val="28"/>
          <w:szCs w:val="28"/>
          <w:lang w:eastAsia="en-US"/>
        </w:rPr>
        <w:t>Відомості Верховної Ради України</w:t>
      </w:r>
      <w:r w:rsidRPr="0058731B">
        <w:rPr>
          <w:rFonts w:eastAsiaTheme="minorHAnsi"/>
          <w:color w:val="000000" w:themeColor="text1"/>
          <w:sz w:val="28"/>
          <w:szCs w:val="28"/>
          <w:lang w:eastAsia="en-US"/>
        </w:rPr>
        <w:t xml:space="preserve">. 1996. № 30. Ст. 141 (із змінами і доповненнями). </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eastAsia="en-US"/>
        </w:rPr>
      </w:pPr>
      <w:r w:rsidRPr="0058731B">
        <w:rPr>
          <w:rFonts w:eastAsiaTheme="minorHAnsi"/>
          <w:color w:val="000000" w:themeColor="text1"/>
          <w:sz w:val="28"/>
          <w:szCs w:val="28"/>
          <w:lang w:eastAsia="en-US"/>
        </w:rPr>
        <w:t xml:space="preserve">2. Цивільний кодекс України : від 16 січня 2003 року. </w:t>
      </w:r>
      <w:r w:rsidRPr="0058731B">
        <w:rPr>
          <w:rFonts w:eastAsiaTheme="minorHAnsi"/>
          <w:i/>
          <w:color w:val="000000" w:themeColor="text1"/>
          <w:sz w:val="28"/>
          <w:szCs w:val="28"/>
          <w:lang w:eastAsia="en-US"/>
        </w:rPr>
        <w:t>Голос України</w:t>
      </w:r>
      <w:r w:rsidRPr="0058731B">
        <w:rPr>
          <w:rFonts w:eastAsiaTheme="minorHAnsi"/>
          <w:color w:val="000000" w:themeColor="text1"/>
          <w:sz w:val="28"/>
          <w:szCs w:val="28"/>
          <w:lang w:eastAsia="en-US"/>
        </w:rPr>
        <w:t xml:space="preserve">. 2003. № 47–48 (із змінами і доповненнями). </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eastAsia="en-US"/>
        </w:rPr>
      </w:pPr>
      <w:r w:rsidRPr="0058731B">
        <w:rPr>
          <w:rFonts w:eastAsiaTheme="minorHAnsi"/>
          <w:color w:val="000000" w:themeColor="text1"/>
          <w:sz w:val="28"/>
          <w:szCs w:val="28"/>
          <w:lang w:eastAsia="en-US"/>
        </w:rPr>
        <w:t xml:space="preserve">3. Господарський кодекс України : від 16 січня 2003 року. </w:t>
      </w:r>
      <w:r w:rsidRPr="0058731B">
        <w:rPr>
          <w:rFonts w:eastAsiaTheme="minorHAnsi"/>
          <w:i/>
          <w:color w:val="000000" w:themeColor="text1"/>
          <w:sz w:val="28"/>
          <w:szCs w:val="28"/>
          <w:lang w:eastAsia="en-US"/>
        </w:rPr>
        <w:t>Відомості Верховної Ради України</w:t>
      </w:r>
      <w:r w:rsidRPr="0058731B">
        <w:rPr>
          <w:rFonts w:eastAsiaTheme="minorHAnsi"/>
          <w:color w:val="000000" w:themeColor="text1"/>
          <w:sz w:val="28"/>
          <w:szCs w:val="28"/>
          <w:lang w:eastAsia="en-US"/>
        </w:rPr>
        <w:t xml:space="preserve">. 2003. № 18. Ст. 144 (із змінами і доповненнями). </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eastAsia="en-US"/>
        </w:rPr>
      </w:pPr>
      <w:r w:rsidRPr="0058731B">
        <w:rPr>
          <w:rFonts w:eastAsiaTheme="minorHAnsi"/>
          <w:color w:val="000000" w:themeColor="text1"/>
          <w:sz w:val="28"/>
          <w:szCs w:val="28"/>
          <w:lang w:eastAsia="en-US"/>
        </w:rPr>
        <w:t xml:space="preserve">4. Про дію міжнародних договорів на території України : Закон України : від 10 грудня 1991 р. </w:t>
      </w:r>
      <w:r w:rsidRPr="0058731B">
        <w:rPr>
          <w:rFonts w:eastAsiaTheme="minorHAnsi"/>
          <w:i/>
          <w:color w:val="000000" w:themeColor="text1"/>
          <w:sz w:val="28"/>
          <w:szCs w:val="28"/>
          <w:lang w:eastAsia="en-US"/>
        </w:rPr>
        <w:t>Відомості Верховної Ради України</w:t>
      </w:r>
      <w:r w:rsidRPr="0058731B">
        <w:rPr>
          <w:rFonts w:eastAsiaTheme="minorHAnsi"/>
          <w:color w:val="000000" w:themeColor="text1"/>
          <w:sz w:val="28"/>
          <w:szCs w:val="28"/>
          <w:lang w:eastAsia="en-US"/>
        </w:rPr>
        <w:t xml:space="preserve">. 1992. № 10. Ст. 137 (із змінами і доповненнями). </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eastAsia="en-US"/>
        </w:rPr>
      </w:pPr>
      <w:r w:rsidRPr="0058731B">
        <w:rPr>
          <w:rFonts w:eastAsiaTheme="minorHAnsi"/>
          <w:color w:val="000000" w:themeColor="text1"/>
          <w:sz w:val="28"/>
          <w:szCs w:val="28"/>
          <w:lang w:eastAsia="en-US"/>
        </w:rPr>
        <w:t>5. Про міжнародне приватне право : Закон України : від 23.06.2005 № 2709-</w:t>
      </w:r>
      <w:r w:rsidRPr="0058731B">
        <w:rPr>
          <w:rFonts w:eastAsiaTheme="minorHAnsi"/>
          <w:color w:val="000000" w:themeColor="text1"/>
          <w:sz w:val="28"/>
          <w:szCs w:val="28"/>
          <w:lang w:val="ru-RU" w:eastAsia="en-US"/>
        </w:rPr>
        <w:t>IV</w:t>
      </w:r>
      <w:r w:rsidRPr="0058731B">
        <w:rPr>
          <w:rFonts w:eastAsiaTheme="minorHAnsi"/>
          <w:color w:val="000000" w:themeColor="text1"/>
          <w:sz w:val="28"/>
          <w:szCs w:val="28"/>
          <w:lang w:eastAsia="en-US"/>
        </w:rPr>
        <w:t xml:space="preserve"> (остання редакція від 09.06.2013) [Елек</w:t>
      </w:r>
      <w:r w:rsidRPr="0058731B">
        <w:rPr>
          <w:rFonts w:eastAsiaTheme="minorHAnsi"/>
          <w:color w:val="000000" w:themeColor="text1"/>
          <w:sz w:val="28"/>
          <w:szCs w:val="28"/>
          <w:lang w:eastAsia="en-US"/>
        </w:rPr>
        <w:softHyphen/>
        <w:t xml:space="preserve">тронний ресурс]. Режим доступу : </w:t>
      </w:r>
      <w:proofErr w:type="spellStart"/>
      <w:r w:rsidRPr="0058731B">
        <w:rPr>
          <w:rFonts w:eastAsiaTheme="minorHAnsi"/>
          <w:color w:val="000000" w:themeColor="text1"/>
          <w:sz w:val="28"/>
          <w:szCs w:val="28"/>
          <w:lang w:val="ru-RU" w:eastAsia="en-US"/>
        </w:rPr>
        <w:t>http</w:t>
      </w:r>
      <w:proofErr w:type="spellEnd"/>
      <w:r w:rsidRPr="0058731B">
        <w:rPr>
          <w:rFonts w:eastAsiaTheme="minorHAnsi"/>
          <w:color w:val="000000" w:themeColor="text1"/>
          <w:sz w:val="28"/>
          <w:szCs w:val="28"/>
          <w:lang w:eastAsia="en-US"/>
        </w:rPr>
        <w:t>://</w:t>
      </w:r>
      <w:proofErr w:type="spellStart"/>
      <w:r w:rsidRPr="0058731B">
        <w:rPr>
          <w:rFonts w:eastAsiaTheme="minorHAnsi"/>
          <w:color w:val="000000" w:themeColor="text1"/>
          <w:sz w:val="28"/>
          <w:szCs w:val="28"/>
          <w:lang w:val="ru-RU" w:eastAsia="en-US"/>
        </w:rPr>
        <w:t>zakon</w:t>
      </w:r>
      <w:proofErr w:type="spellEnd"/>
      <w:r w:rsidRPr="0058731B">
        <w:rPr>
          <w:rFonts w:eastAsiaTheme="minorHAnsi"/>
          <w:color w:val="000000" w:themeColor="text1"/>
          <w:sz w:val="28"/>
          <w:szCs w:val="28"/>
          <w:lang w:eastAsia="en-US"/>
        </w:rPr>
        <w:t>1.</w:t>
      </w:r>
      <w:proofErr w:type="spellStart"/>
      <w:r w:rsidRPr="0058731B">
        <w:rPr>
          <w:rFonts w:eastAsiaTheme="minorHAnsi"/>
          <w:color w:val="000000" w:themeColor="text1"/>
          <w:sz w:val="28"/>
          <w:szCs w:val="28"/>
          <w:lang w:val="ru-RU" w:eastAsia="en-US"/>
        </w:rPr>
        <w:t>rada</w:t>
      </w:r>
      <w:proofErr w:type="spellEnd"/>
      <w:r w:rsidRPr="0058731B">
        <w:rPr>
          <w:rFonts w:eastAsiaTheme="minorHAnsi"/>
          <w:color w:val="000000" w:themeColor="text1"/>
          <w:sz w:val="28"/>
          <w:szCs w:val="28"/>
          <w:lang w:eastAsia="en-US"/>
        </w:rPr>
        <w:t>.</w:t>
      </w:r>
      <w:proofErr w:type="spellStart"/>
      <w:r w:rsidRPr="0058731B">
        <w:rPr>
          <w:rFonts w:eastAsiaTheme="minorHAnsi"/>
          <w:color w:val="000000" w:themeColor="text1"/>
          <w:sz w:val="28"/>
          <w:szCs w:val="28"/>
          <w:lang w:val="ru-RU" w:eastAsia="en-US"/>
        </w:rPr>
        <w:t>gov</w:t>
      </w:r>
      <w:proofErr w:type="spellEnd"/>
      <w:r w:rsidRPr="0058731B">
        <w:rPr>
          <w:rFonts w:eastAsiaTheme="minorHAnsi"/>
          <w:color w:val="000000" w:themeColor="text1"/>
          <w:sz w:val="28"/>
          <w:szCs w:val="28"/>
          <w:lang w:eastAsia="en-US"/>
        </w:rPr>
        <w:t>.</w:t>
      </w:r>
      <w:proofErr w:type="spellStart"/>
      <w:r w:rsidRPr="0058731B">
        <w:rPr>
          <w:rFonts w:eastAsiaTheme="minorHAnsi"/>
          <w:color w:val="000000" w:themeColor="text1"/>
          <w:sz w:val="28"/>
          <w:szCs w:val="28"/>
          <w:lang w:val="ru-RU" w:eastAsia="en-US"/>
        </w:rPr>
        <w:t>ua</w:t>
      </w:r>
      <w:proofErr w:type="spellEnd"/>
      <w:r w:rsidRPr="0058731B">
        <w:rPr>
          <w:rFonts w:eastAsiaTheme="minorHAnsi"/>
          <w:color w:val="000000" w:themeColor="text1"/>
          <w:sz w:val="28"/>
          <w:szCs w:val="28"/>
          <w:lang w:eastAsia="en-US"/>
        </w:rPr>
        <w:t>/</w:t>
      </w:r>
      <w:proofErr w:type="spellStart"/>
      <w:r w:rsidRPr="0058731B">
        <w:rPr>
          <w:rFonts w:eastAsiaTheme="minorHAnsi"/>
          <w:color w:val="000000" w:themeColor="text1"/>
          <w:sz w:val="28"/>
          <w:szCs w:val="28"/>
          <w:lang w:val="ru-RU" w:eastAsia="en-US"/>
        </w:rPr>
        <w:t>laws</w:t>
      </w:r>
      <w:proofErr w:type="spellEnd"/>
      <w:r w:rsidRPr="0058731B">
        <w:rPr>
          <w:rFonts w:eastAsiaTheme="minorHAnsi"/>
          <w:color w:val="000000" w:themeColor="text1"/>
          <w:sz w:val="28"/>
          <w:szCs w:val="28"/>
          <w:lang w:eastAsia="en-US"/>
        </w:rPr>
        <w:t>/</w:t>
      </w:r>
      <w:proofErr w:type="spellStart"/>
      <w:r w:rsidRPr="0058731B">
        <w:rPr>
          <w:rFonts w:eastAsiaTheme="minorHAnsi"/>
          <w:color w:val="000000" w:themeColor="text1"/>
          <w:sz w:val="28"/>
          <w:szCs w:val="28"/>
          <w:lang w:val="ru-RU" w:eastAsia="en-US"/>
        </w:rPr>
        <w:t>show</w:t>
      </w:r>
      <w:proofErr w:type="spellEnd"/>
      <w:r w:rsidRPr="0058731B">
        <w:rPr>
          <w:rFonts w:eastAsiaTheme="minorHAnsi"/>
          <w:color w:val="000000" w:themeColor="text1"/>
          <w:sz w:val="28"/>
          <w:szCs w:val="28"/>
          <w:lang w:eastAsia="en-US"/>
        </w:rPr>
        <w:t>/2709-15/</w:t>
      </w:r>
      <w:proofErr w:type="spellStart"/>
      <w:r w:rsidRPr="0058731B">
        <w:rPr>
          <w:rFonts w:eastAsiaTheme="minorHAnsi"/>
          <w:color w:val="000000" w:themeColor="text1"/>
          <w:sz w:val="28"/>
          <w:szCs w:val="28"/>
          <w:lang w:val="ru-RU" w:eastAsia="en-US"/>
        </w:rPr>
        <w:t>page</w:t>
      </w:r>
      <w:proofErr w:type="spellEnd"/>
      <w:r w:rsidRPr="0058731B">
        <w:rPr>
          <w:rFonts w:eastAsiaTheme="minorHAnsi"/>
          <w:color w:val="000000" w:themeColor="text1"/>
          <w:sz w:val="28"/>
          <w:szCs w:val="28"/>
          <w:lang w:eastAsia="en-US"/>
        </w:rPr>
        <w:t>.</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eastAsia="en-US"/>
        </w:rPr>
        <w:t xml:space="preserve">6. Про державну реєстрацію нормативно-правових актів </w:t>
      </w:r>
      <w:proofErr w:type="spellStart"/>
      <w:r w:rsidRPr="0058731B">
        <w:rPr>
          <w:rFonts w:eastAsiaTheme="minorHAnsi"/>
          <w:color w:val="000000" w:themeColor="text1"/>
          <w:sz w:val="28"/>
          <w:szCs w:val="28"/>
          <w:lang w:eastAsia="en-US"/>
        </w:rPr>
        <w:t>мі</w:t>
      </w:r>
      <w:r w:rsidRPr="0058731B">
        <w:rPr>
          <w:rFonts w:eastAsiaTheme="minorHAnsi"/>
          <w:color w:val="000000" w:themeColor="text1"/>
          <w:sz w:val="28"/>
          <w:szCs w:val="28"/>
          <w:lang w:eastAsia="en-US"/>
        </w:rPr>
        <w:softHyphen/>
        <w:t>ністе</w:t>
      </w:r>
      <w:r w:rsidRPr="0058731B">
        <w:rPr>
          <w:rFonts w:eastAsiaTheme="minorHAnsi"/>
          <w:color w:val="000000" w:themeColor="text1"/>
          <w:sz w:val="28"/>
          <w:szCs w:val="28"/>
          <w:lang w:val="ru-RU" w:eastAsia="en-US"/>
        </w:rPr>
        <w:t>рства</w:t>
      </w:r>
      <w:proofErr w:type="spellEnd"/>
      <w:r w:rsidRPr="0058731B">
        <w:rPr>
          <w:rFonts w:eastAsiaTheme="minorHAnsi"/>
          <w:color w:val="000000" w:themeColor="text1"/>
          <w:sz w:val="28"/>
          <w:szCs w:val="28"/>
          <w:lang w:val="ru-RU" w:eastAsia="en-US"/>
        </w:rPr>
        <w:t xml:space="preserve"> та інших </w:t>
      </w:r>
      <w:proofErr w:type="spellStart"/>
      <w:r w:rsidRPr="0058731B">
        <w:rPr>
          <w:rFonts w:eastAsiaTheme="minorHAnsi"/>
          <w:color w:val="000000" w:themeColor="text1"/>
          <w:sz w:val="28"/>
          <w:szCs w:val="28"/>
          <w:lang w:val="ru-RU" w:eastAsia="en-US"/>
        </w:rPr>
        <w:t>органів</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виконавчої</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влади</w:t>
      </w:r>
      <w:proofErr w:type="spellEnd"/>
      <w:r w:rsidRPr="0058731B">
        <w:rPr>
          <w:rFonts w:eastAsiaTheme="minorHAnsi"/>
          <w:color w:val="000000" w:themeColor="text1"/>
          <w:sz w:val="28"/>
          <w:szCs w:val="28"/>
          <w:lang w:val="ru-RU" w:eastAsia="en-US"/>
        </w:rPr>
        <w:t xml:space="preserve"> : Указ Президента </w:t>
      </w:r>
      <w:proofErr w:type="spellStart"/>
      <w:r w:rsidRPr="0058731B">
        <w:rPr>
          <w:rFonts w:eastAsiaTheme="minorHAns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xml:space="preserve"> : </w:t>
      </w:r>
      <w:proofErr w:type="spellStart"/>
      <w:r w:rsidRPr="0058731B">
        <w:rPr>
          <w:rFonts w:eastAsiaTheme="minorHAnsi"/>
          <w:color w:val="000000" w:themeColor="text1"/>
          <w:sz w:val="28"/>
          <w:szCs w:val="28"/>
          <w:lang w:val="ru-RU" w:eastAsia="en-US"/>
        </w:rPr>
        <w:t>від</w:t>
      </w:r>
      <w:proofErr w:type="spellEnd"/>
      <w:r w:rsidRPr="0058731B">
        <w:rPr>
          <w:rFonts w:eastAsiaTheme="minorHAnsi"/>
          <w:color w:val="000000" w:themeColor="text1"/>
          <w:sz w:val="28"/>
          <w:szCs w:val="28"/>
          <w:lang w:val="ru-RU" w:eastAsia="en-US"/>
        </w:rPr>
        <w:t xml:space="preserve"> 3 </w:t>
      </w:r>
      <w:proofErr w:type="spellStart"/>
      <w:r w:rsidRPr="0058731B">
        <w:rPr>
          <w:rFonts w:eastAsiaTheme="minorHAnsi"/>
          <w:color w:val="000000" w:themeColor="text1"/>
          <w:sz w:val="28"/>
          <w:szCs w:val="28"/>
          <w:lang w:val="ru-RU" w:eastAsia="en-US"/>
        </w:rPr>
        <w:t>жовтня</w:t>
      </w:r>
      <w:proofErr w:type="spellEnd"/>
      <w:r w:rsidRPr="0058731B">
        <w:rPr>
          <w:rFonts w:eastAsiaTheme="minorHAnsi"/>
          <w:color w:val="000000" w:themeColor="text1"/>
          <w:sz w:val="28"/>
          <w:szCs w:val="28"/>
          <w:lang w:val="ru-RU" w:eastAsia="en-US"/>
        </w:rPr>
        <w:t xml:space="preserve"> 1992 р. </w:t>
      </w:r>
      <w:proofErr w:type="spellStart"/>
      <w:r w:rsidRPr="0058731B">
        <w:rPr>
          <w:rFonts w:eastAsiaTheme="minorHAnsi"/>
          <w:i/>
          <w:color w:val="000000" w:themeColor="text1"/>
          <w:sz w:val="28"/>
          <w:szCs w:val="28"/>
          <w:lang w:val="ru-RU" w:eastAsia="en-US"/>
        </w:rPr>
        <w:t>Збірник</w:t>
      </w:r>
      <w:proofErr w:type="spellEnd"/>
      <w:r w:rsidRPr="0058731B">
        <w:rPr>
          <w:rFonts w:eastAsiaTheme="minorHAnsi"/>
          <w:i/>
          <w:color w:val="000000" w:themeColor="text1"/>
          <w:sz w:val="28"/>
          <w:szCs w:val="28"/>
          <w:lang w:val="ru-RU" w:eastAsia="en-US"/>
        </w:rPr>
        <w:t xml:space="preserve"> </w:t>
      </w:r>
      <w:proofErr w:type="spellStart"/>
      <w:r w:rsidRPr="0058731B">
        <w:rPr>
          <w:rFonts w:eastAsiaTheme="minorHAnsi"/>
          <w:i/>
          <w:color w:val="000000" w:themeColor="text1"/>
          <w:sz w:val="28"/>
          <w:szCs w:val="28"/>
          <w:lang w:val="ru-RU" w:eastAsia="en-US"/>
        </w:rPr>
        <w:t>Указів</w:t>
      </w:r>
      <w:proofErr w:type="spellEnd"/>
      <w:r w:rsidRPr="0058731B">
        <w:rPr>
          <w:rFonts w:eastAsiaTheme="minorHAnsi"/>
          <w:i/>
          <w:color w:val="000000" w:themeColor="text1"/>
          <w:sz w:val="28"/>
          <w:szCs w:val="28"/>
          <w:lang w:val="ru-RU" w:eastAsia="en-US"/>
        </w:rPr>
        <w:t xml:space="preserve"> Президента </w:t>
      </w:r>
      <w:proofErr w:type="spellStart"/>
      <w:r w:rsidRPr="0058731B">
        <w:rPr>
          <w:rFonts w:eastAsiaTheme="minorHAnsi"/>
          <w:i/>
          <w:color w:val="000000" w:themeColor="text1"/>
          <w:sz w:val="28"/>
          <w:szCs w:val="28"/>
          <w:lang w:val="ru-RU" w:eastAsia="en-US"/>
        </w:rPr>
        <w:t>Укра</w:t>
      </w:r>
      <w:r w:rsidRPr="0058731B">
        <w:rPr>
          <w:rFonts w:eastAsiaTheme="minorHAnsi"/>
          <w:i/>
          <w:color w:val="000000" w:themeColor="text1"/>
          <w:sz w:val="28"/>
          <w:szCs w:val="28"/>
          <w:lang w:val="ru-RU" w:eastAsia="en-US"/>
        </w:rPr>
        <w:softHyphen/>
        <w:t>їни</w:t>
      </w:r>
      <w:proofErr w:type="spellEnd"/>
      <w:r w:rsidRPr="0058731B">
        <w:rPr>
          <w:rFonts w:eastAsiaTheme="minorHAnsi"/>
          <w:color w:val="000000" w:themeColor="text1"/>
          <w:sz w:val="28"/>
          <w:szCs w:val="28"/>
          <w:lang w:val="ru-RU" w:eastAsia="en-US"/>
        </w:rPr>
        <w:t xml:space="preserve">. 1992. № 4. </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7. Про порядок </w:t>
      </w:r>
      <w:proofErr w:type="spellStart"/>
      <w:r w:rsidRPr="0058731B">
        <w:rPr>
          <w:rFonts w:eastAsiaTheme="minorHAnsi"/>
          <w:color w:val="000000" w:themeColor="text1"/>
          <w:sz w:val="28"/>
          <w:szCs w:val="28"/>
          <w:lang w:val="ru-RU" w:eastAsia="en-US"/>
        </w:rPr>
        <w:t>офіційного</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оприлюднення</w:t>
      </w:r>
      <w:proofErr w:type="spellEnd"/>
      <w:r w:rsidRPr="0058731B">
        <w:rPr>
          <w:rFonts w:eastAsiaTheme="minorHAnsi"/>
          <w:color w:val="000000" w:themeColor="text1"/>
          <w:sz w:val="28"/>
          <w:szCs w:val="28"/>
          <w:lang w:val="ru-RU" w:eastAsia="en-US"/>
        </w:rPr>
        <w:t xml:space="preserve"> нормативно-правових </w:t>
      </w:r>
      <w:proofErr w:type="spellStart"/>
      <w:r w:rsidRPr="0058731B">
        <w:rPr>
          <w:rFonts w:eastAsiaTheme="minorHAnsi"/>
          <w:color w:val="000000" w:themeColor="text1"/>
          <w:sz w:val="28"/>
          <w:szCs w:val="28"/>
          <w:lang w:val="ru-RU" w:eastAsia="en-US"/>
        </w:rPr>
        <w:t>актів</w:t>
      </w:r>
      <w:proofErr w:type="spellEnd"/>
      <w:r w:rsidRPr="0058731B">
        <w:rPr>
          <w:rFonts w:eastAsiaTheme="minorHAnsi"/>
          <w:color w:val="000000" w:themeColor="text1"/>
          <w:sz w:val="28"/>
          <w:szCs w:val="28"/>
          <w:lang w:val="ru-RU" w:eastAsia="en-US"/>
        </w:rPr>
        <w:t xml:space="preserve"> та </w:t>
      </w:r>
      <w:proofErr w:type="spellStart"/>
      <w:r w:rsidRPr="0058731B">
        <w:rPr>
          <w:rFonts w:eastAsiaTheme="minorHAnsi"/>
          <w:color w:val="000000" w:themeColor="text1"/>
          <w:sz w:val="28"/>
          <w:szCs w:val="28"/>
          <w:lang w:val="ru-RU" w:eastAsia="en-US"/>
        </w:rPr>
        <w:t>набрання</w:t>
      </w:r>
      <w:proofErr w:type="spellEnd"/>
      <w:r w:rsidRPr="0058731B">
        <w:rPr>
          <w:rFonts w:eastAsiaTheme="minorHAnsi"/>
          <w:color w:val="000000" w:themeColor="text1"/>
          <w:sz w:val="28"/>
          <w:szCs w:val="28"/>
          <w:lang w:val="ru-RU" w:eastAsia="en-US"/>
        </w:rPr>
        <w:t xml:space="preserve"> ними </w:t>
      </w:r>
      <w:proofErr w:type="spellStart"/>
      <w:r w:rsidRPr="0058731B">
        <w:rPr>
          <w:rFonts w:eastAsiaTheme="minorHAnsi"/>
          <w:color w:val="000000" w:themeColor="text1"/>
          <w:sz w:val="28"/>
          <w:szCs w:val="28"/>
          <w:lang w:val="ru-RU" w:eastAsia="en-US"/>
        </w:rPr>
        <w:t>чинності</w:t>
      </w:r>
      <w:proofErr w:type="spellEnd"/>
      <w:proofErr w:type="gramStart"/>
      <w:r w:rsidRPr="0058731B">
        <w:rPr>
          <w:rFonts w:eastAsiaTheme="minorHAnsi"/>
          <w:color w:val="000000" w:themeColor="text1"/>
          <w:sz w:val="28"/>
          <w:szCs w:val="28"/>
          <w:lang w:val="ru-RU" w:eastAsia="en-US"/>
        </w:rPr>
        <w:t xml:space="preserve"> :</w:t>
      </w:r>
      <w:proofErr w:type="gramEnd"/>
      <w:r w:rsidRPr="0058731B">
        <w:rPr>
          <w:rFonts w:eastAsiaTheme="minorHAnsi"/>
          <w:color w:val="000000" w:themeColor="text1"/>
          <w:sz w:val="28"/>
          <w:szCs w:val="28"/>
          <w:lang w:val="ru-RU" w:eastAsia="en-US"/>
        </w:rPr>
        <w:t xml:space="preserve"> Указ Президента </w:t>
      </w:r>
      <w:proofErr w:type="spellStart"/>
      <w:r w:rsidRPr="0058731B">
        <w:rPr>
          <w:rFonts w:eastAsiaTheme="minorHAnsi"/>
          <w:color w:val="000000" w:themeColor="text1"/>
          <w:sz w:val="28"/>
          <w:szCs w:val="28"/>
          <w:lang w:val="ru-RU" w:eastAsia="en-US"/>
        </w:rPr>
        <w:t>України</w:t>
      </w:r>
      <w:proofErr w:type="spellEnd"/>
      <w:proofErr w:type="gramStart"/>
      <w:r w:rsidRPr="0058731B">
        <w:rPr>
          <w:rFonts w:eastAsiaTheme="minorHAnsi"/>
          <w:color w:val="000000" w:themeColor="text1"/>
          <w:sz w:val="28"/>
          <w:szCs w:val="28"/>
          <w:lang w:val="ru-RU" w:eastAsia="en-US"/>
        </w:rPr>
        <w:t xml:space="preserve"> :</w:t>
      </w:r>
      <w:proofErr w:type="gram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від</w:t>
      </w:r>
      <w:proofErr w:type="spellEnd"/>
      <w:r w:rsidRPr="0058731B">
        <w:rPr>
          <w:rFonts w:eastAsiaTheme="minorHAnsi"/>
          <w:color w:val="000000" w:themeColor="text1"/>
          <w:sz w:val="28"/>
          <w:szCs w:val="28"/>
          <w:lang w:val="ru-RU" w:eastAsia="en-US"/>
        </w:rPr>
        <w:t xml:space="preserve"> 10 </w:t>
      </w:r>
      <w:proofErr w:type="spellStart"/>
      <w:r w:rsidRPr="0058731B">
        <w:rPr>
          <w:rFonts w:eastAsiaTheme="minorHAnsi"/>
          <w:color w:val="000000" w:themeColor="text1"/>
          <w:sz w:val="28"/>
          <w:szCs w:val="28"/>
          <w:lang w:val="ru-RU" w:eastAsia="en-US"/>
        </w:rPr>
        <w:t>червня</w:t>
      </w:r>
      <w:proofErr w:type="spellEnd"/>
      <w:r w:rsidRPr="0058731B">
        <w:rPr>
          <w:rFonts w:eastAsiaTheme="minorHAnsi"/>
          <w:color w:val="000000" w:themeColor="text1"/>
          <w:sz w:val="28"/>
          <w:szCs w:val="28"/>
          <w:lang w:val="ru-RU" w:eastAsia="en-US"/>
        </w:rPr>
        <w:t xml:space="preserve"> 1997 р. </w:t>
      </w:r>
      <w:proofErr w:type="spellStart"/>
      <w:r w:rsidRPr="0058731B">
        <w:rPr>
          <w:rFonts w:eastAsiaTheme="minorHAnsi"/>
          <w:i/>
          <w:color w:val="000000" w:themeColor="text1"/>
          <w:sz w:val="28"/>
          <w:szCs w:val="28"/>
          <w:lang w:val="ru-RU" w:eastAsia="en-US"/>
        </w:rPr>
        <w:t>Офіційний</w:t>
      </w:r>
      <w:proofErr w:type="spellEnd"/>
      <w:r w:rsidRPr="0058731B">
        <w:rPr>
          <w:rFonts w:eastAsiaTheme="minorHAnsi"/>
          <w:i/>
          <w:color w:val="000000" w:themeColor="text1"/>
          <w:sz w:val="28"/>
          <w:szCs w:val="28"/>
          <w:lang w:val="ru-RU" w:eastAsia="en-US"/>
        </w:rPr>
        <w:t xml:space="preserve"> </w:t>
      </w:r>
      <w:proofErr w:type="spellStart"/>
      <w:r w:rsidRPr="0058731B">
        <w:rPr>
          <w:rFonts w:eastAsiaTheme="minorHAnsi"/>
          <w:i/>
          <w:color w:val="000000" w:themeColor="text1"/>
          <w:sz w:val="28"/>
          <w:szCs w:val="28"/>
          <w:lang w:val="ru-RU" w:eastAsia="en-US"/>
        </w:rPr>
        <w:t>вісник</w:t>
      </w:r>
      <w:proofErr w:type="spellEnd"/>
      <w:r w:rsidRPr="0058731B">
        <w:rPr>
          <w:rFonts w:eastAsiaTheme="minorHAnsi"/>
          <w:i/>
          <w:color w:val="000000" w:themeColor="text1"/>
          <w:sz w:val="28"/>
          <w:szCs w:val="28"/>
          <w:lang w:val="ru-RU" w:eastAsia="en-US"/>
        </w:rPr>
        <w:t xml:space="preserve"> </w:t>
      </w:r>
      <w:proofErr w:type="spellStart"/>
      <w:r w:rsidRPr="0058731B">
        <w:rPr>
          <w:rFonts w:eastAsiaTheme="minorHAnsi"/>
          <w: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1997. № 24. Ст. 11.</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8. Про </w:t>
      </w:r>
      <w:proofErr w:type="spellStart"/>
      <w:r w:rsidRPr="0058731B">
        <w:rPr>
          <w:rFonts w:eastAsiaTheme="minorHAnsi"/>
          <w:color w:val="000000" w:themeColor="text1"/>
          <w:sz w:val="28"/>
          <w:szCs w:val="28"/>
          <w:lang w:val="ru-RU" w:eastAsia="en-US"/>
        </w:rPr>
        <w:t>судову</w:t>
      </w:r>
      <w:proofErr w:type="spellEnd"/>
      <w:r w:rsidRPr="0058731B">
        <w:rPr>
          <w:rFonts w:eastAsiaTheme="minorHAnsi"/>
          <w:color w:val="000000" w:themeColor="text1"/>
          <w:sz w:val="28"/>
          <w:szCs w:val="28"/>
          <w:lang w:val="ru-RU" w:eastAsia="en-US"/>
        </w:rPr>
        <w:t xml:space="preserve"> практику в спорах про </w:t>
      </w:r>
      <w:proofErr w:type="spellStart"/>
      <w:r w:rsidRPr="0058731B">
        <w:rPr>
          <w:rFonts w:eastAsiaTheme="minorHAnsi"/>
          <w:color w:val="000000" w:themeColor="text1"/>
          <w:sz w:val="28"/>
          <w:szCs w:val="28"/>
          <w:lang w:val="ru-RU" w:eastAsia="en-US"/>
        </w:rPr>
        <w:t>встановлення</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фактів</w:t>
      </w:r>
      <w:proofErr w:type="spellEnd"/>
      <w:r w:rsidRPr="0058731B">
        <w:rPr>
          <w:rFonts w:eastAsiaTheme="minorHAnsi"/>
          <w:color w:val="000000" w:themeColor="text1"/>
          <w:sz w:val="28"/>
          <w:szCs w:val="28"/>
          <w:lang w:val="ru-RU" w:eastAsia="en-US"/>
        </w:rPr>
        <w:t xml:space="preserve">, що </w:t>
      </w:r>
      <w:proofErr w:type="spellStart"/>
      <w:r w:rsidRPr="0058731B">
        <w:rPr>
          <w:rFonts w:eastAsiaTheme="minorHAnsi"/>
          <w:color w:val="000000" w:themeColor="text1"/>
          <w:sz w:val="28"/>
          <w:szCs w:val="28"/>
          <w:lang w:val="ru-RU" w:eastAsia="en-US"/>
        </w:rPr>
        <w:t>мають</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юридичне</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значення</w:t>
      </w:r>
      <w:proofErr w:type="spellEnd"/>
      <w:proofErr w:type="gramStart"/>
      <w:r w:rsidRPr="0058731B">
        <w:rPr>
          <w:rFonts w:eastAsiaTheme="minorHAnsi"/>
          <w:color w:val="000000" w:themeColor="text1"/>
          <w:sz w:val="28"/>
          <w:szCs w:val="28"/>
          <w:lang w:val="ru-RU" w:eastAsia="en-US"/>
        </w:rPr>
        <w:t xml:space="preserve"> :</w:t>
      </w:r>
      <w:proofErr w:type="gramEnd"/>
      <w:r w:rsidRPr="0058731B">
        <w:rPr>
          <w:rFonts w:eastAsiaTheme="minorHAnsi"/>
          <w:color w:val="000000" w:themeColor="text1"/>
          <w:sz w:val="28"/>
          <w:szCs w:val="28"/>
          <w:lang w:val="ru-RU" w:eastAsia="en-US"/>
        </w:rPr>
        <w:t xml:space="preserve"> Постанова Пленуму Верховного Суду </w:t>
      </w:r>
      <w:proofErr w:type="spellStart"/>
      <w:r w:rsidRPr="0058731B">
        <w:rPr>
          <w:rFonts w:eastAsiaTheme="minorHAnsi"/>
          <w:color w:val="000000" w:themeColor="text1"/>
          <w:sz w:val="28"/>
          <w:szCs w:val="28"/>
          <w:lang w:val="ru-RU" w:eastAsia="en-US"/>
        </w:rPr>
        <w:t>України</w:t>
      </w:r>
      <w:proofErr w:type="spellEnd"/>
      <w:proofErr w:type="gramStart"/>
      <w:r w:rsidRPr="0058731B">
        <w:rPr>
          <w:rFonts w:eastAsiaTheme="minorHAnsi"/>
          <w:color w:val="000000" w:themeColor="text1"/>
          <w:sz w:val="28"/>
          <w:szCs w:val="28"/>
          <w:lang w:val="ru-RU" w:eastAsia="en-US"/>
        </w:rPr>
        <w:t xml:space="preserve"> :</w:t>
      </w:r>
      <w:proofErr w:type="gram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від</w:t>
      </w:r>
      <w:proofErr w:type="spellEnd"/>
      <w:r w:rsidRPr="0058731B">
        <w:rPr>
          <w:rFonts w:eastAsiaTheme="minorHAnsi"/>
          <w:color w:val="000000" w:themeColor="text1"/>
          <w:sz w:val="28"/>
          <w:szCs w:val="28"/>
          <w:lang w:val="ru-RU" w:eastAsia="en-US"/>
        </w:rPr>
        <w:t xml:space="preserve"> 31.03.1995 р. </w:t>
      </w:r>
      <w:proofErr w:type="spellStart"/>
      <w:r w:rsidRPr="0058731B">
        <w:rPr>
          <w:rFonts w:eastAsiaTheme="minorHAnsi"/>
          <w:i/>
          <w:color w:val="000000" w:themeColor="text1"/>
          <w:sz w:val="28"/>
          <w:szCs w:val="28"/>
          <w:lang w:val="ru-RU" w:eastAsia="en-US"/>
        </w:rPr>
        <w:t>Збірник</w:t>
      </w:r>
      <w:proofErr w:type="spellEnd"/>
      <w:r w:rsidRPr="0058731B">
        <w:rPr>
          <w:rFonts w:eastAsiaTheme="minorHAnsi"/>
          <w:i/>
          <w:color w:val="000000" w:themeColor="text1"/>
          <w:sz w:val="28"/>
          <w:szCs w:val="28"/>
          <w:lang w:val="ru-RU" w:eastAsia="en-US"/>
        </w:rPr>
        <w:t xml:space="preserve"> Постанов Пленуму Верховного Суду </w:t>
      </w:r>
      <w:proofErr w:type="spellStart"/>
      <w:r w:rsidRPr="0058731B">
        <w:rPr>
          <w:rFonts w:eastAsiaTheme="minorHAnsi"/>
          <w: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Сімферополь</w:t>
      </w:r>
      <w:proofErr w:type="spellEnd"/>
      <w:r w:rsidRPr="0058731B">
        <w:rPr>
          <w:rFonts w:eastAsiaTheme="minorHAnsi"/>
          <w:color w:val="000000" w:themeColor="text1"/>
          <w:sz w:val="28"/>
          <w:szCs w:val="28"/>
          <w:lang w:val="ru-RU" w:eastAsia="en-US"/>
        </w:rPr>
        <w:t xml:space="preserve">, 1998. С. 646–657. </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b/>
          <w:bCs/>
          <w:color w:val="000000" w:themeColor="text1"/>
          <w:sz w:val="28"/>
          <w:szCs w:val="28"/>
          <w:lang w:val="ru-RU" w:eastAsia="en-US"/>
        </w:rPr>
        <w:t xml:space="preserve">Список </w:t>
      </w:r>
      <w:proofErr w:type="spellStart"/>
      <w:r w:rsidRPr="0058731B">
        <w:rPr>
          <w:rFonts w:eastAsiaTheme="minorHAnsi"/>
          <w:b/>
          <w:bCs/>
          <w:color w:val="000000" w:themeColor="text1"/>
          <w:sz w:val="28"/>
          <w:szCs w:val="28"/>
          <w:lang w:val="ru-RU" w:eastAsia="en-US"/>
        </w:rPr>
        <w:t>рекомендованих</w:t>
      </w:r>
      <w:proofErr w:type="spellEnd"/>
      <w:r w:rsidRPr="0058731B">
        <w:rPr>
          <w:rFonts w:eastAsiaTheme="minorHAnsi"/>
          <w:b/>
          <w:bCs/>
          <w:color w:val="000000" w:themeColor="text1"/>
          <w:sz w:val="28"/>
          <w:szCs w:val="28"/>
          <w:lang w:val="ru-RU" w:eastAsia="en-US"/>
        </w:rPr>
        <w:t xml:space="preserve"> </w:t>
      </w:r>
      <w:proofErr w:type="spellStart"/>
      <w:r w:rsidRPr="0058731B">
        <w:rPr>
          <w:rFonts w:eastAsiaTheme="minorHAnsi"/>
          <w:b/>
          <w:bCs/>
          <w:color w:val="000000" w:themeColor="text1"/>
          <w:sz w:val="28"/>
          <w:szCs w:val="28"/>
          <w:lang w:val="ru-RU" w:eastAsia="en-US"/>
        </w:rPr>
        <w:t>джерел</w:t>
      </w:r>
      <w:proofErr w:type="spellEnd"/>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1. Азимов Ч. </w:t>
      </w:r>
      <w:proofErr w:type="spellStart"/>
      <w:r w:rsidRPr="0058731B">
        <w:rPr>
          <w:rFonts w:eastAsiaTheme="minorHAnsi"/>
          <w:color w:val="000000" w:themeColor="text1"/>
          <w:sz w:val="28"/>
          <w:szCs w:val="28"/>
          <w:lang w:val="ru-RU" w:eastAsia="en-US"/>
        </w:rPr>
        <w:t>Поняття</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і</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зміст</w:t>
      </w:r>
      <w:proofErr w:type="spellEnd"/>
      <w:r w:rsidRPr="0058731B">
        <w:rPr>
          <w:rFonts w:eastAsiaTheme="minorHAnsi"/>
          <w:color w:val="000000" w:themeColor="text1"/>
          <w:sz w:val="28"/>
          <w:szCs w:val="28"/>
          <w:lang w:val="ru-RU" w:eastAsia="en-US"/>
        </w:rPr>
        <w:t xml:space="preserve"> приватного права. </w:t>
      </w:r>
      <w:proofErr w:type="spellStart"/>
      <w:r w:rsidRPr="0058731B">
        <w:rPr>
          <w:rFonts w:eastAsiaTheme="minorHAnsi"/>
          <w:i/>
          <w:color w:val="000000" w:themeColor="text1"/>
          <w:sz w:val="28"/>
          <w:szCs w:val="28"/>
          <w:lang w:val="ru-RU" w:eastAsia="en-US"/>
        </w:rPr>
        <w:t>Вісник</w:t>
      </w:r>
      <w:proofErr w:type="spellEnd"/>
      <w:r w:rsidRPr="0058731B">
        <w:rPr>
          <w:rFonts w:eastAsiaTheme="minorHAnsi"/>
          <w:i/>
          <w:color w:val="000000" w:themeColor="text1"/>
          <w:sz w:val="28"/>
          <w:szCs w:val="28"/>
          <w:lang w:val="ru-RU" w:eastAsia="en-US"/>
        </w:rPr>
        <w:t xml:space="preserve"> </w:t>
      </w:r>
      <w:proofErr w:type="spellStart"/>
      <w:r w:rsidRPr="0058731B">
        <w:rPr>
          <w:rFonts w:eastAsiaTheme="minorHAnsi"/>
          <w:i/>
          <w:color w:val="000000" w:themeColor="text1"/>
          <w:sz w:val="28"/>
          <w:szCs w:val="28"/>
          <w:lang w:val="ru-RU" w:eastAsia="en-US"/>
        </w:rPr>
        <w:t>Академії</w:t>
      </w:r>
      <w:proofErr w:type="spellEnd"/>
      <w:r w:rsidRPr="0058731B">
        <w:rPr>
          <w:rFonts w:eastAsiaTheme="minorHAnsi"/>
          <w:i/>
          <w:color w:val="000000" w:themeColor="text1"/>
          <w:sz w:val="28"/>
          <w:szCs w:val="28"/>
          <w:lang w:val="ru-RU" w:eastAsia="en-US"/>
        </w:rPr>
        <w:t xml:space="preserve"> </w:t>
      </w:r>
      <w:proofErr w:type="spellStart"/>
      <w:r w:rsidRPr="0058731B">
        <w:rPr>
          <w:rFonts w:eastAsiaTheme="minorHAnsi"/>
          <w:i/>
          <w:color w:val="000000" w:themeColor="text1"/>
          <w:sz w:val="28"/>
          <w:szCs w:val="28"/>
          <w:lang w:val="ru-RU" w:eastAsia="en-US"/>
        </w:rPr>
        <w:t>правових</w:t>
      </w:r>
      <w:proofErr w:type="spellEnd"/>
      <w:r w:rsidRPr="0058731B">
        <w:rPr>
          <w:rFonts w:eastAsiaTheme="minorHAnsi"/>
          <w:i/>
          <w:color w:val="000000" w:themeColor="text1"/>
          <w:sz w:val="28"/>
          <w:szCs w:val="28"/>
          <w:lang w:val="ru-RU" w:eastAsia="en-US"/>
        </w:rPr>
        <w:t xml:space="preserve"> наук </w:t>
      </w:r>
      <w:proofErr w:type="spellStart"/>
      <w:r w:rsidRPr="0058731B">
        <w:rPr>
          <w:rFonts w:eastAsiaTheme="minorHAnsi"/>
          <w: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xml:space="preserve">. 1998. № 3. С. 50–58. </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2. Агафонов С. А. </w:t>
      </w:r>
      <w:proofErr w:type="spellStart"/>
      <w:r w:rsidRPr="0058731B">
        <w:rPr>
          <w:rFonts w:eastAsiaTheme="minorHAnsi"/>
          <w:color w:val="000000" w:themeColor="text1"/>
          <w:sz w:val="28"/>
          <w:szCs w:val="28"/>
          <w:lang w:val="ru-RU" w:eastAsia="en-US"/>
        </w:rPr>
        <w:t>Римське</w:t>
      </w:r>
      <w:proofErr w:type="spellEnd"/>
      <w:r w:rsidRPr="0058731B">
        <w:rPr>
          <w:rFonts w:eastAsiaTheme="minorHAnsi"/>
          <w:color w:val="000000" w:themeColor="text1"/>
          <w:sz w:val="28"/>
          <w:szCs w:val="28"/>
          <w:lang w:val="ru-RU" w:eastAsia="en-US"/>
        </w:rPr>
        <w:t xml:space="preserve"> право : </w:t>
      </w:r>
      <w:proofErr w:type="spellStart"/>
      <w:r w:rsidRPr="0058731B">
        <w:rPr>
          <w:rFonts w:eastAsiaTheme="minorHAnsi"/>
          <w:color w:val="000000" w:themeColor="text1"/>
          <w:sz w:val="28"/>
          <w:szCs w:val="28"/>
          <w:lang w:val="ru-RU" w:eastAsia="en-US"/>
        </w:rPr>
        <w:t>навч.-метод</w:t>
      </w:r>
      <w:proofErr w:type="spellEnd"/>
      <w:r w:rsidRPr="0058731B">
        <w:rPr>
          <w:rFonts w:eastAsiaTheme="minorHAnsi"/>
          <w:color w:val="000000" w:themeColor="text1"/>
          <w:sz w:val="28"/>
          <w:szCs w:val="28"/>
          <w:lang w:val="ru-RU" w:eastAsia="en-US"/>
        </w:rPr>
        <w:t xml:space="preserve">. </w:t>
      </w:r>
      <w:proofErr w:type="spellStart"/>
      <w:proofErr w:type="gramStart"/>
      <w:r w:rsidRPr="0058731B">
        <w:rPr>
          <w:rFonts w:eastAsiaTheme="minorHAnsi"/>
          <w:color w:val="000000" w:themeColor="text1"/>
          <w:sz w:val="28"/>
          <w:szCs w:val="28"/>
          <w:lang w:val="ru-RU" w:eastAsia="en-US"/>
        </w:rPr>
        <w:t>пос</w:t>
      </w:r>
      <w:proofErr w:type="gramEnd"/>
      <w:r w:rsidRPr="0058731B">
        <w:rPr>
          <w:rFonts w:eastAsiaTheme="minorHAnsi"/>
          <w:color w:val="000000" w:themeColor="text1"/>
          <w:sz w:val="28"/>
          <w:szCs w:val="28"/>
          <w:lang w:val="ru-RU" w:eastAsia="en-US"/>
        </w:rPr>
        <w:t>іб</w:t>
      </w:r>
      <w:proofErr w:type="spellEnd"/>
      <w:r w:rsidRPr="0058731B">
        <w:rPr>
          <w:rFonts w:eastAsiaTheme="minorHAnsi"/>
          <w:color w:val="000000" w:themeColor="text1"/>
          <w:sz w:val="28"/>
          <w:szCs w:val="28"/>
          <w:lang w:val="ru-RU" w:eastAsia="en-US"/>
        </w:rPr>
        <w:t xml:space="preserve">. для </w:t>
      </w:r>
      <w:proofErr w:type="spellStart"/>
      <w:r w:rsidRPr="0058731B">
        <w:rPr>
          <w:rFonts w:eastAsiaTheme="minorHAnsi"/>
          <w:color w:val="000000" w:themeColor="text1"/>
          <w:sz w:val="28"/>
          <w:szCs w:val="28"/>
          <w:lang w:val="ru-RU" w:eastAsia="en-US"/>
        </w:rPr>
        <w:t>самостійного</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вивчення</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дисципліни</w:t>
      </w:r>
      <w:proofErr w:type="spellEnd"/>
      <w:r>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К</w:t>
      </w:r>
      <w:r>
        <w:rPr>
          <w:rFonts w:eastAsiaTheme="minorHAnsi"/>
          <w:color w:val="000000" w:themeColor="text1"/>
          <w:sz w:val="28"/>
          <w:szCs w:val="28"/>
          <w:lang w:val="ru-RU" w:eastAsia="en-US"/>
        </w:rPr>
        <w:t>иїв</w:t>
      </w:r>
      <w:proofErr w:type="spellEnd"/>
      <w:proofErr w:type="gramStart"/>
      <w:r>
        <w:rPr>
          <w:rFonts w:eastAsiaTheme="minorHAnsi"/>
          <w:color w:val="000000" w:themeColor="text1"/>
          <w:sz w:val="28"/>
          <w:szCs w:val="28"/>
          <w:lang w:val="ru-RU" w:eastAsia="en-US"/>
        </w:rPr>
        <w:t xml:space="preserve"> </w:t>
      </w:r>
      <w:r w:rsidRPr="0058731B">
        <w:rPr>
          <w:rFonts w:eastAsiaTheme="minorHAnsi"/>
          <w:color w:val="000000" w:themeColor="text1"/>
          <w:sz w:val="28"/>
          <w:szCs w:val="28"/>
          <w:lang w:val="ru-RU" w:eastAsia="en-US"/>
        </w:rPr>
        <w:t>:</w:t>
      </w:r>
      <w:proofErr w:type="gramEnd"/>
      <w:r w:rsidRPr="0058731B">
        <w:rPr>
          <w:rFonts w:eastAsiaTheme="minorHAnsi"/>
          <w:color w:val="000000" w:themeColor="text1"/>
          <w:sz w:val="28"/>
          <w:szCs w:val="28"/>
          <w:lang w:val="ru-RU" w:eastAsia="en-US"/>
        </w:rPr>
        <w:t xml:space="preserve"> КНЕУ, 2005. 143 с.</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3. Борисова В. І. До </w:t>
      </w:r>
      <w:proofErr w:type="spellStart"/>
      <w:r w:rsidRPr="0058731B">
        <w:rPr>
          <w:rFonts w:eastAsiaTheme="minorHAnsi"/>
          <w:color w:val="000000" w:themeColor="text1"/>
          <w:sz w:val="28"/>
          <w:szCs w:val="28"/>
          <w:lang w:val="ru-RU" w:eastAsia="en-US"/>
        </w:rPr>
        <w:t>чинників</w:t>
      </w:r>
      <w:proofErr w:type="spellEnd"/>
      <w:r w:rsidRPr="0058731B">
        <w:rPr>
          <w:rFonts w:eastAsiaTheme="minorHAnsi"/>
          <w:color w:val="000000" w:themeColor="text1"/>
          <w:sz w:val="28"/>
          <w:szCs w:val="28"/>
          <w:lang w:val="ru-RU" w:eastAsia="en-US"/>
        </w:rPr>
        <w:t xml:space="preserve">, що </w:t>
      </w:r>
      <w:proofErr w:type="spellStart"/>
      <w:r w:rsidRPr="0058731B">
        <w:rPr>
          <w:rFonts w:eastAsiaTheme="minorHAnsi"/>
          <w:color w:val="000000" w:themeColor="text1"/>
          <w:sz w:val="28"/>
          <w:szCs w:val="28"/>
          <w:lang w:val="ru-RU" w:eastAsia="en-US"/>
        </w:rPr>
        <w:t>характеризують</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цивіль</w:t>
      </w:r>
      <w:r w:rsidRPr="0058731B">
        <w:rPr>
          <w:rFonts w:eastAsiaTheme="minorHAnsi"/>
          <w:color w:val="000000" w:themeColor="text1"/>
          <w:sz w:val="28"/>
          <w:szCs w:val="28"/>
          <w:lang w:val="ru-RU" w:eastAsia="en-US"/>
        </w:rPr>
        <w:softHyphen/>
        <w:t>не</w:t>
      </w:r>
      <w:proofErr w:type="spellEnd"/>
      <w:r w:rsidRPr="0058731B">
        <w:rPr>
          <w:rFonts w:eastAsiaTheme="minorHAnsi"/>
          <w:color w:val="000000" w:themeColor="text1"/>
          <w:sz w:val="28"/>
          <w:szCs w:val="28"/>
          <w:lang w:val="ru-RU" w:eastAsia="en-US"/>
        </w:rPr>
        <w:t xml:space="preserve"> право </w:t>
      </w:r>
      <w:proofErr w:type="spellStart"/>
      <w:r w:rsidRPr="0058731B">
        <w:rPr>
          <w:rFonts w:eastAsiaTheme="minorHAns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xml:space="preserve"> як </w:t>
      </w:r>
      <w:proofErr w:type="spellStart"/>
      <w:r w:rsidRPr="0058731B">
        <w:rPr>
          <w:rFonts w:eastAsiaTheme="minorHAnsi"/>
          <w:color w:val="000000" w:themeColor="text1"/>
          <w:sz w:val="28"/>
          <w:szCs w:val="28"/>
          <w:lang w:val="ru-RU" w:eastAsia="en-US"/>
        </w:rPr>
        <w:t>галузь</w:t>
      </w:r>
      <w:proofErr w:type="spellEnd"/>
      <w:r w:rsidRPr="0058731B">
        <w:rPr>
          <w:rFonts w:eastAsiaTheme="minorHAnsi"/>
          <w:color w:val="000000" w:themeColor="text1"/>
          <w:sz w:val="28"/>
          <w:szCs w:val="28"/>
          <w:lang w:val="ru-RU" w:eastAsia="en-US"/>
        </w:rPr>
        <w:t xml:space="preserve"> приватного права</w:t>
      </w:r>
      <w:r>
        <w:rPr>
          <w:rFonts w:eastAsiaTheme="minorHAnsi"/>
          <w:color w:val="000000" w:themeColor="text1"/>
          <w:sz w:val="28"/>
          <w:szCs w:val="28"/>
          <w:lang w:val="ru-RU" w:eastAsia="en-US"/>
        </w:rPr>
        <w:t xml:space="preserve">. </w:t>
      </w:r>
      <w:proofErr w:type="spellStart"/>
      <w:r w:rsidRPr="0058731B">
        <w:rPr>
          <w:rFonts w:eastAsiaTheme="minorHAnsi"/>
          <w:i/>
          <w:color w:val="000000" w:themeColor="text1"/>
          <w:sz w:val="28"/>
          <w:szCs w:val="28"/>
          <w:lang w:val="ru-RU" w:eastAsia="en-US"/>
        </w:rPr>
        <w:t>Вісник</w:t>
      </w:r>
      <w:proofErr w:type="spellEnd"/>
      <w:r w:rsidRPr="0058731B">
        <w:rPr>
          <w:rFonts w:eastAsiaTheme="minorHAnsi"/>
          <w:i/>
          <w:color w:val="000000" w:themeColor="text1"/>
          <w:sz w:val="28"/>
          <w:szCs w:val="28"/>
          <w:lang w:val="ru-RU" w:eastAsia="en-US"/>
        </w:rPr>
        <w:t xml:space="preserve"> </w:t>
      </w:r>
      <w:proofErr w:type="spellStart"/>
      <w:r w:rsidRPr="0058731B">
        <w:rPr>
          <w:rFonts w:eastAsiaTheme="minorHAnsi"/>
          <w:i/>
          <w:color w:val="000000" w:themeColor="text1"/>
          <w:sz w:val="28"/>
          <w:szCs w:val="28"/>
          <w:lang w:val="ru-RU" w:eastAsia="en-US"/>
        </w:rPr>
        <w:t>Академії</w:t>
      </w:r>
      <w:proofErr w:type="spellEnd"/>
      <w:r w:rsidRPr="0058731B">
        <w:rPr>
          <w:rFonts w:eastAsiaTheme="minorHAnsi"/>
          <w:i/>
          <w:color w:val="000000" w:themeColor="text1"/>
          <w:sz w:val="28"/>
          <w:szCs w:val="28"/>
          <w:lang w:val="ru-RU" w:eastAsia="en-US"/>
        </w:rPr>
        <w:t xml:space="preserve"> </w:t>
      </w:r>
      <w:proofErr w:type="spellStart"/>
      <w:r w:rsidRPr="0058731B">
        <w:rPr>
          <w:rFonts w:eastAsiaTheme="minorHAnsi"/>
          <w:i/>
          <w:color w:val="000000" w:themeColor="text1"/>
          <w:sz w:val="28"/>
          <w:szCs w:val="28"/>
          <w:lang w:val="ru-RU" w:eastAsia="en-US"/>
        </w:rPr>
        <w:t>правових</w:t>
      </w:r>
      <w:proofErr w:type="spellEnd"/>
      <w:r w:rsidRPr="0058731B">
        <w:rPr>
          <w:rFonts w:eastAsiaTheme="minorHAnsi"/>
          <w:i/>
          <w:color w:val="000000" w:themeColor="text1"/>
          <w:sz w:val="28"/>
          <w:szCs w:val="28"/>
          <w:lang w:val="ru-RU" w:eastAsia="en-US"/>
        </w:rPr>
        <w:t xml:space="preserve"> наук </w:t>
      </w:r>
      <w:proofErr w:type="spellStart"/>
      <w:r w:rsidRPr="0058731B">
        <w:rPr>
          <w:rFonts w:eastAsiaTheme="minorHAnsi"/>
          <w: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2005. № 2 (41). С. 105–116.</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lastRenderedPageBreak/>
        <w:t xml:space="preserve">4. Довгерт А. С. </w:t>
      </w:r>
      <w:proofErr w:type="spellStart"/>
      <w:r w:rsidRPr="0058731B">
        <w:rPr>
          <w:rFonts w:eastAsiaTheme="minorHAnsi"/>
          <w:color w:val="000000" w:themeColor="text1"/>
          <w:sz w:val="28"/>
          <w:szCs w:val="28"/>
          <w:lang w:val="ru-RU" w:eastAsia="en-US"/>
        </w:rPr>
        <w:t>Методологічне</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значення</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ідеї</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наднаціональ</w:t>
      </w:r>
      <w:r w:rsidRPr="0058731B">
        <w:rPr>
          <w:rFonts w:eastAsiaTheme="minorHAnsi"/>
          <w:color w:val="000000" w:themeColor="text1"/>
          <w:sz w:val="28"/>
          <w:szCs w:val="28"/>
          <w:lang w:val="ru-RU" w:eastAsia="en-US"/>
        </w:rPr>
        <w:softHyphen/>
        <w:t>ного</w:t>
      </w:r>
      <w:proofErr w:type="spellEnd"/>
      <w:r w:rsidRPr="0058731B">
        <w:rPr>
          <w:rFonts w:eastAsiaTheme="minorHAnsi"/>
          <w:color w:val="000000" w:themeColor="text1"/>
          <w:sz w:val="28"/>
          <w:szCs w:val="28"/>
          <w:lang w:val="ru-RU" w:eastAsia="en-US"/>
        </w:rPr>
        <w:t xml:space="preserve"> цивільного права</w:t>
      </w:r>
      <w:r>
        <w:rPr>
          <w:rFonts w:eastAsiaTheme="minorHAnsi"/>
          <w:color w:val="000000" w:themeColor="text1"/>
          <w:sz w:val="28"/>
          <w:szCs w:val="28"/>
          <w:lang w:val="ru-RU" w:eastAsia="en-US"/>
        </w:rPr>
        <w:t xml:space="preserve">. </w:t>
      </w:r>
      <w:r w:rsidRPr="0058731B">
        <w:rPr>
          <w:rFonts w:eastAsiaTheme="minorHAnsi"/>
          <w:i/>
          <w:color w:val="000000" w:themeColor="text1"/>
          <w:sz w:val="28"/>
          <w:szCs w:val="28"/>
          <w:lang w:val="ru-RU" w:eastAsia="en-US"/>
        </w:rPr>
        <w:t xml:space="preserve">Право </w:t>
      </w:r>
      <w:proofErr w:type="spellStart"/>
      <w:r w:rsidRPr="0058731B">
        <w:rPr>
          <w:rFonts w:eastAsiaTheme="minorHAnsi"/>
          <w: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2009. № 8. С. 15–19.</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5. </w:t>
      </w:r>
      <w:proofErr w:type="spellStart"/>
      <w:r w:rsidRPr="0058731B">
        <w:rPr>
          <w:rFonts w:eastAsiaTheme="minorHAnsi"/>
          <w:color w:val="000000" w:themeColor="text1"/>
          <w:sz w:val="28"/>
          <w:szCs w:val="28"/>
          <w:lang w:val="ru-RU" w:eastAsia="en-US"/>
        </w:rPr>
        <w:t>Енциклопедія</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цивільного</w:t>
      </w:r>
      <w:proofErr w:type="spellEnd"/>
      <w:r w:rsidRPr="0058731B">
        <w:rPr>
          <w:rFonts w:eastAsiaTheme="minorHAnsi"/>
          <w:color w:val="000000" w:themeColor="text1"/>
          <w:sz w:val="28"/>
          <w:szCs w:val="28"/>
          <w:lang w:val="ru-RU" w:eastAsia="en-US"/>
        </w:rPr>
        <w:t xml:space="preserve"> права </w:t>
      </w:r>
      <w:proofErr w:type="spellStart"/>
      <w:r w:rsidRPr="0058731B">
        <w:rPr>
          <w:rFonts w:eastAsiaTheme="minorHAns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xml:space="preserve"> / </w:t>
      </w:r>
      <w:proofErr w:type="spellStart"/>
      <w:r w:rsidRPr="0058731B">
        <w:rPr>
          <w:rFonts w:eastAsiaTheme="minorHAnsi"/>
          <w:color w:val="000000" w:themeColor="text1"/>
          <w:sz w:val="28"/>
          <w:szCs w:val="28"/>
          <w:lang w:val="ru-RU" w:eastAsia="en-US"/>
        </w:rPr>
        <w:t>відп</w:t>
      </w:r>
      <w:proofErr w:type="spellEnd"/>
      <w:r w:rsidRPr="0058731B">
        <w:rPr>
          <w:rFonts w:eastAsiaTheme="minorHAnsi"/>
          <w:color w:val="000000" w:themeColor="text1"/>
          <w:sz w:val="28"/>
          <w:szCs w:val="28"/>
          <w:lang w:val="ru-RU" w:eastAsia="en-US"/>
        </w:rPr>
        <w:t>. ред. Я. М. Шевченко</w:t>
      </w:r>
      <w:proofErr w:type="gramStart"/>
      <w:r w:rsidRPr="0058731B">
        <w:rPr>
          <w:rFonts w:eastAsiaTheme="minorHAnsi"/>
          <w:color w:val="000000" w:themeColor="text1"/>
          <w:sz w:val="28"/>
          <w:szCs w:val="28"/>
          <w:lang w:val="ru-RU" w:eastAsia="en-US"/>
        </w:rPr>
        <w:t xml:space="preserve"> ;</w:t>
      </w:r>
      <w:proofErr w:type="gram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Ін-т</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держави</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і</w:t>
      </w:r>
      <w:proofErr w:type="spellEnd"/>
      <w:r w:rsidRPr="0058731B">
        <w:rPr>
          <w:rFonts w:eastAsiaTheme="minorHAnsi"/>
          <w:color w:val="000000" w:themeColor="text1"/>
          <w:sz w:val="28"/>
          <w:szCs w:val="28"/>
          <w:lang w:val="ru-RU" w:eastAsia="en-US"/>
        </w:rPr>
        <w:t xml:space="preserve"> права </w:t>
      </w:r>
      <w:proofErr w:type="spellStart"/>
      <w:r w:rsidRPr="0058731B">
        <w:rPr>
          <w:rFonts w:eastAsiaTheme="minorHAnsi"/>
          <w:color w:val="000000" w:themeColor="text1"/>
          <w:sz w:val="28"/>
          <w:szCs w:val="28"/>
          <w:lang w:val="ru-RU" w:eastAsia="en-US"/>
        </w:rPr>
        <w:t>ім</w:t>
      </w:r>
      <w:proofErr w:type="spellEnd"/>
      <w:r w:rsidRPr="0058731B">
        <w:rPr>
          <w:rFonts w:eastAsiaTheme="minorHAnsi"/>
          <w:color w:val="000000" w:themeColor="text1"/>
          <w:sz w:val="28"/>
          <w:szCs w:val="28"/>
          <w:lang w:val="ru-RU" w:eastAsia="en-US"/>
        </w:rPr>
        <w:t xml:space="preserve">. В. М. </w:t>
      </w:r>
      <w:proofErr w:type="spellStart"/>
      <w:r w:rsidRPr="0058731B">
        <w:rPr>
          <w:rFonts w:eastAsiaTheme="minorHAnsi"/>
          <w:color w:val="000000" w:themeColor="text1"/>
          <w:sz w:val="28"/>
          <w:szCs w:val="28"/>
          <w:lang w:val="ru-RU" w:eastAsia="en-US"/>
        </w:rPr>
        <w:t>Корецького</w:t>
      </w:r>
      <w:proofErr w:type="spellEnd"/>
      <w:r w:rsidRPr="0058731B">
        <w:rPr>
          <w:rFonts w:eastAsiaTheme="minorHAnsi"/>
          <w:color w:val="000000" w:themeColor="text1"/>
          <w:sz w:val="28"/>
          <w:szCs w:val="28"/>
          <w:lang w:val="ru-RU" w:eastAsia="en-US"/>
        </w:rPr>
        <w:t xml:space="preserve"> НАН </w:t>
      </w:r>
      <w:proofErr w:type="spellStart"/>
      <w:r w:rsidRPr="0058731B">
        <w:rPr>
          <w:rFonts w:eastAsiaTheme="minorHAns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К</w:t>
      </w:r>
      <w:r>
        <w:rPr>
          <w:rFonts w:eastAsiaTheme="minorHAnsi"/>
          <w:color w:val="000000" w:themeColor="text1"/>
          <w:sz w:val="28"/>
          <w:szCs w:val="28"/>
          <w:lang w:val="ru-RU" w:eastAsia="en-US"/>
        </w:rPr>
        <w:t>иїв</w:t>
      </w:r>
      <w:proofErr w:type="spellEnd"/>
      <w:proofErr w:type="gramStart"/>
      <w:r w:rsidRPr="0058731B">
        <w:rPr>
          <w:rFonts w:eastAsiaTheme="minorHAnsi"/>
          <w:color w:val="000000" w:themeColor="text1"/>
          <w:sz w:val="28"/>
          <w:szCs w:val="28"/>
          <w:lang w:val="ru-RU" w:eastAsia="en-US"/>
        </w:rPr>
        <w:t xml:space="preserve"> :</w:t>
      </w:r>
      <w:proofErr w:type="gram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Ін</w:t>
      </w:r>
      <w:proofErr w:type="spellEnd"/>
      <w:r w:rsidRPr="0058731B">
        <w:rPr>
          <w:rFonts w:eastAsiaTheme="minorHAnsi"/>
          <w:color w:val="000000" w:themeColor="text1"/>
          <w:sz w:val="28"/>
          <w:szCs w:val="28"/>
          <w:lang w:val="ru-RU" w:eastAsia="en-US"/>
        </w:rPr>
        <w:t xml:space="preserve"> Юре, 2009. 952 с.</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6. </w:t>
      </w:r>
      <w:proofErr w:type="spellStart"/>
      <w:r w:rsidRPr="0058731B">
        <w:rPr>
          <w:rFonts w:eastAsiaTheme="minorHAnsi"/>
          <w:color w:val="000000" w:themeColor="text1"/>
          <w:sz w:val="28"/>
          <w:szCs w:val="28"/>
          <w:lang w:val="ru-RU" w:eastAsia="en-US"/>
        </w:rPr>
        <w:t>Задорожний</w:t>
      </w:r>
      <w:proofErr w:type="spellEnd"/>
      <w:r w:rsidRPr="0058731B">
        <w:rPr>
          <w:rFonts w:eastAsiaTheme="minorHAnsi"/>
          <w:color w:val="000000" w:themeColor="text1"/>
          <w:sz w:val="28"/>
          <w:szCs w:val="28"/>
          <w:lang w:val="ru-RU" w:eastAsia="en-US"/>
        </w:rPr>
        <w:t xml:space="preserve"> Ю. А. </w:t>
      </w:r>
      <w:proofErr w:type="spellStart"/>
      <w:r w:rsidRPr="0058731B">
        <w:rPr>
          <w:rFonts w:eastAsiaTheme="minorHAnsi"/>
          <w:color w:val="000000" w:themeColor="text1"/>
          <w:sz w:val="28"/>
          <w:szCs w:val="28"/>
          <w:lang w:val="ru-RU" w:eastAsia="en-US"/>
        </w:rPr>
        <w:t>Римське</w:t>
      </w:r>
      <w:proofErr w:type="spellEnd"/>
      <w:r w:rsidRPr="0058731B">
        <w:rPr>
          <w:rFonts w:eastAsiaTheme="minorHAnsi"/>
          <w:color w:val="000000" w:themeColor="text1"/>
          <w:sz w:val="28"/>
          <w:szCs w:val="28"/>
          <w:lang w:val="ru-RU" w:eastAsia="en-US"/>
        </w:rPr>
        <w:t xml:space="preserve"> право – доктринальна </w:t>
      </w:r>
      <w:proofErr w:type="spellStart"/>
      <w:r w:rsidRPr="0058731B">
        <w:rPr>
          <w:rFonts w:eastAsiaTheme="minorHAnsi"/>
          <w:color w:val="000000" w:themeColor="text1"/>
          <w:sz w:val="28"/>
          <w:szCs w:val="28"/>
          <w:lang w:val="ru-RU" w:eastAsia="en-US"/>
        </w:rPr>
        <w:t>першо</w:t>
      </w:r>
      <w:r w:rsidRPr="0058731B">
        <w:rPr>
          <w:rFonts w:eastAsiaTheme="minorHAnsi"/>
          <w:color w:val="000000" w:themeColor="text1"/>
          <w:sz w:val="28"/>
          <w:szCs w:val="28"/>
          <w:lang w:val="ru-RU" w:eastAsia="en-US"/>
        </w:rPr>
        <w:softHyphen/>
        <w:t>основа</w:t>
      </w:r>
      <w:proofErr w:type="spellEnd"/>
      <w:r w:rsidRPr="0058731B">
        <w:rPr>
          <w:rFonts w:eastAsiaTheme="minorHAnsi"/>
          <w:color w:val="000000" w:themeColor="text1"/>
          <w:sz w:val="28"/>
          <w:szCs w:val="28"/>
          <w:lang w:val="ru-RU" w:eastAsia="en-US"/>
        </w:rPr>
        <w:t xml:space="preserve"> права та </w:t>
      </w:r>
      <w:proofErr w:type="spellStart"/>
      <w:r w:rsidRPr="0058731B">
        <w:rPr>
          <w:rFonts w:eastAsiaTheme="minorHAnsi"/>
          <w:color w:val="000000" w:themeColor="text1"/>
          <w:sz w:val="28"/>
          <w:szCs w:val="28"/>
          <w:lang w:val="ru-RU" w:eastAsia="en-US"/>
        </w:rPr>
        <w:t>юридичної</w:t>
      </w:r>
      <w:proofErr w:type="spellEnd"/>
      <w:r w:rsidRPr="0058731B">
        <w:rPr>
          <w:rFonts w:eastAsiaTheme="minorHAnsi"/>
          <w:color w:val="000000" w:themeColor="text1"/>
          <w:sz w:val="28"/>
          <w:szCs w:val="28"/>
          <w:lang w:val="ru-RU" w:eastAsia="en-US"/>
        </w:rPr>
        <w:t xml:space="preserve"> науки в </w:t>
      </w:r>
      <w:proofErr w:type="spellStart"/>
      <w:r w:rsidRPr="0058731B">
        <w:rPr>
          <w:rFonts w:eastAsiaTheme="minorHAnsi"/>
          <w:color w:val="000000" w:themeColor="text1"/>
          <w:sz w:val="28"/>
          <w:szCs w:val="28"/>
          <w:lang w:val="ru-RU" w:eastAsia="en-US"/>
        </w:rPr>
        <w:t>країнах</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романо-германської</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правової</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сім’ї</w:t>
      </w:r>
      <w:proofErr w:type="spellEnd"/>
      <w:r w:rsidRPr="0058731B">
        <w:rPr>
          <w:rFonts w:eastAsiaTheme="minorHAnsi"/>
          <w:color w:val="000000" w:themeColor="text1"/>
          <w:sz w:val="28"/>
          <w:szCs w:val="28"/>
          <w:lang w:val="ru-RU" w:eastAsia="en-US"/>
        </w:rPr>
        <w:t xml:space="preserve"> та </w:t>
      </w:r>
      <w:proofErr w:type="spellStart"/>
      <w:r w:rsidRPr="0058731B">
        <w:rPr>
          <w:rFonts w:eastAsiaTheme="minorHAns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xml:space="preserve"> : </w:t>
      </w:r>
      <w:proofErr w:type="spellStart"/>
      <w:r w:rsidRPr="0058731B">
        <w:rPr>
          <w:rFonts w:eastAsiaTheme="minorHAnsi"/>
          <w:color w:val="000000" w:themeColor="text1"/>
          <w:sz w:val="28"/>
          <w:szCs w:val="28"/>
          <w:lang w:val="ru-RU" w:eastAsia="en-US"/>
        </w:rPr>
        <w:t>автореф</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дис</w:t>
      </w:r>
      <w:proofErr w:type="spellEnd"/>
      <w:r w:rsidRPr="0058731B">
        <w:rPr>
          <w:rFonts w:eastAsiaTheme="minorHAnsi"/>
          <w:color w:val="000000" w:themeColor="text1"/>
          <w:sz w:val="28"/>
          <w:szCs w:val="28"/>
          <w:lang w:val="ru-RU" w:eastAsia="en-US"/>
        </w:rPr>
        <w:t xml:space="preserve">. на </w:t>
      </w:r>
      <w:proofErr w:type="spellStart"/>
      <w:r w:rsidRPr="0058731B">
        <w:rPr>
          <w:rFonts w:eastAsiaTheme="minorHAnsi"/>
          <w:color w:val="000000" w:themeColor="text1"/>
          <w:sz w:val="28"/>
          <w:szCs w:val="28"/>
          <w:lang w:val="ru-RU" w:eastAsia="en-US"/>
        </w:rPr>
        <w:t>здоб</w:t>
      </w:r>
      <w:proofErr w:type="spellEnd"/>
      <w:r w:rsidRPr="0058731B">
        <w:rPr>
          <w:rFonts w:eastAsiaTheme="minorHAnsi"/>
          <w:color w:val="000000" w:themeColor="text1"/>
          <w:sz w:val="28"/>
          <w:szCs w:val="28"/>
          <w:lang w:val="ru-RU" w:eastAsia="en-US"/>
        </w:rPr>
        <w:t>. наук</w:t>
      </w:r>
      <w:proofErr w:type="gramStart"/>
      <w:r w:rsidRPr="0058731B">
        <w:rPr>
          <w:rFonts w:eastAsiaTheme="minorHAnsi"/>
          <w:color w:val="000000" w:themeColor="text1"/>
          <w:sz w:val="28"/>
          <w:szCs w:val="28"/>
          <w:lang w:val="ru-RU" w:eastAsia="en-US"/>
        </w:rPr>
        <w:t>.</w:t>
      </w:r>
      <w:proofErr w:type="gramEnd"/>
      <w:r w:rsidRPr="0058731B">
        <w:rPr>
          <w:rFonts w:eastAsiaTheme="minorHAnsi"/>
          <w:color w:val="000000" w:themeColor="text1"/>
          <w:sz w:val="28"/>
          <w:szCs w:val="28"/>
          <w:lang w:val="ru-RU" w:eastAsia="en-US"/>
        </w:rPr>
        <w:t xml:space="preserve"> </w:t>
      </w:r>
      <w:proofErr w:type="gramStart"/>
      <w:r w:rsidRPr="0058731B">
        <w:rPr>
          <w:rFonts w:eastAsiaTheme="minorHAnsi"/>
          <w:color w:val="000000" w:themeColor="text1"/>
          <w:sz w:val="28"/>
          <w:szCs w:val="28"/>
          <w:lang w:val="ru-RU" w:eastAsia="en-US"/>
        </w:rPr>
        <w:t>с</w:t>
      </w:r>
      <w:proofErr w:type="gramEnd"/>
      <w:r w:rsidRPr="0058731B">
        <w:rPr>
          <w:rFonts w:eastAsiaTheme="minorHAnsi"/>
          <w:color w:val="000000" w:themeColor="text1"/>
          <w:sz w:val="28"/>
          <w:szCs w:val="28"/>
          <w:lang w:val="ru-RU" w:eastAsia="en-US"/>
        </w:rPr>
        <w:t xml:space="preserve">туп. канд. </w:t>
      </w:r>
      <w:proofErr w:type="spellStart"/>
      <w:r w:rsidRPr="0058731B">
        <w:rPr>
          <w:rFonts w:eastAsiaTheme="minorHAnsi"/>
          <w:color w:val="000000" w:themeColor="text1"/>
          <w:sz w:val="28"/>
          <w:szCs w:val="28"/>
          <w:lang w:val="ru-RU" w:eastAsia="en-US"/>
        </w:rPr>
        <w:t>юрид</w:t>
      </w:r>
      <w:proofErr w:type="spellEnd"/>
      <w:r w:rsidRPr="0058731B">
        <w:rPr>
          <w:rFonts w:eastAsiaTheme="minorHAnsi"/>
          <w:color w:val="000000" w:themeColor="text1"/>
          <w:sz w:val="28"/>
          <w:szCs w:val="28"/>
          <w:lang w:val="ru-RU" w:eastAsia="en-US"/>
        </w:rPr>
        <w:t xml:space="preserve">. наук : 12.00.01 </w:t>
      </w:r>
      <w:proofErr w:type="spellStart"/>
      <w:r w:rsidRPr="0058731B">
        <w:rPr>
          <w:rFonts w:eastAsiaTheme="minorHAnsi"/>
          <w:color w:val="000000" w:themeColor="text1"/>
          <w:sz w:val="28"/>
          <w:szCs w:val="28"/>
          <w:lang w:val="ru-RU" w:eastAsia="en-US"/>
        </w:rPr>
        <w:t>Київ</w:t>
      </w:r>
      <w:proofErr w:type="spellEnd"/>
      <w:r w:rsidRPr="0058731B">
        <w:rPr>
          <w:rFonts w:eastAsiaTheme="minorHAnsi"/>
          <w:color w:val="000000" w:themeColor="text1"/>
          <w:sz w:val="28"/>
          <w:szCs w:val="28"/>
          <w:lang w:val="ru-RU" w:eastAsia="en-US"/>
        </w:rPr>
        <w:t xml:space="preserve"> : </w:t>
      </w:r>
      <w:proofErr w:type="spellStart"/>
      <w:r w:rsidRPr="0058731B">
        <w:rPr>
          <w:rFonts w:eastAsiaTheme="minorHAnsi"/>
          <w:color w:val="000000" w:themeColor="text1"/>
          <w:sz w:val="28"/>
          <w:szCs w:val="28"/>
          <w:lang w:val="ru-RU" w:eastAsia="en-US"/>
        </w:rPr>
        <w:t>Київ</w:t>
      </w:r>
      <w:proofErr w:type="spellEnd"/>
      <w:r w:rsidRPr="0058731B">
        <w:rPr>
          <w:rFonts w:eastAsiaTheme="minorHAnsi"/>
          <w:color w:val="000000" w:themeColor="text1"/>
          <w:sz w:val="28"/>
          <w:szCs w:val="28"/>
          <w:lang w:val="ru-RU" w:eastAsia="en-US"/>
        </w:rPr>
        <w:t xml:space="preserve">. нац. ун-т </w:t>
      </w:r>
      <w:proofErr w:type="spellStart"/>
      <w:r w:rsidRPr="0058731B">
        <w:rPr>
          <w:rFonts w:eastAsiaTheme="minorHAnsi"/>
          <w:color w:val="000000" w:themeColor="text1"/>
          <w:sz w:val="28"/>
          <w:szCs w:val="28"/>
          <w:lang w:val="ru-RU" w:eastAsia="en-US"/>
        </w:rPr>
        <w:t>внутр</w:t>
      </w:r>
      <w:proofErr w:type="spellEnd"/>
      <w:r w:rsidRPr="0058731B">
        <w:rPr>
          <w:rFonts w:eastAsiaTheme="minorHAnsi"/>
          <w:color w:val="000000" w:themeColor="text1"/>
          <w:sz w:val="28"/>
          <w:szCs w:val="28"/>
          <w:lang w:val="ru-RU" w:eastAsia="en-US"/>
        </w:rPr>
        <w:t>. справ, 2008. 21 с.</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7. </w:t>
      </w:r>
      <w:proofErr w:type="spellStart"/>
      <w:r w:rsidRPr="0058731B">
        <w:rPr>
          <w:rFonts w:eastAsiaTheme="minorHAnsi"/>
          <w:color w:val="000000" w:themeColor="text1"/>
          <w:sz w:val="28"/>
          <w:szCs w:val="28"/>
          <w:lang w:val="ru-RU" w:eastAsia="en-US"/>
        </w:rPr>
        <w:t>Калюжний</w:t>
      </w:r>
      <w:proofErr w:type="spellEnd"/>
      <w:r w:rsidRPr="0058731B">
        <w:rPr>
          <w:rFonts w:eastAsiaTheme="minorHAnsi"/>
          <w:color w:val="000000" w:themeColor="text1"/>
          <w:sz w:val="28"/>
          <w:szCs w:val="28"/>
          <w:lang w:val="ru-RU" w:eastAsia="en-US"/>
        </w:rPr>
        <w:t xml:space="preserve"> Р. А. </w:t>
      </w:r>
      <w:proofErr w:type="spellStart"/>
      <w:r w:rsidRPr="0058731B">
        <w:rPr>
          <w:rFonts w:eastAsiaTheme="minorHAnsi"/>
          <w:color w:val="000000" w:themeColor="text1"/>
          <w:sz w:val="28"/>
          <w:szCs w:val="28"/>
          <w:lang w:val="ru-RU" w:eastAsia="en-US"/>
        </w:rPr>
        <w:t>Римське</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приватне</w:t>
      </w:r>
      <w:proofErr w:type="spellEnd"/>
      <w:r w:rsidRPr="0058731B">
        <w:rPr>
          <w:rFonts w:eastAsiaTheme="minorHAnsi"/>
          <w:color w:val="000000" w:themeColor="text1"/>
          <w:sz w:val="28"/>
          <w:szCs w:val="28"/>
          <w:lang w:val="ru-RU" w:eastAsia="en-US"/>
        </w:rPr>
        <w:t xml:space="preserve"> право : </w:t>
      </w:r>
      <w:proofErr w:type="spellStart"/>
      <w:proofErr w:type="gramStart"/>
      <w:r w:rsidRPr="0058731B">
        <w:rPr>
          <w:rFonts w:eastAsiaTheme="minorHAnsi"/>
          <w:color w:val="000000" w:themeColor="text1"/>
          <w:sz w:val="28"/>
          <w:szCs w:val="28"/>
          <w:lang w:val="ru-RU" w:eastAsia="en-US"/>
        </w:rPr>
        <w:t>п</w:t>
      </w:r>
      <w:proofErr w:type="gramEnd"/>
      <w:r w:rsidRPr="0058731B">
        <w:rPr>
          <w:rFonts w:eastAsiaTheme="minorHAnsi"/>
          <w:color w:val="000000" w:themeColor="text1"/>
          <w:sz w:val="28"/>
          <w:szCs w:val="28"/>
          <w:lang w:val="ru-RU" w:eastAsia="en-US"/>
        </w:rPr>
        <w:t>ідруч</w:t>
      </w:r>
      <w:proofErr w:type="spellEnd"/>
      <w:r w:rsidRPr="0058731B">
        <w:rPr>
          <w:rFonts w:eastAsiaTheme="minorHAnsi"/>
          <w:color w:val="000000" w:themeColor="text1"/>
          <w:sz w:val="28"/>
          <w:szCs w:val="28"/>
          <w:lang w:val="ru-RU" w:eastAsia="en-US"/>
        </w:rPr>
        <w:t xml:space="preserve">. для </w:t>
      </w:r>
      <w:proofErr w:type="spellStart"/>
      <w:r w:rsidRPr="0058731B">
        <w:rPr>
          <w:rFonts w:eastAsiaTheme="minorHAnsi"/>
          <w:color w:val="000000" w:themeColor="text1"/>
          <w:sz w:val="28"/>
          <w:szCs w:val="28"/>
          <w:lang w:val="ru-RU" w:eastAsia="en-US"/>
        </w:rPr>
        <w:t>вищ</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навч</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закл</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К</w:t>
      </w:r>
      <w:r>
        <w:rPr>
          <w:rFonts w:eastAsiaTheme="minorHAnsi"/>
          <w:color w:val="000000" w:themeColor="text1"/>
          <w:sz w:val="28"/>
          <w:szCs w:val="28"/>
          <w:lang w:val="ru-RU" w:eastAsia="en-US"/>
        </w:rPr>
        <w:t>иїв</w:t>
      </w:r>
      <w:proofErr w:type="spellEnd"/>
      <w:proofErr w:type="gramStart"/>
      <w:r w:rsidRPr="0058731B">
        <w:rPr>
          <w:rFonts w:eastAsiaTheme="minorHAnsi"/>
          <w:color w:val="000000" w:themeColor="text1"/>
          <w:sz w:val="28"/>
          <w:szCs w:val="28"/>
          <w:lang w:val="ru-RU" w:eastAsia="en-US"/>
        </w:rPr>
        <w:t xml:space="preserve"> :</w:t>
      </w:r>
      <w:proofErr w:type="gram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Атіка</w:t>
      </w:r>
      <w:proofErr w:type="spellEnd"/>
      <w:r w:rsidRPr="0058731B">
        <w:rPr>
          <w:rFonts w:eastAsiaTheme="minorHAnsi"/>
          <w:color w:val="000000" w:themeColor="text1"/>
          <w:sz w:val="28"/>
          <w:szCs w:val="28"/>
          <w:lang w:val="ru-RU" w:eastAsia="en-US"/>
        </w:rPr>
        <w:t>, 2014. 408 с.</w:t>
      </w:r>
    </w:p>
    <w:p w:rsidR="0058731B" w:rsidRPr="0058731B" w:rsidRDefault="0058731B" w:rsidP="0058731B">
      <w:pPr>
        <w:suppressAutoHyphens w:val="0"/>
        <w:autoSpaceDE w:val="0"/>
        <w:autoSpaceDN w:val="0"/>
        <w:adjustRightInd w:val="0"/>
        <w:spacing w:line="329" w:lineRule="atLeast"/>
        <w:ind w:firstLine="720"/>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8. </w:t>
      </w:r>
      <w:proofErr w:type="spellStart"/>
      <w:r w:rsidRPr="0058731B">
        <w:rPr>
          <w:rFonts w:eastAsiaTheme="minorHAnsi"/>
          <w:color w:val="000000" w:themeColor="text1"/>
          <w:sz w:val="28"/>
          <w:szCs w:val="28"/>
          <w:lang w:val="ru-RU" w:eastAsia="en-US"/>
        </w:rPr>
        <w:t>Кузнєцова</w:t>
      </w:r>
      <w:proofErr w:type="spellEnd"/>
      <w:r w:rsidRPr="0058731B">
        <w:rPr>
          <w:rFonts w:eastAsiaTheme="minorHAnsi"/>
          <w:color w:val="000000" w:themeColor="text1"/>
          <w:sz w:val="28"/>
          <w:szCs w:val="28"/>
          <w:lang w:val="ru-RU" w:eastAsia="en-US"/>
        </w:rPr>
        <w:t xml:space="preserve"> Н. С. </w:t>
      </w:r>
      <w:proofErr w:type="spellStart"/>
      <w:r w:rsidRPr="0058731B">
        <w:rPr>
          <w:rFonts w:eastAsiaTheme="minorHAnsi"/>
          <w:color w:val="000000" w:themeColor="text1"/>
          <w:sz w:val="28"/>
          <w:szCs w:val="28"/>
          <w:lang w:val="ru-RU" w:eastAsia="en-US"/>
        </w:rPr>
        <w:t>Поняття</w:t>
      </w:r>
      <w:proofErr w:type="spellEnd"/>
      <w:r w:rsidRPr="0058731B">
        <w:rPr>
          <w:rFonts w:eastAsiaTheme="minorHAnsi"/>
          <w:color w:val="000000" w:themeColor="text1"/>
          <w:sz w:val="28"/>
          <w:szCs w:val="28"/>
          <w:lang w:val="ru-RU" w:eastAsia="en-US"/>
        </w:rPr>
        <w:t xml:space="preserve"> та </w:t>
      </w:r>
      <w:proofErr w:type="spellStart"/>
      <w:r w:rsidRPr="0058731B">
        <w:rPr>
          <w:rFonts w:eastAsiaTheme="minorHAnsi"/>
          <w:color w:val="000000" w:themeColor="text1"/>
          <w:sz w:val="28"/>
          <w:szCs w:val="28"/>
          <w:lang w:val="ru-RU" w:eastAsia="en-US"/>
        </w:rPr>
        <w:t>принципи</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цивільного</w:t>
      </w:r>
      <w:proofErr w:type="spellEnd"/>
      <w:r w:rsidRPr="0058731B">
        <w:rPr>
          <w:rFonts w:eastAsiaTheme="minorHAnsi"/>
          <w:color w:val="000000" w:themeColor="text1"/>
          <w:sz w:val="28"/>
          <w:szCs w:val="28"/>
          <w:lang w:val="ru-RU" w:eastAsia="en-US"/>
        </w:rPr>
        <w:t xml:space="preserve"> права // Практика </w:t>
      </w:r>
      <w:proofErr w:type="spellStart"/>
      <w:r w:rsidRPr="0058731B">
        <w:rPr>
          <w:rFonts w:eastAsiaTheme="minorHAnsi"/>
          <w:color w:val="000000" w:themeColor="text1"/>
          <w:sz w:val="28"/>
          <w:szCs w:val="28"/>
          <w:lang w:val="ru-RU" w:eastAsia="en-US"/>
        </w:rPr>
        <w:t>застосування</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окремих</w:t>
      </w:r>
      <w:proofErr w:type="spellEnd"/>
      <w:r w:rsidRPr="0058731B">
        <w:rPr>
          <w:rFonts w:eastAsiaTheme="minorHAnsi"/>
          <w:color w:val="000000" w:themeColor="text1"/>
          <w:sz w:val="28"/>
          <w:szCs w:val="28"/>
          <w:lang w:val="ru-RU" w:eastAsia="en-US"/>
        </w:rPr>
        <w:t xml:space="preserve"> норм </w:t>
      </w:r>
      <w:proofErr w:type="spellStart"/>
      <w:r w:rsidRPr="0058731B">
        <w:rPr>
          <w:rFonts w:eastAsiaTheme="minorHAnsi"/>
          <w:color w:val="000000" w:themeColor="text1"/>
          <w:sz w:val="28"/>
          <w:szCs w:val="28"/>
          <w:lang w:val="ru-RU" w:eastAsia="en-US"/>
        </w:rPr>
        <w:t>Цивіль</w:t>
      </w:r>
      <w:r w:rsidRPr="0058731B">
        <w:rPr>
          <w:rFonts w:eastAsiaTheme="minorHAnsi"/>
          <w:color w:val="000000" w:themeColor="text1"/>
          <w:sz w:val="28"/>
          <w:szCs w:val="28"/>
          <w:lang w:val="ru-RU" w:eastAsia="en-US"/>
        </w:rPr>
        <w:softHyphen/>
        <w:t>ного</w:t>
      </w:r>
      <w:proofErr w:type="spellEnd"/>
      <w:r w:rsidRPr="0058731B">
        <w:rPr>
          <w:rFonts w:eastAsiaTheme="minorHAnsi"/>
          <w:color w:val="000000" w:themeColor="text1"/>
          <w:sz w:val="28"/>
          <w:szCs w:val="28"/>
          <w:lang w:val="ru-RU" w:eastAsia="en-US"/>
        </w:rPr>
        <w:t xml:space="preserve"> кодексу </w:t>
      </w:r>
      <w:proofErr w:type="spellStart"/>
      <w:r w:rsidRPr="0058731B">
        <w:rPr>
          <w:rFonts w:eastAsiaTheme="minorHAnsi"/>
          <w:color w:val="000000" w:themeColor="text1"/>
          <w:sz w:val="28"/>
          <w:szCs w:val="28"/>
          <w:lang w:val="ru-RU" w:eastAsia="en-US"/>
        </w:rPr>
        <w:t>України</w:t>
      </w:r>
      <w:proofErr w:type="spellEnd"/>
      <w:r w:rsidRPr="0058731B">
        <w:rPr>
          <w:rFonts w:eastAsiaTheme="minorHAnsi"/>
          <w:color w:val="000000" w:themeColor="text1"/>
          <w:sz w:val="28"/>
          <w:szCs w:val="28"/>
          <w:lang w:val="ru-RU" w:eastAsia="en-US"/>
        </w:rPr>
        <w:t xml:space="preserve"> : </w:t>
      </w:r>
      <w:proofErr w:type="spellStart"/>
      <w:r w:rsidRPr="0058731B">
        <w:rPr>
          <w:rFonts w:eastAsiaTheme="minorHAnsi"/>
          <w:color w:val="000000" w:themeColor="text1"/>
          <w:sz w:val="28"/>
          <w:szCs w:val="28"/>
          <w:lang w:val="ru-RU" w:eastAsia="en-US"/>
        </w:rPr>
        <w:t>практ</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посібн</w:t>
      </w:r>
      <w:proofErr w:type="spellEnd"/>
      <w:r w:rsidRPr="0058731B">
        <w:rPr>
          <w:rFonts w:eastAsiaTheme="minorHAnsi"/>
          <w:color w:val="000000" w:themeColor="text1"/>
          <w:sz w:val="28"/>
          <w:szCs w:val="28"/>
          <w:lang w:val="ru-RU" w:eastAsia="en-US"/>
        </w:rPr>
        <w:t xml:space="preserve">. / кол. авт. </w:t>
      </w:r>
      <w:proofErr w:type="spellStart"/>
      <w:r w:rsidRPr="0058731B">
        <w:rPr>
          <w:rFonts w:eastAsiaTheme="minorHAnsi"/>
          <w:color w:val="000000" w:themeColor="text1"/>
          <w:sz w:val="28"/>
          <w:szCs w:val="28"/>
          <w:lang w:val="ru-RU" w:eastAsia="en-US"/>
        </w:rPr>
        <w:t>К</w:t>
      </w:r>
      <w:r w:rsidR="00393547">
        <w:rPr>
          <w:rFonts w:eastAsiaTheme="minorHAnsi"/>
          <w:color w:val="000000" w:themeColor="text1"/>
          <w:sz w:val="28"/>
          <w:szCs w:val="28"/>
          <w:lang w:val="ru-RU" w:eastAsia="en-US"/>
        </w:rPr>
        <w:t>иїв</w:t>
      </w:r>
      <w:proofErr w:type="spellEnd"/>
      <w:r w:rsidRPr="0058731B">
        <w:rPr>
          <w:rFonts w:eastAsiaTheme="minorHAnsi"/>
          <w:color w:val="000000" w:themeColor="text1"/>
          <w:sz w:val="28"/>
          <w:szCs w:val="28"/>
          <w:lang w:val="ru-RU" w:eastAsia="en-US"/>
        </w:rPr>
        <w:t xml:space="preserve"> : </w:t>
      </w:r>
      <w:proofErr w:type="spellStart"/>
      <w:r w:rsidRPr="0058731B">
        <w:rPr>
          <w:rFonts w:eastAsiaTheme="minorHAnsi"/>
          <w:color w:val="000000" w:themeColor="text1"/>
          <w:sz w:val="28"/>
          <w:szCs w:val="28"/>
          <w:lang w:val="ru-RU" w:eastAsia="en-US"/>
        </w:rPr>
        <w:t>Видавничий</w:t>
      </w:r>
      <w:proofErr w:type="spellEnd"/>
      <w:proofErr w:type="gramStart"/>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Д</w:t>
      </w:r>
      <w:proofErr w:type="gramEnd"/>
      <w:r w:rsidRPr="0058731B">
        <w:rPr>
          <w:rFonts w:eastAsiaTheme="minorHAnsi"/>
          <w:color w:val="000000" w:themeColor="text1"/>
          <w:sz w:val="28"/>
          <w:szCs w:val="28"/>
          <w:lang w:val="ru-RU" w:eastAsia="en-US"/>
        </w:rPr>
        <w:t>ім</w:t>
      </w:r>
      <w:proofErr w:type="spellEnd"/>
      <w:r w:rsidRPr="0058731B">
        <w:rPr>
          <w:rFonts w:eastAsiaTheme="minorHAnsi"/>
          <w:color w:val="000000" w:themeColor="text1"/>
          <w:sz w:val="28"/>
          <w:szCs w:val="28"/>
          <w:lang w:val="ru-RU" w:eastAsia="en-US"/>
        </w:rPr>
        <w:t xml:space="preserve"> «Ін Юре», 2008. С. 5–10.</w:t>
      </w:r>
    </w:p>
    <w:p w:rsidR="0058731B" w:rsidRDefault="0058731B" w:rsidP="0058731B">
      <w:pPr>
        <w:ind w:firstLine="709"/>
        <w:jc w:val="both"/>
        <w:rPr>
          <w:rFonts w:eastAsiaTheme="minorHAnsi"/>
          <w:color w:val="000000" w:themeColor="text1"/>
          <w:sz w:val="28"/>
          <w:szCs w:val="28"/>
          <w:lang w:val="ru-RU" w:eastAsia="en-US"/>
        </w:rPr>
      </w:pPr>
      <w:r w:rsidRPr="0058731B">
        <w:rPr>
          <w:rFonts w:eastAsiaTheme="minorHAnsi"/>
          <w:color w:val="000000" w:themeColor="text1"/>
          <w:sz w:val="28"/>
          <w:szCs w:val="28"/>
          <w:lang w:val="ru-RU" w:eastAsia="en-US"/>
        </w:rPr>
        <w:t xml:space="preserve">9. Майданик Р. А. </w:t>
      </w:r>
      <w:proofErr w:type="spellStart"/>
      <w:r w:rsidRPr="0058731B">
        <w:rPr>
          <w:rFonts w:eastAsiaTheme="minorHAnsi"/>
          <w:color w:val="000000" w:themeColor="text1"/>
          <w:sz w:val="28"/>
          <w:szCs w:val="28"/>
          <w:lang w:val="ru-RU" w:eastAsia="en-US"/>
        </w:rPr>
        <w:t>Розвиток</w:t>
      </w:r>
      <w:proofErr w:type="spellEnd"/>
      <w:r w:rsidRPr="0058731B">
        <w:rPr>
          <w:rFonts w:eastAsiaTheme="minorHAnsi"/>
          <w:color w:val="000000" w:themeColor="text1"/>
          <w:sz w:val="28"/>
          <w:szCs w:val="28"/>
          <w:lang w:val="ru-RU" w:eastAsia="en-US"/>
        </w:rPr>
        <w:t xml:space="preserve"> приватного права </w:t>
      </w:r>
      <w:proofErr w:type="spellStart"/>
      <w:r w:rsidRPr="0058731B">
        <w:rPr>
          <w:rFonts w:eastAsiaTheme="minorHAnsi"/>
          <w:color w:val="000000" w:themeColor="text1"/>
          <w:sz w:val="28"/>
          <w:szCs w:val="28"/>
          <w:lang w:val="ru-RU" w:eastAsia="en-US"/>
        </w:rPr>
        <w:t>України</w:t>
      </w:r>
      <w:proofErr w:type="spellEnd"/>
      <w:proofErr w:type="gramStart"/>
      <w:r w:rsidRPr="0058731B">
        <w:rPr>
          <w:rFonts w:eastAsiaTheme="minorHAnsi"/>
          <w:color w:val="000000" w:themeColor="text1"/>
          <w:sz w:val="28"/>
          <w:szCs w:val="28"/>
          <w:lang w:val="ru-RU" w:eastAsia="en-US"/>
        </w:rPr>
        <w:t xml:space="preserve"> :</w:t>
      </w:r>
      <w:proofErr w:type="gram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мо</w:t>
      </w:r>
      <w:r w:rsidRPr="0058731B">
        <w:rPr>
          <w:rFonts w:eastAsiaTheme="minorHAnsi"/>
          <w:color w:val="000000" w:themeColor="text1"/>
          <w:sz w:val="28"/>
          <w:szCs w:val="28"/>
          <w:lang w:val="ru-RU" w:eastAsia="en-US"/>
        </w:rPr>
        <w:softHyphen/>
        <w:t>нографія</w:t>
      </w:r>
      <w:proofErr w:type="spellEnd"/>
      <w:r w:rsidRPr="0058731B">
        <w:rPr>
          <w:rFonts w:eastAsiaTheme="minorHAnsi"/>
          <w:color w:val="000000" w:themeColor="text1"/>
          <w:sz w:val="28"/>
          <w:szCs w:val="28"/>
          <w:lang w:val="ru-RU" w:eastAsia="en-US"/>
        </w:rPr>
        <w:t xml:space="preserve"> </w:t>
      </w:r>
      <w:proofErr w:type="spellStart"/>
      <w:r w:rsidRPr="0058731B">
        <w:rPr>
          <w:rFonts w:eastAsiaTheme="minorHAnsi"/>
          <w:color w:val="000000" w:themeColor="text1"/>
          <w:sz w:val="28"/>
          <w:szCs w:val="28"/>
          <w:lang w:val="ru-RU" w:eastAsia="en-US"/>
        </w:rPr>
        <w:t>К</w:t>
      </w:r>
      <w:r w:rsidR="00393547">
        <w:rPr>
          <w:rFonts w:eastAsiaTheme="minorHAnsi"/>
          <w:color w:val="000000" w:themeColor="text1"/>
          <w:sz w:val="28"/>
          <w:szCs w:val="28"/>
          <w:lang w:val="ru-RU" w:eastAsia="en-US"/>
        </w:rPr>
        <w:t>иїв</w:t>
      </w:r>
      <w:proofErr w:type="spellEnd"/>
      <w:r w:rsidRPr="0058731B">
        <w:rPr>
          <w:rFonts w:eastAsiaTheme="minorHAnsi"/>
          <w:color w:val="000000" w:themeColor="text1"/>
          <w:sz w:val="28"/>
          <w:szCs w:val="28"/>
          <w:lang w:val="ru-RU" w:eastAsia="en-US"/>
        </w:rPr>
        <w:t xml:space="preserve"> : </w:t>
      </w:r>
      <w:proofErr w:type="spellStart"/>
      <w:r w:rsidRPr="0058731B">
        <w:rPr>
          <w:rFonts w:eastAsiaTheme="minorHAnsi"/>
          <w:color w:val="000000" w:themeColor="text1"/>
          <w:sz w:val="28"/>
          <w:szCs w:val="28"/>
          <w:lang w:val="ru-RU" w:eastAsia="en-US"/>
        </w:rPr>
        <w:t>Алерта</w:t>
      </w:r>
      <w:proofErr w:type="spellEnd"/>
      <w:r w:rsidRPr="0058731B">
        <w:rPr>
          <w:rFonts w:eastAsiaTheme="minorHAnsi"/>
          <w:color w:val="000000" w:themeColor="text1"/>
          <w:sz w:val="28"/>
          <w:szCs w:val="28"/>
          <w:lang w:val="ru-RU" w:eastAsia="en-US"/>
        </w:rPr>
        <w:t>, 2016. С. 59–60.</w:t>
      </w:r>
    </w:p>
    <w:p w:rsidR="00393547" w:rsidRDefault="00393547" w:rsidP="0058731B">
      <w:pPr>
        <w:ind w:firstLine="709"/>
        <w:jc w:val="both"/>
        <w:rPr>
          <w:rFonts w:eastAsiaTheme="minorHAnsi"/>
          <w:color w:val="000000" w:themeColor="text1"/>
          <w:sz w:val="28"/>
          <w:szCs w:val="28"/>
          <w:lang w:val="ru-RU" w:eastAsia="en-US"/>
        </w:rPr>
      </w:pPr>
    </w:p>
    <w:p w:rsidR="0047260F" w:rsidRPr="0047260F" w:rsidRDefault="0047260F" w:rsidP="0047260F">
      <w:pPr>
        <w:pStyle w:val="a3"/>
        <w:widowControl w:val="0"/>
        <w:numPr>
          <w:ilvl w:val="0"/>
          <w:numId w:val="3"/>
        </w:numPr>
        <w:autoSpaceDE w:val="0"/>
        <w:autoSpaceDN w:val="0"/>
        <w:adjustRightInd w:val="0"/>
        <w:ind w:left="0" w:firstLine="709"/>
        <w:jc w:val="both"/>
        <w:rPr>
          <w:rFonts w:ascii="Arial" w:hAnsi="Arial" w:cs="Arial"/>
        </w:rPr>
      </w:pPr>
      <w:r w:rsidRPr="0047260F">
        <w:rPr>
          <w:rFonts w:ascii="Arial" w:hAnsi="Arial" w:cs="Arial"/>
          <w:szCs w:val="20"/>
        </w:rPr>
        <w:t>Будь-яка історична форма права, включаючи і римське право, об'єднує в собі право публічне і приватне. Поняття сучасного цивільного права можна визначити як сукупність правових норм, що регулюють майнові відносини між учасниками обігу методом рівності сторін (таке тлумачення, зокрема, подає А. А. Підопригора). Сучасне цивільне право регулює також деякі особисті немайнові відносини. Майнові відносини, засновані на підпорядкуванні однієї сторони іншій (фінансові, бюджетні тощо) сучасним цивільним правом не регулюються.</w:t>
      </w:r>
    </w:p>
    <w:p w:rsidR="0047260F" w:rsidRPr="0047260F" w:rsidRDefault="0047260F" w:rsidP="0047260F">
      <w:pPr>
        <w:pStyle w:val="a3"/>
        <w:widowControl w:val="0"/>
        <w:autoSpaceDE w:val="0"/>
        <w:autoSpaceDN w:val="0"/>
        <w:adjustRightInd w:val="0"/>
        <w:ind w:left="0" w:firstLine="709"/>
        <w:jc w:val="both"/>
        <w:rPr>
          <w:rFonts w:ascii="Arial" w:hAnsi="Arial" w:cs="Arial"/>
        </w:rPr>
      </w:pPr>
      <w:r w:rsidRPr="0047260F">
        <w:rPr>
          <w:rFonts w:ascii="Arial" w:hAnsi="Arial" w:cs="Arial"/>
          <w:szCs w:val="20"/>
        </w:rPr>
        <w:t>Дві тисячі років назад розмежування цивільного і публічного права здійснювалося за дещо іншим принципом. Так, римський юрист Ульпіан проводив таке розмежування: публічне право - це те, яке «</w:t>
      </w:r>
      <w:r w:rsidRPr="0047260F">
        <w:rPr>
          <w:rFonts w:ascii="Arial" w:hAnsi="Arial" w:cs="Arial"/>
          <w:szCs w:val="20"/>
          <w:lang w:val="en-US"/>
        </w:rPr>
        <w:t>ad</w:t>
      </w:r>
      <w:r w:rsidRPr="0047260F">
        <w:rPr>
          <w:rFonts w:ascii="Arial" w:hAnsi="Arial" w:cs="Arial"/>
          <w:szCs w:val="20"/>
        </w:rPr>
        <w:t xml:space="preserve"> </w:t>
      </w:r>
      <w:proofErr w:type="spellStart"/>
      <w:r w:rsidRPr="0047260F">
        <w:rPr>
          <w:rFonts w:ascii="Arial" w:hAnsi="Arial" w:cs="Arial"/>
          <w:szCs w:val="20"/>
          <w:lang w:val="en-US"/>
        </w:rPr>
        <w:t>statum</w:t>
      </w:r>
      <w:proofErr w:type="spellEnd"/>
      <w:r w:rsidRPr="0047260F">
        <w:rPr>
          <w:rFonts w:ascii="Arial" w:hAnsi="Arial" w:cs="Arial"/>
          <w:szCs w:val="20"/>
        </w:rPr>
        <w:t xml:space="preserve"> </w:t>
      </w:r>
      <w:proofErr w:type="spellStart"/>
      <w:r w:rsidRPr="0047260F">
        <w:rPr>
          <w:rFonts w:ascii="Arial" w:hAnsi="Arial" w:cs="Arial"/>
          <w:szCs w:val="20"/>
          <w:lang w:val="en-US"/>
        </w:rPr>
        <w:t>rei</w:t>
      </w:r>
      <w:proofErr w:type="spellEnd"/>
      <w:r w:rsidRPr="0047260F">
        <w:rPr>
          <w:rFonts w:ascii="Arial" w:hAnsi="Arial" w:cs="Arial"/>
          <w:szCs w:val="20"/>
        </w:rPr>
        <w:t xml:space="preserve"> </w:t>
      </w:r>
      <w:r w:rsidRPr="0047260F">
        <w:rPr>
          <w:rFonts w:ascii="Arial" w:hAnsi="Arial" w:cs="Arial"/>
          <w:szCs w:val="20"/>
          <w:lang w:val="en-US"/>
        </w:rPr>
        <w:t>Roma</w:t>
      </w:r>
      <w:r w:rsidRPr="0047260F">
        <w:rPr>
          <w:rFonts w:ascii="Arial" w:hAnsi="Arial" w:cs="Arial"/>
          <w:szCs w:val="20"/>
        </w:rPr>
        <w:t xml:space="preserve">-па </w:t>
      </w:r>
      <w:r w:rsidRPr="0047260F">
        <w:rPr>
          <w:rFonts w:ascii="Arial" w:hAnsi="Arial" w:cs="Arial"/>
          <w:szCs w:val="20"/>
          <w:lang w:val="en-US"/>
        </w:rPr>
        <w:t>special</w:t>
      </w:r>
      <w:r w:rsidRPr="0047260F">
        <w:rPr>
          <w:rFonts w:ascii="Arial" w:hAnsi="Arial" w:cs="Arial"/>
          <w:szCs w:val="20"/>
        </w:rPr>
        <w:t>» - звернене до статусу Римської держави, а приватне - «</w:t>
      </w:r>
      <w:r w:rsidRPr="0047260F">
        <w:rPr>
          <w:rFonts w:ascii="Arial" w:hAnsi="Arial" w:cs="Arial"/>
          <w:szCs w:val="20"/>
          <w:lang w:val="en-US"/>
        </w:rPr>
        <w:t>ad</w:t>
      </w:r>
      <w:r w:rsidRPr="0047260F">
        <w:rPr>
          <w:rFonts w:ascii="Arial" w:hAnsi="Arial" w:cs="Arial"/>
          <w:szCs w:val="20"/>
        </w:rPr>
        <w:t xml:space="preserve"> </w:t>
      </w:r>
      <w:proofErr w:type="spellStart"/>
      <w:r w:rsidRPr="0047260F">
        <w:rPr>
          <w:rFonts w:ascii="Arial" w:hAnsi="Arial" w:cs="Arial"/>
          <w:szCs w:val="20"/>
          <w:lang w:val="en-US"/>
        </w:rPr>
        <w:t>singulorum</w:t>
      </w:r>
      <w:proofErr w:type="spellEnd"/>
      <w:r w:rsidRPr="0047260F">
        <w:rPr>
          <w:rFonts w:ascii="Arial" w:hAnsi="Arial" w:cs="Arial"/>
          <w:szCs w:val="20"/>
        </w:rPr>
        <w:t xml:space="preserve"> </w:t>
      </w:r>
      <w:proofErr w:type="spellStart"/>
      <w:r w:rsidRPr="0047260F">
        <w:rPr>
          <w:rFonts w:ascii="Arial" w:hAnsi="Arial" w:cs="Arial"/>
          <w:szCs w:val="20"/>
          <w:lang w:val="en-US"/>
        </w:rPr>
        <w:t>utilitatem</w:t>
      </w:r>
      <w:proofErr w:type="spellEnd"/>
      <w:r w:rsidRPr="0047260F">
        <w:rPr>
          <w:rFonts w:ascii="Arial" w:hAnsi="Arial" w:cs="Arial"/>
          <w:szCs w:val="20"/>
        </w:rPr>
        <w:t>» (</w:t>
      </w:r>
      <w:r w:rsidRPr="0047260F">
        <w:rPr>
          <w:rFonts w:ascii="Arial" w:hAnsi="Arial" w:cs="Arial"/>
          <w:szCs w:val="20"/>
          <w:lang w:val="en-US"/>
        </w:rPr>
        <w:t>D</w:t>
      </w:r>
      <w:r w:rsidRPr="0047260F">
        <w:rPr>
          <w:rFonts w:ascii="Arial" w:hAnsi="Arial" w:cs="Arial"/>
          <w:szCs w:val="20"/>
        </w:rPr>
        <w:t xml:space="preserve">. 1.1.1. 2), тобто «має на увазі вигоди окремих осіб». Тим самим в основу поділу покладено характер інтересів: публічне право стосується інтересів держави, приватне - окремих осіб. Це основна, але далеко не єдина принципова відмінність двох форм. Для публічного права існував принцип, сформульований ще </w:t>
      </w:r>
      <w:proofErr w:type="spellStart"/>
      <w:r w:rsidRPr="0047260F">
        <w:rPr>
          <w:rFonts w:ascii="Arial" w:hAnsi="Arial" w:cs="Arial"/>
          <w:szCs w:val="20"/>
        </w:rPr>
        <w:t>Папініаном</w:t>
      </w:r>
      <w:proofErr w:type="spellEnd"/>
      <w:r w:rsidRPr="0047260F">
        <w:rPr>
          <w:rFonts w:ascii="Arial" w:hAnsi="Arial" w:cs="Arial"/>
          <w:szCs w:val="20"/>
        </w:rPr>
        <w:t>: «</w:t>
      </w:r>
      <w:proofErr w:type="spellStart"/>
      <w:r w:rsidRPr="0047260F">
        <w:rPr>
          <w:rFonts w:ascii="Arial" w:hAnsi="Arial" w:cs="Arial"/>
          <w:szCs w:val="20"/>
          <w:lang w:val="en-US"/>
        </w:rPr>
        <w:t>ius</w:t>
      </w:r>
      <w:proofErr w:type="spellEnd"/>
      <w:r w:rsidRPr="0047260F">
        <w:rPr>
          <w:rFonts w:ascii="Arial" w:hAnsi="Arial" w:cs="Arial"/>
          <w:szCs w:val="20"/>
        </w:rPr>
        <w:t xml:space="preserve"> </w:t>
      </w:r>
      <w:proofErr w:type="spellStart"/>
      <w:r w:rsidRPr="0047260F">
        <w:rPr>
          <w:rFonts w:ascii="Arial" w:hAnsi="Arial" w:cs="Arial"/>
          <w:szCs w:val="20"/>
          <w:lang w:val="en-US"/>
        </w:rPr>
        <w:t>publicum</w:t>
      </w:r>
      <w:proofErr w:type="spellEnd"/>
      <w:r w:rsidRPr="0047260F">
        <w:rPr>
          <w:rFonts w:ascii="Arial" w:hAnsi="Arial" w:cs="Arial"/>
          <w:szCs w:val="20"/>
        </w:rPr>
        <w:t xml:space="preserve"> </w:t>
      </w:r>
      <w:proofErr w:type="spellStart"/>
      <w:r w:rsidRPr="0047260F">
        <w:rPr>
          <w:rFonts w:ascii="Arial" w:hAnsi="Arial" w:cs="Arial"/>
          <w:szCs w:val="20"/>
          <w:lang w:val="en-US"/>
        </w:rPr>
        <w:t>privatorum</w:t>
      </w:r>
      <w:proofErr w:type="spellEnd"/>
      <w:r w:rsidRPr="0047260F">
        <w:rPr>
          <w:rFonts w:ascii="Arial" w:hAnsi="Arial" w:cs="Arial"/>
          <w:szCs w:val="20"/>
        </w:rPr>
        <w:t xml:space="preserve"> </w:t>
      </w:r>
      <w:proofErr w:type="spellStart"/>
      <w:r w:rsidRPr="0047260F">
        <w:rPr>
          <w:rFonts w:ascii="Arial" w:hAnsi="Arial" w:cs="Arial"/>
          <w:szCs w:val="20"/>
          <w:lang w:val="en-US"/>
        </w:rPr>
        <w:t>pactis</w:t>
      </w:r>
      <w:proofErr w:type="spellEnd"/>
      <w:r w:rsidRPr="0047260F">
        <w:rPr>
          <w:rFonts w:ascii="Arial" w:hAnsi="Arial" w:cs="Arial"/>
          <w:szCs w:val="20"/>
        </w:rPr>
        <w:t xml:space="preserve"> </w:t>
      </w:r>
      <w:proofErr w:type="spellStart"/>
      <w:r w:rsidRPr="0047260F">
        <w:rPr>
          <w:rFonts w:ascii="Arial" w:hAnsi="Arial" w:cs="Arial"/>
          <w:szCs w:val="20"/>
          <w:lang w:val="en-US"/>
        </w:rPr>
        <w:t>mutari</w:t>
      </w:r>
      <w:proofErr w:type="spellEnd"/>
      <w:r w:rsidRPr="0047260F">
        <w:rPr>
          <w:rFonts w:ascii="Arial" w:hAnsi="Arial" w:cs="Arial"/>
          <w:szCs w:val="20"/>
        </w:rPr>
        <w:t xml:space="preserve"> </w:t>
      </w:r>
      <w:r w:rsidRPr="0047260F">
        <w:rPr>
          <w:rFonts w:ascii="Arial" w:hAnsi="Arial" w:cs="Arial"/>
          <w:szCs w:val="20"/>
          <w:lang w:val="en-US"/>
        </w:rPr>
        <w:t>non</w:t>
      </w:r>
      <w:r w:rsidRPr="0047260F">
        <w:rPr>
          <w:rFonts w:ascii="Arial" w:hAnsi="Arial" w:cs="Arial"/>
          <w:szCs w:val="20"/>
        </w:rPr>
        <w:t xml:space="preserve"> </w:t>
      </w:r>
      <w:proofErr w:type="spellStart"/>
      <w:r w:rsidRPr="0047260F">
        <w:rPr>
          <w:rFonts w:ascii="Arial" w:hAnsi="Arial" w:cs="Arial"/>
          <w:szCs w:val="20"/>
          <w:lang w:val="en-US"/>
        </w:rPr>
        <w:t>potest</w:t>
      </w:r>
      <w:proofErr w:type="spellEnd"/>
      <w:r w:rsidRPr="0047260F">
        <w:rPr>
          <w:rFonts w:ascii="Arial" w:hAnsi="Arial" w:cs="Arial"/>
          <w:szCs w:val="20"/>
        </w:rPr>
        <w:t>» (</w:t>
      </w:r>
      <w:r w:rsidRPr="0047260F">
        <w:rPr>
          <w:rFonts w:ascii="Arial" w:hAnsi="Arial" w:cs="Arial"/>
          <w:szCs w:val="20"/>
          <w:lang w:val="en-US"/>
        </w:rPr>
        <w:t>D</w:t>
      </w:r>
      <w:r w:rsidRPr="0047260F">
        <w:rPr>
          <w:rFonts w:ascii="Arial" w:hAnsi="Arial" w:cs="Arial"/>
          <w:szCs w:val="20"/>
        </w:rPr>
        <w:t>, 2.14.38), тобто «норми публічного права не можуть змінюватися угодами окремих осіб, більше того - окремі особи (включаючи посадових) взагалі не можуть корегувати найменші норми публічного права». (Спроба «домовитися» з митником про розмір мита чи з працівником ДАІ - щодо штрафу, з податківцем щодо податку і т. ін. завідомо незаконна).</w:t>
      </w:r>
    </w:p>
    <w:p w:rsidR="0047260F" w:rsidRDefault="0047260F" w:rsidP="0047260F">
      <w:pPr>
        <w:widowControl w:val="0"/>
        <w:autoSpaceDE w:val="0"/>
        <w:autoSpaceDN w:val="0"/>
        <w:adjustRightInd w:val="0"/>
        <w:ind w:firstLine="709"/>
        <w:jc w:val="both"/>
        <w:rPr>
          <w:rFonts w:ascii="Arial" w:hAnsi="Arial" w:cs="Arial"/>
          <w:szCs w:val="20"/>
        </w:rPr>
      </w:pPr>
      <w:r>
        <w:rPr>
          <w:rFonts w:ascii="Arial" w:hAnsi="Arial" w:cs="Arial"/>
          <w:szCs w:val="20"/>
        </w:rPr>
        <w:t xml:space="preserve">Майнові відносини (фінансові, бюджетні тощо), засновані на адміністративному підпорядкуванні однієї сторони іншій, діють на основі правових механізмів і від волі особи не залежать. Не можна «погоджуватися» чи «не погоджуватися» платити податки або штрафи, хоча можна оскаржувати їх відповідно до чинних законів. А в цивільному праві особа, щоб здійснити свої майнові права, повинна продемонструвати волю до їх здійснення. Наприклад, для вступу у спадкування - оголосити про прийняття спадщини (або - відмовитися, або - продемонструвати відмову власною поведінкою, не заперечуючи проти розподілу спадщини між іншими особами, які мають на неї якесь право). У такому разі діє принцип </w:t>
      </w:r>
      <w:proofErr w:type="spellStart"/>
      <w:r>
        <w:rPr>
          <w:rFonts w:ascii="Arial" w:hAnsi="Arial" w:cs="Arial"/>
          <w:szCs w:val="20"/>
          <w:lang w:val="en-US"/>
        </w:rPr>
        <w:t>Nemo</w:t>
      </w:r>
      <w:proofErr w:type="spellEnd"/>
      <w:r>
        <w:rPr>
          <w:rFonts w:ascii="Arial" w:hAnsi="Arial" w:cs="Arial"/>
          <w:szCs w:val="20"/>
        </w:rPr>
        <w:t xml:space="preserve"> </w:t>
      </w:r>
      <w:proofErr w:type="spellStart"/>
      <w:r>
        <w:rPr>
          <w:rFonts w:ascii="Arial" w:hAnsi="Arial" w:cs="Arial"/>
          <w:szCs w:val="20"/>
          <w:lang w:val="en-US"/>
        </w:rPr>
        <w:t>iure</w:t>
      </w:r>
      <w:proofErr w:type="spellEnd"/>
      <w:r>
        <w:rPr>
          <w:rFonts w:ascii="Arial" w:hAnsi="Arial" w:cs="Arial"/>
          <w:szCs w:val="20"/>
        </w:rPr>
        <w:t xml:space="preserve"> </w:t>
      </w:r>
      <w:proofErr w:type="spellStart"/>
      <w:r>
        <w:rPr>
          <w:rFonts w:ascii="Arial" w:hAnsi="Arial" w:cs="Arial"/>
          <w:szCs w:val="20"/>
          <w:lang w:val="en-US"/>
        </w:rPr>
        <w:t>suo</w:t>
      </w:r>
      <w:proofErr w:type="spellEnd"/>
      <w:r>
        <w:rPr>
          <w:rFonts w:ascii="Arial" w:hAnsi="Arial" w:cs="Arial"/>
          <w:szCs w:val="20"/>
        </w:rPr>
        <w:t xml:space="preserve"> </w:t>
      </w:r>
      <w:proofErr w:type="spellStart"/>
      <w:r>
        <w:rPr>
          <w:rFonts w:ascii="Arial" w:hAnsi="Arial" w:cs="Arial"/>
          <w:szCs w:val="20"/>
          <w:lang w:val="en-US"/>
        </w:rPr>
        <w:t>uti</w:t>
      </w:r>
      <w:proofErr w:type="spellEnd"/>
      <w:r>
        <w:rPr>
          <w:rFonts w:ascii="Arial" w:hAnsi="Arial" w:cs="Arial"/>
          <w:szCs w:val="20"/>
        </w:rPr>
        <w:t xml:space="preserve"> </w:t>
      </w:r>
      <w:proofErr w:type="spellStart"/>
      <w:r>
        <w:rPr>
          <w:rFonts w:ascii="Arial" w:hAnsi="Arial" w:cs="Arial"/>
          <w:szCs w:val="20"/>
          <w:lang w:val="en-US"/>
        </w:rPr>
        <w:t>cogitur</w:t>
      </w:r>
      <w:proofErr w:type="spellEnd"/>
      <w:r>
        <w:rPr>
          <w:rFonts w:ascii="Arial" w:hAnsi="Arial" w:cs="Arial"/>
          <w:szCs w:val="20"/>
        </w:rPr>
        <w:t xml:space="preserve"> - Ніхто не зобов'язаний користуватися своїм правом. </w:t>
      </w:r>
    </w:p>
    <w:p w:rsidR="00393547" w:rsidRDefault="0047260F" w:rsidP="0047260F">
      <w:pPr>
        <w:widowControl w:val="0"/>
        <w:autoSpaceDE w:val="0"/>
        <w:autoSpaceDN w:val="0"/>
        <w:adjustRightInd w:val="0"/>
        <w:ind w:firstLine="709"/>
        <w:jc w:val="both"/>
        <w:rPr>
          <w:rFonts w:ascii="Arial" w:hAnsi="Arial" w:cs="Arial"/>
          <w:szCs w:val="20"/>
        </w:rPr>
      </w:pPr>
      <w:r>
        <w:rPr>
          <w:rFonts w:ascii="Arial" w:hAnsi="Arial" w:cs="Arial"/>
          <w:szCs w:val="20"/>
        </w:rPr>
        <w:lastRenderedPageBreak/>
        <w:t>Норми права, які встановлюються і регулюються виключно законом, називаються імперативними.</w:t>
      </w:r>
    </w:p>
    <w:p w:rsidR="00CC500E" w:rsidRPr="00CC500E" w:rsidRDefault="00CC500E" w:rsidP="00CC500E">
      <w:pPr>
        <w:pStyle w:val="a3"/>
        <w:numPr>
          <w:ilvl w:val="0"/>
          <w:numId w:val="3"/>
        </w:numPr>
        <w:ind w:left="0" w:firstLine="709"/>
        <w:jc w:val="both"/>
        <w:rPr>
          <w:rFonts w:eastAsia="HiddenHorzOCR"/>
          <w:sz w:val="28"/>
          <w:szCs w:val="28"/>
        </w:rPr>
      </w:pPr>
      <w:r w:rsidRPr="00CC500E">
        <w:rPr>
          <w:rFonts w:eastAsia="HiddenHorzOCR"/>
          <w:sz w:val="28"/>
          <w:szCs w:val="28"/>
        </w:rPr>
        <w:t xml:space="preserve">Питання щодо критеріїв розмежування публічного та приватного права і нині залишається дискусійним, хоч майже до кінця ХІХ ст. слушність положень, викладених </w:t>
      </w:r>
      <w:proofErr w:type="spellStart"/>
      <w:r w:rsidRPr="00CC500E">
        <w:rPr>
          <w:rFonts w:eastAsia="HiddenHorzOCR"/>
          <w:sz w:val="28"/>
          <w:szCs w:val="28"/>
        </w:rPr>
        <w:t>Ульпіаном</w:t>
      </w:r>
      <w:proofErr w:type="spellEnd"/>
      <w:r w:rsidRPr="00CC500E">
        <w:rPr>
          <w:rFonts w:eastAsia="HiddenHorzOCR"/>
          <w:sz w:val="28"/>
          <w:szCs w:val="28"/>
        </w:rPr>
        <w:t xml:space="preserve">, сумніву практично не піддавали. Наприклад, Савіньї визначав різницю між цими галузями права таким чином: У публічному праві ціле (держава) є метою, а окрема людина відіграє другорядну роль, а у приватному праві окрема людина сама є метою і будь-яке правове відношення є лише засобом для її існування або особливого становища». </w:t>
      </w:r>
    </w:p>
    <w:p w:rsidR="00CC500E" w:rsidRPr="00CC500E" w:rsidRDefault="00CC500E" w:rsidP="00CC500E">
      <w:pPr>
        <w:ind w:firstLine="709"/>
        <w:jc w:val="both"/>
        <w:rPr>
          <w:rFonts w:eastAsia="HiddenHorzOCR"/>
          <w:sz w:val="28"/>
          <w:szCs w:val="28"/>
        </w:rPr>
      </w:pPr>
      <w:r w:rsidRPr="00CC500E">
        <w:rPr>
          <w:rFonts w:eastAsia="HiddenHorzOCR"/>
          <w:sz w:val="28"/>
          <w:szCs w:val="28"/>
        </w:rPr>
        <w:t xml:space="preserve">У другій половині ХІХ ст., коли Рудольф фон </w:t>
      </w:r>
      <w:proofErr w:type="spellStart"/>
      <w:r w:rsidRPr="00CC500E">
        <w:rPr>
          <w:rFonts w:eastAsia="HiddenHorzOCR"/>
          <w:sz w:val="28"/>
          <w:szCs w:val="28"/>
        </w:rPr>
        <w:t>Єринг</w:t>
      </w:r>
      <w:proofErr w:type="spellEnd"/>
      <w:r w:rsidRPr="00CC500E">
        <w:rPr>
          <w:rFonts w:eastAsia="HiddenHorzOCR"/>
          <w:sz w:val="28"/>
          <w:szCs w:val="28"/>
        </w:rPr>
        <w:t xml:space="preserve"> запровадив поняття інтерес», а метою права проголосив захист інтересів, відмінність між приватним та публічним правом трактують, насамперед, як різницю в інтересах, що Їх захищає перше та друге: приватне право захищає приватні інтереси окремих осіб, публічне право - інтереси держави, загальні, суспільні інтереси. </w:t>
      </w:r>
    </w:p>
    <w:p w:rsidR="00CC500E" w:rsidRPr="00CC500E" w:rsidRDefault="00CC500E" w:rsidP="00CC500E">
      <w:pPr>
        <w:ind w:firstLine="709"/>
        <w:jc w:val="both"/>
        <w:rPr>
          <w:rFonts w:eastAsia="HiddenHorzOCR"/>
          <w:sz w:val="28"/>
          <w:szCs w:val="28"/>
        </w:rPr>
      </w:pPr>
      <w:r w:rsidRPr="00CC500E">
        <w:rPr>
          <w:rFonts w:eastAsia="HiddenHorzOCR"/>
          <w:sz w:val="28"/>
          <w:szCs w:val="28"/>
        </w:rPr>
        <w:t xml:space="preserve">Проти цього вчення висували заперечення, які зводились до того, що загальні інтереси - це сукупність приватних інтересів, а тому публічне право, захищаючи загальні інтереси, захищає і приватні інтереси також, і навпаки, приватне право у підсумку захищає загальні інтереси (Н. М. </w:t>
      </w:r>
      <w:proofErr w:type="spellStart"/>
      <w:r w:rsidRPr="00CC500E">
        <w:rPr>
          <w:rFonts w:eastAsia="HiddenHorzOCR"/>
          <w:sz w:val="28"/>
          <w:szCs w:val="28"/>
        </w:rPr>
        <w:t>Коркунов</w:t>
      </w:r>
      <w:proofErr w:type="spellEnd"/>
      <w:r w:rsidRPr="00CC500E">
        <w:rPr>
          <w:rFonts w:eastAsia="HiddenHorzOCR"/>
          <w:sz w:val="28"/>
          <w:szCs w:val="28"/>
        </w:rPr>
        <w:t>).</w:t>
      </w:r>
    </w:p>
    <w:p w:rsidR="00CC500E" w:rsidRPr="00CC500E" w:rsidRDefault="00CC500E" w:rsidP="00CC500E">
      <w:pPr>
        <w:ind w:firstLine="709"/>
        <w:jc w:val="both"/>
        <w:rPr>
          <w:rFonts w:eastAsia="HiddenHorzOCR"/>
          <w:sz w:val="28"/>
          <w:szCs w:val="28"/>
        </w:rPr>
      </w:pPr>
      <w:r w:rsidRPr="00CC500E">
        <w:rPr>
          <w:rFonts w:eastAsia="HiddenHorzOCR"/>
          <w:sz w:val="28"/>
          <w:szCs w:val="28"/>
        </w:rPr>
        <w:t xml:space="preserve">Проте, </w:t>
      </w:r>
      <w:proofErr w:type="spellStart"/>
      <w:r w:rsidRPr="00CC500E">
        <w:rPr>
          <w:rFonts w:eastAsia="HiddenHorzOCR"/>
          <w:sz w:val="28"/>
          <w:szCs w:val="28"/>
        </w:rPr>
        <w:t>Єринг</w:t>
      </w:r>
      <w:proofErr w:type="spellEnd"/>
      <w:r w:rsidRPr="00CC500E">
        <w:rPr>
          <w:rFonts w:eastAsia="HiddenHorzOCR"/>
          <w:sz w:val="28"/>
          <w:szCs w:val="28"/>
        </w:rPr>
        <w:t xml:space="preserve"> у відомій дискусії щодо вольової теорії прав і позитивному вченні про захист інтересів як мету права і про права як інтереси, вказував і на інші критерії. Зокрема, він зазначав, що у сфері приватного права уповноважена особа сама захищає свої інтереси і цей захист відбувається з ініціативи самого суб'єкта інтересу шляхом подання цивільного позову. Отже, приватні права можна визначити як «самозахист інтересів». В інших галузях захист порушених інтересів відбувається за ініціативою органів державної влади</w:t>
      </w:r>
      <w:r w:rsidRPr="00CC500E">
        <w:rPr>
          <w:rStyle w:val="a4"/>
          <w:rFonts w:eastAsia="HiddenHorzOCR"/>
          <w:sz w:val="28"/>
          <w:szCs w:val="28"/>
        </w:rPr>
        <w:footnoteReference w:id="1"/>
      </w:r>
      <w:r w:rsidRPr="00CC500E">
        <w:rPr>
          <w:rFonts w:eastAsia="HiddenHorzOCR"/>
          <w:sz w:val="28"/>
          <w:szCs w:val="28"/>
        </w:rPr>
        <w:t>.</w:t>
      </w:r>
    </w:p>
    <w:p w:rsidR="00CC500E" w:rsidRPr="00CC500E" w:rsidRDefault="00CC500E" w:rsidP="00CC500E">
      <w:pPr>
        <w:ind w:firstLine="709"/>
        <w:jc w:val="both"/>
        <w:rPr>
          <w:rFonts w:eastAsia="HiddenHorzOCR"/>
          <w:sz w:val="28"/>
          <w:szCs w:val="28"/>
        </w:rPr>
      </w:pPr>
      <w:proofErr w:type="spellStart"/>
      <w:r w:rsidRPr="00CC500E">
        <w:rPr>
          <w:rFonts w:eastAsia="HiddenHorzOCR"/>
          <w:sz w:val="28"/>
          <w:szCs w:val="28"/>
        </w:rPr>
        <w:t>Єринг</w:t>
      </w:r>
      <w:proofErr w:type="spellEnd"/>
      <w:r w:rsidRPr="00CC500E">
        <w:rPr>
          <w:rFonts w:eastAsia="HiddenHorzOCR"/>
          <w:sz w:val="28"/>
          <w:szCs w:val="28"/>
        </w:rPr>
        <w:t xml:space="preserve"> називає це «захист адміністративним шляхом».</w:t>
      </w:r>
    </w:p>
    <w:p w:rsidR="0047260F" w:rsidRPr="00CC500E" w:rsidRDefault="00CC500E" w:rsidP="00CC500E">
      <w:pPr>
        <w:ind w:firstLine="709"/>
        <w:jc w:val="both"/>
        <w:rPr>
          <w:sz w:val="28"/>
          <w:szCs w:val="28"/>
        </w:rPr>
      </w:pPr>
      <w:r w:rsidRPr="00CC500E">
        <w:rPr>
          <w:rFonts w:eastAsia="HiddenHorzOCR"/>
          <w:sz w:val="28"/>
          <w:szCs w:val="28"/>
        </w:rPr>
        <w:t>Отже, д</w:t>
      </w:r>
      <w:r w:rsidR="0047260F" w:rsidRPr="00CC500E">
        <w:rPr>
          <w:rStyle w:val="font0"/>
          <w:sz w:val="28"/>
          <w:szCs w:val="28"/>
        </w:rPr>
        <w:t>о приватного права відносили норми речового, спадкового, сімейного, зобов'язального права (всі вони здебільшого являють собою галузь цивільно</w:t>
      </w:r>
      <w:r w:rsidR="0047260F" w:rsidRPr="00CC500E">
        <w:rPr>
          <w:rStyle w:val="font0"/>
          <w:sz w:val="28"/>
          <w:szCs w:val="28"/>
        </w:rPr>
        <w:softHyphen/>
        <w:t>го права). У Римській державі до приватного права відносили норми, які закріплювали право власності і правове становище певних категорій осіб. Норми приватного права фактично мають не категоричний, а диспозитивний характер. Це означає, що приватне право надає певну автономію, певний простір для сторін, які вступають у правові відносини. Людина може захища</w:t>
      </w:r>
      <w:r w:rsidR="0047260F" w:rsidRPr="00CC500E">
        <w:rPr>
          <w:rStyle w:val="font0"/>
          <w:sz w:val="28"/>
          <w:szCs w:val="28"/>
        </w:rPr>
        <w:softHyphen/>
        <w:t>ти свої права або відмовитися від захисту. Вона може подати позов до суду, а може цього і не робити. А це означає, що зміст договору визначається вільним міркуванням сторін. Ще в законах XII таблиць зазначалося: "Якщо особа здійснює договір позики чи набуває у власність якусь річ, то її словесні розпо</w:t>
      </w:r>
      <w:r w:rsidR="0047260F" w:rsidRPr="00CC500E">
        <w:rPr>
          <w:rStyle w:val="font0"/>
          <w:sz w:val="28"/>
          <w:szCs w:val="28"/>
        </w:rPr>
        <w:softHyphen/>
        <w:t>рядження нехай будуть правом". Проте ця приватна автономія мала свої межі, визначені тими ж нормами цивільного права. Наприклад, римському грома</w:t>
      </w:r>
      <w:r w:rsidR="0047260F" w:rsidRPr="00CC500E">
        <w:rPr>
          <w:rStyle w:val="font0"/>
          <w:sz w:val="28"/>
          <w:szCs w:val="28"/>
        </w:rPr>
        <w:softHyphen/>
        <w:t xml:space="preserve">дянину уповноваженою </w:t>
      </w:r>
      <w:r w:rsidR="0047260F" w:rsidRPr="00CC500E">
        <w:rPr>
          <w:rStyle w:val="font0"/>
          <w:sz w:val="28"/>
          <w:szCs w:val="28"/>
        </w:rPr>
        <w:lastRenderedPageBreak/>
        <w:t>нормою було надано право скласти заповіт і вказати у ньому, кого він хоче мати своїм спадкоємцем, але якщо цей громадянин та</w:t>
      </w:r>
      <w:r w:rsidR="0047260F" w:rsidRPr="00CC500E">
        <w:rPr>
          <w:rStyle w:val="font0"/>
          <w:sz w:val="28"/>
          <w:szCs w:val="28"/>
        </w:rPr>
        <w:softHyphen/>
        <w:t xml:space="preserve">ким правом не скористався, диспозитивна норма вказує, хто </w:t>
      </w:r>
      <w:proofErr w:type="spellStart"/>
      <w:r w:rsidR="0047260F" w:rsidRPr="00CC500E">
        <w:rPr>
          <w:rStyle w:val="font0"/>
          <w:sz w:val="28"/>
          <w:szCs w:val="28"/>
        </w:rPr>
        <w:t>закликається</w:t>
      </w:r>
      <w:proofErr w:type="spellEnd"/>
      <w:r w:rsidR="0047260F" w:rsidRPr="00CC500E">
        <w:rPr>
          <w:rStyle w:val="font0"/>
          <w:sz w:val="28"/>
          <w:szCs w:val="28"/>
        </w:rPr>
        <w:t xml:space="preserve"> до спадкування.</w:t>
      </w:r>
    </w:p>
    <w:p w:rsidR="0047260F" w:rsidRPr="00CC500E" w:rsidRDefault="0047260F" w:rsidP="00CC500E">
      <w:pPr>
        <w:ind w:firstLine="709"/>
        <w:jc w:val="both"/>
        <w:rPr>
          <w:sz w:val="28"/>
          <w:szCs w:val="28"/>
        </w:rPr>
      </w:pPr>
      <w:r w:rsidRPr="00CC500E">
        <w:rPr>
          <w:rStyle w:val="font0"/>
          <w:sz w:val="28"/>
          <w:szCs w:val="28"/>
        </w:rPr>
        <w:t xml:space="preserve">Отже, критерієм розмежування публічного і приватного права, на думку </w:t>
      </w:r>
      <w:proofErr w:type="spellStart"/>
      <w:r w:rsidRPr="00CC500E">
        <w:rPr>
          <w:rStyle w:val="font0"/>
          <w:sz w:val="28"/>
          <w:szCs w:val="28"/>
        </w:rPr>
        <w:t>Ульпіана</w:t>
      </w:r>
      <w:proofErr w:type="spellEnd"/>
      <w:r w:rsidRPr="00CC500E">
        <w:rPr>
          <w:rStyle w:val="font0"/>
          <w:sz w:val="28"/>
          <w:szCs w:val="28"/>
        </w:rPr>
        <w:t xml:space="preserve">, є характер інтересів. Право, яке </w:t>
      </w:r>
      <w:proofErr w:type="spellStart"/>
      <w:r w:rsidRPr="00CC500E">
        <w:rPr>
          <w:rStyle w:val="font0"/>
          <w:sz w:val="28"/>
          <w:szCs w:val="28"/>
        </w:rPr>
        <w:t>захшцає</w:t>
      </w:r>
      <w:proofErr w:type="spellEnd"/>
      <w:r w:rsidRPr="00CC500E">
        <w:rPr>
          <w:rStyle w:val="font0"/>
          <w:sz w:val="28"/>
          <w:szCs w:val="28"/>
        </w:rPr>
        <w:t xml:space="preserve"> інтереси держави, є публі</w:t>
      </w:r>
      <w:r w:rsidRPr="00CC500E">
        <w:rPr>
          <w:rStyle w:val="font0"/>
          <w:sz w:val="28"/>
          <w:szCs w:val="28"/>
        </w:rPr>
        <w:softHyphen/>
        <w:t>чне право, а якщо воно захищає інтереси приватних осіб, то це право приватне.</w:t>
      </w:r>
    </w:p>
    <w:p w:rsidR="0047260F" w:rsidRPr="00CC500E" w:rsidRDefault="0047260F" w:rsidP="00CC500E">
      <w:pPr>
        <w:ind w:firstLine="709"/>
        <w:jc w:val="both"/>
        <w:rPr>
          <w:sz w:val="28"/>
          <w:szCs w:val="28"/>
        </w:rPr>
      </w:pPr>
      <w:r w:rsidRPr="00CC500E">
        <w:rPr>
          <w:rStyle w:val="font0"/>
          <w:sz w:val="28"/>
          <w:szCs w:val="28"/>
        </w:rPr>
        <w:t>Треба зазначити, що, по-перше, критерій цього розподілу досить умов</w:t>
      </w:r>
      <w:r w:rsidRPr="00CC500E">
        <w:rPr>
          <w:rStyle w:val="font0"/>
          <w:sz w:val="28"/>
          <w:szCs w:val="28"/>
        </w:rPr>
        <w:softHyphen/>
        <w:t xml:space="preserve">ний, чітко невизначений; по-друге, лінія поділу на приватне і публічне право, не є постійною на різних етапах розвитку суспільно-державної організації. На ранніх етапах державної організації сфера приватноправових відносин була ширшою і охоплювала більшу частину тих відносин, які з часом незаперечно стали частиною </w:t>
      </w:r>
      <w:proofErr w:type="spellStart"/>
      <w:r w:rsidRPr="00CC500E">
        <w:rPr>
          <w:rStyle w:val="font0"/>
          <w:sz w:val="28"/>
          <w:szCs w:val="28"/>
        </w:rPr>
        <w:t>публічноправових</w:t>
      </w:r>
      <w:proofErr w:type="spellEnd"/>
      <w:r w:rsidRPr="00CC500E">
        <w:rPr>
          <w:rStyle w:val="font0"/>
          <w:sz w:val="28"/>
          <w:szCs w:val="28"/>
        </w:rPr>
        <w:t>.</w:t>
      </w:r>
    </w:p>
    <w:p w:rsidR="0047260F" w:rsidRPr="00CC500E" w:rsidRDefault="0047260F" w:rsidP="00CC500E">
      <w:pPr>
        <w:ind w:firstLine="709"/>
        <w:jc w:val="both"/>
        <w:rPr>
          <w:sz w:val="28"/>
          <w:szCs w:val="28"/>
        </w:rPr>
      </w:pPr>
      <w:r w:rsidRPr="00CC500E">
        <w:rPr>
          <w:rStyle w:val="font0"/>
          <w:sz w:val="28"/>
          <w:szCs w:val="28"/>
        </w:rPr>
        <w:t>В історії Стародавнього Риму це можна простежити на прикладі окремих видів правопорушень. У стародавню епоху держава не втручалася в ту сферу, яка становить тепер кримінальне право, внаслідок чого у стародавньому римсь</w:t>
      </w:r>
      <w:r w:rsidRPr="00CC500E">
        <w:rPr>
          <w:rStyle w:val="font0"/>
          <w:sz w:val="28"/>
          <w:szCs w:val="28"/>
        </w:rPr>
        <w:softHyphen/>
        <w:t xml:space="preserve">кому праві крадіжки відносилися не до публічного, а до приватного права. Помста здійснювалася самим </w:t>
      </w:r>
      <w:proofErr w:type="spellStart"/>
      <w:r w:rsidRPr="00CC500E">
        <w:rPr>
          <w:rStyle w:val="font0"/>
          <w:sz w:val="28"/>
          <w:szCs w:val="28"/>
        </w:rPr>
        <w:t>потерпшим</w:t>
      </w:r>
      <w:proofErr w:type="spellEnd"/>
      <w:r w:rsidRPr="00CC500E">
        <w:rPr>
          <w:rStyle w:val="font0"/>
          <w:sz w:val="28"/>
          <w:szCs w:val="28"/>
        </w:rPr>
        <w:t xml:space="preserve"> або його родичами. Штраф вста</w:t>
      </w:r>
      <w:r w:rsidRPr="00CC500E">
        <w:rPr>
          <w:rStyle w:val="font0"/>
          <w:sz w:val="28"/>
          <w:szCs w:val="28"/>
        </w:rPr>
        <w:softHyphen/>
        <w:t>новлювався і стягувався за власною ініціативою потерпілого і за порядком звичайного цивільного позову через суд. Поступово держава починає частко</w:t>
      </w:r>
      <w:r w:rsidRPr="00CC500E">
        <w:rPr>
          <w:rStyle w:val="font0"/>
          <w:sz w:val="28"/>
          <w:szCs w:val="28"/>
        </w:rPr>
        <w:softHyphen/>
        <w:t>во регулювати ці відносини у примусовому порядку, відсторонювати приватну волю, а згодом усі ці справи відносять до виняткової юрисдикції держави.</w:t>
      </w:r>
    </w:p>
    <w:p w:rsidR="0047260F" w:rsidRPr="00CC500E" w:rsidRDefault="0047260F" w:rsidP="00CC500E">
      <w:pPr>
        <w:ind w:firstLine="709"/>
        <w:jc w:val="both"/>
        <w:rPr>
          <w:sz w:val="28"/>
          <w:szCs w:val="28"/>
        </w:rPr>
      </w:pPr>
      <w:r w:rsidRPr="00CC500E">
        <w:rPr>
          <w:rStyle w:val="font0"/>
          <w:sz w:val="28"/>
          <w:szCs w:val="28"/>
        </w:rPr>
        <w:t>Такий стан зберігався здебільшого і на феодальній стадії суспільно-дер</w:t>
      </w:r>
      <w:r w:rsidRPr="00CC500E">
        <w:rPr>
          <w:rStyle w:val="font0"/>
          <w:sz w:val="28"/>
          <w:szCs w:val="28"/>
        </w:rPr>
        <w:softHyphen/>
        <w:t>жавного розвитку. Наприклад, коли барон, рицар чи боярин мав функції державного володаря в своєму маєтку (збір податків, суд над селянами та ін.), то, зрозуміло, що відносини між публічною і приватною сферами були зовсім</w:t>
      </w:r>
      <w:r w:rsidRPr="00CC500E">
        <w:rPr>
          <w:sz w:val="28"/>
          <w:szCs w:val="28"/>
        </w:rPr>
        <w:t xml:space="preserve"> </w:t>
      </w:r>
      <w:r w:rsidRPr="00CC500E">
        <w:rPr>
          <w:rStyle w:val="font0"/>
          <w:sz w:val="28"/>
          <w:szCs w:val="28"/>
        </w:rPr>
        <w:t>інші, ніж у пізніші часи. І сфера державного, судового та фінансового права в даному випадку значною мірою належить не до публічних, а до приватнопра</w:t>
      </w:r>
      <w:r w:rsidRPr="00CC500E">
        <w:rPr>
          <w:rStyle w:val="font0"/>
          <w:sz w:val="28"/>
          <w:szCs w:val="28"/>
        </w:rPr>
        <w:softHyphen/>
        <w:t>вових відносин.</w:t>
      </w:r>
    </w:p>
    <w:p w:rsidR="0047260F" w:rsidRPr="00CC500E" w:rsidRDefault="0047260F" w:rsidP="00CC500E">
      <w:pPr>
        <w:ind w:firstLine="709"/>
        <w:jc w:val="both"/>
        <w:rPr>
          <w:sz w:val="28"/>
          <w:szCs w:val="28"/>
        </w:rPr>
      </w:pPr>
      <w:r w:rsidRPr="00CC500E">
        <w:rPr>
          <w:rStyle w:val="font0"/>
          <w:sz w:val="28"/>
          <w:szCs w:val="28"/>
        </w:rPr>
        <w:t>Важливо пам'ятати, що лінія поділу на приватне і публічне право зале</w:t>
      </w:r>
      <w:r w:rsidRPr="00CC500E">
        <w:rPr>
          <w:rStyle w:val="font0"/>
          <w:sz w:val="28"/>
          <w:szCs w:val="28"/>
        </w:rPr>
        <w:softHyphen/>
        <w:t xml:space="preserve">жить від засад побудови суспільства, а отже, рухлива. І в наш час вона не стоїть на місці, маючи в багатьох державах тенденцію ще більш поширити сферу </w:t>
      </w:r>
      <w:proofErr w:type="spellStart"/>
      <w:r w:rsidRPr="00CC500E">
        <w:rPr>
          <w:rStyle w:val="font0"/>
          <w:sz w:val="28"/>
          <w:szCs w:val="28"/>
        </w:rPr>
        <w:t>публічноправову</w:t>
      </w:r>
      <w:proofErr w:type="spellEnd"/>
      <w:r w:rsidRPr="00CC500E">
        <w:rPr>
          <w:rStyle w:val="font0"/>
          <w:sz w:val="28"/>
          <w:szCs w:val="28"/>
        </w:rPr>
        <w:t xml:space="preserve"> за рахунок приватноправової. Суспільна організація колишнього Радянського Союзу та інших соціалістичних країн може служити в цьому пе</w:t>
      </w:r>
      <w:r w:rsidRPr="00CC500E">
        <w:rPr>
          <w:rStyle w:val="font0"/>
          <w:sz w:val="28"/>
          <w:szCs w:val="28"/>
        </w:rPr>
        <w:softHyphen/>
        <w:t>реконливим прикладом. Так у сферу публічного права переходять норми, які регулюють відносини найму і використання робочої сили, та ін.</w:t>
      </w:r>
    </w:p>
    <w:p w:rsidR="0047260F" w:rsidRPr="00CC500E" w:rsidRDefault="0047260F" w:rsidP="00CC500E">
      <w:pPr>
        <w:ind w:firstLine="709"/>
        <w:jc w:val="both"/>
        <w:rPr>
          <w:sz w:val="28"/>
          <w:szCs w:val="28"/>
        </w:rPr>
      </w:pPr>
      <w:r w:rsidRPr="00CC500E">
        <w:rPr>
          <w:rStyle w:val="font0"/>
          <w:sz w:val="28"/>
          <w:szCs w:val="28"/>
        </w:rPr>
        <w:t>З'ясувавши загалом питання розмежування публічного й приватного права і визначивши характерні риси його в різні епохи, треба мати на увазі, що нор</w:t>
      </w:r>
      <w:r w:rsidRPr="00CC500E">
        <w:rPr>
          <w:rStyle w:val="font0"/>
          <w:sz w:val="28"/>
          <w:szCs w:val="28"/>
        </w:rPr>
        <w:softHyphen/>
        <w:t>ми приватного права стосуються насамперед окремих громадян та їх інтересів, тоді як норми публічного права найперше визначають устрій самої суспільної організації.</w:t>
      </w:r>
    </w:p>
    <w:p w:rsidR="0047260F" w:rsidRPr="00CC500E" w:rsidRDefault="0047260F" w:rsidP="00CC500E">
      <w:pPr>
        <w:ind w:firstLine="709"/>
        <w:jc w:val="both"/>
        <w:rPr>
          <w:sz w:val="28"/>
          <w:szCs w:val="28"/>
        </w:rPr>
      </w:pPr>
      <w:r w:rsidRPr="00CC500E">
        <w:rPr>
          <w:rStyle w:val="font0"/>
          <w:sz w:val="28"/>
          <w:szCs w:val="28"/>
        </w:rPr>
        <w:t>Труднощі у визначенні точної межі між правом приватним і правом публ</w:t>
      </w:r>
      <w:r w:rsidRPr="00CC500E">
        <w:rPr>
          <w:rStyle w:val="font0"/>
          <w:sz w:val="28"/>
          <w:szCs w:val="28"/>
        </w:rPr>
        <w:softHyphen/>
        <w:t xml:space="preserve">ічним зумовлюються як тим, що кожний окремий громадянин є членом </w:t>
      </w:r>
      <w:r w:rsidRPr="00CC500E">
        <w:rPr>
          <w:rStyle w:val="font0"/>
          <w:sz w:val="28"/>
          <w:szCs w:val="28"/>
        </w:rPr>
        <w:lastRenderedPageBreak/>
        <w:t>суспільної організації, діє в межах, визначених цією організацією, так і тим, що сама суспільна організація складається з окремих громадян, тісно з ними взаємопов'язана, й існує для задоволення та охорони їхніх інтересів. Та й самі правові норми виражають інтереси певного класу, соціальної групи або всьо</w:t>
      </w:r>
      <w:r w:rsidRPr="00CC500E">
        <w:rPr>
          <w:rStyle w:val="font0"/>
          <w:sz w:val="28"/>
          <w:szCs w:val="28"/>
        </w:rPr>
        <w:softHyphen/>
        <w:t>го народу, а тим більше норми, які відносяться до права власності і спадкування, в яких публічний інтерес виражений більш яскраво, ніж в нормах, що регулю</w:t>
      </w:r>
      <w:r w:rsidRPr="00CC500E">
        <w:rPr>
          <w:rStyle w:val="font0"/>
          <w:sz w:val="28"/>
          <w:szCs w:val="28"/>
        </w:rPr>
        <w:softHyphen/>
        <w:t>ють порядок користування святинями, громадськими дорогами і ріками.</w:t>
      </w:r>
    </w:p>
    <w:p w:rsidR="0047260F" w:rsidRPr="00CC500E" w:rsidRDefault="0047260F" w:rsidP="00CC500E">
      <w:pPr>
        <w:ind w:firstLine="709"/>
        <w:jc w:val="both"/>
        <w:rPr>
          <w:sz w:val="28"/>
          <w:szCs w:val="28"/>
        </w:rPr>
      </w:pPr>
      <w:r w:rsidRPr="00CC500E">
        <w:rPr>
          <w:rStyle w:val="font0"/>
          <w:sz w:val="28"/>
          <w:szCs w:val="28"/>
        </w:rPr>
        <w:t>Незважаючи на всі складнощі, поділ римського права на публічне і при</w:t>
      </w:r>
      <w:r w:rsidRPr="00CC500E">
        <w:rPr>
          <w:rStyle w:val="font0"/>
          <w:sz w:val="28"/>
          <w:szCs w:val="28"/>
        </w:rPr>
        <w:softHyphen/>
        <w:t>ватне виявився настільки вдалим, що навіть тепер він зберігся в багатьох країнах світу.</w:t>
      </w:r>
    </w:p>
    <w:p w:rsidR="0047260F" w:rsidRPr="00CC500E" w:rsidRDefault="0047260F" w:rsidP="00CC500E">
      <w:pPr>
        <w:ind w:firstLine="709"/>
        <w:jc w:val="both"/>
        <w:rPr>
          <w:sz w:val="28"/>
          <w:szCs w:val="28"/>
        </w:rPr>
      </w:pPr>
      <w:r w:rsidRPr="00CC500E">
        <w:rPr>
          <w:rStyle w:val="font0"/>
          <w:sz w:val="28"/>
          <w:szCs w:val="28"/>
        </w:rPr>
        <w:t>У подальшому доля цих двох галузей римського права склалася неодна</w:t>
      </w:r>
      <w:r w:rsidRPr="00CC500E">
        <w:rPr>
          <w:rStyle w:val="font0"/>
          <w:sz w:val="28"/>
          <w:szCs w:val="28"/>
        </w:rPr>
        <w:softHyphen/>
        <w:t>ково. Римське публічне право не пережило Римської держави, від нього залишилися лише деякі терміни. І,-навпаки, римське приватне право, як уже було зазначено, пережило епоху свого створення і вийшло далеко за межі Риму. Воно відіграло значну роль у розвитку цивільного права в середні віки та в Новий час і лягло в основу законодавства багатьох західноєвропейських країн шляхом прямого запозичення або прийняття його принципів.</w:t>
      </w:r>
    </w:p>
    <w:p w:rsidR="0047260F" w:rsidRPr="00CC500E" w:rsidRDefault="0047260F" w:rsidP="00CC500E">
      <w:pPr>
        <w:ind w:firstLine="709"/>
        <w:jc w:val="both"/>
        <w:rPr>
          <w:sz w:val="28"/>
          <w:szCs w:val="28"/>
        </w:rPr>
      </w:pPr>
      <w:r w:rsidRPr="00CC500E">
        <w:rPr>
          <w:rStyle w:val="font0"/>
          <w:sz w:val="28"/>
          <w:szCs w:val="28"/>
        </w:rPr>
        <w:t>Споконвічне і найдавніше право Риму було цивільне право -jus civile. Це система національно-римських правових норм, які застосовувалися тільки до римських громадян (</w:t>
      </w:r>
      <w:proofErr w:type="spellStart"/>
      <w:r w:rsidRPr="00CC500E">
        <w:rPr>
          <w:rStyle w:val="font0"/>
          <w:sz w:val="28"/>
          <w:szCs w:val="28"/>
        </w:rPr>
        <w:t>civis</w:t>
      </w:r>
      <w:proofErr w:type="spellEnd"/>
      <w:r w:rsidRPr="00CC500E">
        <w:rPr>
          <w:rStyle w:val="font0"/>
          <w:sz w:val="28"/>
          <w:szCs w:val="28"/>
        </w:rPr>
        <w:t>). Оскільки українська мова зберегла римську термі</w:t>
      </w:r>
      <w:r w:rsidRPr="00CC500E">
        <w:rPr>
          <w:rStyle w:val="font0"/>
          <w:sz w:val="28"/>
          <w:szCs w:val="28"/>
        </w:rPr>
        <w:softHyphen/>
        <w:t>нологію, то звідси і назва галузі - цивільне право.</w:t>
      </w:r>
    </w:p>
    <w:p w:rsidR="0047260F" w:rsidRPr="00CC500E" w:rsidRDefault="0047260F" w:rsidP="00CC500E">
      <w:pPr>
        <w:ind w:firstLine="709"/>
        <w:jc w:val="both"/>
        <w:rPr>
          <w:rStyle w:val="font0"/>
          <w:sz w:val="28"/>
          <w:szCs w:val="28"/>
        </w:rPr>
      </w:pPr>
      <w:r w:rsidRPr="00CC500E">
        <w:rPr>
          <w:rStyle w:val="font0"/>
          <w:sz w:val="28"/>
          <w:szCs w:val="28"/>
        </w:rPr>
        <w:t>Предметом регулювання цивільного права з самого початку його виник</w:t>
      </w:r>
      <w:r w:rsidRPr="00CC500E">
        <w:rPr>
          <w:rStyle w:val="font0"/>
          <w:sz w:val="28"/>
          <w:szCs w:val="28"/>
        </w:rPr>
        <w:softHyphen/>
        <w:t>нення і в наступні епохи є майнові відносини, які складаються у сфері</w:t>
      </w:r>
      <w:r w:rsidRPr="00CC500E">
        <w:rPr>
          <w:sz w:val="28"/>
          <w:szCs w:val="28"/>
        </w:rPr>
        <w:t xml:space="preserve"> </w:t>
      </w:r>
      <w:r w:rsidRPr="00CC500E">
        <w:rPr>
          <w:rStyle w:val="font0"/>
          <w:sz w:val="28"/>
          <w:szCs w:val="28"/>
        </w:rPr>
        <w:t>матеріального виробництва, подальшого обороту товарів, будівництва різних об'єктів, їх ремонту, в сфері побуту і обслуговування тощо. Саме в цих сферах виробництва і побуту зайнята значна частина людей. А коли взяти до уваги ще договір купівлі-продажу, який здійснює кожна людина щодня і неоднора</w:t>
      </w:r>
      <w:r w:rsidRPr="00CC500E">
        <w:rPr>
          <w:rStyle w:val="font0"/>
          <w:sz w:val="28"/>
          <w:szCs w:val="28"/>
        </w:rPr>
        <w:softHyphen/>
        <w:t>зово, то стане зрозуміло, яке велике значення в житті кожної особи, кожної організації і суспільства в цілому має цивільне право. Воно є юридичною ос</w:t>
      </w:r>
      <w:r w:rsidRPr="00CC500E">
        <w:rPr>
          <w:rStyle w:val="font0"/>
          <w:sz w:val="28"/>
          <w:szCs w:val="28"/>
        </w:rPr>
        <w:softHyphen/>
        <w:t>новою матеріального забезпечення життєдіяльності людей. Саме цією обставиною пояснюється велика увага до цивільного права з найдавніших часів. Тому юрист, який не володіє досконало цивільним правом, де б він не працював, не може вважатися кваліфікованим спеціалістом.</w:t>
      </w:r>
    </w:p>
    <w:p w:rsidR="0047260F" w:rsidRDefault="0047260F" w:rsidP="00CC500E">
      <w:pPr>
        <w:ind w:firstLine="709"/>
        <w:jc w:val="both"/>
        <w:rPr>
          <w:rStyle w:val="font0"/>
          <w:sz w:val="28"/>
          <w:szCs w:val="28"/>
        </w:rPr>
      </w:pPr>
      <w:r w:rsidRPr="00CC500E">
        <w:rPr>
          <w:rStyle w:val="font0"/>
          <w:sz w:val="28"/>
          <w:szCs w:val="28"/>
        </w:rPr>
        <w:t>Однак варто застерегти, що поняття сучасного цивільного права не відпо</w:t>
      </w:r>
      <w:r w:rsidRPr="00CC500E">
        <w:rPr>
          <w:rStyle w:val="font0"/>
          <w:sz w:val="28"/>
          <w:szCs w:val="28"/>
        </w:rPr>
        <w:softHyphen/>
        <w:t>відає поняттю' цивільного права (jus civile) в Стародавньому Римі. Сучасне цивільне право можна визначити як систему правових норм, що регулюють усі майнові і пов'язані з ними не майнові відносини між людьми методами рівності сторін.</w:t>
      </w:r>
    </w:p>
    <w:p w:rsidR="000C646D" w:rsidRPr="000C646D" w:rsidRDefault="000C646D" w:rsidP="000C646D">
      <w:pPr>
        <w:ind w:firstLine="709"/>
        <w:jc w:val="both"/>
        <w:rPr>
          <w:sz w:val="28"/>
          <w:szCs w:val="28"/>
        </w:rPr>
      </w:pPr>
      <w:r w:rsidRPr="000C646D">
        <w:rPr>
          <w:sz w:val="28"/>
          <w:szCs w:val="28"/>
        </w:rPr>
        <w:t xml:space="preserve">3. </w:t>
      </w:r>
      <w:r>
        <w:rPr>
          <w:sz w:val="28"/>
          <w:szCs w:val="28"/>
        </w:rPr>
        <w:t>За визначенням Є.О. Харитонова п</w:t>
      </w:r>
      <w:r w:rsidRPr="000C646D">
        <w:rPr>
          <w:sz w:val="28"/>
          <w:szCs w:val="28"/>
        </w:rPr>
        <w:t>ідґрунтям приватного права є право природне. Від санкці</w:t>
      </w:r>
      <w:r w:rsidRPr="000C646D">
        <w:rPr>
          <w:sz w:val="28"/>
          <w:szCs w:val="28"/>
        </w:rPr>
        <w:softHyphen/>
        <w:t>онування цих відносин державою їх характер не змінюється, оскільки в ідеальному варіанті закони держави мають відпові</w:t>
      </w:r>
      <w:r w:rsidRPr="000C646D">
        <w:rPr>
          <w:sz w:val="28"/>
          <w:szCs w:val="28"/>
        </w:rPr>
        <w:softHyphen/>
        <w:t>дати приписам природного права, а в реальному — якщо і не</w:t>
      </w:r>
      <w:r>
        <w:rPr>
          <w:sz w:val="28"/>
          <w:szCs w:val="28"/>
        </w:rPr>
        <w:t xml:space="preserve"> </w:t>
      </w:r>
      <w:r w:rsidRPr="000C646D">
        <w:rPr>
          <w:sz w:val="28"/>
          <w:szCs w:val="28"/>
        </w:rPr>
        <w:t xml:space="preserve">відповідають, </w:t>
      </w:r>
      <w:r w:rsidRPr="000C646D">
        <w:rPr>
          <w:sz w:val="28"/>
          <w:szCs w:val="28"/>
        </w:rPr>
        <w:lastRenderedPageBreak/>
        <w:t>то мають прагнути цього (звісно, якщо йдеться про громадянське суспільство та правову держану).</w:t>
      </w:r>
    </w:p>
    <w:p w:rsidR="000C646D" w:rsidRPr="000C646D" w:rsidRDefault="000C646D" w:rsidP="000C646D">
      <w:pPr>
        <w:ind w:firstLine="709"/>
        <w:jc w:val="both"/>
        <w:rPr>
          <w:sz w:val="28"/>
          <w:szCs w:val="28"/>
        </w:rPr>
      </w:pPr>
      <w:r w:rsidRPr="000C646D">
        <w:rPr>
          <w:sz w:val="28"/>
          <w:szCs w:val="28"/>
        </w:rPr>
        <w:t xml:space="preserve">Іноді при визначенні приватного і публічного права обмежуються скороченим цитуванням відомої сентенції </w:t>
      </w:r>
      <w:proofErr w:type="spellStart"/>
      <w:r w:rsidRPr="000C646D">
        <w:rPr>
          <w:sz w:val="28"/>
          <w:szCs w:val="28"/>
        </w:rPr>
        <w:t>Ульпіа</w:t>
      </w:r>
      <w:r>
        <w:rPr>
          <w:sz w:val="28"/>
          <w:szCs w:val="28"/>
        </w:rPr>
        <w:t>н</w:t>
      </w:r>
      <w:r w:rsidRPr="000C646D">
        <w:rPr>
          <w:sz w:val="28"/>
          <w:szCs w:val="28"/>
        </w:rPr>
        <w:t>а</w:t>
      </w:r>
      <w:proofErr w:type="spellEnd"/>
      <w:r w:rsidRPr="000C646D">
        <w:rPr>
          <w:sz w:val="28"/>
          <w:szCs w:val="28"/>
        </w:rPr>
        <w:t>, що увійшла до Дигест Юстиніана: «... публічним правом е те, що стосується становища римської держави, приватне ... стосу</w:t>
      </w:r>
      <w:r w:rsidRPr="000C646D">
        <w:rPr>
          <w:sz w:val="28"/>
          <w:szCs w:val="28"/>
        </w:rPr>
        <w:softHyphen/>
        <w:t>ється користі окремих осіб».</w:t>
      </w:r>
    </w:p>
    <w:p w:rsidR="000C646D" w:rsidRPr="000C646D" w:rsidRDefault="000C646D" w:rsidP="000C646D">
      <w:pPr>
        <w:ind w:firstLine="709"/>
        <w:jc w:val="both"/>
        <w:rPr>
          <w:sz w:val="28"/>
          <w:szCs w:val="28"/>
        </w:rPr>
      </w:pPr>
      <w:r w:rsidRPr="000C646D">
        <w:rPr>
          <w:sz w:val="28"/>
          <w:szCs w:val="28"/>
        </w:rPr>
        <w:t>Проте Ульпіан писав не про поділ римського права на галу</w:t>
      </w:r>
      <w:r w:rsidRPr="000C646D">
        <w:rPr>
          <w:sz w:val="28"/>
          <w:szCs w:val="28"/>
        </w:rPr>
        <w:softHyphen/>
        <w:t xml:space="preserve">зі, а про те, що вивчення римського права поділяється </w:t>
      </w:r>
      <w:r w:rsidRPr="000C646D">
        <w:rPr>
          <w:rFonts w:eastAsia="Century Schoolbook"/>
          <w:sz w:val="28"/>
          <w:szCs w:val="28"/>
        </w:rPr>
        <w:t xml:space="preserve">на дві </w:t>
      </w:r>
      <w:r w:rsidRPr="000C646D">
        <w:rPr>
          <w:sz w:val="28"/>
          <w:szCs w:val="28"/>
        </w:rPr>
        <w:t xml:space="preserve">частини: публічне і приватне право (Д. 1.1.1.2). Тому й </w:t>
      </w:r>
      <w:r w:rsidRPr="000C646D">
        <w:rPr>
          <w:rFonts w:eastAsia="Century Schoolbook"/>
          <w:sz w:val="28"/>
          <w:szCs w:val="28"/>
        </w:rPr>
        <w:t>визна</w:t>
      </w:r>
      <w:r w:rsidRPr="000C646D">
        <w:rPr>
          <w:rFonts w:eastAsia="Century Schoolbook"/>
          <w:sz w:val="28"/>
          <w:szCs w:val="28"/>
        </w:rPr>
        <w:softHyphen/>
      </w:r>
      <w:r w:rsidRPr="000C646D">
        <w:rPr>
          <w:sz w:val="28"/>
          <w:szCs w:val="28"/>
        </w:rPr>
        <w:t>чення цих частин він давав у спрощеному вигляді. Якщо ж підійти з цією міркою до оцінки особливостей приватного і публічного права, то вона виявиться недостатньою і потребує додаткових критеріїв.</w:t>
      </w:r>
    </w:p>
    <w:p w:rsidR="000C646D" w:rsidRPr="000C646D" w:rsidRDefault="000C646D" w:rsidP="000C646D">
      <w:pPr>
        <w:ind w:firstLine="709"/>
        <w:jc w:val="both"/>
        <w:rPr>
          <w:sz w:val="28"/>
          <w:szCs w:val="28"/>
        </w:rPr>
      </w:pPr>
      <w:r w:rsidRPr="000C646D">
        <w:rPr>
          <w:sz w:val="28"/>
          <w:szCs w:val="28"/>
        </w:rPr>
        <w:t>Такими критеріями (характерними рисами) приватного пра</w:t>
      </w:r>
      <w:r w:rsidRPr="000C646D">
        <w:rPr>
          <w:sz w:val="28"/>
          <w:szCs w:val="28"/>
        </w:rPr>
        <w:softHyphen/>
        <w:t>ва є:</w:t>
      </w:r>
    </w:p>
    <w:p w:rsidR="000C646D" w:rsidRPr="000C646D" w:rsidRDefault="000C646D" w:rsidP="000C646D">
      <w:pPr>
        <w:ind w:firstLine="709"/>
        <w:jc w:val="both"/>
        <w:rPr>
          <w:sz w:val="28"/>
          <w:szCs w:val="28"/>
        </w:rPr>
      </w:pPr>
      <w:r w:rsidRPr="000C646D">
        <w:rPr>
          <w:sz w:val="28"/>
          <w:szCs w:val="28"/>
        </w:rPr>
        <w:t>визнання пріоритетності інтересів приватної особи (суве</w:t>
      </w:r>
      <w:r w:rsidRPr="000C646D">
        <w:rPr>
          <w:sz w:val="28"/>
          <w:szCs w:val="28"/>
        </w:rPr>
        <w:softHyphen/>
        <w:t>ренітету індивіда);</w:t>
      </w:r>
    </w:p>
    <w:p w:rsidR="000C646D" w:rsidRPr="000C646D" w:rsidRDefault="000C646D" w:rsidP="000C646D">
      <w:pPr>
        <w:ind w:firstLine="709"/>
        <w:jc w:val="both"/>
        <w:rPr>
          <w:sz w:val="28"/>
          <w:szCs w:val="28"/>
        </w:rPr>
      </w:pPr>
      <w:r>
        <w:rPr>
          <w:sz w:val="28"/>
          <w:szCs w:val="28"/>
        </w:rPr>
        <w:t>-</w:t>
      </w:r>
      <w:r w:rsidRPr="000C646D">
        <w:rPr>
          <w:sz w:val="28"/>
          <w:szCs w:val="28"/>
        </w:rPr>
        <w:t>юридична рівність учасників приватних відносин;</w:t>
      </w:r>
    </w:p>
    <w:p w:rsidR="000C646D" w:rsidRPr="000C646D" w:rsidRDefault="000C646D" w:rsidP="000C646D">
      <w:pPr>
        <w:ind w:firstLine="709"/>
        <w:jc w:val="both"/>
        <w:rPr>
          <w:sz w:val="28"/>
          <w:szCs w:val="28"/>
        </w:rPr>
      </w:pPr>
      <w:r>
        <w:rPr>
          <w:sz w:val="28"/>
          <w:szCs w:val="28"/>
        </w:rPr>
        <w:t>-</w:t>
      </w:r>
      <w:r w:rsidRPr="000C646D">
        <w:rPr>
          <w:sz w:val="28"/>
          <w:szCs w:val="28"/>
        </w:rPr>
        <w:t>ініціативність сторін при встановленні відносин між ними;</w:t>
      </w:r>
    </w:p>
    <w:p w:rsidR="000C646D" w:rsidRPr="000C646D" w:rsidRDefault="000C646D" w:rsidP="000C646D">
      <w:pPr>
        <w:ind w:firstLine="709"/>
        <w:jc w:val="both"/>
        <w:rPr>
          <w:sz w:val="28"/>
          <w:szCs w:val="28"/>
        </w:rPr>
      </w:pPr>
      <w:r>
        <w:rPr>
          <w:sz w:val="28"/>
          <w:szCs w:val="28"/>
        </w:rPr>
        <w:t>-</w:t>
      </w:r>
      <w:r w:rsidRPr="000C646D">
        <w:rPr>
          <w:sz w:val="28"/>
          <w:szCs w:val="28"/>
        </w:rPr>
        <w:t>вільний вибір варіантів поведінки, прямо не заборонених законом;</w:t>
      </w:r>
    </w:p>
    <w:p w:rsidR="000C646D" w:rsidRPr="000C646D" w:rsidRDefault="000C646D" w:rsidP="000C646D">
      <w:pPr>
        <w:ind w:firstLine="709"/>
        <w:jc w:val="both"/>
        <w:rPr>
          <w:sz w:val="28"/>
          <w:szCs w:val="28"/>
        </w:rPr>
      </w:pPr>
      <w:r>
        <w:rPr>
          <w:sz w:val="28"/>
          <w:szCs w:val="28"/>
        </w:rPr>
        <w:t>-</w:t>
      </w:r>
      <w:r w:rsidRPr="000C646D">
        <w:rPr>
          <w:sz w:val="28"/>
          <w:szCs w:val="28"/>
        </w:rPr>
        <w:t>позовний порядок захисту інтересів суб'єктів у суді.</w:t>
      </w:r>
    </w:p>
    <w:p w:rsidR="000C646D" w:rsidRPr="000C646D" w:rsidRDefault="000C646D" w:rsidP="000C646D">
      <w:pPr>
        <w:ind w:firstLine="709"/>
        <w:jc w:val="both"/>
        <w:rPr>
          <w:sz w:val="28"/>
          <w:szCs w:val="28"/>
        </w:rPr>
      </w:pPr>
      <w:r w:rsidRPr="000C646D">
        <w:rPr>
          <w:sz w:val="28"/>
          <w:szCs w:val="28"/>
        </w:rPr>
        <w:t>З урахуванням сказаного, приватне право можна визначити як сукупність правил і норм, що встановлюють статус і поря</w:t>
      </w:r>
      <w:r w:rsidRPr="000C646D">
        <w:rPr>
          <w:sz w:val="28"/>
          <w:szCs w:val="28"/>
        </w:rPr>
        <w:softHyphen/>
        <w:t>док захисту інтересів осіб, що не виступають як фігуранти дер</w:t>
      </w:r>
      <w:r w:rsidRPr="000C646D">
        <w:rPr>
          <w:sz w:val="28"/>
          <w:szCs w:val="28"/>
        </w:rPr>
        <w:softHyphen/>
        <w:t>жави, не знаходяться у відносинах влади — підпорядкування одне щодо одного рівноправно і вільно встановлюють для себе права і обов'язки у відносинах, що виникають з їх ініціативи.</w:t>
      </w:r>
    </w:p>
    <w:p w:rsidR="000C646D" w:rsidRPr="000C646D" w:rsidRDefault="000C646D" w:rsidP="000C646D">
      <w:pPr>
        <w:ind w:firstLine="709"/>
        <w:jc w:val="both"/>
        <w:rPr>
          <w:sz w:val="28"/>
          <w:szCs w:val="28"/>
        </w:rPr>
      </w:pPr>
      <w:r w:rsidRPr="000C646D">
        <w:rPr>
          <w:sz w:val="28"/>
          <w:szCs w:val="28"/>
        </w:rPr>
        <w:t>Публічне право відрізняється від права приватного такими рисами як:</w:t>
      </w:r>
    </w:p>
    <w:p w:rsidR="000C646D" w:rsidRPr="000C646D" w:rsidRDefault="000C646D" w:rsidP="000C646D">
      <w:pPr>
        <w:ind w:firstLine="709"/>
        <w:jc w:val="both"/>
        <w:rPr>
          <w:sz w:val="28"/>
          <w:szCs w:val="28"/>
        </w:rPr>
      </w:pPr>
      <w:r>
        <w:rPr>
          <w:sz w:val="28"/>
          <w:szCs w:val="28"/>
        </w:rPr>
        <w:t>-</w:t>
      </w:r>
      <w:r w:rsidRPr="000C646D">
        <w:rPr>
          <w:sz w:val="28"/>
          <w:szCs w:val="28"/>
        </w:rPr>
        <w:t>жорстка окресленість меж можливої поведінки суб'єк</w:t>
      </w:r>
      <w:r w:rsidRPr="000C646D">
        <w:rPr>
          <w:sz w:val="28"/>
          <w:szCs w:val="28"/>
        </w:rPr>
        <w:softHyphen/>
        <w:t>тів;</w:t>
      </w:r>
    </w:p>
    <w:p w:rsidR="000C646D" w:rsidRPr="000C646D" w:rsidRDefault="000C646D" w:rsidP="000C646D">
      <w:pPr>
        <w:ind w:firstLine="709"/>
        <w:jc w:val="both"/>
        <w:rPr>
          <w:sz w:val="28"/>
          <w:szCs w:val="28"/>
        </w:rPr>
      </w:pPr>
      <w:r>
        <w:rPr>
          <w:sz w:val="28"/>
          <w:szCs w:val="28"/>
        </w:rPr>
        <w:t>-</w:t>
      </w:r>
      <w:r w:rsidRPr="000C646D">
        <w:rPr>
          <w:sz w:val="28"/>
          <w:szCs w:val="28"/>
        </w:rPr>
        <w:t>покладення на учасників відносин обов’язку діяти пев</w:t>
      </w:r>
      <w:r w:rsidRPr="000C646D">
        <w:rPr>
          <w:sz w:val="28"/>
          <w:szCs w:val="28"/>
        </w:rPr>
        <w:softHyphen/>
        <w:t>ним чином;</w:t>
      </w:r>
    </w:p>
    <w:p w:rsidR="000C646D" w:rsidRPr="000C646D" w:rsidRDefault="000C646D" w:rsidP="000C646D">
      <w:pPr>
        <w:ind w:firstLine="709"/>
        <w:jc w:val="both"/>
        <w:rPr>
          <w:sz w:val="28"/>
          <w:szCs w:val="28"/>
        </w:rPr>
      </w:pPr>
      <w:r>
        <w:rPr>
          <w:sz w:val="28"/>
          <w:szCs w:val="28"/>
        </w:rPr>
        <w:t>-</w:t>
      </w:r>
      <w:r w:rsidRPr="000C646D">
        <w:rPr>
          <w:sz w:val="28"/>
          <w:szCs w:val="28"/>
        </w:rPr>
        <w:t>застосування заборони як методу формування поведінки суб’єкта;</w:t>
      </w:r>
    </w:p>
    <w:p w:rsidR="000C646D" w:rsidRPr="000C646D" w:rsidRDefault="000C646D" w:rsidP="000C646D">
      <w:pPr>
        <w:ind w:firstLine="709"/>
        <w:jc w:val="both"/>
        <w:rPr>
          <w:sz w:val="28"/>
          <w:szCs w:val="28"/>
        </w:rPr>
      </w:pPr>
      <w:r>
        <w:rPr>
          <w:sz w:val="28"/>
          <w:szCs w:val="28"/>
        </w:rPr>
        <w:t>-</w:t>
      </w:r>
      <w:r w:rsidRPr="000C646D">
        <w:rPr>
          <w:sz w:val="28"/>
          <w:szCs w:val="28"/>
        </w:rPr>
        <w:t>використання таких стимулів, як примус, загроза пока</w:t>
      </w:r>
      <w:r w:rsidRPr="000C646D">
        <w:rPr>
          <w:sz w:val="28"/>
          <w:szCs w:val="28"/>
        </w:rPr>
        <w:softHyphen/>
        <w:t>рання тощо.</w:t>
      </w:r>
    </w:p>
    <w:p w:rsidR="000C646D" w:rsidRPr="000C646D" w:rsidRDefault="000C646D" w:rsidP="000C646D">
      <w:pPr>
        <w:ind w:firstLine="709"/>
        <w:jc w:val="both"/>
        <w:rPr>
          <w:sz w:val="28"/>
          <w:szCs w:val="28"/>
        </w:rPr>
      </w:pPr>
      <w:r w:rsidRPr="000C646D">
        <w:rPr>
          <w:sz w:val="28"/>
          <w:szCs w:val="28"/>
        </w:rPr>
        <w:t xml:space="preserve">У підсумку публічне право можна визначити як сукупність правил та норм, що є основою функціонування, певним чином структурованої владно-організаційної системи, за допомогою якої досягається мета забезпечення публічного </w:t>
      </w:r>
      <w:r w:rsidRPr="000C646D">
        <w:rPr>
          <w:rFonts w:eastAsia="Century Schoolbook"/>
          <w:sz w:val="28"/>
          <w:szCs w:val="28"/>
        </w:rPr>
        <w:t xml:space="preserve">правопорядку і </w:t>
      </w:r>
      <w:r w:rsidRPr="000C646D">
        <w:rPr>
          <w:sz w:val="28"/>
          <w:szCs w:val="28"/>
        </w:rPr>
        <w:t>в кінцевому підсумку — реалізації та захисту прав людини (О.І. Харитонова).</w:t>
      </w:r>
    </w:p>
    <w:p w:rsidR="000C646D" w:rsidRPr="000C646D" w:rsidRDefault="000C646D" w:rsidP="000C646D">
      <w:pPr>
        <w:ind w:firstLine="709"/>
        <w:jc w:val="both"/>
        <w:rPr>
          <w:sz w:val="28"/>
          <w:szCs w:val="28"/>
        </w:rPr>
      </w:pPr>
      <w:r w:rsidRPr="000C646D">
        <w:rPr>
          <w:sz w:val="28"/>
          <w:szCs w:val="28"/>
        </w:rPr>
        <w:t>Право публічне разом з приватним правом у сукупності створює єдину загальну систему права, що є складовою части</w:t>
      </w:r>
      <w:r w:rsidRPr="000C646D">
        <w:rPr>
          <w:sz w:val="28"/>
          <w:szCs w:val="28"/>
        </w:rPr>
        <w:softHyphen/>
        <w:t>ною цивілізації (культури).</w:t>
      </w:r>
    </w:p>
    <w:p w:rsidR="000C646D" w:rsidRPr="000C646D" w:rsidRDefault="000C646D" w:rsidP="000C646D">
      <w:pPr>
        <w:ind w:firstLine="709"/>
        <w:jc w:val="both"/>
        <w:rPr>
          <w:sz w:val="28"/>
          <w:szCs w:val="28"/>
        </w:rPr>
      </w:pPr>
      <w:r w:rsidRPr="000C646D">
        <w:rPr>
          <w:sz w:val="28"/>
          <w:szCs w:val="28"/>
        </w:rPr>
        <w:t>На основі такого розуміння сутності приватного й публічно</w:t>
      </w:r>
      <w:r w:rsidRPr="000C646D">
        <w:rPr>
          <w:sz w:val="28"/>
          <w:szCs w:val="28"/>
        </w:rPr>
        <w:softHyphen/>
        <w:t>го права можна визначити їх значення для регулювання тих або інших відносин. Тут у залежності від того, яка група відно</w:t>
      </w:r>
      <w:r w:rsidRPr="000C646D">
        <w:rPr>
          <w:sz w:val="28"/>
          <w:szCs w:val="28"/>
        </w:rPr>
        <w:softHyphen/>
        <w:t>син взята для аналізу, можна говорити про наявність публіч</w:t>
      </w:r>
      <w:r w:rsidRPr="000C646D">
        <w:rPr>
          <w:sz w:val="28"/>
          <w:szCs w:val="28"/>
        </w:rPr>
        <w:softHyphen/>
        <w:t>них або приватних елементів в їхньому регулюванні.</w:t>
      </w:r>
    </w:p>
    <w:p w:rsidR="000C646D" w:rsidRPr="000C646D" w:rsidRDefault="000C646D" w:rsidP="000C646D">
      <w:pPr>
        <w:ind w:firstLine="709"/>
        <w:jc w:val="both"/>
        <w:rPr>
          <w:sz w:val="28"/>
          <w:szCs w:val="28"/>
        </w:rPr>
      </w:pPr>
      <w:r w:rsidRPr="000C646D">
        <w:rPr>
          <w:sz w:val="28"/>
          <w:szCs w:val="28"/>
        </w:rPr>
        <w:t>Наприклад, при визначенні характеру взаємовідносин під</w:t>
      </w:r>
      <w:r w:rsidRPr="000C646D">
        <w:rPr>
          <w:sz w:val="28"/>
          <w:szCs w:val="28"/>
        </w:rPr>
        <w:softHyphen/>
        <w:t>приємців з державою, встановленні державних гарантій здійс</w:t>
      </w:r>
      <w:r w:rsidRPr="000C646D">
        <w:rPr>
          <w:sz w:val="28"/>
          <w:szCs w:val="28"/>
        </w:rPr>
        <w:softHyphen/>
        <w:t xml:space="preserve">нення такої діяльності, оподаткуванні підприємців </w:t>
      </w:r>
      <w:r w:rsidRPr="000C646D">
        <w:rPr>
          <w:rFonts w:eastAsia="Century Schoolbook"/>
          <w:sz w:val="28"/>
          <w:szCs w:val="28"/>
        </w:rPr>
        <w:t xml:space="preserve">враховується, </w:t>
      </w:r>
      <w:r w:rsidRPr="000C646D">
        <w:rPr>
          <w:sz w:val="28"/>
          <w:szCs w:val="28"/>
        </w:rPr>
        <w:t>передусім, сукупний колективний інтерес, застосовується імпе</w:t>
      </w:r>
      <w:r w:rsidRPr="000C646D">
        <w:rPr>
          <w:sz w:val="28"/>
          <w:szCs w:val="28"/>
        </w:rPr>
        <w:softHyphen/>
        <w:t xml:space="preserve">ративний метод правового регулювання, діють </w:t>
      </w:r>
      <w:r w:rsidRPr="000C646D">
        <w:rPr>
          <w:sz w:val="28"/>
          <w:szCs w:val="28"/>
        </w:rPr>
        <w:lastRenderedPageBreak/>
        <w:t>принципи пуб</w:t>
      </w:r>
      <w:r w:rsidRPr="000C646D">
        <w:rPr>
          <w:sz w:val="28"/>
          <w:szCs w:val="28"/>
        </w:rPr>
        <w:softHyphen/>
        <w:t>лічного права. З іншого боку, для регулювання відносин, що виникають з договорів між приватними особами у процесі здій</w:t>
      </w:r>
      <w:r w:rsidRPr="000C646D">
        <w:rPr>
          <w:sz w:val="28"/>
          <w:szCs w:val="28"/>
        </w:rPr>
        <w:softHyphen/>
        <w:t>снення ними підприємницької діяльності, практично повною мірою придатні норми приватного права.</w:t>
      </w:r>
    </w:p>
    <w:p w:rsidR="000C646D" w:rsidRPr="000C646D" w:rsidRDefault="000C646D" w:rsidP="000C646D">
      <w:pPr>
        <w:ind w:firstLine="709"/>
        <w:jc w:val="both"/>
        <w:rPr>
          <w:sz w:val="28"/>
          <w:szCs w:val="28"/>
        </w:rPr>
      </w:pPr>
      <w:r w:rsidRPr="000C646D">
        <w:rPr>
          <w:sz w:val="28"/>
          <w:szCs w:val="28"/>
        </w:rPr>
        <w:t>Це пов’язано з тим, що категорії «приватне право» і «публіч</w:t>
      </w:r>
      <w:r w:rsidRPr="000C646D">
        <w:rPr>
          <w:sz w:val="28"/>
          <w:szCs w:val="28"/>
        </w:rPr>
        <w:softHyphen/>
        <w:t>не право» є узагальнюючими поняттями, які застосовуються для позначення певного типу нормативних масивів, що регу</w:t>
      </w:r>
      <w:r w:rsidRPr="000C646D">
        <w:rPr>
          <w:sz w:val="28"/>
          <w:szCs w:val="28"/>
        </w:rPr>
        <w:softHyphen/>
        <w:t>люють різноманітні відносини за допомогою різних засобів і методів.</w:t>
      </w:r>
    </w:p>
    <w:p w:rsidR="000C646D" w:rsidRPr="000C646D" w:rsidRDefault="000C646D" w:rsidP="000C646D">
      <w:pPr>
        <w:ind w:firstLine="709"/>
        <w:jc w:val="both"/>
        <w:rPr>
          <w:sz w:val="28"/>
          <w:szCs w:val="28"/>
        </w:rPr>
      </w:pPr>
      <w:r w:rsidRPr="000C646D">
        <w:rPr>
          <w:sz w:val="28"/>
          <w:szCs w:val="28"/>
        </w:rPr>
        <w:t xml:space="preserve">Отже, що стосується реальних відносин при здійсненні </w:t>
      </w:r>
      <w:r w:rsidRPr="000C646D">
        <w:rPr>
          <w:rFonts w:eastAsia="Arial"/>
          <w:sz w:val="28"/>
          <w:szCs w:val="28"/>
        </w:rPr>
        <w:t>цих</w:t>
      </w:r>
      <w:r w:rsidRPr="000C646D">
        <w:rPr>
          <w:sz w:val="28"/>
          <w:szCs w:val="28"/>
        </w:rPr>
        <w:t xml:space="preserve"> і подібних видів діяльності комплексного характеру, то вони під</w:t>
      </w:r>
      <w:r w:rsidRPr="000C646D">
        <w:rPr>
          <w:sz w:val="28"/>
          <w:szCs w:val="28"/>
        </w:rPr>
        <w:softHyphen/>
        <w:t>лягають регулюванню на засадах приватного або публічного права в залежності від їх конкретного змісту</w:t>
      </w:r>
      <w:r>
        <w:rPr>
          <w:rStyle w:val="a4"/>
          <w:sz w:val="28"/>
          <w:szCs w:val="28"/>
        </w:rPr>
        <w:footnoteReference w:id="2"/>
      </w:r>
      <w:r w:rsidRPr="000C646D">
        <w:rPr>
          <w:sz w:val="28"/>
          <w:szCs w:val="28"/>
        </w:rPr>
        <w:t>.</w:t>
      </w:r>
    </w:p>
    <w:p w:rsidR="000C646D" w:rsidRPr="000C646D" w:rsidRDefault="000C646D" w:rsidP="000C646D">
      <w:pPr>
        <w:pStyle w:val="40"/>
        <w:shd w:val="clear" w:color="auto" w:fill="auto"/>
        <w:spacing w:after="0" w:line="240" w:lineRule="auto"/>
        <w:ind w:right="60" w:firstLine="709"/>
        <w:contextualSpacing/>
        <w:jc w:val="both"/>
        <w:rPr>
          <w:rFonts w:ascii="Times New Roman" w:hAnsi="Times New Roman" w:cs="Times New Roman"/>
          <w:b w:val="0"/>
          <w:i w:val="0"/>
          <w:sz w:val="28"/>
          <w:szCs w:val="28"/>
          <w:lang w:val="uk-UA"/>
        </w:rPr>
      </w:pPr>
      <w:r w:rsidRPr="00D177E4">
        <w:rPr>
          <w:rFonts w:ascii="Times New Roman" w:hAnsi="Times New Roman" w:cs="Times New Roman"/>
          <w:b w:val="0"/>
          <w:i w:val="0"/>
          <w:color w:val="000000" w:themeColor="text1"/>
          <w:sz w:val="28"/>
          <w:szCs w:val="28"/>
          <w:lang w:val="uk-UA"/>
        </w:rPr>
        <w:t xml:space="preserve">4. </w:t>
      </w:r>
      <w:r w:rsidRPr="000C646D">
        <w:rPr>
          <w:rFonts w:ascii="Times New Roman" w:hAnsi="Times New Roman" w:cs="Times New Roman"/>
          <w:b w:val="0"/>
          <w:i w:val="0"/>
          <w:color w:val="000000"/>
          <w:sz w:val="28"/>
          <w:szCs w:val="28"/>
          <w:lang w:val="uk-UA" w:eastAsia="uk-UA" w:bidi="uk-UA"/>
        </w:rPr>
        <w:t>Визначення співвідношення понять «цивільне право» та «приватне право» має велике значення, оскільки йдеться про обрання концепції права, відповідно до якої мають визначати</w:t>
      </w:r>
      <w:r w:rsidRPr="000C646D">
        <w:rPr>
          <w:rFonts w:ascii="Times New Roman" w:hAnsi="Times New Roman" w:cs="Times New Roman"/>
          <w:b w:val="0"/>
          <w:i w:val="0"/>
          <w:color w:val="000000"/>
          <w:sz w:val="28"/>
          <w:szCs w:val="28"/>
          <w:lang w:val="uk-UA" w:eastAsia="uk-UA" w:bidi="uk-UA"/>
        </w:rPr>
        <w:softHyphen/>
        <w:t>ся межі та засоби правового регулювання, а відтак — створюва</w:t>
      </w:r>
      <w:r w:rsidRPr="000C646D">
        <w:rPr>
          <w:rFonts w:ascii="Times New Roman" w:hAnsi="Times New Roman" w:cs="Times New Roman"/>
          <w:b w:val="0"/>
          <w:i w:val="0"/>
          <w:color w:val="000000"/>
          <w:sz w:val="28"/>
          <w:szCs w:val="28"/>
          <w:lang w:val="uk-UA" w:eastAsia="uk-UA" w:bidi="uk-UA"/>
        </w:rPr>
        <w:softHyphen/>
        <w:t>тися кодекси та інші акти законодавства, визначатися їх зміст, ієрархія, взаємодія тощо.</w:t>
      </w:r>
    </w:p>
    <w:p w:rsidR="000C646D" w:rsidRPr="000C646D" w:rsidRDefault="000C646D" w:rsidP="000C646D">
      <w:pPr>
        <w:pStyle w:val="20"/>
        <w:shd w:val="clear" w:color="auto" w:fill="auto"/>
        <w:spacing w:before="0" w:line="240" w:lineRule="auto"/>
        <w:ind w:firstLine="709"/>
        <w:contextualSpacing/>
        <w:rPr>
          <w:rFonts w:ascii="Times New Roman" w:hAnsi="Times New Roman" w:cs="Times New Roman"/>
          <w:sz w:val="28"/>
          <w:szCs w:val="28"/>
          <w:lang w:val="uk-UA"/>
        </w:rPr>
      </w:pPr>
      <w:r w:rsidRPr="000C646D">
        <w:rPr>
          <w:rFonts w:ascii="Times New Roman" w:hAnsi="Times New Roman" w:cs="Times New Roman"/>
          <w:color w:val="000000"/>
          <w:sz w:val="28"/>
          <w:szCs w:val="28"/>
          <w:lang w:val="uk-UA" w:eastAsia="uk-UA" w:bidi="uk-UA"/>
        </w:rPr>
        <w:t>Для визначення поняття та сутності приватного права до</w:t>
      </w:r>
      <w:r w:rsidRPr="000C646D">
        <w:rPr>
          <w:rFonts w:ascii="Times New Roman" w:hAnsi="Times New Roman" w:cs="Times New Roman"/>
          <w:color w:val="000000"/>
          <w:sz w:val="28"/>
          <w:szCs w:val="28"/>
          <w:lang w:val="uk-UA" w:eastAsia="uk-UA" w:bidi="uk-UA"/>
        </w:rPr>
        <w:softHyphen/>
        <w:t>цільно використати класичну дихотомію «приватне право — публічне право».</w:t>
      </w:r>
    </w:p>
    <w:p w:rsidR="000C646D" w:rsidRPr="000C646D" w:rsidRDefault="000C646D" w:rsidP="000C646D">
      <w:pPr>
        <w:pStyle w:val="20"/>
        <w:shd w:val="clear" w:color="auto" w:fill="auto"/>
        <w:spacing w:before="0" w:line="240" w:lineRule="auto"/>
        <w:ind w:firstLine="709"/>
        <w:contextualSpacing/>
        <w:rPr>
          <w:rFonts w:ascii="Times New Roman" w:hAnsi="Times New Roman" w:cs="Times New Roman"/>
          <w:sz w:val="28"/>
          <w:szCs w:val="28"/>
          <w:lang w:val="uk-UA"/>
        </w:rPr>
      </w:pPr>
      <w:r w:rsidRPr="000C646D">
        <w:rPr>
          <w:rFonts w:ascii="Times New Roman" w:hAnsi="Times New Roman" w:cs="Times New Roman"/>
          <w:color w:val="000000"/>
          <w:sz w:val="28"/>
          <w:szCs w:val="28"/>
          <w:lang w:val="uk-UA" w:eastAsia="uk-UA" w:bidi="uk-UA"/>
        </w:rPr>
        <w:t>При цьому слід мати на увазі, що вказана конструкція є спро</w:t>
      </w:r>
      <w:r w:rsidRPr="000C646D">
        <w:rPr>
          <w:rFonts w:ascii="Times New Roman" w:hAnsi="Times New Roman" w:cs="Times New Roman"/>
          <w:color w:val="000000"/>
          <w:sz w:val="28"/>
          <w:szCs w:val="28"/>
          <w:lang w:val="uk-UA" w:eastAsia="uk-UA" w:bidi="uk-UA"/>
        </w:rPr>
        <w:softHyphen/>
        <w:t>щеною, оскільки призначення її головним чином полягає в тому, щоб встановити головні засади регулювання тієї або іншої гру</w:t>
      </w:r>
      <w:r w:rsidRPr="000C646D">
        <w:rPr>
          <w:rFonts w:ascii="Times New Roman" w:hAnsi="Times New Roman" w:cs="Times New Roman"/>
          <w:color w:val="000000"/>
          <w:sz w:val="28"/>
          <w:szCs w:val="28"/>
          <w:lang w:val="uk-UA" w:eastAsia="uk-UA" w:bidi="uk-UA"/>
        </w:rPr>
        <w:softHyphen/>
        <w:t>пи суспільних відносин.</w:t>
      </w:r>
    </w:p>
    <w:p w:rsidR="000C646D" w:rsidRPr="000C646D" w:rsidRDefault="000C646D" w:rsidP="000C646D">
      <w:pPr>
        <w:pStyle w:val="20"/>
        <w:shd w:val="clear" w:color="auto" w:fill="auto"/>
        <w:spacing w:before="0" w:line="240" w:lineRule="auto"/>
        <w:ind w:firstLine="709"/>
        <w:contextualSpacing/>
        <w:rPr>
          <w:rFonts w:ascii="Times New Roman" w:hAnsi="Times New Roman" w:cs="Times New Roman"/>
          <w:sz w:val="28"/>
          <w:szCs w:val="28"/>
        </w:rPr>
      </w:pPr>
      <w:r w:rsidRPr="000C646D">
        <w:rPr>
          <w:rFonts w:ascii="Times New Roman" w:hAnsi="Times New Roman" w:cs="Times New Roman"/>
          <w:color w:val="000000"/>
          <w:sz w:val="28"/>
          <w:szCs w:val="28"/>
          <w:lang w:val="uk-UA" w:eastAsia="uk-UA" w:bidi="uk-UA"/>
        </w:rPr>
        <w:t>Хиби, що мають місце при характеристиці приватного та публічного права, найчастіше пов'язані з ототожнюванням права і законодавства. В результаті можна зустріти твердження, сут</w:t>
      </w:r>
      <w:r w:rsidRPr="000C646D">
        <w:rPr>
          <w:rFonts w:ascii="Times New Roman" w:hAnsi="Times New Roman" w:cs="Times New Roman"/>
          <w:color w:val="000000"/>
          <w:sz w:val="28"/>
          <w:szCs w:val="28"/>
          <w:lang w:val="uk-UA" w:eastAsia="uk-UA" w:bidi="uk-UA"/>
        </w:rPr>
        <w:softHyphen/>
        <w:t>ність яких зводиться до того, що оскільки кожне право є яви</w:t>
      </w:r>
      <w:r w:rsidRPr="000C646D">
        <w:rPr>
          <w:rFonts w:ascii="Times New Roman" w:hAnsi="Times New Roman" w:cs="Times New Roman"/>
          <w:color w:val="000000"/>
          <w:sz w:val="28"/>
          <w:szCs w:val="28"/>
          <w:lang w:val="uk-UA" w:eastAsia="uk-UA" w:bidi="uk-UA"/>
        </w:rPr>
        <w:softHyphen/>
        <w:t>щем публічним, то й приватне право існує тільки в рамках публічного права (В.</w:t>
      </w:r>
      <w:proofErr w:type="spellStart"/>
      <w:r w:rsidRPr="000C646D">
        <w:rPr>
          <w:rFonts w:ascii="Times New Roman" w:hAnsi="Times New Roman" w:cs="Times New Roman"/>
          <w:color w:val="000000"/>
          <w:sz w:val="28"/>
          <w:szCs w:val="28"/>
          <w:lang w:eastAsia="ru-RU" w:bidi="ru-RU"/>
        </w:rPr>
        <w:t>К.Мамутов</w:t>
      </w:r>
      <w:proofErr w:type="spellEnd"/>
      <w:r w:rsidRPr="000C646D">
        <w:rPr>
          <w:rFonts w:ascii="Times New Roman" w:hAnsi="Times New Roman" w:cs="Times New Roman"/>
          <w:color w:val="000000"/>
          <w:sz w:val="28"/>
          <w:szCs w:val="28"/>
          <w:lang w:eastAsia="ru-RU" w:bidi="ru-RU"/>
        </w:rPr>
        <w:t>).</w:t>
      </w:r>
    </w:p>
    <w:p w:rsidR="00D177E4" w:rsidRDefault="000C646D" w:rsidP="00D177E4">
      <w:pPr>
        <w:pStyle w:val="20"/>
        <w:shd w:val="clear" w:color="auto" w:fill="auto"/>
        <w:spacing w:before="0" w:line="240" w:lineRule="auto"/>
        <w:ind w:firstLine="709"/>
        <w:contextualSpacing/>
        <w:rPr>
          <w:rFonts w:ascii="Times New Roman" w:hAnsi="Times New Roman" w:cs="Times New Roman"/>
          <w:color w:val="000000"/>
          <w:sz w:val="28"/>
          <w:szCs w:val="28"/>
          <w:lang w:val="uk-UA" w:eastAsia="uk-UA" w:bidi="uk-UA"/>
        </w:rPr>
      </w:pPr>
      <w:r w:rsidRPr="000C646D">
        <w:rPr>
          <w:rFonts w:ascii="Times New Roman" w:hAnsi="Times New Roman" w:cs="Times New Roman"/>
          <w:color w:val="000000"/>
          <w:sz w:val="28"/>
          <w:szCs w:val="28"/>
          <w:lang w:val="uk-UA" w:eastAsia="uk-UA" w:bidi="uk-UA"/>
        </w:rPr>
        <w:t>Однак ототожнювати категорії «право</w:t>
      </w:r>
      <w:r w:rsidR="00D177E4">
        <w:rPr>
          <w:rFonts w:ascii="Times New Roman" w:hAnsi="Times New Roman" w:cs="Times New Roman"/>
          <w:color w:val="000000"/>
          <w:sz w:val="28"/>
          <w:szCs w:val="28"/>
          <w:lang w:val="uk-UA" w:eastAsia="uk-UA" w:bidi="uk-UA"/>
        </w:rPr>
        <w:t>»</w:t>
      </w:r>
      <w:r w:rsidRPr="000C646D">
        <w:rPr>
          <w:rFonts w:ascii="Times New Roman" w:hAnsi="Times New Roman" w:cs="Times New Roman"/>
          <w:color w:val="000000"/>
          <w:sz w:val="28"/>
          <w:szCs w:val="28"/>
          <w:lang w:val="uk-UA" w:eastAsia="uk-UA" w:bidi="uk-UA"/>
        </w:rPr>
        <w:t xml:space="preserve"> і «закон</w:t>
      </w:r>
      <w:r w:rsidR="00D177E4">
        <w:rPr>
          <w:rFonts w:ascii="Times New Roman" w:hAnsi="Times New Roman" w:cs="Times New Roman"/>
          <w:color w:val="000000"/>
          <w:sz w:val="28"/>
          <w:szCs w:val="28"/>
          <w:lang w:val="uk-UA" w:eastAsia="uk-UA" w:bidi="uk-UA"/>
        </w:rPr>
        <w:t>»</w:t>
      </w:r>
      <w:r w:rsidRPr="000C646D">
        <w:rPr>
          <w:rFonts w:ascii="Times New Roman" w:hAnsi="Times New Roman" w:cs="Times New Roman"/>
          <w:color w:val="000000"/>
          <w:sz w:val="28"/>
          <w:szCs w:val="28"/>
          <w:lang w:val="uk-UA" w:eastAsia="uk-UA" w:bidi="uk-UA"/>
        </w:rPr>
        <w:t xml:space="preserve"> не можна. «Право</w:t>
      </w:r>
      <w:r w:rsidR="00D177E4">
        <w:rPr>
          <w:rFonts w:ascii="Times New Roman" w:hAnsi="Times New Roman" w:cs="Times New Roman"/>
          <w:color w:val="000000"/>
          <w:sz w:val="28"/>
          <w:szCs w:val="28"/>
          <w:lang w:val="uk-UA" w:eastAsia="uk-UA" w:bidi="uk-UA"/>
        </w:rPr>
        <w:t>»</w:t>
      </w:r>
      <w:r w:rsidRPr="000C646D">
        <w:rPr>
          <w:rFonts w:ascii="Times New Roman" w:hAnsi="Times New Roman" w:cs="Times New Roman"/>
          <w:color w:val="000000"/>
          <w:sz w:val="28"/>
          <w:szCs w:val="28"/>
          <w:lang w:val="uk-UA" w:eastAsia="uk-UA" w:bidi="uk-UA"/>
        </w:rPr>
        <w:t xml:space="preserve"> поняття більш широке. Воно охоплює усі загальнообо</w:t>
      </w:r>
      <w:r w:rsidRPr="000C646D">
        <w:rPr>
          <w:rFonts w:ascii="Times New Roman" w:hAnsi="Times New Roman" w:cs="Times New Roman"/>
          <w:color w:val="000000"/>
          <w:sz w:val="28"/>
          <w:szCs w:val="28"/>
          <w:lang w:val="uk-UA" w:eastAsia="uk-UA" w:bidi="uk-UA"/>
        </w:rPr>
        <w:softHyphen/>
        <w:t>в'язкові норми, що існують у суспільстві (у тому числі ті, що ґрунтуються на приписах природного права, корпоративні нор</w:t>
      </w:r>
      <w:r w:rsidRPr="000C646D">
        <w:rPr>
          <w:rFonts w:ascii="Times New Roman" w:hAnsi="Times New Roman" w:cs="Times New Roman"/>
          <w:color w:val="000000"/>
          <w:sz w:val="28"/>
          <w:szCs w:val="28"/>
          <w:lang w:val="uk-UA" w:eastAsia="uk-UA" w:bidi="uk-UA"/>
        </w:rPr>
        <w:softHyphen/>
        <w:t>ми тощо) і не може бути зведеним лише до сукупності норма</w:t>
      </w:r>
      <w:r w:rsidRPr="000C646D">
        <w:rPr>
          <w:rFonts w:ascii="Times New Roman" w:hAnsi="Times New Roman" w:cs="Times New Roman"/>
          <w:color w:val="000000"/>
          <w:sz w:val="28"/>
          <w:szCs w:val="28"/>
          <w:lang w:val="uk-UA" w:eastAsia="uk-UA" w:bidi="uk-UA"/>
        </w:rPr>
        <w:softHyphen/>
        <w:t>тивних актів, що видаються державними органами. Тому від урегульованості відносин законодавчими актами та або інша галузь права не стає автоматично публічним правом.</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r w:rsidRPr="00D177E4">
        <w:rPr>
          <w:rFonts w:ascii="Times New Roman" w:hAnsi="Times New Roman" w:cs="Times New Roman"/>
          <w:color w:val="000000"/>
          <w:sz w:val="28"/>
          <w:szCs w:val="28"/>
          <w:lang w:val="uk-UA" w:eastAsia="uk-UA" w:bidi="uk-UA"/>
        </w:rPr>
        <w:t xml:space="preserve">За визначенням Ч. </w:t>
      </w:r>
      <w:proofErr w:type="spellStart"/>
      <w:r w:rsidRPr="00D177E4">
        <w:rPr>
          <w:rFonts w:ascii="Times New Roman" w:hAnsi="Times New Roman" w:cs="Times New Roman"/>
          <w:color w:val="000000"/>
          <w:sz w:val="28"/>
          <w:szCs w:val="28"/>
          <w:lang w:val="uk-UA" w:eastAsia="uk-UA" w:bidi="uk-UA"/>
        </w:rPr>
        <w:t>Азімова</w:t>
      </w:r>
      <w:proofErr w:type="spellEnd"/>
      <w:r w:rsidRPr="00D177E4">
        <w:rPr>
          <w:rFonts w:ascii="Times New Roman" w:hAnsi="Times New Roman" w:cs="Times New Roman"/>
          <w:color w:val="000000"/>
          <w:sz w:val="28"/>
          <w:szCs w:val="28"/>
          <w:lang w:val="uk-UA" w:eastAsia="uk-UA" w:bidi="uk-UA"/>
        </w:rPr>
        <w:t xml:space="preserve"> </w:t>
      </w:r>
      <w:proofErr w:type="spellStart"/>
      <w:r w:rsidRPr="00D177E4">
        <w:rPr>
          <w:rFonts w:ascii="Times New Roman" w:hAnsi="Times New Roman" w:cs="Times New Roman"/>
          <w:sz w:val="28"/>
          <w:szCs w:val="28"/>
        </w:rPr>
        <w:t>приватне</w:t>
      </w:r>
      <w:proofErr w:type="spellEnd"/>
      <w:r w:rsidRPr="00D177E4">
        <w:rPr>
          <w:rFonts w:ascii="Times New Roman" w:hAnsi="Times New Roman" w:cs="Times New Roman"/>
          <w:sz w:val="28"/>
          <w:szCs w:val="28"/>
        </w:rPr>
        <w:t xml:space="preserve"> право </w:t>
      </w:r>
      <w:proofErr w:type="spellStart"/>
      <w:r w:rsidRPr="00D177E4">
        <w:rPr>
          <w:rFonts w:ascii="Times New Roman" w:hAnsi="Times New Roman" w:cs="Times New Roman"/>
          <w:sz w:val="28"/>
          <w:szCs w:val="28"/>
        </w:rPr>
        <w:t>регулює</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відносини</w:t>
      </w:r>
      <w:proofErr w:type="spellEnd"/>
      <w:r w:rsidRPr="00D177E4">
        <w:rPr>
          <w:rFonts w:ascii="Times New Roman" w:hAnsi="Times New Roman" w:cs="Times New Roman"/>
          <w:sz w:val="28"/>
          <w:szCs w:val="28"/>
        </w:rPr>
        <w:t xml:space="preserve">, що </w:t>
      </w:r>
      <w:r w:rsidRPr="00D177E4">
        <w:rPr>
          <w:rFonts w:ascii="Times New Roman" w:hAnsi="Times New Roman" w:cs="Times New Roman"/>
          <w:sz w:val="28"/>
          <w:szCs w:val="28"/>
          <w:lang w:val="uk-UA"/>
        </w:rPr>
        <w:t>в</w:t>
      </w:r>
      <w:proofErr w:type="spellStart"/>
      <w:r w:rsidRPr="00D177E4">
        <w:rPr>
          <w:rFonts w:ascii="Times New Roman" w:hAnsi="Times New Roman" w:cs="Times New Roman"/>
          <w:sz w:val="28"/>
          <w:szCs w:val="28"/>
        </w:rPr>
        <w:t>иникають</w:t>
      </w:r>
      <w:proofErr w:type="spellEnd"/>
      <w:r w:rsidRPr="00D177E4">
        <w:rPr>
          <w:rFonts w:ascii="Times New Roman" w:hAnsi="Times New Roman" w:cs="Times New Roman"/>
          <w:sz w:val="28"/>
          <w:szCs w:val="28"/>
        </w:rPr>
        <w:t xml:space="preserve"> в </w:t>
      </w:r>
      <w:proofErr w:type="spellStart"/>
      <w:r w:rsidRPr="00D177E4">
        <w:rPr>
          <w:rFonts w:ascii="Times New Roman" w:hAnsi="Times New Roman" w:cs="Times New Roman"/>
          <w:sz w:val="28"/>
          <w:szCs w:val="28"/>
        </w:rPr>
        <w:t>громадянському</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суспільстві</w:t>
      </w:r>
      <w:proofErr w:type="spellEnd"/>
      <w:r w:rsidRPr="00D177E4">
        <w:rPr>
          <w:rFonts w:ascii="Times New Roman" w:hAnsi="Times New Roman" w:cs="Times New Roman"/>
          <w:sz w:val="28"/>
          <w:szCs w:val="28"/>
        </w:rPr>
        <w:t xml:space="preserve">. </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r w:rsidRPr="00D177E4">
        <w:rPr>
          <w:rFonts w:ascii="Times New Roman" w:hAnsi="Times New Roman" w:cs="Times New Roman"/>
          <w:sz w:val="28"/>
          <w:szCs w:val="28"/>
        </w:rPr>
        <w:t>С.</w:t>
      </w:r>
      <w:r>
        <w:rPr>
          <w:rFonts w:ascii="Times New Roman" w:hAnsi="Times New Roman" w:cs="Times New Roman"/>
          <w:sz w:val="28"/>
          <w:szCs w:val="28"/>
          <w:lang w:val="uk-UA"/>
        </w:rPr>
        <w:t>М.</w:t>
      </w:r>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Братусь</w:t>
      </w:r>
      <w:proofErr w:type="spellEnd"/>
      <w:r>
        <w:rPr>
          <w:rFonts w:ascii="Times New Roman" w:hAnsi="Times New Roman" w:cs="Times New Roman"/>
          <w:sz w:val="28"/>
          <w:szCs w:val="28"/>
          <w:lang w:val="uk-UA"/>
        </w:rPr>
        <w:t xml:space="preserve"> </w:t>
      </w:r>
      <w:proofErr w:type="spellStart"/>
      <w:r w:rsidRPr="00D177E4">
        <w:rPr>
          <w:rFonts w:ascii="Times New Roman" w:hAnsi="Times New Roman" w:cs="Times New Roman"/>
          <w:sz w:val="28"/>
          <w:szCs w:val="28"/>
        </w:rPr>
        <w:t>вважає</w:t>
      </w:r>
      <w:proofErr w:type="spellEnd"/>
      <w:r w:rsidRPr="00D177E4">
        <w:rPr>
          <w:rFonts w:ascii="Times New Roman" w:hAnsi="Times New Roman" w:cs="Times New Roman"/>
          <w:sz w:val="28"/>
          <w:szCs w:val="28"/>
        </w:rPr>
        <w:t xml:space="preserve">, що </w:t>
      </w:r>
      <w:proofErr w:type="spellStart"/>
      <w:r w:rsidRPr="00D177E4">
        <w:rPr>
          <w:rFonts w:ascii="Times New Roman" w:hAnsi="Times New Roman" w:cs="Times New Roman"/>
          <w:sz w:val="28"/>
          <w:szCs w:val="28"/>
        </w:rPr>
        <w:t>приватне</w:t>
      </w:r>
      <w:proofErr w:type="spellEnd"/>
      <w:r w:rsidRPr="00D177E4">
        <w:rPr>
          <w:rFonts w:ascii="Times New Roman" w:hAnsi="Times New Roman" w:cs="Times New Roman"/>
          <w:sz w:val="28"/>
          <w:szCs w:val="28"/>
        </w:rPr>
        <w:t xml:space="preserve"> право регулює відносини, що забезпечують приватні інтереси автономних ініціативних індивідуальних власників та їх об'єднань в їх майновій </w:t>
      </w:r>
      <w:proofErr w:type="spellStart"/>
      <w:r w:rsidRPr="00D177E4">
        <w:rPr>
          <w:rFonts w:ascii="Times New Roman" w:hAnsi="Times New Roman" w:cs="Times New Roman"/>
          <w:sz w:val="28"/>
          <w:szCs w:val="28"/>
        </w:rPr>
        <w:t>діяльності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w:t>
      </w:r>
      <w:proofErr w:type="spellEnd"/>
      <w:r w:rsidRPr="00D177E4">
        <w:rPr>
          <w:rFonts w:ascii="Times New Roman" w:hAnsi="Times New Roman" w:cs="Times New Roman"/>
          <w:sz w:val="28"/>
          <w:szCs w:val="28"/>
        </w:rPr>
        <w:t xml:space="preserve"> в </w:t>
      </w:r>
      <w:proofErr w:type="spellStart"/>
      <w:r w:rsidRPr="00D177E4">
        <w:rPr>
          <w:rFonts w:ascii="Times New Roman" w:hAnsi="Times New Roman" w:cs="Times New Roman"/>
          <w:sz w:val="28"/>
          <w:szCs w:val="28"/>
        </w:rPr>
        <w:t>особистих</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відносинах</w:t>
      </w:r>
      <w:proofErr w:type="spellEnd"/>
      <w:r w:rsidRPr="00D177E4">
        <w:rPr>
          <w:rFonts w:ascii="Times New Roman" w:hAnsi="Times New Roman" w:cs="Times New Roman"/>
          <w:sz w:val="28"/>
          <w:szCs w:val="28"/>
        </w:rPr>
        <w:t>.</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proofErr w:type="spellStart"/>
      <w:r w:rsidRPr="00D177E4">
        <w:rPr>
          <w:rFonts w:ascii="Times New Roman" w:hAnsi="Times New Roman" w:cs="Times New Roman"/>
          <w:sz w:val="28"/>
          <w:szCs w:val="28"/>
        </w:rPr>
        <w:t>Під</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приватним</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інтересом</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розуміють</w:t>
      </w:r>
      <w:proofErr w:type="spellEnd"/>
      <w:r w:rsidRPr="00D177E4">
        <w:rPr>
          <w:rFonts w:ascii="Times New Roman" w:hAnsi="Times New Roman" w:cs="Times New Roman"/>
          <w:sz w:val="28"/>
          <w:szCs w:val="28"/>
        </w:rPr>
        <w:t xml:space="preserve"> причини дій індивідів, колективів. </w:t>
      </w:r>
      <w:r>
        <w:rPr>
          <w:rFonts w:ascii="Times New Roman" w:hAnsi="Times New Roman" w:cs="Times New Roman"/>
          <w:sz w:val="28"/>
          <w:szCs w:val="28"/>
          <w:lang w:val="uk-UA"/>
        </w:rPr>
        <w:t xml:space="preserve">Напевно, </w:t>
      </w:r>
      <w:proofErr w:type="spellStart"/>
      <w:r w:rsidRPr="00D177E4">
        <w:rPr>
          <w:rFonts w:ascii="Times New Roman" w:hAnsi="Times New Roman" w:cs="Times New Roman"/>
          <w:sz w:val="28"/>
          <w:szCs w:val="28"/>
        </w:rPr>
        <w:t>він</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є</w:t>
      </w:r>
      <w:proofErr w:type="spellEnd"/>
      <w:r w:rsidRPr="00D177E4">
        <w:rPr>
          <w:rFonts w:ascii="Times New Roman" w:hAnsi="Times New Roman" w:cs="Times New Roman"/>
          <w:sz w:val="28"/>
          <w:szCs w:val="28"/>
        </w:rPr>
        <w:t xml:space="preserve"> предметом приватного права. </w:t>
      </w:r>
      <w:proofErr w:type="spellStart"/>
      <w:r w:rsidRPr="00D177E4">
        <w:rPr>
          <w:rFonts w:ascii="Times New Roman" w:hAnsi="Times New Roman" w:cs="Times New Roman"/>
          <w:sz w:val="28"/>
          <w:szCs w:val="28"/>
        </w:rPr>
        <w:t>Інтерес</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може</w:t>
      </w:r>
      <w:proofErr w:type="spellEnd"/>
      <w:r w:rsidRPr="00D177E4">
        <w:rPr>
          <w:rFonts w:ascii="Times New Roman" w:hAnsi="Times New Roman" w:cs="Times New Roman"/>
          <w:sz w:val="28"/>
          <w:szCs w:val="28"/>
        </w:rPr>
        <w:t xml:space="preserve"> бути</w:t>
      </w:r>
      <w:r>
        <w:rPr>
          <w:rFonts w:ascii="Times New Roman" w:hAnsi="Times New Roman" w:cs="Times New Roman"/>
          <w:sz w:val="28"/>
          <w:szCs w:val="28"/>
          <w:lang w:val="uk-UA"/>
        </w:rPr>
        <w:t xml:space="preserve"> </w:t>
      </w:r>
      <w:proofErr w:type="spellStart"/>
      <w:r w:rsidRPr="00D177E4">
        <w:rPr>
          <w:rFonts w:ascii="Times New Roman" w:hAnsi="Times New Roman" w:cs="Times New Roman"/>
          <w:sz w:val="28"/>
          <w:szCs w:val="28"/>
        </w:rPr>
        <w:t>диференційований</w:t>
      </w:r>
      <w:proofErr w:type="spellEnd"/>
      <w:r w:rsidRPr="00D177E4">
        <w:rPr>
          <w:rFonts w:ascii="Times New Roman" w:hAnsi="Times New Roman" w:cs="Times New Roman"/>
          <w:sz w:val="28"/>
          <w:szCs w:val="28"/>
        </w:rPr>
        <w:t xml:space="preserve"> за </w:t>
      </w:r>
      <w:proofErr w:type="spellStart"/>
      <w:r w:rsidRPr="00D177E4">
        <w:rPr>
          <w:rFonts w:ascii="Times New Roman" w:hAnsi="Times New Roman" w:cs="Times New Roman"/>
          <w:sz w:val="28"/>
          <w:szCs w:val="28"/>
        </w:rPr>
        <w:t>різними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критеріями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національними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соціальними</w:t>
      </w:r>
      <w:proofErr w:type="spellEnd"/>
      <w:r w:rsidRPr="00D177E4">
        <w:rPr>
          <w:rFonts w:ascii="Times New Roman" w:hAnsi="Times New Roman" w:cs="Times New Roman"/>
          <w:sz w:val="28"/>
          <w:szCs w:val="28"/>
        </w:rPr>
        <w:t xml:space="preserve">, </w:t>
      </w:r>
      <w:r w:rsidRPr="00D177E4">
        <w:rPr>
          <w:rFonts w:ascii="Times New Roman" w:hAnsi="Times New Roman" w:cs="Times New Roman"/>
          <w:sz w:val="28"/>
          <w:szCs w:val="28"/>
        </w:rPr>
        <w:lastRenderedPageBreak/>
        <w:t xml:space="preserve">політичними тощо), у тому числі на духовний і економічний. Зазначені види інтересів визначають зміст відносин, що виникають: духовно-майнові, економічно-майнові. </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r w:rsidRPr="00D177E4">
        <w:rPr>
          <w:rFonts w:ascii="Times New Roman" w:hAnsi="Times New Roman" w:cs="Times New Roman"/>
          <w:sz w:val="28"/>
          <w:szCs w:val="28"/>
        </w:rPr>
        <w:t xml:space="preserve">У </w:t>
      </w:r>
      <w:proofErr w:type="spellStart"/>
      <w:r w:rsidRPr="00D177E4">
        <w:rPr>
          <w:rFonts w:ascii="Times New Roman" w:hAnsi="Times New Roman" w:cs="Times New Roman"/>
          <w:sz w:val="28"/>
          <w:szCs w:val="28"/>
        </w:rPr>
        <w:t>житті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ці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інтереси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існують</w:t>
      </w:r>
      <w:proofErr w:type="spellEnd"/>
      <w:r w:rsidRPr="00D177E4">
        <w:rPr>
          <w:rFonts w:ascii="Times New Roman" w:hAnsi="Times New Roman" w:cs="Times New Roman"/>
          <w:sz w:val="28"/>
          <w:szCs w:val="28"/>
        </w:rPr>
        <w:t xml:space="preserve"> в єдності. </w:t>
      </w:r>
      <w:proofErr w:type="spellStart"/>
      <w:r w:rsidRPr="00D177E4">
        <w:rPr>
          <w:rFonts w:ascii="Times New Roman" w:hAnsi="Times New Roman" w:cs="Times New Roman"/>
          <w:sz w:val="28"/>
          <w:szCs w:val="28"/>
        </w:rPr>
        <w:t>Однак</w:t>
      </w:r>
      <w:proofErr w:type="spellEnd"/>
      <w:r w:rsidRPr="00D177E4">
        <w:rPr>
          <w:rFonts w:ascii="Times New Roman" w:hAnsi="Times New Roman" w:cs="Times New Roman"/>
          <w:sz w:val="28"/>
          <w:szCs w:val="28"/>
        </w:rPr>
        <w:t xml:space="preserve"> в </w:t>
      </w:r>
      <w:proofErr w:type="spellStart"/>
      <w:r w:rsidRPr="00D177E4">
        <w:rPr>
          <w:rFonts w:ascii="Times New Roman" w:hAnsi="Times New Roman" w:cs="Times New Roman"/>
          <w:sz w:val="28"/>
          <w:szCs w:val="28"/>
        </w:rPr>
        <w:t>окремих</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його</w:t>
      </w:r>
      <w:proofErr w:type="spellEnd"/>
      <w:r w:rsidRPr="00D177E4">
        <w:rPr>
          <w:rFonts w:ascii="Times New Roman" w:hAnsi="Times New Roman" w:cs="Times New Roman"/>
          <w:sz w:val="28"/>
          <w:szCs w:val="28"/>
        </w:rPr>
        <w:t xml:space="preserve"> сферах</w:t>
      </w:r>
      <w:r>
        <w:rPr>
          <w:rFonts w:ascii="Times New Roman" w:hAnsi="Times New Roman" w:cs="Times New Roman"/>
          <w:sz w:val="28"/>
          <w:szCs w:val="28"/>
          <w:lang w:val="uk-UA"/>
        </w:rPr>
        <w:t xml:space="preserve"> </w:t>
      </w:r>
      <w:proofErr w:type="spellStart"/>
      <w:r w:rsidRPr="00D177E4">
        <w:rPr>
          <w:rFonts w:ascii="Times New Roman" w:hAnsi="Times New Roman" w:cs="Times New Roman"/>
          <w:sz w:val="28"/>
          <w:szCs w:val="28"/>
        </w:rPr>
        <w:t>деякі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w:t>
      </w:r>
      <w:proofErr w:type="spellEnd"/>
      <w:r w:rsidRPr="00D177E4">
        <w:rPr>
          <w:rFonts w:ascii="Times New Roman" w:hAnsi="Times New Roman" w:cs="Times New Roman"/>
          <w:sz w:val="28"/>
          <w:szCs w:val="28"/>
        </w:rPr>
        <w:t xml:space="preserve"> них </w:t>
      </w:r>
      <w:proofErr w:type="spellStart"/>
      <w:r w:rsidRPr="00D177E4">
        <w:rPr>
          <w:rFonts w:ascii="Times New Roman" w:hAnsi="Times New Roman" w:cs="Times New Roman"/>
          <w:sz w:val="28"/>
          <w:szCs w:val="28"/>
        </w:rPr>
        <w:t>можуть</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мати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перевагу</w:t>
      </w:r>
      <w:proofErr w:type="spellEnd"/>
      <w:r w:rsidRPr="00D177E4">
        <w:rPr>
          <w:rFonts w:ascii="Times New Roman" w:hAnsi="Times New Roman" w:cs="Times New Roman"/>
          <w:sz w:val="28"/>
          <w:szCs w:val="28"/>
        </w:rPr>
        <w:t xml:space="preserve"> над іншими. Так, в </w:t>
      </w:r>
      <w:proofErr w:type="spellStart"/>
      <w:r w:rsidRPr="00D177E4">
        <w:rPr>
          <w:rFonts w:ascii="Times New Roman" w:hAnsi="Times New Roman" w:cs="Times New Roman"/>
          <w:sz w:val="28"/>
          <w:szCs w:val="28"/>
        </w:rPr>
        <w:t>цивільному</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праві</w:t>
      </w:r>
      <w:proofErr w:type="spellEnd"/>
      <w:r>
        <w:rPr>
          <w:rFonts w:ascii="Times New Roman" w:hAnsi="Times New Roman" w:cs="Times New Roman"/>
          <w:sz w:val="28"/>
          <w:szCs w:val="28"/>
          <w:lang w:val="uk-UA"/>
        </w:rPr>
        <w:t xml:space="preserve"> </w:t>
      </w:r>
      <w:proofErr w:type="spellStart"/>
      <w:r w:rsidRPr="00D177E4">
        <w:rPr>
          <w:rFonts w:ascii="Times New Roman" w:hAnsi="Times New Roman" w:cs="Times New Roman"/>
          <w:sz w:val="28"/>
          <w:szCs w:val="28"/>
        </w:rPr>
        <w:t>превалюють</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майнові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інтереси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тоді</w:t>
      </w:r>
      <w:proofErr w:type="spellEnd"/>
      <w:r w:rsidRPr="00D177E4">
        <w:rPr>
          <w:rFonts w:ascii="Times New Roman" w:hAnsi="Times New Roman" w:cs="Times New Roman"/>
          <w:sz w:val="28"/>
          <w:szCs w:val="28"/>
        </w:rPr>
        <w:t xml:space="preserve"> як в </w:t>
      </w:r>
      <w:proofErr w:type="spellStart"/>
      <w:r w:rsidRPr="00D177E4">
        <w:rPr>
          <w:rFonts w:ascii="Times New Roman" w:hAnsi="Times New Roman" w:cs="Times New Roman"/>
          <w:sz w:val="28"/>
          <w:szCs w:val="28"/>
        </w:rPr>
        <w:t>сімейному</w:t>
      </w:r>
      <w:proofErr w:type="spellEnd"/>
      <w:r w:rsidRPr="00D177E4">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D177E4">
        <w:rPr>
          <w:rFonts w:ascii="Times New Roman" w:hAnsi="Times New Roman" w:cs="Times New Roman"/>
          <w:sz w:val="28"/>
          <w:szCs w:val="28"/>
        </w:rPr>
        <w:t xml:space="preserve">потреби </w:t>
      </w:r>
      <w:proofErr w:type="spellStart"/>
      <w:r w:rsidRPr="00D177E4">
        <w:rPr>
          <w:rFonts w:ascii="Times New Roman" w:hAnsi="Times New Roman" w:cs="Times New Roman"/>
          <w:sz w:val="28"/>
          <w:szCs w:val="28"/>
        </w:rPr>
        <w:t>природи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почуттів</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тобто</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особисті</w:t>
      </w:r>
      <w:proofErr w:type="spellEnd"/>
      <w:r w:rsidRPr="00D177E4">
        <w:rPr>
          <w:rFonts w:ascii="Times New Roman" w:hAnsi="Times New Roman" w:cs="Times New Roman"/>
          <w:sz w:val="28"/>
          <w:szCs w:val="28"/>
        </w:rPr>
        <w:t xml:space="preserve">. </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proofErr w:type="spellStart"/>
      <w:r w:rsidRPr="00D177E4">
        <w:rPr>
          <w:rFonts w:ascii="Times New Roman" w:hAnsi="Times New Roman" w:cs="Times New Roman"/>
          <w:sz w:val="28"/>
          <w:szCs w:val="28"/>
        </w:rPr>
        <w:t>Приватний</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інтерес</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може</w:t>
      </w:r>
      <w:proofErr w:type="spellEnd"/>
      <w:r w:rsidRPr="00D177E4">
        <w:rPr>
          <w:rFonts w:ascii="Times New Roman" w:hAnsi="Times New Roman" w:cs="Times New Roman"/>
          <w:sz w:val="28"/>
          <w:szCs w:val="28"/>
        </w:rPr>
        <w:t xml:space="preserve"> бути </w:t>
      </w:r>
      <w:proofErr w:type="spellStart"/>
      <w:r w:rsidRPr="00D177E4">
        <w:rPr>
          <w:rFonts w:ascii="Times New Roman" w:hAnsi="Times New Roman" w:cs="Times New Roman"/>
          <w:sz w:val="28"/>
          <w:szCs w:val="28"/>
        </w:rPr>
        <w:t>використаний</w:t>
      </w:r>
      <w:proofErr w:type="spellEnd"/>
      <w:r w:rsidRPr="00D177E4">
        <w:rPr>
          <w:rFonts w:ascii="Times New Roman" w:hAnsi="Times New Roman" w:cs="Times New Roman"/>
          <w:sz w:val="28"/>
          <w:szCs w:val="28"/>
        </w:rPr>
        <w:t xml:space="preserve"> для </w:t>
      </w:r>
      <w:proofErr w:type="spellStart"/>
      <w:r w:rsidRPr="00D177E4">
        <w:rPr>
          <w:rFonts w:ascii="Times New Roman" w:hAnsi="Times New Roman" w:cs="Times New Roman"/>
          <w:sz w:val="28"/>
          <w:szCs w:val="28"/>
        </w:rPr>
        <w:t>досягнення</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різних</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цілей</w:t>
      </w:r>
      <w:proofErr w:type="spellEnd"/>
      <w:r w:rsidRPr="00D177E4">
        <w:rPr>
          <w:rFonts w:ascii="Times New Roman" w:hAnsi="Times New Roman" w:cs="Times New Roman"/>
          <w:sz w:val="28"/>
          <w:szCs w:val="28"/>
        </w:rPr>
        <w:t>, в</w:t>
      </w:r>
      <w:r>
        <w:rPr>
          <w:rFonts w:ascii="Times New Roman" w:hAnsi="Times New Roman" w:cs="Times New Roman"/>
          <w:sz w:val="28"/>
          <w:szCs w:val="28"/>
          <w:lang w:val="uk-UA"/>
        </w:rPr>
        <w:t xml:space="preserve"> </w:t>
      </w:r>
      <w:r w:rsidRPr="00D177E4">
        <w:rPr>
          <w:rFonts w:ascii="Times New Roman" w:hAnsi="Times New Roman" w:cs="Times New Roman"/>
          <w:sz w:val="28"/>
          <w:szCs w:val="28"/>
        </w:rPr>
        <w:t xml:space="preserve">тому </w:t>
      </w:r>
      <w:proofErr w:type="spellStart"/>
      <w:r w:rsidRPr="00D177E4">
        <w:rPr>
          <w:rFonts w:ascii="Times New Roman" w:hAnsi="Times New Roman" w:cs="Times New Roman"/>
          <w:sz w:val="28"/>
          <w:szCs w:val="28"/>
        </w:rPr>
        <w:t>числі</w:t>
      </w:r>
      <w:proofErr w:type="spellEnd"/>
      <w:r w:rsidRPr="00D177E4">
        <w:rPr>
          <w:rFonts w:ascii="Times New Roman" w:hAnsi="Times New Roman" w:cs="Times New Roman"/>
          <w:sz w:val="28"/>
          <w:szCs w:val="28"/>
        </w:rPr>
        <w:t xml:space="preserve"> </w:t>
      </w:r>
      <w:r>
        <w:rPr>
          <w:rFonts w:ascii="Times New Roman" w:hAnsi="Times New Roman" w:cs="Times New Roman"/>
          <w:sz w:val="28"/>
          <w:szCs w:val="28"/>
          <w:lang w:val="uk-UA"/>
        </w:rPr>
        <w:t>і</w:t>
      </w:r>
      <w:r w:rsidRPr="00D177E4">
        <w:rPr>
          <w:rFonts w:ascii="Times New Roman" w:hAnsi="Times New Roman" w:cs="Times New Roman"/>
          <w:sz w:val="28"/>
          <w:szCs w:val="28"/>
        </w:rPr>
        <w:t xml:space="preserve"> в </w:t>
      </w:r>
      <w:proofErr w:type="spellStart"/>
      <w:r w:rsidRPr="00D177E4">
        <w:rPr>
          <w:rFonts w:ascii="Times New Roman" w:hAnsi="Times New Roman" w:cs="Times New Roman"/>
          <w:sz w:val="28"/>
          <w:szCs w:val="28"/>
        </w:rPr>
        <w:t>інтересах</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суспільства</w:t>
      </w:r>
      <w:proofErr w:type="spellEnd"/>
      <w:r w:rsidRPr="00D177E4">
        <w:rPr>
          <w:rFonts w:ascii="Times New Roman" w:hAnsi="Times New Roman" w:cs="Times New Roman"/>
          <w:sz w:val="28"/>
          <w:szCs w:val="28"/>
        </w:rPr>
        <w:t xml:space="preserve"> в </w:t>
      </w:r>
      <w:proofErr w:type="spellStart"/>
      <w:r w:rsidRPr="00D177E4">
        <w:rPr>
          <w:rFonts w:ascii="Times New Roman" w:hAnsi="Times New Roman" w:cs="Times New Roman"/>
          <w:sz w:val="28"/>
          <w:szCs w:val="28"/>
        </w:rPr>
        <w:t>цілому</w:t>
      </w:r>
      <w:proofErr w:type="spellEnd"/>
      <w:r>
        <w:rPr>
          <w:rFonts w:ascii="Times New Roman" w:hAnsi="Times New Roman" w:cs="Times New Roman"/>
          <w:sz w:val="28"/>
          <w:szCs w:val="28"/>
          <w:lang w:val="uk-UA"/>
        </w:rPr>
        <w:t xml:space="preserve"> (</w:t>
      </w:r>
      <w:proofErr w:type="spellStart"/>
      <w:r w:rsidRPr="00D177E4">
        <w:rPr>
          <w:rFonts w:ascii="Times New Roman" w:hAnsi="Times New Roman" w:cs="Times New Roman"/>
          <w:sz w:val="28"/>
          <w:szCs w:val="28"/>
        </w:rPr>
        <w:t>громадянин</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може</w:t>
      </w:r>
      <w:proofErr w:type="spellEnd"/>
      <w:r w:rsidRPr="00D177E4">
        <w:rPr>
          <w:rFonts w:ascii="Times New Roman" w:hAnsi="Times New Roman" w:cs="Times New Roman"/>
          <w:sz w:val="28"/>
          <w:szCs w:val="28"/>
        </w:rPr>
        <w:t xml:space="preserve"> бути спонсором </w:t>
      </w:r>
      <w:proofErr w:type="spellStart"/>
      <w:r w:rsidRPr="00D177E4">
        <w:rPr>
          <w:rFonts w:ascii="Times New Roman" w:hAnsi="Times New Roman" w:cs="Times New Roman"/>
          <w:sz w:val="28"/>
          <w:szCs w:val="28"/>
        </w:rPr>
        <w:t>наукових</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досліджень</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мистецтва</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медицини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тощо</w:t>
      </w:r>
      <w:proofErr w:type="spellEnd"/>
      <w:r>
        <w:rPr>
          <w:rFonts w:ascii="Times New Roman" w:hAnsi="Times New Roman" w:cs="Times New Roman"/>
          <w:sz w:val="28"/>
          <w:szCs w:val="28"/>
          <w:lang w:val="uk-UA"/>
        </w:rPr>
        <w:t>)</w:t>
      </w:r>
      <w:r w:rsidRPr="00D177E4">
        <w:rPr>
          <w:rFonts w:ascii="Times New Roman" w:hAnsi="Times New Roman" w:cs="Times New Roman"/>
          <w:sz w:val="28"/>
          <w:szCs w:val="28"/>
        </w:rPr>
        <w:t xml:space="preserve">. В свою чергу приватний інтерес може захищатися й нормами публічного права. </w:t>
      </w:r>
      <w:proofErr w:type="spellStart"/>
      <w:r w:rsidRPr="00D177E4">
        <w:rPr>
          <w:rFonts w:ascii="Times New Roman" w:hAnsi="Times New Roman" w:cs="Times New Roman"/>
          <w:sz w:val="28"/>
          <w:szCs w:val="28"/>
        </w:rPr>
        <w:t>Це</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має</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місце</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тоді</w:t>
      </w:r>
      <w:proofErr w:type="spellEnd"/>
      <w:r w:rsidRPr="00D177E4">
        <w:rPr>
          <w:rFonts w:ascii="Times New Roman" w:hAnsi="Times New Roman" w:cs="Times New Roman"/>
          <w:sz w:val="28"/>
          <w:szCs w:val="28"/>
        </w:rPr>
        <w:t xml:space="preserve">, коли </w:t>
      </w:r>
      <w:proofErr w:type="spellStart"/>
      <w:r w:rsidRPr="00D177E4">
        <w:rPr>
          <w:rFonts w:ascii="Times New Roman" w:hAnsi="Times New Roman" w:cs="Times New Roman"/>
          <w:sz w:val="28"/>
          <w:szCs w:val="28"/>
        </w:rPr>
        <w:t>громадянин</w:t>
      </w:r>
      <w:proofErr w:type="spellEnd"/>
      <w:r w:rsidRPr="00D177E4">
        <w:rPr>
          <w:rFonts w:ascii="Times New Roman" w:hAnsi="Times New Roman" w:cs="Times New Roman"/>
          <w:sz w:val="28"/>
          <w:szCs w:val="28"/>
        </w:rPr>
        <w:t xml:space="preserve"> не </w:t>
      </w:r>
      <w:proofErr w:type="spellStart"/>
      <w:r w:rsidRPr="00D177E4">
        <w:rPr>
          <w:rFonts w:ascii="Times New Roman" w:hAnsi="Times New Roman" w:cs="Times New Roman"/>
          <w:sz w:val="28"/>
          <w:szCs w:val="28"/>
        </w:rPr>
        <w:t>може</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захищати</w:t>
      </w:r>
      <w:proofErr w:type="spellEnd"/>
      <w:r w:rsidRPr="00D177E4">
        <w:rPr>
          <w:rFonts w:ascii="Times New Roman" w:hAnsi="Times New Roman" w:cs="Times New Roman"/>
          <w:sz w:val="28"/>
          <w:szCs w:val="28"/>
        </w:rPr>
        <w:t xml:space="preserve"> свої інтереси. Так, </w:t>
      </w:r>
      <w:proofErr w:type="spellStart"/>
      <w:r w:rsidRPr="00D177E4">
        <w:rPr>
          <w:rFonts w:ascii="Times New Roman" w:hAnsi="Times New Roman" w:cs="Times New Roman"/>
          <w:sz w:val="28"/>
          <w:szCs w:val="28"/>
        </w:rPr>
        <w:t>неповнолітній</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успадковує</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обов'язкову</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частку</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незалежно</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від</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змісту</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заповіту</w:t>
      </w:r>
      <w:proofErr w:type="spellEnd"/>
      <w:r w:rsidRPr="00D177E4">
        <w:rPr>
          <w:rFonts w:ascii="Times New Roman" w:hAnsi="Times New Roman" w:cs="Times New Roman"/>
          <w:sz w:val="28"/>
          <w:szCs w:val="28"/>
        </w:rPr>
        <w:t xml:space="preserve"> (ст. 535 ЦК </w:t>
      </w:r>
      <w:proofErr w:type="spellStart"/>
      <w:r w:rsidRPr="00D177E4">
        <w:rPr>
          <w:rFonts w:ascii="Times New Roman" w:hAnsi="Times New Roman" w:cs="Times New Roman"/>
          <w:sz w:val="28"/>
          <w:szCs w:val="28"/>
        </w:rPr>
        <w:t>України</w:t>
      </w:r>
      <w:proofErr w:type="spellEnd"/>
      <w:r w:rsidRPr="00D177E4">
        <w:rPr>
          <w:rFonts w:ascii="Times New Roman" w:hAnsi="Times New Roman" w:cs="Times New Roman"/>
          <w:sz w:val="28"/>
          <w:szCs w:val="28"/>
        </w:rPr>
        <w:t>).</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proofErr w:type="spellStart"/>
      <w:r w:rsidRPr="00D177E4">
        <w:rPr>
          <w:rFonts w:ascii="Times New Roman" w:hAnsi="Times New Roman" w:cs="Times New Roman"/>
          <w:sz w:val="28"/>
          <w:szCs w:val="28"/>
        </w:rPr>
        <w:t>Приватний</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інтерес</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поділяється</w:t>
      </w:r>
      <w:proofErr w:type="spellEnd"/>
      <w:r w:rsidRPr="00D177E4">
        <w:rPr>
          <w:rFonts w:ascii="Times New Roman" w:hAnsi="Times New Roman" w:cs="Times New Roman"/>
          <w:sz w:val="28"/>
          <w:szCs w:val="28"/>
        </w:rPr>
        <w:t xml:space="preserve"> на особистий і егоїстичний. </w:t>
      </w:r>
      <w:proofErr w:type="spellStart"/>
      <w:r w:rsidRPr="00D177E4">
        <w:rPr>
          <w:rFonts w:ascii="Times New Roman" w:hAnsi="Times New Roman" w:cs="Times New Roman"/>
          <w:sz w:val="28"/>
          <w:szCs w:val="28"/>
        </w:rPr>
        <w:t>Особистий</w:t>
      </w:r>
      <w:proofErr w:type="spellEnd"/>
      <w:r w:rsidRPr="00D177E4">
        <w:rPr>
          <w:rFonts w:ascii="Times New Roman" w:hAnsi="Times New Roman" w:cs="Times New Roman"/>
          <w:sz w:val="28"/>
          <w:szCs w:val="28"/>
        </w:rPr>
        <w:t xml:space="preserve">, як правило, </w:t>
      </w:r>
      <w:proofErr w:type="spellStart"/>
      <w:r w:rsidRPr="00D177E4">
        <w:rPr>
          <w:rFonts w:ascii="Times New Roman" w:hAnsi="Times New Roman" w:cs="Times New Roman"/>
          <w:sz w:val="28"/>
          <w:szCs w:val="28"/>
        </w:rPr>
        <w:t>задовільняється</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прийнятими</w:t>
      </w:r>
      <w:proofErr w:type="spellEnd"/>
      <w:r w:rsidRPr="00D177E4">
        <w:rPr>
          <w:rFonts w:ascii="Times New Roman" w:hAnsi="Times New Roman" w:cs="Times New Roman"/>
          <w:sz w:val="28"/>
          <w:szCs w:val="28"/>
        </w:rPr>
        <w:t xml:space="preserve"> для </w:t>
      </w:r>
      <w:proofErr w:type="spellStart"/>
      <w:r w:rsidRPr="00D177E4">
        <w:rPr>
          <w:rFonts w:ascii="Times New Roman" w:hAnsi="Times New Roman" w:cs="Times New Roman"/>
          <w:sz w:val="28"/>
          <w:szCs w:val="28"/>
        </w:rPr>
        <w:t>суспільства</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засобами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егоїстичний</w:t>
      </w:r>
      <w:proofErr w:type="spellEnd"/>
      <w:r w:rsidRPr="00D177E4">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D177E4">
        <w:rPr>
          <w:rFonts w:ascii="Times New Roman" w:hAnsi="Times New Roman" w:cs="Times New Roman"/>
          <w:sz w:val="28"/>
          <w:szCs w:val="28"/>
        </w:rPr>
        <w:t xml:space="preserve">без </w:t>
      </w:r>
      <w:proofErr w:type="spellStart"/>
      <w:r w:rsidRPr="00D177E4">
        <w:rPr>
          <w:rFonts w:ascii="Times New Roman" w:hAnsi="Times New Roman" w:cs="Times New Roman"/>
          <w:sz w:val="28"/>
          <w:szCs w:val="28"/>
        </w:rPr>
        <w:t>урахування</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інтересів</w:t>
      </w:r>
      <w:proofErr w:type="spellEnd"/>
      <w:r w:rsidRPr="00D177E4">
        <w:rPr>
          <w:rFonts w:ascii="Times New Roman" w:hAnsi="Times New Roman" w:cs="Times New Roman"/>
          <w:sz w:val="28"/>
          <w:szCs w:val="28"/>
        </w:rPr>
        <w:t xml:space="preserve"> інших </w:t>
      </w:r>
      <w:proofErr w:type="spellStart"/>
      <w:r w:rsidRPr="00D177E4">
        <w:rPr>
          <w:rFonts w:ascii="Times New Roman" w:hAnsi="Times New Roman" w:cs="Times New Roman"/>
          <w:sz w:val="28"/>
          <w:szCs w:val="28"/>
        </w:rPr>
        <w:t>громадян</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суспільства</w:t>
      </w:r>
      <w:proofErr w:type="spellEnd"/>
      <w:r w:rsidRPr="00D177E4">
        <w:rPr>
          <w:rFonts w:ascii="Times New Roman" w:hAnsi="Times New Roman" w:cs="Times New Roman"/>
          <w:sz w:val="28"/>
          <w:szCs w:val="28"/>
        </w:rPr>
        <w:t xml:space="preserve">. </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proofErr w:type="spellStart"/>
      <w:r w:rsidRPr="00D177E4">
        <w:rPr>
          <w:rFonts w:ascii="Times New Roman" w:hAnsi="Times New Roman" w:cs="Times New Roman"/>
          <w:sz w:val="28"/>
          <w:szCs w:val="28"/>
        </w:rPr>
        <w:t>Останній</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викликає</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негативну</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моральну</w:t>
      </w:r>
      <w:proofErr w:type="spellEnd"/>
      <w:r w:rsidRPr="00D177E4">
        <w:rPr>
          <w:rFonts w:ascii="Times New Roman" w:hAnsi="Times New Roman" w:cs="Times New Roman"/>
          <w:sz w:val="28"/>
          <w:szCs w:val="28"/>
        </w:rPr>
        <w:t xml:space="preserve"> оцінку суспільством поведінки такого громадянина. Залежно від ступеня тяжкості порушення він може бути притягнутий до юридичної відповідальності. Так, ст. 49 ЦК України встановлює, що угода, </w:t>
      </w:r>
      <w:proofErr w:type="spellStart"/>
      <w:r w:rsidRPr="00D177E4">
        <w:rPr>
          <w:rFonts w:ascii="Times New Roman" w:hAnsi="Times New Roman" w:cs="Times New Roman"/>
          <w:sz w:val="28"/>
          <w:szCs w:val="28"/>
        </w:rPr>
        <w:t>укладена</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w:t>
      </w:r>
      <w:proofErr w:type="spellEnd"/>
      <w:r w:rsidRPr="00D177E4">
        <w:rPr>
          <w:rFonts w:ascii="Times New Roman" w:hAnsi="Times New Roman" w:cs="Times New Roman"/>
          <w:sz w:val="28"/>
          <w:szCs w:val="28"/>
        </w:rPr>
        <w:t xml:space="preserve"> метою </w:t>
      </w:r>
      <w:proofErr w:type="spellStart"/>
      <w:r w:rsidRPr="00D177E4">
        <w:rPr>
          <w:rFonts w:ascii="Times New Roman" w:hAnsi="Times New Roman" w:cs="Times New Roman"/>
          <w:sz w:val="28"/>
          <w:szCs w:val="28"/>
        </w:rPr>
        <w:t>завідомо</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суперечною</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інтересам</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держави</w:t>
      </w:r>
      <w:proofErr w:type="spellEnd"/>
      <w:r w:rsidRPr="00D177E4">
        <w:rPr>
          <w:rFonts w:ascii="Times New Roman" w:hAnsi="Times New Roman" w:cs="Times New Roman"/>
          <w:sz w:val="28"/>
          <w:szCs w:val="28"/>
        </w:rPr>
        <w:t xml:space="preserve"> і суспільства, визначається недійсною. </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r w:rsidRPr="00D177E4">
        <w:rPr>
          <w:rFonts w:ascii="Times New Roman" w:hAnsi="Times New Roman" w:cs="Times New Roman"/>
          <w:sz w:val="28"/>
          <w:szCs w:val="28"/>
        </w:rPr>
        <w:t>Задов</w:t>
      </w:r>
      <w:proofErr w:type="spellStart"/>
      <w:r>
        <w:rPr>
          <w:rFonts w:ascii="Times New Roman" w:hAnsi="Times New Roman" w:cs="Times New Roman"/>
          <w:sz w:val="28"/>
          <w:szCs w:val="28"/>
          <w:lang w:val="uk-UA"/>
        </w:rPr>
        <w:t>олення</w:t>
      </w:r>
      <w:proofErr w:type="spellEnd"/>
      <w:r w:rsidRPr="00D177E4">
        <w:rPr>
          <w:rFonts w:ascii="Times New Roman" w:hAnsi="Times New Roman" w:cs="Times New Roman"/>
          <w:sz w:val="28"/>
          <w:szCs w:val="28"/>
        </w:rPr>
        <w:t xml:space="preserve"> приватного </w:t>
      </w:r>
      <w:proofErr w:type="spellStart"/>
      <w:r w:rsidRPr="00D177E4">
        <w:rPr>
          <w:rFonts w:ascii="Times New Roman" w:hAnsi="Times New Roman" w:cs="Times New Roman"/>
          <w:sz w:val="28"/>
          <w:szCs w:val="28"/>
        </w:rPr>
        <w:t>інтересу</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здійснюється</w:t>
      </w:r>
      <w:proofErr w:type="spellEnd"/>
      <w:r w:rsidRPr="00D177E4">
        <w:rPr>
          <w:rFonts w:ascii="Times New Roman" w:hAnsi="Times New Roman" w:cs="Times New Roman"/>
          <w:sz w:val="28"/>
          <w:szCs w:val="28"/>
        </w:rPr>
        <w:t xml:space="preserve"> в </w:t>
      </w:r>
      <w:proofErr w:type="spellStart"/>
      <w:r w:rsidRPr="00D177E4">
        <w:rPr>
          <w:rFonts w:ascii="Times New Roman" w:hAnsi="Times New Roman" w:cs="Times New Roman"/>
          <w:sz w:val="28"/>
          <w:szCs w:val="28"/>
        </w:rPr>
        <w:t>певних</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правових</w:t>
      </w:r>
      <w:proofErr w:type="spellEnd"/>
      <w:r w:rsidRPr="00D177E4">
        <w:rPr>
          <w:rFonts w:ascii="Times New Roman" w:hAnsi="Times New Roman" w:cs="Times New Roman"/>
          <w:sz w:val="28"/>
          <w:szCs w:val="28"/>
        </w:rPr>
        <w:t xml:space="preserve"> формах. У </w:t>
      </w:r>
      <w:proofErr w:type="spellStart"/>
      <w:r w:rsidRPr="00D177E4">
        <w:rPr>
          <w:rFonts w:ascii="Times New Roman" w:hAnsi="Times New Roman" w:cs="Times New Roman"/>
          <w:sz w:val="28"/>
          <w:szCs w:val="28"/>
        </w:rPr>
        <w:t>зв'язку</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цим</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виникає</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питання</w:t>
      </w:r>
      <w:proofErr w:type="spellEnd"/>
      <w:r>
        <w:rPr>
          <w:rFonts w:ascii="Times New Roman" w:hAnsi="Times New Roman" w:cs="Times New Roman"/>
          <w:sz w:val="28"/>
          <w:szCs w:val="28"/>
          <w:lang w:val="uk-UA"/>
        </w:rPr>
        <w:t xml:space="preserve">: </w:t>
      </w:r>
      <w:proofErr w:type="spellStart"/>
      <w:r w:rsidRPr="00D177E4">
        <w:rPr>
          <w:rFonts w:ascii="Times New Roman" w:hAnsi="Times New Roman" w:cs="Times New Roman"/>
          <w:sz w:val="28"/>
          <w:szCs w:val="28"/>
        </w:rPr>
        <w:t>чи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утворюють</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такі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форми</w:t>
      </w:r>
      <w:proofErr w:type="spellEnd"/>
      <w:r w:rsidRPr="00D177E4">
        <w:rPr>
          <w:rFonts w:ascii="Times New Roman" w:hAnsi="Times New Roman" w:cs="Times New Roman"/>
          <w:sz w:val="28"/>
          <w:szCs w:val="28"/>
        </w:rPr>
        <w:t xml:space="preserve"> у сукупності галузь права або </w:t>
      </w:r>
      <w:proofErr w:type="spellStart"/>
      <w:r w:rsidRPr="00D177E4">
        <w:rPr>
          <w:rFonts w:ascii="Times New Roman" w:hAnsi="Times New Roman" w:cs="Times New Roman"/>
          <w:sz w:val="28"/>
          <w:szCs w:val="28"/>
        </w:rPr>
        <w:t>галузь</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законодавства</w:t>
      </w:r>
      <w:proofErr w:type="spellEnd"/>
      <w:r w:rsidRPr="00D177E4">
        <w:rPr>
          <w:rFonts w:ascii="Times New Roman" w:hAnsi="Times New Roman" w:cs="Times New Roman"/>
          <w:sz w:val="28"/>
          <w:szCs w:val="28"/>
        </w:rPr>
        <w:t>, а саме «</w:t>
      </w:r>
      <w:proofErr w:type="spellStart"/>
      <w:r w:rsidRPr="00D177E4">
        <w:rPr>
          <w:rFonts w:ascii="Times New Roman" w:hAnsi="Times New Roman" w:cs="Times New Roman"/>
          <w:sz w:val="28"/>
          <w:szCs w:val="28"/>
        </w:rPr>
        <w:t>приватне</w:t>
      </w:r>
      <w:proofErr w:type="spellEnd"/>
      <w:r w:rsidRPr="00D177E4">
        <w:rPr>
          <w:rFonts w:ascii="Times New Roman" w:hAnsi="Times New Roman" w:cs="Times New Roman"/>
          <w:sz w:val="28"/>
          <w:szCs w:val="28"/>
        </w:rPr>
        <w:t xml:space="preserve"> право».</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proofErr w:type="spellStart"/>
      <w:r w:rsidRPr="00D177E4">
        <w:rPr>
          <w:rFonts w:ascii="Times New Roman" w:hAnsi="Times New Roman" w:cs="Times New Roman"/>
          <w:sz w:val="28"/>
          <w:szCs w:val="28"/>
        </w:rPr>
        <w:t>Тривалий</w:t>
      </w:r>
      <w:proofErr w:type="spellEnd"/>
      <w:r w:rsidRPr="00D177E4">
        <w:rPr>
          <w:rFonts w:ascii="Times New Roman" w:hAnsi="Times New Roman" w:cs="Times New Roman"/>
          <w:sz w:val="28"/>
          <w:szCs w:val="28"/>
        </w:rPr>
        <w:t xml:space="preserve"> час </w:t>
      </w:r>
      <w:proofErr w:type="spellStart"/>
      <w:r w:rsidRPr="00D177E4">
        <w:rPr>
          <w:rFonts w:ascii="Times New Roman" w:hAnsi="Times New Roman" w:cs="Times New Roman"/>
          <w:sz w:val="28"/>
          <w:szCs w:val="28"/>
        </w:rPr>
        <w:t>зазначений</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термін</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використовувався</w:t>
      </w:r>
      <w:proofErr w:type="spellEnd"/>
      <w:r w:rsidRPr="00D177E4">
        <w:rPr>
          <w:rFonts w:ascii="Times New Roman" w:hAnsi="Times New Roman" w:cs="Times New Roman"/>
          <w:sz w:val="28"/>
          <w:szCs w:val="28"/>
        </w:rPr>
        <w:t xml:space="preserve"> як </w:t>
      </w:r>
      <w:proofErr w:type="spellStart"/>
      <w:r w:rsidRPr="00D177E4">
        <w:rPr>
          <w:rFonts w:ascii="Times New Roman" w:hAnsi="Times New Roman" w:cs="Times New Roman"/>
          <w:sz w:val="28"/>
          <w:szCs w:val="28"/>
        </w:rPr>
        <w:t>тотожний</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цивільному</w:t>
      </w:r>
      <w:proofErr w:type="spellEnd"/>
      <w:r w:rsidRPr="00D177E4">
        <w:rPr>
          <w:rFonts w:ascii="Times New Roman" w:hAnsi="Times New Roman" w:cs="Times New Roman"/>
          <w:sz w:val="28"/>
          <w:szCs w:val="28"/>
        </w:rPr>
        <w:t xml:space="preserve"> праву</w:t>
      </w:r>
      <w:r>
        <w:rPr>
          <w:rStyle w:val="a4"/>
          <w:rFonts w:ascii="Times New Roman" w:hAnsi="Times New Roman" w:cs="Times New Roman"/>
          <w:sz w:val="28"/>
          <w:szCs w:val="28"/>
        </w:rPr>
        <w:footnoteReference w:id="3"/>
      </w:r>
      <w:r w:rsidRPr="00D177E4">
        <w:rPr>
          <w:rFonts w:ascii="Times New Roman" w:hAnsi="Times New Roman" w:cs="Times New Roman"/>
          <w:sz w:val="28"/>
          <w:szCs w:val="28"/>
        </w:rPr>
        <w:t xml:space="preserve">. Такий висновок відповідав дійсності, оскільки в певний період цивільним правом регулювалися сімейні, трудові, </w:t>
      </w:r>
      <w:proofErr w:type="spellStart"/>
      <w:r w:rsidRPr="00D177E4">
        <w:rPr>
          <w:rFonts w:ascii="Times New Roman" w:hAnsi="Times New Roman" w:cs="Times New Roman"/>
          <w:sz w:val="28"/>
          <w:szCs w:val="28"/>
        </w:rPr>
        <w:t>земельні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житлові</w:t>
      </w:r>
      <w:proofErr w:type="spellEnd"/>
      <w:r w:rsidRPr="00D177E4">
        <w:rPr>
          <w:rFonts w:ascii="Times New Roman" w:hAnsi="Times New Roman" w:cs="Times New Roman"/>
          <w:sz w:val="28"/>
          <w:szCs w:val="28"/>
        </w:rPr>
        <w:t xml:space="preserve"> та </w:t>
      </w:r>
      <w:proofErr w:type="spellStart"/>
      <w:r w:rsidRPr="00D177E4">
        <w:rPr>
          <w:rFonts w:ascii="Times New Roman" w:hAnsi="Times New Roman" w:cs="Times New Roman"/>
          <w:sz w:val="28"/>
          <w:szCs w:val="28"/>
        </w:rPr>
        <w:t>інші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майнові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відносини</w:t>
      </w:r>
      <w:proofErr w:type="spellEnd"/>
      <w:r w:rsidRPr="00D177E4">
        <w:rPr>
          <w:rFonts w:ascii="Times New Roman" w:hAnsi="Times New Roman" w:cs="Times New Roman"/>
          <w:sz w:val="28"/>
          <w:szCs w:val="28"/>
        </w:rPr>
        <w:t>.</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proofErr w:type="spellStart"/>
      <w:r w:rsidRPr="00D177E4">
        <w:rPr>
          <w:rFonts w:ascii="Times New Roman" w:hAnsi="Times New Roman" w:cs="Times New Roman"/>
          <w:sz w:val="28"/>
          <w:szCs w:val="28"/>
        </w:rPr>
        <w:t>Однак</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розвитком</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джерел</w:t>
      </w:r>
      <w:proofErr w:type="spellEnd"/>
      <w:r w:rsidRPr="00D177E4">
        <w:rPr>
          <w:rFonts w:ascii="Times New Roman" w:hAnsi="Times New Roman" w:cs="Times New Roman"/>
          <w:sz w:val="28"/>
          <w:szCs w:val="28"/>
        </w:rPr>
        <w:t xml:space="preserve"> приватного права, а саме приватної власності і договорів, відбувається диференціація приватного права на </w:t>
      </w:r>
      <w:proofErr w:type="spellStart"/>
      <w:r w:rsidRPr="00D177E4">
        <w:rPr>
          <w:rFonts w:ascii="Times New Roman" w:hAnsi="Times New Roman" w:cs="Times New Roman"/>
          <w:sz w:val="28"/>
          <w:szCs w:val="28"/>
        </w:rPr>
        <w:t>галузі</w:t>
      </w:r>
      <w:proofErr w:type="spellEnd"/>
      <w:r w:rsidRPr="00D177E4">
        <w:rPr>
          <w:rFonts w:ascii="Times New Roman" w:hAnsi="Times New Roman" w:cs="Times New Roman"/>
          <w:sz w:val="28"/>
          <w:szCs w:val="28"/>
        </w:rPr>
        <w:t xml:space="preserve"> права.</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r w:rsidRPr="00D177E4">
        <w:rPr>
          <w:rFonts w:ascii="Times New Roman" w:hAnsi="Times New Roman" w:cs="Times New Roman"/>
          <w:sz w:val="28"/>
          <w:szCs w:val="28"/>
        </w:rPr>
        <w:t xml:space="preserve">Приватна </w:t>
      </w:r>
      <w:proofErr w:type="spellStart"/>
      <w:r w:rsidRPr="00D177E4">
        <w:rPr>
          <w:rFonts w:ascii="Times New Roman" w:hAnsi="Times New Roman" w:cs="Times New Roman"/>
          <w:sz w:val="28"/>
          <w:szCs w:val="28"/>
        </w:rPr>
        <w:t>власність</w:t>
      </w:r>
      <w:proofErr w:type="spellEnd"/>
      <w:r w:rsidRPr="00D177E4">
        <w:rPr>
          <w:rFonts w:ascii="Times New Roman" w:hAnsi="Times New Roman" w:cs="Times New Roman"/>
          <w:sz w:val="28"/>
          <w:szCs w:val="28"/>
        </w:rPr>
        <w:t xml:space="preserve"> служить як для задов</w:t>
      </w:r>
      <w:proofErr w:type="spellStart"/>
      <w:r>
        <w:rPr>
          <w:rFonts w:ascii="Times New Roman" w:hAnsi="Times New Roman" w:cs="Times New Roman"/>
          <w:sz w:val="28"/>
          <w:szCs w:val="28"/>
          <w:lang w:val="uk-UA"/>
        </w:rPr>
        <w:t>олення</w:t>
      </w:r>
      <w:proofErr w:type="spellEnd"/>
      <w:r>
        <w:rPr>
          <w:rFonts w:ascii="Times New Roman" w:hAnsi="Times New Roman" w:cs="Times New Roman"/>
          <w:sz w:val="28"/>
          <w:szCs w:val="28"/>
          <w:lang w:val="uk-UA"/>
        </w:rPr>
        <w:t xml:space="preserve"> </w:t>
      </w:r>
      <w:proofErr w:type="spellStart"/>
      <w:r w:rsidRPr="00D177E4">
        <w:rPr>
          <w:rFonts w:ascii="Times New Roman" w:hAnsi="Times New Roman" w:cs="Times New Roman"/>
          <w:sz w:val="28"/>
          <w:szCs w:val="28"/>
        </w:rPr>
        <w:t>особистих</w:t>
      </w:r>
      <w:proofErr w:type="spellEnd"/>
      <w:r w:rsidRPr="00D177E4">
        <w:rPr>
          <w:rFonts w:ascii="Times New Roman" w:hAnsi="Times New Roman" w:cs="Times New Roman"/>
          <w:sz w:val="28"/>
          <w:szCs w:val="28"/>
        </w:rPr>
        <w:t xml:space="preserve"> потреб </w:t>
      </w:r>
      <w:proofErr w:type="spellStart"/>
      <w:r w:rsidRPr="00D177E4">
        <w:rPr>
          <w:rFonts w:ascii="Times New Roman" w:hAnsi="Times New Roman" w:cs="Times New Roman"/>
          <w:sz w:val="28"/>
          <w:szCs w:val="28"/>
        </w:rPr>
        <w:t>власника</w:t>
      </w:r>
      <w:proofErr w:type="spellEnd"/>
      <w:r w:rsidRPr="00D177E4">
        <w:rPr>
          <w:rFonts w:ascii="Times New Roman" w:hAnsi="Times New Roman" w:cs="Times New Roman"/>
          <w:sz w:val="28"/>
          <w:szCs w:val="28"/>
        </w:rPr>
        <w:t xml:space="preserve">, так </w:t>
      </w:r>
      <w:proofErr w:type="spellStart"/>
      <w:r w:rsidRPr="00D177E4">
        <w:rPr>
          <w:rFonts w:ascii="Times New Roman" w:hAnsi="Times New Roman" w:cs="Times New Roman"/>
          <w:sz w:val="28"/>
          <w:szCs w:val="28"/>
        </w:rPr>
        <w:t>і</w:t>
      </w:r>
      <w:proofErr w:type="spellEnd"/>
      <w:r w:rsidRPr="00D177E4">
        <w:rPr>
          <w:rFonts w:ascii="Times New Roman" w:hAnsi="Times New Roman" w:cs="Times New Roman"/>
          <w:sz w:val="28"/>
          <w:szCs w:val="28"/>
        </w:rPr>
        <w:t xml:space="preserve"> для </w:t>
      </w:r>
      <w:proofErr w:type="spellStart"/>
      <w:r w:rsidRPr="00D177E4">
        <w:rPr>
          <w:rFonts w:ascii="Times New Roman" w:hAnsi="Times New Roman" w:cs="Times New Roman"/>
          <w:sz w:val="28"/>
          <w:szCs w:val="28"/>
        </w:rPr>
        <w:t>здійснення</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обігу</w:t>
      </w:r>
      <w:proofErr w:type="spellEnd"/>
      <w:r w:rsidRPr="00D177E4">
        <w:rPr>
          <w:rFonts w:ascii="Times New Roman" w:hAnsi="Times New Roman" w:cs="Times New Roman"/>
          <w:sz w:val="28"/>
          <w:szCs w:val="28"/>
        </w:rPr>
        <w:t xml:space="preserve">. Тому її необхідно розглядати як в статиці (стан привласнення майна), так і в динаміці (обмін майном). </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r w:rsidRPr="00D177E4">
        <w:rPr>
          <w:rFonts w:ascii="Times New Roman" w:hAnsi="Times New Roman" w:cs="Times New Roman"/>
          <w:sz w:val="28"/>
          <w:szCs w:val="28"/>
        </w:rPr>
        <w:t xml:space="preserve">Практика показала, що на </w:t>
      </w:r>
      <w:proofErr w:type="spellStart"/>
      <w:r w:rsidRPr="00D177E4">
        <w:rPr>
          <w:rFonts w:ascii="Times New Roman" w:hAnsi="Times New Roman" w:cs="Times New Roman"/>
          <w:sz w:val="28"/>
          <w:szCs w:val="28"/>
        </w:rPr>
        <w:t>базі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приватної</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власності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найбільш</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ефективно</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здійснюється</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обіг</w:t>
      </w:r>
      <w:proofErr w:type="spellEnd"/>
      <w:r w:rsidRPr="00D177E4">
        <w:rPr>
          <w:rFonts w:ascii="Times New Roman" w:hAnsi="Times New Roman" w:cs="Times New Roman"/>
          <w:sz w:val="28"/>
          <w:szCs w:val="28"/>
        </w:rPr>
        <w:t xml:space="preserve"> майна, </w:t>
      </w:r>
      <w:proofErr w:type="spellStart"/>
      <w:r w:rsidRPr="00D177E4">
        <w:rPr>
          <w:rFonts w:ascii="Times New Roman" w:hAnsi="Times New Roman" w:cs="Times New Roman"/>
          <w:sz w:val="28"/>
          <w:szCs w:val="28"/>
        </w:rPr>
        <w:t>оскільки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він</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засновується</w:t>
      </w:r>
      <w:proofErr w:type="spellEnd"/>
      <w:r w:rsidRPr="00D177E4">
        <w:rPr>
          <w:rFonts w:ascii="Times New Roman" w:hAnsi="Times New Roman" w:cs="Times New Roman"/>
          <w:sz w:val="28"/>
          <w:szCs w:val="28"/>
        </w:rPr>
        <w:t xml:space="preserve"> на </w:t>
      </w:r>
      <w:proofErr w:type="spellStart"/>
      <w:r w:rsidRPr="00D177E4">
        <w:rPr>
          <w:rFonts w:ascii="Times New Roman" w:hAnsi="Times New Roman" w:cs="Times New Roman"/>
          <w:sz w:val="28"/>
          <w:szCs w:val="28"/>
        </w:rPr>
        <w:t>особистій</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ініціативі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самодіяльності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йо</w:t>
      </w:r>
      <w:proofErr w:type="spellEnd"/>
      <w:r>
        <w:rPr>
          <w:rFonts w:ascii="Times New Roman" w:hAnsi="Times New Roman" w:cs="Times New Roman"/>
          <w:sz w:val="28"/>
          <w:szCs w:val="28"/>
          <w:lang w:val="uk-UA"/>
        </w:rPr>
        <w:t>г</w:t>
      </w:r>
      <w:r w:rsidRPr="00D177E4">
        <w:rPr>
          <w:rFonts w:ascii="Times New Roman" w:hAnsi="Times New Roman" w:cs="Times New Roman"/>
          <w:sz w:val="28"/>
          <w:szCs w:val="28"/>
        </w:rPr>
        <w:t xml:space="preserve">о </w:t>
      </w:r>
      <w:proofErr w:type="spellStart"/>
      <w:r w:rsidRPr="00D177E4">
        <w:rPr>
          <w:rFonts w:ascii="Times New Roman" w:hAnsi="Times New Roman" w:cs="Times New Roman"/>
          <w:sz w:val="28"/>
          <w:szCs w:val="28"/>
        </w:rPr>
        <w:t>учасників</w:t>
      </w:r>
      <w:proofErr w:type="spellEnd"/>
      <w:r w:rsidRPr="00D177E4">
        <w:rPr>
          <w:rFonts w:ascii="Times New Roman" w:hAnsi="Times New Roman" w:cs="Times New Roman"/>
          <w:sz w:val="28"/>
          <w:szCs w:val="28"/>
        </w:rPr>
        <w:t>.</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r w:rsidRPr="00D177E4">
        <w:rPr>
          <w:rFonts w:ascii="Times New Roman" w:hAnsi="Times New Roman" w:cs="Times New Roman"/>
          <w:sz w:val="28"/>
          <w:szCs w:val="28"/>
        </w:rPr>
        <w:t xml:space="preserve">У суспільстві з державно-правовою надбудовою відносини приватної власності здобувають юридичне закріплення. </w:t>
      </w:r>
      <w:proofErr w:type="spellStart"/>
      <w:r w:rsidRPr="00D177E4">
        <w:rPr>
          <w:rFonts w:ascii="Times New Roman" w:hAnsi="Times New Roman" w:cs="Times New Roman"/>
          <w:sz w:val="28"/>
          <w:szCs w:val="28"/>
        </w:rPr>
        <w:t>Це</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знаходить</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свій</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вираз</w:t>
      </w:r>
      <w:proofErr w:type="spellEnd"/>
      <w:r w:rsidRPr="00D177E4">
        <w:rPr>
          <w:rFonts w:ascii="Times New Roman" w:hAnsi="Times New Roman" w:cs="Times New Roman"/>
          <w:sz w:val="28"/>
          <w:szCs w:val="28"/>
        </w:rPr>
        <w:t xml:space="preserve"> у </w:t>
      </w:r>
      <w:proofErr w:type="spellStart"/>
      <w:r w:rsidRPr="00D177E4">
        <w:rPr>
          <w:rFonts w:ascii="Times New Roman" w:hAnsi="Times New Roman" w:cs="Times New Roman"/>
          <w:sz w:val="28"/>
          <w:szCs w:val="28"/>
        </w:rPr>
        <w:t>системі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правових</w:t>
      </w:r>
      <w:proofErr w:type="spellEnd"/>
      <w:r w:rsidRPr="00D177E4">
        <w:rPr>
          <w:rFonts w:ascii="Times New Roman" w:hAnsi="Times New Roman" w:cs="Times New Roman"/>
          <w:sz w:val="28"/>
          <w:szCs w:val="28"/>
        </w:rPr>
        <w:t xml:space="preserve"> норм, </w:t>
      </w:r>
      <w:proofErr w:type="spellStart"/>
      <w:r w:rsidRPr="00D177E4">
        <w:rPr>
          <w:rFonts w:ascii="Times New Roman" w:hAnsi="Times New Roman" w:cs="Times New Roman"/>
          <w:sz w:val="28"/>
          <w:szCs w:val="28"/>
        </w:rPr>
        <w:t>які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утворюють</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інститут</w:t>
      </w:r>
      <w:proofErr w:type="spellEnd"/>
      <w:r w:rsidRPr="00D177E4">
        <w:rPr>
          <w:rFonts w:ascii="Times New Roman" w:hAnsi="Times New Roman" w:cs="Times New Roman"/>
          <w:sz w:val="28"/>
          <w:szCs w:val="28"/>
        </w:rPr>
        <w:t xml:space="preserve"> права </w:t>
      </w:r>
      <w:proofErr w:type="spellStart"/>
      <w:r w:rsidRPr="00D177E4">
        <w:rPr>
          <w:rFonts w:ascii="Times New Roman" w:hAnsi="Times New Roman" w:cs="Times New Roman"/>
          <w:sz w:val="28"/>
          <w:szCs w:val="28"/>
        </w:rPr>
        <w:t>приватної</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власно</w:t>
      </w:r>
      <w:proofErr w:type="spellEnd"/>
      <w:r>
        <w:rPr>
          <w:rFonts w:ascii="Times New Roman" w:hAnsi="Times New Roman" w:cs="Times New Roman"/>
          <w:sz w:val="28"/>
          <w:szCs w:val="28"/>
          <w:lang w:val="uk-UA"/>
        </w:rPr>
        <w:t>с</w:t>
      </w:r>
      <w:r w:rsidRPr="00D177E4">
        <w:rPr>
          <w:rFonts w:ascii="Times New Roman" w:hAnsi="Times New Roman" w:cs="Times New Roman"/>
          <w:sz w:val="28"/>
          <w:szCs w:val="28"/>
        </w:rPr>
        <w:t>т</w:t>
      </w:r>
    </w:p>
    <w:p w:rsidR="00D177E4"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proofErr w:type="spellStart"/>
      <w:r w:rsidRPr="00D177E4">
        <w:rPr>
          <w:rFonts w:ascii="Times New Roman" w:hAnsi="Times New Roman" w:cs="Times New Roman"/>
          <w:sz w:val="28"/>
          <w:szCs w:val="28"/>
        </w:rPr>
        <w:t>Обіг</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об'єктів</w:t>
      </w:r>
      <w:proofErr w:type="spellEnd"/>
      <w:r w:rsidRPr="00D177E4">
        <w:rPr>
          <w:rFonts w:ascii="Times New Roman" w:hAnsi="Times New Roman" w:cs="Times New Roman"/>
          <w:sz w:val="28"/>
          <w:szCs w:val="28"/>
        </w:rPr>
        <w:t xml:space="preserve"> приватного права </w:t>
      </w:r>
      <w:proofErr w:type="spellStart"/>
      <w:r w:rsidRPr="00D177E4">
        <w:rPr>
          <w:rFonts w:ascii="Times New Roman" w:hAnsi="Times New Roman" w:cs="Times New Roman"/>
          <w:sz w:val="28"/>
          <w:szCs w:val="28"/>
        </w:rPr>
        <w:t>будується</w:t>
      </w:r>
      <w:proofErr w:type="spellEnd"/>
      <w:r w:rsidRPr="00D177E4">
        <w:rPr>
          <w:rFonts w:ascii="Times New Roman" w:hAnsi="Times New Roman" w:cs="Times New Roman"/>
          <w:sz w:val="28"/>
          <w:szCs w:val="28"/>
        </w:rPr>
        <w:t xml:space="preserve"> на </w:t>
      </w:r>
      <w:proofErr w:type="spellStart"/>
      <w:r w:rsidRPr="00D177E4">
        <w:rPr>
          <w:rFonts w:ascii="Times New Roman" w:hAnsi="Times New Roman" w:cs="Times New Roman"/>
          <w:sz w:val="28"/>
          <w:szCs w:val="28"/>
        </w:rPr>
        <w:t>основі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рівності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його</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lastRenderedPageBreak/>
        <w:t>учасників</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загального</w:t>
      </w:r>
      <w:proofErr w:type="spellEnd"/>
      <w:r w:rsidRPr="00D177E4">
        <w:rPr>
          <w:rFonts w:ascii="Times New Roman" w:hAnsi="Times New Roman" w:cs="Times New Roman"/>
          <w:sz w:val="28"/>
          <w:szCs w:val="28"/>
        </w:rPr>
        <w:t xml:space="preserve"> воль</w:t>
      </w:r>
      <w:proofErr w:type="spellStart"/>
      <w:r>
        <w:rPr>
          <w:rFonts w:ascii="Times New Roman" w:hAnsi="Times New Roman" w:cs="Times New Roman"/>
          <w:sz w:val="28"/>
          <w:szCs w:val="28"/>
          <w:lang w:val="uk-UA"/>
        </w:rPr>
        <w:t>ового</w:t>
      </w:r>
      <w:proofErr w:type="spellEnd"/>
      <w:r>
        <w:rPr>
          <w:rFonts w:ascii="Times New Roman" w:hAnsi="Times New Roman" w:cs="Times New Roman"/>
          <w:sz w:val="28"/>
          <w:szCs w:val="28"/>
          <w:lang w:val="uk-UA"/>
        </w:rPr>
        <w:t xml:space="preserve"> </w:t>
      </w:r>
      <w:r w:rsidRPr="00D177E4">
        <w:rPr>
          <w:rFonts w:ascii="Times New Roman" w:hAnsi="Times New Roman" w:cs="Times New Roman"/>
          <w:sz w:val="28"/>
          <w:szCs w:val="28"/>
        </w:rPr>
        <w:t>акт</w:t>
      </w:r>
      <w:r>
        <w:rPr>
          <w:rFonts w:ascii="Times New Roman" w:hAnsi="Times New Roman" w:cs="Times New Roman"/>
          <w:sz w:val="28"/>
          <w:szCs w:val="28"/>
          <w:lang w:val="uk-UA"/>
        </w:rPr>
        <w:t>у</w:t>
      </w:r>
      <w:r w:rsidRPr="00D177E4">
        <w:rPr>
          <w:rFonts w:ascii="Times New Roman" w:hAnsi="Times New Roman" w:cs="Times New Roman"/>
          <w:sz w:val="28"/>
          <w:szCs w:val="28"/>
        </w:rPr>
        <w:t xml:space="preserve">, формою </w:t>
      </w:r>
      <w:proofErr w:type="spellStart"/>
      <w:r w:rsidRPr="00D177E4">
        <w:rPr>
          <w:rFonts w:ascii="Times New Roman" w:hAnsi="Times New Roman" w:cs="Times New Roman"/>
          <w:sz w:val="28"/>
          <w:szCs w:val="28"/>
        </w:rPr>
        <w:t>якого</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є</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договір</w:t>
      </w:r>
      <w:proofErr w:type="spellEnd"/>
      <w:r w:rsidRPr="00D177E4">
        <w:rPr>
          <w:rFonts w:ascii="Times New Roman" w:hAnsi="Times New Roman" w:cs="Times New Roman"/>
          <w:sz w:val="28"/>
          <w:szCs w:val="28"/>
        </w:rPr>
        <w:t xml:space="preserve">. </w:t>
      </w:r>
    </w:p>
    <w:p w:rsidR="00734C11"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uk-UA"/>
        </w:rPr>
        <w:t>О</w:t>
      </w:r>
      <w:proofErr w:type="spellStart"/>
      <w:r w:rsidRPr="00D177E4">
        <w:rPr>
          <w:rFonts w:ascii="Times New Roman" w:hAnsi="Times New Roman" w:cs="Times New Roman"/>
          <w:sz w:val="28"/>
          <w:szCs w:val="28"/>
        </w:rPr>
        <w:t>станній</w:t>
      </w:r>
      <w:proofErr w:type="spellEnd"/>
      <w:r w:rsidRPr="00D177E4">
        <w:rPr>
          <w:rFonts w:ascii="Times New Roman" w:hAnsi="Times New Roman" w:cs="Times New Roman"/>
          <w:sz w:val="28"/>
          <w:szCs w:val="28"/>
        </w:rPr>
        <w:t xml:space="preserve"> повинен бути </w:t>
      </w:r>
      <w:proofErr w:type="spellStart"/>
      <w:r w:rsidRPr="00D177E4">
        <w:rPr>
          <w:rFonts w:ascii="Times New Roman" w:hAnsi="Times New Roman" w:cs="Times New Roman"/>
          <w:sz w:val="28"/>
          <w:szCs w:val="28"/>
        </w:rPr>
        <w:t>вільним</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від</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зовнішнього</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впливу</w:t>
      </w:r>
      <w:proofErr w:type="spellEnd"/>
      <w:r w:rsidRPr="00D177E4">
        <w:rPr>
          <w:rFonts w:ascii="Times New Roman" w:hAnsi="Times New Roman" w:cs="Times New Roman"/>
          <w:sz w:val="28"/>
          <w:szCs w:val="28"/>
        </w:rPr>
        <w:t xml:space="preserve">. Свобода договору передбачає незалежність його учасників у вирішенні питання скласти угоду або відмовитися від цього, у виборі контрагента та виду договору, самостійній розробці умов угоди. Договори визнаються юридичними фактами, тому що вони тягнуть певні наслідки і утворюють децентралізовану систему регулювання. </w:t>
      </w:r>
    </w:p>
    <w:p w:rsidR="00734C11" w:rsidRDefault="00D177E4" w:rsidP="00D177E4">
      <w:pPr>
        <w:pStyle w:val="20"/>
        <w:shd w:val="clear" w:color="auto" w:fill="auto"/>
        <w:spacing w:before="0" w:line="240" w:lineRule="auto"/>
        <w:ind w:firstLine="709"/>
        <w:contextualSpacing/>
        <w:rPr>
          <w:rFonts w:ascii="Times New Roman" w:hAnsi="Times New Roman" w:cs="Times New Roman"/>
          <w:sz w:val="28"/>
          <w:szCs w:val="28"/>
        </w:rPr>
      </w:pPr>
      <w:r w:rsidRPr="00D177E4">
        <w:rPr>
          <w:rFonts w:ascii="Times New Roman" w:hAnsi="Times New Roman" w:cs="Times New Roman"/>
          <w:sz w:val="28"/>
          <w:szCs w:val="28"/>
        </w:rPr>
        <w:t xml:space="preserve">Держава </w:t>
      </w:r>
      <w:proofErr w:type="spellStart"/>
      <w:r w:rsidRPr="00D177E4">
        <w:rPr>
          <w:rFonts w:ascii="Times New Roman" w:hAnsi="Times New Roman" w:cs="Times New Roman"/>
          <w:sz w:val="28"/>
          <w:szCs w:val="28"/>
        </w:rPr>
        <w:t>забезпечує</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захист</w:t>
      </w:r>
      <w:proofErr w:type="spellEnd"/>
      <w:r w:rsidRPr="00D177E4">
        <w:rPr>
          <w:rFonts w:ascii="Times New Roman" w:hAnsi="Times New Roman" w:cs="Times New Roman"/>
          <w:sz w:val="28"/>
          <w:szCs w:val="28"/>
        </w:rPr>
        <w:t xml:space="preserve"> прав </w:t>
      </w:r>
      <w:proofErr w:type="spellStart"/>
      <w:r w:rsidRPr="00D177E4">
        <w:rPr>
          <w:rFonts w:ascii="Times New Roman" w:hAnsi="Times New Roman" w:cs="Times New Roman"/>
          <w:sz w:val="28"/>
          <w:szCs w:val="28"/>
        </w:rPr>
        <w:t>учасників</w:t>
      </w:r>
      <w:proofErr w:type="spellEnd"/>
      <w:r w:rsidRPr="00D177E4">
        <w:rPr>
          <w:rFonts w:ascii="Times New Roman" w:hAnsi="Times New Roman" w:cs="Times New Roman"/>
          <w:sz w:val="28"/>
          <w:szCs w:val="28"/>
        </w:rPr>
        <w:t xml:space="preserve"> угоди однаково з правами, що випливають з норм чинного законодавства, оскільки договір поряд з нормами трава є підставою для </w:t>
      </w:r>
      <w:proofErr w:type="spellStart"/>
      <w:r w:rsidRPr="00D177E4">
        <w:rPr>
          <w:rFonts w:ascii="Times New Roman" w:hAnsi="Times New Roman" w:cs="Times New Roman"/>
          <w:sz w:val="28"/>
          <w:szCs w:val="28"/>
        </w:rPr>
        <w:t>регулювання</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відносин</w:t>
      </w:r>
      <w:proofErr w:type="spellEnd"/>
      <w:r w:rsidRPr="00D177E4">
        <w:rPr>
          <w:rFonts w:ascii="Times New Roman" w:hAnsi="Times New Roman" w:cs="Times New Roman"/>
          <w:sz w:val="28"/>
          <w:szCs w:val="28"/>
        </w:rPr>
        <w:t xml:space="preserve"> в </w:t>
      </w:r>
      <w:proofErr w:type="spellStart"/>
      <w:r w:rsidRPr="00D177E4">
        <w:rPr>
          <w:rFonts w:ascii="Times New Roman" w:hAnsi="Times New Roman" w:cs="Times New Roman"/>
          <w:sz w:val="28"/>
          <w:szCs w:val="28"/>
        </w:rPr>
        <w:t>певних</w:t>
      </w:r>
      <w:proofErr w:type="spellEnd"/>
      <w:r w:rsidRPr="00D177E4">
        <w:rPr>
          <w:rFonts w:ascii="Times New Roman" w:hAnsi="Times New Roman" w:cs="Times New Roman"/>
          <w:sz w:val="28"/>
          <w:szCs w:val="28"/>
        </w:rPr>
        <w:t xml:space="preserve"> сферах </w:t>
      </w:r>
      <w:proofErr w:type="spellStart"/>
      <w:r w:rsidRPr="00D177E4">
        <w:rPr>
          <w:rFonts w:ascii="Times New Roman" w:hAnsi="Times New Roman" w:cs="Times New Roman"/>
          <w:sz w:val="28"/>
          <w:szCs w:val="28"/>
        </w:rPr>
        <w:t>життя</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суспільства</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Умови</w:t>
      </w:r>
      <w:proofErr w:type="spellEnd"/>
      <w:r w:rsidRPr="00D177E4">
        <w:rPr>
          <w:rFonts w:ascii="Times New Roman" w:hAnsi="Times New Roman" w:cs="Times New Roman"/>
          <w:sz w:val="28"/>
          <w:szCs w:val="28"/>
        </w:rPr>
        <w:t xml:space="preserve"> угоди, </w:t>
      </w:r>
      <w:proofErr w:type="spellStart"/>
      <w:r w:rsidRPr="00D177E4">
        <w:rPr>
          <w:rFonts w:ascii="Times New Roman" w:hAnsi="Times New Roman" w:cs="Times New Roman"/>
          <w:sz w:val="28"/>
          <w:szCs w:val="28"/>
        </w:rPr>
        <w:t>вироблені</w:t>
      </w:r>
      <w:proofErr w:type="spellEnd"/>
      <w:r w:rsidRPr="00D177E4">
        <w:rPr>
          <w:rFonts w:ascii="Times New Roman" w:hAnsi="Times New Roman" w:cs="Times New Roman"/>
          <w:sz w:val="28"/>
          <w:szCs w:val="28"/>
        </w:rPr>
        <w:t xml:space="preserve"> контрагентами, а не нормами позитивного права, </w:t>
      </w:r>
      <w:proofErr w:type="spellStart"/>
      <w:r w:rsidRPr="00D177E4">
        <w:rPr>
          <w:rFonts w:ascii="Times New Roman" w:hAnsi="Times New Roman" w:cs="Times New Roman"/>
          <w:sz w:val="28"/>
          <w:szCs w:val="28"/>
        </w:rPr>
        <w:t>утворюють</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нормативи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власного</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договірного</w:t>
      </w:r>
      <w:proofErr w:type="spellEnd"/>
      <w:r w:rsidR="00734C11">
        <w:rPr>
          <w:rFonts w:ascii="Times New Roman" w:hAnsi="Times New Roman" w:cs="Times New Roman"/>
          <w:sz w:val="28"/>
          <w:szCs w:val="28"/>
          <w:lang w:val="uk-UA"/>
        </w:rPr>
        <w:t xml:space="preserve"> п</w:t>
      </w:r>
      <w:proofErr w:type="spellStart"/>
      <w:r w:rsidRPr="00D177E4">
        <w:rPr>
          <w:rFonts w:ascii="Times New Roman" w:hAnsi="Times New Roman" w:cs="Times New Roman"/>
          <w:sz w:val="28"/>
          <w:szCs w:val="28"/>
        </w:rPr>
        <w:t>рава</w:t>
      </w:r>
      <w:proofErr w:type="spellEnd"/>
      <w:r w:rsidRPr="00D177E4">
        <w:rPr>
          <w:rFonts w:ascii="Times New Roman" w:hAnsi="Times New Roman" w:cs="Times New Roman"/>
          <w:sz w:val="28"/>
          <w:szCs w:val="28"/>
        </w:rPr>
        <w:t>».</w:t>
      </w:r>
    </w:p>
    <w:p w:rsidR="00734C11" w:rsidRDefault="00D177E4" w:rsidP="00507F1C">
      <w:pPr>
        <w:pStyle w:val="20"/>
        <w:shd w:val="clear" w:color="auto" w:fill="auto"/>
        <w:spacing w:before="0" w:line="240" w:lineRule="auto"/>
        <w:ind w:firstLine="709"/>
        <w:contextualSpacing/>
        <w:rPr>
          <w:rFonts w:ascii="Times New Roman" w:hAnsi="Times New Roman" w:cs="Times New Roman"/>
          <w:sz w:val="28"/>
          <w:szCs w:val="28"/>
        </w:rPr>
      </w:pPr>
      <w:proofErr w:type="spellStart"/>
      <w:r w:rsidRPr="00D177E4">
        <w:rPr>
          <w:rFonts w:ascii="Times New Roman" w:hAnsi="Times New Roman" w:cs="Times New Roman"/>
          <w:sz w:val="28"/>
          <w:szCs w:val="28"/>
        </w:rPr>
        <w:t>Останні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і</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складають</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норми</w:t>
      </w:r>
      <w:proofErr w:type="spellEnd"/>
      <w:r w:rsidRPr="00D177E4">
        <w:rPr>
          <w:rFonts w:ascii="Times New Roman" w:hAnsi="Times New Roman" w:cs="Times New Roman"/>
          <w:sz w:val="28"/>
          <w:szCs w:val="28"/>
        </w:rPr>
        <w:t xml:space="preserve"> приватного права, </w:t>
      </w:r>
      <w:proofErr w:type="spellStart"/>
      <w:r w:rsidRPr="00D177E4">
        <w:rPr>
          <w:rFonts w:ascii="Times New Roman" w:hAnsi="Times New Roman" w:cs="Times New Roman"/>
          <w:sz w:val="28"/>
          <w:szCs w:val="28"/>
        </w:rPr>
        <w:t>які</w:t>
      </w:r>
      <w:proofErr w:type="spellEnd"/>
      <w:r w:rsidRPr="00D177E4">
        <w:rPr>
          <w:rFonts w:ascii="Times New Roman" w:hAnsi="Times New Roman" w:cs="Times New Roman"/>
          <w:sz w:val="28"/>
          <w:szCs w:val="28"/>
        </w:rPr>
        <w:t xml:space="preserve"> не </w:t>
      </w:r>
      <w:proofErr w:type="spellStart"/>
      <w:r w:rsidRPr="00D177E4">
        <w:rPr>
          <w:rFonts w:ascii="Times New Roman" w:hAnsi="Times New Roman" w:cs="Times New Roman"/>
          <w:sz w:val="28"/>
          <w:szCs w:val="28"/>
        </w:rPr>
        <w:t>закріплюються</w:t>
      </w:r>
      <w:proofErr w:type="spellEnd"/>
      <w:r w:rsidRPr="00D177E4">
        <w:rPr>
          <w:rFonts w:ascii="Times New Roman" w:hAnsi="Times New Roman" w:cs="Times New Roman"/>
          <w:sz w:val="28"/>
          <w:szCs w:val="28"/>
        </w:rPr>
        <w:t xml:space="preserve"> формально. Може виникнути, думка, що зазначені норми не мають примусового характеру. </w:t>
      </w:r>
    </w:p>
    <w:p w:rsidR="00734C11" w:rsidRDefault="00734C11" w:rsidP="00507F1C">
      <w:pPr>
        <w:pStyle w:val="20"/>
        <w:shd w:val="clear" w:color="auto" w:fill="auto"/>
        <w:spacing w:before="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uk-UA"/>
        </w:rPr>
        <w:t>О</w:t>
      </w:r>
      <w:proofErr w:type="spellStart"/>
      <w:r w:rsidR="00D177E4" w:rsidRPr="00D177E4">
        <w:rPr>
          <w:rFonts w:ascii="Times New Roman" w:hAnsi="Times New Roman" w:cs="Times New Roman"/>
          <w:sz w:val="28"/>
          <w:szCs w:val="28"/>
        </w:rPr>
        <w:t>соба</w:t>
      </w:r>
      <w:proofErr w:type="spellEnd"/>
      <w:r>
        <w:rPr>
          <w:rFonts w:ascii="Times New Roman" w:hAnsi="Times New Roman" w:cs="Times New Roman"/>
          <w:sz w:val="28"/>
          <w:szCs w:val="28"/>
          <w:lang w:val="uk-UA"/>
        </w:rPr>
        <w:t xml:space="preserve"> </w:t>
      </w:r>
      <w:proofErr w:type="spellStart"/>
      <w:r w:rsidR="00D177E4" w:rsidRPr="00D177E4">
        <w:rPr>
          <w:rFonts w:ascii="Times New Roman" w:hAnsi="Times New Roman" w:cs="Times New Roman"/>
          <w:sz w:val="28"/>
          <w:szCs w:val="28"/>
        </w:rPr>
        <w:t>може</w:t>
      </w:r>
      <w:proofErr w:type="spellEnd"/>
      <w:r w:rsidR="00D177E4" w:rsidRPr="00D177E4">
        <w:rPr>
          <w:rFonts w:ascii="Times New Roman" w:hAnsi="Times New Roman" w:cs="Times New Roman"/>
          <w:sz w:val="28"/>
          <w:szCs w:val="28"/>
        </w:rPr>
        <w:t xml:space="preserve"> за </w:t>
      </w:r>
      <w:proofErr w:type="spellStart"/>
      <w:r w:rsidR="00D177E4" w:rsidRPr="00D177E4">
        <w:rPr>
          <w:rFonts w:ascii="Times New Roman" w:hAnsi="Times New Roman" w:cs="Times New Roman"/>
          <w:sz w:val="28"/>
          <w:szCs w:val="28"/>
        </w:rPr>
        <w:t>своїм</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розсудом</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укласти</w:t>
      </w:r>
      <w:proofErr w:type="spellEnd"/>
      <w:r w:rsidR="00D177E4" w:rsidRPr="00D177E4">
        <w:rPr>
          <w:rFonts w:ascii="Times New Roman" w:hAnsi="Times New Roman" w:cs="Times New Roman"/>
          <w:sz w:val="28"/>
          <w:szCs w:val="28"/>
        </w:rPr>
        <w:t xml:space="preserve"> угоду </w:t>
      </w:r>
      <w:proofErr w:type="spellStart"/>
      <w:r w:rsidR="00D177E4" w:rsidRPr="00D177E4">
        <w:rPr>
          <w:rFonts w:ascii="Times New Roman" w:hAnsi="Times New Roman" w:cs="Times New Roman"/>
          <w:sz w:val="28"/>
          <w:szCs w:val="28"/>
        </w:rPr>
        <w:t>або</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відмовитися</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від</w:t>
      </w:r>
      <w:proofErr w:type="spellEnd"/>
      <w:r w:rsidR="00D177E4" w:rsidRPr="00D177E4">
        <w:rPr>
          <w:rFonts w:ascii="Times New Roman" w:hAnsi="Times New Roman" w:cs="Times New Roman"/>
          <w:sz w:val="28"/>
          <w:szCs w:val="28"/>
        </w:rPr>
        <w:t xml:space="preserve"> її </w:t>
      </w:r>
      <w:proofErr w:type="spellStart"/>
      <w:r w:rsidR="00D177E4" w:rsidRPr="00D177E4">
        <w:rPr>
          <w:rFonts w:ascii="Times New Roman" w:hAnsi="Times New Roman" w:cs="Times New Roman"/>
          <w:sz w:val="28"/>
          <w:szCs w:val="28"/>
        </w:rPr>
        <w:t>укладення</w:t>
      </w:r>
      <w:proofErr w:type="spellEnd"/>
      <w:r w:rsidR="00D177E4" w:rsidRPr="00D177E4">
        <w:rPr>
          <w:rFonts w:ascii="Times New Roman" w:hAnsi="Times New Roman" w:cs="Times New Roman"/>
          <w:sz w:val="28"/>
          <w:szCs w:val="28"/>
        </w:rPr>
        <w:t xml:space="preserve">. Але в разі її </w:t>
      </w:r>
      <w:proofErr w:type="spellStart"/>
      <w:r w:rsidR="00D177E4" w:rsidRPr="00D177E4">
        <w:rPr>
          <w:rFonts w:ascii="Times New Roman" w:hAnsi="Times New Roman" w:cs="Times New Roman"/>
          <w:sz w:val="28"/>
          <w:szCs w:val="28"/>
        </w:rPr>
        <w:t>укладенні</w:t>
      </w:r>
      <w:proofErr w:type="spellEnd"/>
      <w:r w:rsidR="00D177E4" w:rsidRPr="00D177E4">
        <w:rPr>
          <w:rFonts w:ascii="Times New Roman" w:hAnsi="Times New Roman" w:cs="Times New Roman"/>
          <w:sz w:val="28"/>
          <w:szCs w:val="28"/>
        </w:rPr>
        <w:t xml:space="preserve"> вона повинна </w:t>
      </w:r>
      <w:proofErr w:type="spellStart"/>
      <w:r w:rsidR="00D177E4" w:rsidRPr="00D177E4">
        <w:rPr>
          <w:rFonts w:ascii="Times New Roman" w:hAnsi="Times New Roman" w:cs="Times New Roman"/>
          <w:sz w:val="28"/>
          <w:szCs w:val="28"/>
        </w:rPr>
        <w:t>виконати</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свої</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обов'язки</w:t>
      </w:r>
      <w:proofErr w:type="spellEnd"/>
      <w:r w:rsidR="00D177E4" w:rsidRPr="00D177E4">
        <w:rPr>
          <w:rFonts w:ascii="Times New Roman" w:hAnsi="Times New Roman" w:cs="Times New Roman"/>
          <w:sz w:val="28"/>
          <w:szCs w:val="28"/>
        </w:rPr>
        <w:t xml:space="preserve"> за</w:t>
      </w:r>
      <w:r>
        <w:rPr>
          <w:rFonts w:ascii="Times New Roman" w:hAnsi="Times New Roman" w:cs="Times New Roman"/>
          <w:sz w:val="28"/>
          <w:szCs w:val="28"/>
          <w:lang w:val="uk-UA"/>
        </w:rPr>
        <w:t xml:space="preserve"> </w:t>
      </w:r>
      <w:r w:rsidR="00D177E4" w:rsidRPr="00D177E4">
        <w:rPr>
          <w:rFonts w:ascii="Times New Roman" w:hAnsi="Times New Roman" w:cs="Times New Roman"/>
          <w:sz w:val="28"/>
          <w:szCs w:val="28"/>
        </w:rPr>
        <w:t xml:space="preserve">договором, </w:t>
      </w:r>
      <w:proofErr w:type="spellStart"/>
      <w:r w:rsidR="00D177E4" w:rsidRPr="00D177E4">
        <w:rPr>
          <w:rFonts w:ascii="Times New Roman" w:hAnsi="Times New Roman" w:cs="Times New Roman"/>
          <w:sz w:val="28"/>
          <w:szCs w:val="28"/>
        </w:rPr>
        <w:t>які</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і</w:t>
      </w:r>
      <w:proofErr w:type="spellEnd"/>
      <w:r w:rsidR="00D177E4" w:rsidRPr="00D177E4">
        <w:rPr>
          <w:rFonts w:ascii="Times New Roman" w:hAnsi="Times New Roman" w:cs="Times New Roman"/>
          <w:sz w:val="28"/>
          <w:szCs w:val="28"/>
        </w:rPr>
        <w:t xml:space="preserve"> в </w:t>
      </w:r>
      <w:proofErr w:type="spellStart"/>
      <w:r w:rsidR="00D177E4" w:rsidRPr="00D177E4">
        <w:rPr>
          <w:rFonts w:ascii="Times New Roman" w:hAnsi="Times New Roman" w:cs="Times New Roman"/>
          <w:sz w:val="28"/>
          <w:szCs w:val="28"/>
        </w:rPr>
        <w:t>усіх</w:t>
      </w:r>
      <w:proofErr w:type="spellEnd"/>
      <w:r w:rsidR="00D177E4" w:rsidRPr="00D177E4">
        <w:rPr>
          <w:rFonts w:ascii="Times New Roman" w:hAnsi="Times New Roman" w:cs="Times New Roman"/>
          <w:sz w:val="28"/>
          <w:szCs w:val="28"/>
        </w:rPr>
        <w:t xml:space="preserve"> інших </w:t>
      </w:r>
      <w:proofErr w:type="spellStart"/>
      <w:r w:rsidR="00D177E4" w:rsidRPr="00D177E4">
        <w:rPr>
          <w:rFonts w:ascii="Times New Roman" w:hAnsi="Times New Roman" w:cs="Times New Roman"/>
          <w:sz w:val="28"/>
          <w:szCs w:val="28"/>
        </w:rPr>
        <w:t>випадках</w:t>
      </w:r>
      <w:proofErr w:type="spellEnd"/>
      <w:r w:rsidR="00D177E4" w:rsidRPr="00D177E4">
        <w:rPr>
          <w:rFonts w:ascii="Times New Roman" w:hAnsi="Times New Roman" w:cs="Times New Roman"/>
          <w:sz w:val="28"/>
          <w:szCs w:val="28"/>
        </w:rPr>
        <w:t xml:space="preserve">, коли </w:t>
      </w:r>
      <w:proofErr w:type="spellStart"/>
      <w:r w:rsidR="00D177E4" w:rsidRPr="00D177E4">
        <w:rPr>
          <w:rFonts w:ascii="Times New Roman" w:hAnsi="Times New Roman" w:cs="Times New Roman"/>
          <w:sz w:val="28"/>
          <w:szCs w:val="28"/>
        </w:rPr>
        <w:t>обов'язки</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настають</w:t>
      </w:r>
      <w:proofErr w:type="spellEnd"/>
      <w:r w:rsidR="00D177E4" w:rsidRPr="00D177E4">
        <w:rPr>
          <w:rFonts w:ascii="Times New Roman" w:hAnsi="Times New Roman" w:cs="Times New Roman"/>
          <w:sz w:val="28"/>
          <w:szCs w:val="28"/>
        </w:rPr>
        <w:t xml:space="preserve"> за законом </w:t>
      </w:r>
      <w:proofErr w:type="spellStart"/>
      <w:r w:rsidR="00D177E4" w:rsidRPr="00D177E4">
        <w:rPr>
          <w:rFonts w:ascii="Times New Roman" w:hAnsi="Times New Roman" w:cs="Times New Roman"/>
          <w:sz w:val="28"/>
          <w:szCs w:val="28"/>
        </w:rPr>
        <w:t>сплата</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податків</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військова</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повинність</w:t>
      </w:r>
      <w:proofErr w:type="spellEnd"/>
      <w:r w:rsidR="00D177E4" w:rsidRPr="00D177E4">
        <w:rPr>
          <w:rFonts w:ascii="Times New Roman" w:hAnsi="Times New Roman" w:cs="Times New Roman"/>
          <w:sz w:val="28"/>
          <w:szCs w:val="28"/>
        </w:rPr>
        <w:t xml:space="preserve"> </w:t>
      </w:r>
      <w:proofErr w:type="spellStart"/>
      <w:r w:rsidR="00D177E4" w:rsidRPr="00D177E4">
        <w:rPr>
          <w:rFonts w:ascii="Times New Roman" w:hAnsi="Times New Roman" w:cs="Times New Roman"/>
          <w:sz w:val="28"/>
          <w:szCs w:val="28"/>
        </w:rPr>
        <w:t>тощо</w:t>
      </w:r>
      <w:proofErr w:type="spellEnd"/>
      <w:r w:rsidR="00D177E4" w:rsidRPr="00D177E4">
        <w:rPr>
          <w:rFonts w:ascii="Times New Roman" w:hAnsi="Times New Roman" w:cs="Times New Roman"/>
          <w:sz w:val="28"/>
          <w:szCs w:val="28"/>
        </w:rPr>
        <w:t xml:space="preserve">). Поряд з договірними </w:t>
      </w:r>
      <w:proofErr w:type="gramStart"/>
      <w:r w:rsidR="00D177E4" w:rsidRPr="00D177E4">
        <w:rPr>
          <w:rFonts w:ascii="Times New Roman" w:hAnsi="Times New Roman" w:cs="Times New Roman"/>
          <w:sz w:val="28"/>
          <w:szCs w:val="28"/>
        </w:rPr>
        <w:t>до</w:t>
      </w:r>
      <w:proofErr w:type="gramEnd"/>
      <w:r w:rsidR="00D177E4" w:rsidRPr="00D177E4">
        <w:rPr>
          <w:rFonts w:ascii="Times New Roman" w:hAnsi="Times New Roman" w:cs="Times New Roman"/>
          <w:sz w:val="28"/>
          <w:szCs w:val="28"/>
        </w:rPr>
        <w:t xml:space="preserve"> </w:t>
      </w:r>
      <w:proofErr w:type="gramStart"/>
      <w:r w:rsidR="00D177E4" w:rsidRPr="00D177E4">
        <w:rPr>
          <w:rFonts w:ascii="Times New Roman" w:hAnsi="Times New Roman" w:cs="Times New Roman"/>
          <w:sz w:val="28"/>
          <w:szCs w:val="28"/>
        </w:rPr>
        <w:t>складу</w:t>
      </w:r>
      <w:proofErr w:type="gramEnd"/>
      <w:r w:rsidR="00D177E4" w:rsidRPr="00D177E4">
        <w:rPr>
          <w:rFonts w:ascii="Times New Roman" w:hAnsi="Times New Roman" w:cs="Times New Roman"/>
          <w:sz w:val="28"/>
          <w:szCs w:val="28"/>
        </w:rPr>
        <w:t xml:space="preserve"> приватного права входять диспозитивні норми. </w:t>
      </w:r>
    </w:p>
    <w:p w:rsidR="00734C11" w:rsidRPr="00507F1C" w:rsidRDefault="00D177E4" w:rsidP="00507F1C">
      <w:pPr>
        <w:pStyle w:val="20"/>
        <w:shd w:val="clear" w:color="auto" w:fill="auto"/>
        <w:spacing w:before="0" w:line="240" w:lineRule="auto"/>
        <w:ind w:firstLine="709"/>
        <w:contextualSpacing/>
        <w:rPr>
          <w:rFonts w:ascii="Times New Roman" w:hAnsi="Times New Roman" w:cs="Times New Roman"/>
          <w:sz w:val="28"/>
          <w:szCs w:val="28"/>
        </w:rPr>
      </w:pPr>
      <w:r w:rsidRPr="00D177E4">
        <w:rPr>
          <w:rFonts w:ascii="Times New Roman" w:hAnsi="Times New Roman" w:cs="Times New Roman"/>
          <w:sz w:val="28"/>
          <w:szCs w:val="28"/>
        </w:rPr>
        <w:t xml:space="preserve">Справа в тому, що </w:t>
      </w:r>
      <w:proofErr w:type="spellStart"/>
      <w:r w:rsidRPr="00D177E4">
        <w:rPr>
          <w:rFonts w:ascii="Times New Roman" w:hAnsi="Times New Roman" w:cs="Times New Roman"/>
          <w:sz w:val="28"/>
          <w:szCs w:val="28"/>
        </w:rPr>
        <w:t>сторони</w:t>
      </w:r>
      <w:proofErr w:type="spellEnd"/>
      <w:r w:rsidRPr="00D177E4">
        <w:rPr>
          <w:rFonts w:ascii="Times New Roman" w:hAnsi="Times New Roman" w:cs="Times New Roman"/>
          <w:sz w:val="28"/>
          <w:szCs w:val="28"/>
        </w:rPr>
        <w:t xml:space="preserve"> договору </w:t>
      </w:r>
      <w:proofErr w:type="spellStart"/>
      <w:r w:rsidRPr="00D177E4">
        <w:rPr>
          <w:rFonts w:ascii="Times New Roman" w:hAnsi="Times New Roman" w:cs="Times New Roman"/>
          <w:sz w:val="28"/>
          <w:szCs w:val="28"/>
        </w:rPr>
        <w:t>можуть</w:t>
      </w:r>
      <w:proofErr w:type="spellEnd"/>
      <w:r w:rsidRPr="00D177E4">
        <w:rPr>
          <w:rFonts w:ascii="Times New Roman" w:hAnsi="Times New Roman" w:cs="Times New Roman"/>
          <w:sz w:val="28"/>
          <w:szCs w:val="28"/>
        </w:rPr>
        <w:t xml:space="preserve"> не </w:t>
      </w:r>
      <w:proofErr w:type="spellStart"/>
      <w:r w:rsidRPr="00D177E4">
        <w:rPr>
          <w:rFonts w:ascii="Times New Roman" w:hAnsi="Times New Roman" w:cs="Times New Roman"/>
          <w:sz w:val="28"/>
          <w:szCs w:val="28"/>
        </w:rPr>
        <w:t>обговорювати</w:t>
      </w:r>
      <w:proofErr w:type="spellEnd"/>
      <w:r w:rsidRPr="00D177E4">
        <w:rPr>
          <w:rFonts w:ascii="Times New Roman" w:hAnsi="Times New Roman" w:cs="Times New Roman"/>
          <w:sz w:val="28"/>
          <w:szCs w:val="28"/>
        </w:rPr>
        <w:t xml:space="preserve"> </w:t>
      </w:r>
      <w:proofErr w:type="spellStart"/>
      <w:r w:rsidRPr="00D177E4">
        <w:rPr>
          <w:rFonts w:ascii="Times New Roman" w:hAnsi="Times New Roman" w:cs="Times New Roman"/>
          <w:sz w:val="28"/>
          <w:szCs w:val="28"/>
        </w:rPr>
        <w:t>деякі</w:t>
      </w:r>
      <w:proofErr w:type="spellEnd"/>
      <w:r w:rsidRPr="00D177E4">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умови</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які</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мають</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юридичне</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знач</w:t>
      </w:r>
      <w:proofErr w:type="spellEnd"/>
      <w:r w:rsidR="00734C11" w:rsidRPr="00507F1C">
        <w:rPr>
          <w:rFonts w:ascii="Times New Roman" w:hAnsi="Times New Roman" w:cs="Times New Roman"/>
          <w:sz w:val="28"/>
          <w:szCs w:val="28"/>
          <w:lang w:val="uk-UA"/>
        </w:rPr>
        <w:t>е</w:t>
      </w:r>
      <w:proofErr w:type="spellStart"/>
      <w:r w:rsidRPr="00507F1C">
        <w:rPr>
          <w:rFonts w:ascii="Times New Roman" w:hAnsi="Times New Roman" w:cs="Times New Roman"/>
          <w:sz w:val="28"/>
          <w:szCs w:val="28"/>
        </w:rPr>
        <w:t>ння</w:t>
      </w:r>
      <w:proofErr w:type="spellEnd"/>
      <w:r w:rsidRPr="00507F1C">
        <w:rPr>
          <w:rFonts w:ascii="Times New Roman" w:hAnsi="Times New Roman" w:cs="Times New Roman"/>
          <w:sz w:val="28"/>
          <w:szCs w:val="28"/>
        </w:rPr>
        <w:t xml:space="preserve">. До </w:t>
      </w:r>
      <w:proofErr w:type="spellStart"/>
      <w:r w:rsidRPr="00507F1C">
        <w:rPr>
          <w:rFonts w:ascii="Times New Roman" w:hAnsi="Times New Roman" w:cs="Times New Roman"/>
          <w:sz w:val="28"/>
          <w:szCs w:val="28"/>
        </w:rPr>
        <w:t>регулювання</w:t>
      </w:r>
      <w:proofErr w:type="spellEnd"/>
      <w:r w:rsidRPr="00507F1C">
        <w:rPr>
          <w:rFonts w:ascii="Times New Roman" w:hAnsi="Times New Roman" w:cs="Times New Roman"/>
          <w:sz w:val="28"/>
          <w:szCs w:val="28"/>
        </w:rPr>
        <w:t xml:space="preserve"> таких умов </w:t>
      </w:r>
      <w:proofErr w:type="spellStart"/>
      <w:r w:rsidRPr="00507F1C">
        <w:rPr>
          <w:rFonts w:ascii="Times New Roman" w:hAnsi="Times New Roman" w:cs="Times New Roman"/>
          <w:sz w:val="28"/>
          <w:szCs w:val="28"/>
        </w:rPr>
        <w:t>застосовуються</w:t>
      </w:r>
      <w:proofErr w:type="spellEnd"/>
      <w:r w:rsidRPr="00507F1C">
        <w:rPr>
          <w:rFonts w:ascii="Times New Roman" w:hAnsi="Times New Roman" w:cs="Times New Roman"/>
          <w:sz w:val="28"/>
          <w:szCs w:val="28"/>
        </w:rPr>
        <w:t xml:space="preserve"> правила </w:t>
      </w:r>
      <w:proofErr w:type="spellStart"/>
      <w:r w:rsidRPr="00507F1C">
        <w:rPr>
          <w:rFonts w:ascii="Times New Roman" w:hAnsi="Times New Roman" w:cs="Times New Roman"/>
          <w:sz w:val="28"/>
          <w:szCs w:val="28"/>
        </w:rPr>
        <w:t>зазначен</w:t>
      </w:r>
      <w:r w:rsidR="00734C11" w:rsidRPr="00507F1C">
        <w:rPr>
          <w:rFonts w:ascii="Times New Roman" w:hAnsi="Times New Roman" w:cs="Times New Roman"/>
          <w:sz w:val="28"/>
          <w:szCs w:val="28"/>
          <w:lang w:val="uk-UA"/>
        </w:rPr>
        <w:t>их</w:t>
      </w:r>
      <w:proofErr w:type="spellEnd"/>
      <w:r w:rsidR="00734C11" w:rsidRPr="00507F1C">
        <w:rPr>
          <w:rFonts w:ascii="Times New Roman" w:hAnsi="Times New Roman" w:cs="Times New Roman"/>
          <w:sz w:val="28"/>
          <w:szCs w:val="28"/>
          <w:lang w:val="uk-UA"/>
        </w:rPr>
        <w:t xml:space="preserve"> </w:t>
      </w:r>
      <w:r w:rsidRPr="00507F1C">
        <w:rPr>
          <w:rFonts w:ascii="Times New Roman" w:hAnsi="Times New Roman" w:cs="Times New Roman"/>
          <w:sz w:val="28"/>
          <w:szCs w:val="28"/>
        </w:rPr>
        <w:t xml:space="preserve">норм, що </w:t>
      </w:r>
      <w:proofErr w:type="spellStart"/>
      <w:r w:rsidRPr="00507F1C">
        <w:rPr>
          <w:rFonts w:ascii="Times New Roman" w:hAnsi="Times New Roman" w:cs="Times New Roman"/>
          <w:sz w:val="28"/>
          <w:szCs w:val="28"/>
        </w:rPr>
        <w:t>мають</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доповнюючий</w:t>
      </w:r>
      <w:proofErr w:type="spellEnd"/>
      <w:r w:rsidRPr="00507F1C">
        <w:rPr>
          <w:rFonts w:ascii="Times New Roman" w:hAnsi="Times New Roman" w:cs="Times New Roman"/>
          <w:sz w:val="28"/>
          <w:szCs w:val="28"/>
        </w:rPr>
        <w:t xml:space="preserve"> характер.</w:t>
      </w:r>
    </w:p>
    <w:p w:rsidR="00D177E4" w:rsidRPr="00507F1C" w:rsidRDefault="00D177E4" w:rsidP="00507F1C">
      <w:pPr>
        <w:pStyle w:val="20"/>
        <w:shd w:val="clear" w:color="auto" w:fill="auto"/>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sz w:val="28"/>
          <w:szCs w:val="28"/>
        </w:rPr>
        <w:t xml:space="preserve">Нормами приватного прав як договірного права, що засноване на праві приватної власності, регулюються відносини громадян у різних сферах життя суспільства. В одних </w:t>
      </w:r>
      <w:proofErr w:type="spellStart"/>
      <w:r w:rsidRPr="00507F1C">
        <w:rPr>
          <w:rFonts w:ascii="Times New Roman" w:hAnsi="Times New Roman" w:cs="Times New Roman"/>
          <w:sz w:val="28"/>
          <w:szCs w:val="28"/>
        </w:rPr>
        <w:t>випадках</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регулювання</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відносин</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здійснюється</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безпосередньо</w:t>
      </w:r>
      <w:proofErr w:type="spellEnd"/>
      <w:r w:rsidRPr="00507F1C">
        <w:rPr>
          <w:rFonts w:ascii="Times New Roman" w:hAnsi="Times New Roman" w:cs="Times New Roman"/>
          <w:sz w:val="28"/>
          <w:szCs w:val="28"/>
        </w:rPr>
        <w:t xml:space="preserve"> за принципами приватного права, в інших </w:t>
      </w:r>
      <w:r w:rsidR="00734C11" w:rsidRPr="00507F1C">
        <w:rPr>
          <w:rFonts w:ascii="Times New Roman" w:hAnsi="Times New Roman" w:cs="Times New Roman"/>
          <w:sz w:val="28"/>
          <w:szCs w:val="28"/>
          <w:lang w:val="uk-UA"/>
        </w:rPr>
        <w:t xml:space="preserve">- </w:t>
      </w:r>
      <w:r w:rsidRPr="00507F1C">
        <w:rPr>
          <w:rFonts w:ascii="Times New Roman" w:hAnsi="Times New Roman" w:cs="Times New Roman"/>
          <w:sz w:val="28"/>
          <w:szCs w:val="28"/>
        </w:rPr>
        <w:t xml:space="preserve">шляхом </w:t>
      </w:r>
      <w:proofErr w:type="spellStart"/>
      <w:r w:rsidRPr="00507F1C">
        <w:rPr>
          <w:rFonts w:ascii="Times New Roman" w:hAnsi="Times New Roman" w:cs="Times New Roman"/>
          <w:sz w:val="28"/>
          <w:szCs w:val="28"/>
        </w:rPr>
        <w:t>відокремлення</w:t>
      </w:r>
      <w:proofErr w:type="spellEnd"/>
      <w:r w:rsidRPr="00507F1C">
        <w:rPr>
          <w:rFonts w:ascii="Times New Roman" w:hAnsi="Times New Roman" w:cs="Times New Roman"/>
          <w:sz w:val="28"/>
          <w:szCs w:val="28"/>
        </w:rPr>
        <w:t xml:space="preserve"> </w:t>
      </w:r>
      <w:proofErr w:type="spellStart"/>
      <w:r w:rsidRPr="00507F1C">
        <w:rPr>
          <w:rFonts w:ascii="Times New Roman" w:hAnsi="Times New Roman" w:cs="Times New Roman"/>
          <w:sz w:val="28"/>
          <w:szCs w:val="28"/>
        </w:rPr>
        <w:t>ци</w:t>
      </w:r>
      <w:proofErr w:type="spellEnd"/>
      <w:r w:rsidR="00734C11" w:rsidRPr="00507F1C">
        <w:rPr>
          <w:rFonts w:ascii="Times New Roman" w:hAnsi="Times New Roman" w:cs="Times New Roman"/>
          <w:sz w:val="28"/>
          <w:szCs w:val="28"/>
          <w:lang w:val="uk-UA"/>
        </w:rPr>
        <w:t>в</w:t>
      </w:r>
      <w:proofErr w:type="spellStart"/>
      <w:r w:rsidRPr="00507F1C">
        <w:rPr>
          <w:rFonts w:ascii="Times New Roman" w:hAnsi="Times New Roman" w:cs="Times New Roman"/>
          <w:sz w:val="28"/>
          <w:szCs w:val="28"/>
        </w:rPr>
        <w:t>ільного</w:t>
      </w:r>
      <w:proofErr w:type="spellEnd"/>
      <w:r w:rsidRPr="00507F1C">
        <w:rPr>
          <w:rFonts w:ascii="Times New Roman" w:hAnsi="Times New Roman" w:cs="Times New Roman"/>
          <w:sz w:val="28"/>
          <w:szCs w:val="28"/>
        </w:rPr>
        <w:t xml:space="preserve"> права.</w:t>
      </w:r>
    </w:p>
    <w:p w:rsidR="00734C11" w:rsidRPr="00507F1C" w:rsidRDefault="00734C11" w:rsidP="00507F1C">
      <w:pPr>
        <w:pStyle w:val="20"/>
        <w:shd w:val="clear" w:color="auto" w:fill="auto"/>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sz w:val="28"/>
          <w:szCs w:val="28"/>
          <w:lang w:val="uk-UA"/>
        </w:rPr>
        <w:t xml:space="preserve">5. </w:t>
      </w:r>
      <w:r w:rsidRPr="00507F1C">
        <w:rPr>
          <w:rFonts w:ascii="Times New Roman" w:hAnsi="Times New Roman" w:cs="Times New Roman"/>
          <w:color w:val="000000"/>
          <w:sz w:val="28"/>
          <w:szCs w:val="28"/>
          <w:lang w:val="uk-UA" w:eastAsia="uk-UA" w:bidi="uk-UA"/>
        </w:rPr>
        <w:t>Під джерелами приватного права маються на увазі чинники, які створюють у процесі їх взаємодії приватне право, як фено</w:t>
      </w:r>
      <w:r w:rsidRPr="00507F1C">
        <w:rPr>
          <w:rFonts w:ascii="Times New Roman" w:hAnsi="Times New Roman" w:cs="Times New Roman"/>
          <w:color w:val="000000"/>
          <w:sz w:val="28"/>
          <w:szCs w:val="28"/>
          <w:lang w:val="uk-UA" w:eastAsia="uk-UA" w:bidi="uk-UA"/>
        </w:rPr>
        <w:softHyphen/>
        <w:t>мен світової культури (цивілізації).</w:t>
      </w:r>
    </w:p>
    <w:p w:rsidR="00734C11" w:rsidRPr="00507F1C" w:rsidRDefault="00734C11" w:rsidP="00507F1C">
      <w:pPr>
        <w:pStyle w:val="20"/>
        <w:shd w:val="clear" w:color="auto" w:fill="auto"/>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color w:val="000000"/>
          <w:sz w:val="28"/>
          <w:szCs w:val="28"/>
          <w:lang w:val="uk-UA" w:eastAsia="uk-UA" w:bidi="uk-UA"/>
        </w:rPr>
        <w:t>Оскільки приватне право є наднаціональною системою пра</w:t>
      </w:r>
      <w:r w:rsidRPr="00507F1C">
        <w:rPr>
          <w:rFonts w:ascii="Times New Roman" w:hAnsi="Times New Roman" w:cs="Times New Roman"/>
          <w:color w:val="000000"/>
          <w:sz w:val="28"/>
          <w:szCs w:val="28"/>
          <w:lang w:val="uk-UA" w:eastAsia="uk-UA" w:bidi="uk-UA"/>
        </w:rPr>
        <w:softHyphen/>
        <w:t>ва, що має основою, так звані, «загальнолюдські цінності», то головним його джерелом є норми природного права, що ство</w:t>
      </w:r>
      <w:r w:rsidRPr="00507F1C">
        <w:rPr>
          <w:rFonts w:ascii="Times New Roman" w:hAnsi="Times New Roman" w:cs="Times New Roman"/>
          <w:color w:val="000000"/>
          <w:sz w:val="28"/>
          <w:szCs w:val="28"/>
          <w:lang w:val="uk-UA" w:eastAsia="uk-UA" w:bidi="uk-UA"/>
        </w:rPr>
        <w:softHyphen/>
        <w:t xml:space="preserve">рюють своєрідний правовий підмурок. Ці норми охоплюють природні, невід'ємні права людини. Зокрема, вони зафіксовані в Декларації </w:t>
      </w:r>
      <w:r w:rsidRPr="00507F1C">
        <w:rPr>
          <w:rFonts w:ascii="Times New Roman" w:hAnsi="Times New Roman" w:cs="Times New Roman"/>
          <w:color w:val="000000"/>
          <w:sz w:val="28"/>
          <w:szCs w:val="28"/>
          <w:lang w:val="uk-UA" w:eastAsia="ru-RU" w:bidi="ru-RU"/>
        </w:rPr>
        <w:t xml:space="preserve">ООН </w:t>
      </w:r>
      <w:r w:rsidRPr="00507F1C">
        <w:rPr>
          <w:rFonts w:ascii="Times New Roman" w:hAnsi="Times New Roman" w:cs="Times New Roman"/>
          <w:color w:val="000000"/>
          <w:sz w:val="28"/>
          <w:szCs w:val="28"/>
          <w:lang w:val="uk-UA" w:eastAsia="uk-UA" w:bidi="uk-UA"/>
        </w:rPr>
        <w:t>1948 р., Європейській конвенції 1950 р. про захист прав людини і інших аналогічних міжнародних угодах. До таких норм належать право на приватне життя, право на приватну власність і т.п.</w:t>
      </w:r>
    </w:p>
    <w:p w:rsidR="00734C11" w:rsidRPr="00507F1C" w:rsidRDefault="00734C11" w:rsidP="00507F1C">
      <w:pPr>
        <w:pStyle w:val="20"/>
        <w:shd w:val="clear" w:color="auto" w:fill="auto"/>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color w:val="000000"/>
          <w:sz w:val="28"/>
          <w:szCs w:val="28"/>
          <w:lang w:val="uk-UA" w:eastAsia="uk-UA" w:bidi="uk-UA"/>
        </w:rPr>
        <w:t>Положення «природного права» не тому належать до норм приватного права, що закріплені в міжнародно-правових актах, а навпаки, — той факт, що вони є невід’ємними природними правами людини, зумовив необхідність створення відповідних актів.</w:t>
      </w:r>
    </w:p>
    <w:p w:rsidR="00734C11" w:rsidRPr="00507F1C" w:rsidRDefault="00734C11" w:rsidP="00507F1C">
      <w:pPr>
        <w:pStyle w:val="20"/>
        <w:shd w:val="clear" w:color="auto" w:fill="auto"/>
        <w:spacing w:before="0" w:line="240" w:lineRule="auto"/>
        <w:ind w:firstLine="709"/>
        <w:contextualSpacing/>
        <w:rPr>
          <w:rFonts w:ascii="Times New Roman" w:hAnsi="Times New Roman" w:cs="Times New Roman"/>
          <w:sz w:val="28"/>
          <w:szCs w:val="28"/>
          <w:lang w:val="uk-UA"/>
        </w:rPr>
      </w:pPr>
      <w:r w:rsidRPr="00507F1C">
        <w:rPr>
          <w:rFonts w:ascii="Times New Roman" w:hAnsi="Times New Roman" w:cs="Times New Roman"/>
          <w:color w:val="000000"/>
          <w:sz w:val="28"/>
          <w:szCs w:val="28"/>
          <w:lang w:val="uk-UA" w:eastAsia="uk-UA" w:bidi="uk-UA"/>
        </w:rPr>
        <w:t>Іншим джерелом приватного права є норми національних правових систем. У кожній країні існують свої погляди на характер становища індивіда, окремої особи в суспільстві, мож</w:t>
      </w:r>
      <w:r w:rsidRPr="00507F1C">
        <w:rPr>
          <w:rFonts w:ascii="Times New Roman" w:hAnsi="Times New Roman" w:cs="Times New Roman"/>
          <w:color w:val="000000"/>
          <w:sz w:val="28"/>
          <w:szCs w:val="28"/>
          <w:lang w:val="uk-UA" w:eastAsia="uk-UA" w:bidi="uk-UA"/>
        </w:rPr>
        <w:softHyphen/>
        <w:t xml:space="preserve">ливість і порядок захисту її прав. </w:t>
      </w:r>
      <w:r w:rsidRPr="00507F1C">
        <w:rPr>
          <w:rFonts w:ascii="Times New Roman" w:hAnsi="Times New Roman" w:cs="Times New Roman"/>
          <w:color w:val="000000"/>
          <w:sz w:val="28"/>
          <w:szCs w:val="28"/>
          <w:lang w:val="uk-UA" w:eastAsia="uk-UA" w:bidi="uk-UA"/>
        </w:rPr>
        <w:lastRenderedPageBreak/>
        <w:t>Відповідні норми засновані на загальних уявленнях про свободу індивіда, але, будучи про</w:t>
      </w:r>
      <w:r w:rsidRPr="00507F1C">
        <w:rPr>
          <w:rFonts w:ascii="Times New Roman" w:hAnsi="Times New Roman" w:cs="Times New Roman"/>
          <w:color w:val="000000"/>
          <w:sz w:val="28"/>
          <w:szCs w:val="28"/>
          <w:lang w:val="uk-UA" w:eastAsia="uk-UA" w:bidi="uk-UA"/>
        </w:rPr>
        <w:softHyphen/>
        <w:t>пущеними через специфічну (релігійну, національну, місцеву) свідомість, вони набувають відповідного ідеологічного забарв</w:t>
      </w:r>
      <w:r w:rsidRPr="00507F1C">
        <w:rPr>
          <w:rFonts w:ascii="Times New Roman" w:hAnsi="Times New Roman" w:cs="Times New Roman"/>
          <w:color w:val="000000"/>
          <w:sz w:val="28"/>
          <w:szCs w:val="28"/>
          <w:lang w:val="uk-UA" w:eastAsia="uk-UA" w:bidi="uk-UA"/>
        </w:rPr>
        <w:softHyphen/>
        <w:t>лення, різноманітних відтінків, а відтак за допомогою колізій</w:t>
      </w:r>
      <w:r w:rsidRPr="00507F1C">
        <w:rPr>
          <w:rFonts w:ascii="Times New Roman" w:hAnsi="Times New Roman" w:cs="Times New Roman"/>
          <w:color w:val="000000"/>
          <w:sz w:val="28"/>
          <w:szCs w:val="28"/>
          <w:lang w:val="uk-UA" w:eastAsia="uk-UA" w:bidi="uk-UA"/>
        </w:rPr>
        <w:softHyphen/>
        <w:t>них норм впливають на загальний зміст приватного права.</w:t>
      </w:r>
    </w:p>
    <w:p w:rsidR="00734C11" w:rsidRPr="00507F1C" w:rsidRDefault="00734C11" w:rsidP="00507F1C">
      <w:pPr>
        <w:pStyle w:val="20"/>
        <w:shd w:val="clear" w:color="auto" w:fill="auto"/>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color w:val="000000"/>
          <w:sz w:val="28"/>
          <w:szCs w:val="28"/>
          <w:lang w:val="uk-UA" w:eastAsia="uk-UA" w:bidi="uk-UA"/>
        </w:rPr>
        <w:t>Ще одним джерелом приватного права є міжнародно-пра</w:t>
      </w:r>
      <w:r w:rsidRPr="00507F1C">
        <w:rPr>
          <w:rFonts w:ascii="Times New Roman" w:hAnsi="Times New Roman" w:cs="Times New Roman"/>
          <w:color w:val="000000"/>
          <w:sz w:val="28"/>
          <w:szCs w:val="28"/>
          <w:lang w:val="uk-UA" w:eastAsia="uk-UA" w:bidi="uk-UA"/>
        </w:rPr>
        <w:softHyphen/>
        <w:t>вові угоди, конвенції тощо, які стосуються правового станови</w:t>
      </w:r>
      <w:r w:rsidRPr="00507F1C">
        <w:rPr>
          <w:rFonts w:ascii="Times New Roman" w:hAnsi="Times New Roman" w:cs="Times New Roman"/>
          <w:color w:val="000000"/>
          <w:sz w:val="28"/>
          <w:szCs w:val="28"/>
          <w:lang w:val="uk-UA" w:eastAsia="uk-UA" w:bidi="uk-UA"/>
        </w:rPr>
        <w:softHyphen/>
        <w:t>ща приватних осіб. Хоча при укладенні таких угод врахову</w:t>
      </w:r>
      <w:r w:rsidRPr="00507F1C">
        <w:rPr>
          <w:rFonts w:ascii="Times New Roman" w:hAnsi="Times New Roman" w:cs="Times New Roman"/>
          <w:color w:val="000000"/>
          <w:sz w:val="28"/>
          <w:szCs w:val="28"/>
          <w:lang w:val="uk-UA" w:eastAsia="uk-UA" w:bidi="uk-UA"/>
        </w:rPr>
        <w:softHyphen/>
        <w:t>ються норми природного права і беруться до уваги національні традиції права, проте внаслідок досягнення певного компромі</w:t>
      </w:r>
      <w:r w:rsidRPr="00507F1C">
        <w:rPr>
          <w:rFonts w:ascii="Times New Roman" w:hAnsi="Times New Roman" w:cs="Times New Roman"/>
          <w:color w:val="000000"/>
          <w:sz w:val="28"/>
          <w:szCs w:val="28"/>
          <w:lang w:val="uk-UA" w:eastAsia="uk-UA" w:bidi="uk-UA"/>
        </w:rPr>
        <w:softHyphen/>
        <w:t>су створюються норми нової якості.</w:t>
      </w:r>
    </w:p>
    <w:p w:rsidR="00734C11" w:rsidRPr="00507F1C" w:rsidRDefault="00734C11" w:rsidP="00507F1C">
      <w:pPr>
        <w:pStyle w:val="20"/>
        <w:shd w:val="clear" w:color="auto" w:fill="auto"/>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color w:val="000000"/>
          <w:sz w:val="28"/>
          <w:szCs w:val="28"/>
          <w:lang w:val="uk-UA" w:eastAsia="uk-UA" w:bidi="uk-UA"/>
        </w:rPr>
        <w:t>До цього переліку слід додати також римське приватне пра</w:t>
      </w:r>
      <w:r w:rsidRPr="00507F1C">
        <w:rPr>
          <w:rFonts w:ascii="Times New Roman" w:hAnsi="Times New Roman" w:cs="Times New Roman"/>
          <w:color w:val="000000"/>
          <w:sz w:val="28"/>
          <w:szCs w:val="28"/>
          <w:lang w:val="uk-UA" w:eastAsia="uk-UA" w:bidi="uk-UA"/>
        </w:rPr>
        <w:softHyphen/>
        <w:t>во, що слугує своєрідним зразком при визначенні засад та змі</w:t>
      </w:r>
      <w:r w:rsidRPr="00507F1C">
        <w:rPr>
          <w:rFonts w:ascii="Times New Roman" w:hAnsi="Times New Roman" w:cs="Times New Roman"/>
          <w:color w:val="000000"/>
          <w:sz w:val="28"/>
          <w:szCs w:val="28"/>
          <w:lang w:val="uk-UA" w:eastAsia="uk-UA" w:bidi="uk-UA"/>
        </w:rPr>
        <w:softHyphen/>
        <w:t>сту норм європейських систем приватного права.</w:t>
      </w:r>
    </w:p>
    <w:p w:rsidR="00734C11" w:rsidRPr="00507F1C" w:rsidRDefault="00734C11" w:rsidP="00507F1C">
      <w:pPr>
        <w:pStyle w:val="20"/>
        <w:shd w:val="clear" w:color="auto" w:fill="auto"/>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color w:val="000000"/>
          <w:sz w:val="28"/>
          <w:szCs w:val="28"/>
          <w:lang w:val="uk-UA" w:eastAsia="uk-UA" w:bidi="uk-UA"/>
        </w:rPr>
        <w:t>Отже, система джерел приватного права виглядає таким чи</w:t>
      </w:r>
      <w:r w:rsidRPr="00507F1C">
        <w:rPr>
          <w:rFonts w:ascii="Times New Roman" w:hAnsi="Times New Roman" w:cs="Times New Roman"/>
          <w:color w:val="000000"/>
          <w:sz w:val="28"/>
          <w:szCs w:val="28"/>
          <w:lang w:val="uk-UA" w:eastAsia="uk-UA" w:bidi="uk-UA"/>
        </w:rPr>
        <w:softHyphen/>
        <w:t>ном:</w:t>
      </w:r>
    </w:p>
    <w:p w:rsidR="00734C11" w:rsidRPr="00507F1C" w:rsidRDefault="00734C11" w:rsidP="00507F1C">
      <w:pPr>
        <w:pStyle w:val="20"/>
        <w:numPr>
          <w:ilvl w:val="0"/>
          <w:numId w:val="7"/>
        </w:numPr>
        <w:shd w:val="clear" w:color="auto" w:fill="auto"/>
        <w:tabs>
          <w:tab w:val="left" w:pos="616"/>
        </w:tabs>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color w:val="000000"/>
          <w:sz w:val="28"/>
          <w:szCs w:val="28"/>
          <w:lang w:val="uk-UA" w:eastAsia="uk-UA" w:bidi="uk-UA"/>
        </w:rPr>
        <w:t>Природне право — як принципова основа.</w:t>
      </w:r>
    </w:p>
    <w:p w:rsidR="00734C11" w:rsidRPr="00507F1C" w:rsidRDefault="00734C11" w:rsidP="00507F1C">
      <w:pPr>
        <w:pStyle w:val="20"/>
        <w:numPr>
          <w:ilvl w:val="0"/>
          <w:numId w:val="7"/>
        </w:numPr>
        <w:shd w:val="clear" w:color="auto" w:fill="auto"/>
        <w:tabs>
          <w:tab w:val="left" w:pos="622"/>
        </w:tabs>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color w:val="000000"/>
          <w:sz w:val="28"/>
          <w:szCs w:val="28"/>
          <w:lang w:val="uk-UA" w:eastAsia="uk-UA" w:bidi="uk-UA"/>
        </w:rPr>
        <w:t>Національні правові інститути, галузі права, що визнача</w:t>
      </w:r>
      <w:r w:rsidRPr="00507F1C">
        <w:rPr>
          <w:rFonts w:ascii="Times New Roman" w:hAnsi="Times New Roman" w:cs="Times New Roman"/>
          <w:color w:val="000000"/>
          <w:sz w:val="28"/>
          <w:szCs w:val="28"/>
          <w:lang w:val="uk-UA" w:eastAsia="uk-UA" w:bidi="uk-UA"/>
        </w:rPr>
        <w:softHyphen/>
        <w:t>ють правове становище приватної особи.</w:t>
      </w:r>
    </w:p>
    <w:p w:rsidR="00734C11" w:rsidRPr="00507F1C" w:rsidRDefault="00734C11" w:rsidP="00507F1C">
      <w:pPr>
        <w:pStyle w:val="20"/>
        <w:numPr>
          <w:ilvl w:val="0"/>
          <w:numId w:val="7"/>
        </w:numPr>
        <w:shd w:val="clear" w:color="auto" w:fill="auto"/>
        <w:tabs>
          <w:tab w:val="left" w:pos="551"/>
        </w:tabs>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color w:val="000000"/>
          <w:sz w:val="28"/>
          <w:szCs w:val="28"/>
          <w:lang w:val="uk-UA" w:eastAsia="uk-UA" w:bidi="uk-UA"/>
        </w:rPr>
        <w:t>Колізійні норми та міжнародні угоди, що є компромісом різних національних правничих рішень тощо.</w:t>
      </w:r>
    </w:p>
    <w:p w:rsidR="00734C11" w:rsidRPr="00507F1C" w:rsidRDefault="00734C11" w:rsidP="00507F1C">
      <w:pPr>
        <w:pStyle w:val="20"/>
        <w:numPr>
          <w:ilvl w:val="0"/>
          <w:numId w:val="7"/>
        </w:numPr>
        <w:shd w:val="clear" w:color="auto" w:fill="auto"/>
        <w:tabs>
          <w:tab w:val="left" w:pos="551"/>
        </w:tabs>
        <w:spacing w:before="0" w:line="240" w:lineRule="auto"/>
        <w:ind w:firstLine="709"/>
        <w:contextualSpacing/>
        <w:rPr>
          <w:rFonts w:ascii="Times New Roman" w:hAnsi="Times New Roman" w:cs="Times New Roman"/>
          <w:sz w:val="28"/>
          <w:szCs w:val="28"/>
        </w:rPr>
      </w:pPr>
      <w:r w:rsidRPr="00507F1C">
        <w:rPr>
          <w:rFonts w:ascii="Times New Roman" w:hAnsi="Times New Roman" w:cs="Times New Roman"/>
          <w:color w:val="000000"/>
          <w:sz w:val="28"/>
          <w:szCs w:val="28"/>
          <w:lang w:val="uk-UA" w:eastAsia="uk-UA" w:bidi="uk-UA"/>
        </w:rPr>
        <w:t>Римське приватне право — як еталон європейських сис</w:t>
      </w:r>
      <w:r w:rsidRPr="00507F1C">
        <w:rPr>
          <w:rFonts w:ascii="Times New Roman" w:hAnsi="Times New Roman" w:cs="Times New Roman"/>
          <w:color w:val="000000"/>
          <w:sz w:val="28"/>
          <w:szCs w:val="28"/>
          <w:lang w:val="uk-UA" w:eastAsia="uk-UA" w:bidi="uk-UA"/>
        </w:rPr>
        <w:softHyphen/>
        <w:t>тем приватного права</w:t>
      </w:r>
      <w:r w:rsidRPr="00507F1C">
        <w:rPr>
          <w:rStyle w:val="a4"/>
          <w:rFonts w:ascii="Times New Roman" w:hAnsi="Times New Roman" w:cs="Times New Roman"/>
          <w:color w:val="000000"/>
          <w:sz w:val="28"/>
          <w:szCs w:val="28"/>
          <w:lang w:val="uk-UA" w:eastAsia="uk-UA" w:bidi="uk-UA"/>
        </w:rPr>
        <w:footnoteReference w:id="4"/>
      </w:r>
      <w:r w:rsidRPr="00507F1C">
        <w:rPr>
          <w:rFonts w:ascii="Times New Roman" w:hAnsi="Times New Roman" w:cs="Times New Roman"/>
          <w:color w:val="000000"/>
          <w:sz w:val="28"/>
          <w:szCs w:val="28"/>
          <w:lang w:val="uk-UA" w:eastAsia="uk-UA" w:bidi="uk-UA"/>
        </w:rPr>
        <w:t>.</w:t>
      </w:r>
    </w:p>
    <w:p w:rsidR="00734C11" w:rsidRPr="00507F1C" w:rsidRDefault="00734C11" w:rsidP="00507F1C">
      <w:pPr>
        <w:ind w:firstLine="709"/>
        <w:contextualSpacing/>
        <w:jc w:val="both"/>
        <w:rPr>
          <w:sz w:val="28"/>
          <w:szCs w:val="28"/>
        </w:rPr>
      </w:pPr>
      <w:r w:rsidRPr="00507F1C">
        <w:rPr>
          <w:sz w:val="28"/>
          <w:szCs w:val="28"/>
        </w:rPr>
        <w:t>В сучасному правознавстві відбулася плюралізація філософсько-правових підходів і концепцій, що сприяє різноаспектності досліджень в праві. Багатогранність досліджень слугують меті пізнання істини і характеризують сучасний стан досліджень як відкритої сфери, позбавленої тяжіння та відстоювання усталених догм.</w:t>
      </w:r>
    </w:p>
    <w:p w:rsidR="00734C11" w:rsidRPr="00507F1C" w:rsidRDefault="00734C11" w:rsidP="00507F1C">
      <w:pPr>
        <w:ind w:firstLine="709"/>
        <w:contextualSpacing/>
        <w:jc w:val="both"/>
        <w:rPr>
          <w:sz w:val="28"/>
          <w:szCs w:val="28"/>
        </w:rPr>
      </w:pPr>
      <w:r w:rsidRPr="00507F1C">
        <w:rPr>
          <w:sz w:val="28"/>
          <w:szCs w:val="28"/>
        </w:rPr>
        <w:t xml:space="preserve">Наразі, на початку </w:t>
      </w:r>
      <w:r w:rsidRPr="00507F1C">
        <w:rPr>
          <w:sz w:val="28"/>
          <w:szCs w:val="28"/>
          <w:lang w:val="en-US"/>
        </w:rPr>
        <w:t>XXI</w:t>
      </w:r>
      <w:r w:rsidRPr="00507F1C">
        <w:rPr>
          <w:sz w:val="28"/>
          <w:szCs w:val="28"/>
        </w:rPr>
        <w:t xml:space="preserve"> ст. під впливом інтеграційних процесів у правовій науці переживають трансформацію класичні правові концепції: природно-правова доктрина, юридичний позитивізм, соціологічна юриспруденція. М.І. Козюбра зробив висновок, що в цей період навіть між раніше антагоністичними концепціями настав період «мирного» співіснування</w:t>
      </w:r>
      <w:r w:rsidR="00387F5C" w:rsidRPr="00507F1C">
        <w:rPr>
          <w:rStyle w:val="a4"/>
          <w:sz w:val="28"/>
          <w:szCs w:val="28"/>
        </w:rPr>
        <w:footnoteReference w:id="5"/>
      </w:r>
      <w:r w:rsidRPr="00507F1C">
        <w:rPr>
          <w:sz w:val="28"/>
          <w:szCs w:val="28"/>
        </w:rPr>
        <w:t>.</w:t>
      </w:r>
    </w:p>
    <w:p w:rsidR="00734C11" w:rsidRPr="00507F1C" w:rsidRDefault="00734C11" w:rsidP="00507F1C">
      <w:pPr>
        <w:ind w:firstLine="709"/>
        <w:contextualSpacing/>
        <w:jc w:val="both"/>
        <w:rPr>
          <w:sz w:val="28"/>
          <w:szCs w:val="28"/>
        </w:rPr>
      </w:pPr>
      <w:r w:rsidRPr="00507F1C">
        <w:rPr>
          <w:sz w:val="28"/>
          <w:szCs w:val="28"/>
        </w:rPr>
        <w:t>Проте, ця правова позиція не є одностайною. Так, С.П. Головатий, аналізуючи Конституцію України, філософію лібералізму, покладену в її основу, висловив наступну позицію: «…доктрина юридичного позитивізму – з одного боку, і доктрина природного права – з другого, це антиподи. Це протилежності, котрі цілковито заперечують одна одну»</w:t>
      </w:r>
      <w:r w:rsidR="00387F5C" w:rsidRPr="00507F1C">
        <w:rPr>
          <w:rStyle w:val="a4"/>
          <w:sz w:val="28"/>
          <w:szCs w:val="28"/>
        </w:rPr>
        <w:footnoteReference w:id="6"/>
      </w:r>
      <w:r w:rsidR="00387F5C" w:rsidRPr="00507F1C">
        <w:rPr>
          <w:sz w:val="28"/>
          <w:szCs w:val="28"/>
        </w:rPr>
        <w:t>.</w:t>
      </w:r>
      <w:r w:rsidRPr="00507F1C">
        <w:rPr>
          <w:sz w:val="28"/>
          <w:szCs w:val="28"/>
        </w:rPr>
        <w:t xml:space="preserve"> </w:t>
      </w:r>
    </w:p>
    <w:p w:rsidR="00734C11" w:rsidRPr="00507F1C" w:rsidRDefault="00734C11" w:rsidP="00507F1C">
      <w:pPr>
        <w:ind w:firstLine="709"/>
        <w:contextualSpacing/>
        <w:jc w:val="both"/>
        <w:rPr>
          <w:sz w:val="28"/>
          <w:szCs w:val="28"/>
        </w:rPr>
      </w:pPr>
      <w:r w:rsidRPr="00507F1C">
        <w:rPr>
          <w:sz w:val="28"/>
          <w:szCs w:val="28"/>
        </w:rPr>
        <w:t xml:space="preserve">Втім, Н.С. Кузнєцова визнала «право природне», як таке, яке має своїм джерелом не волю законодавця, держави, а Природу, Бога їх закони, котрі ми </w:t>
      </w:r>
      <w:r w:rsidRPr="00507F1C">
        <w:rPr>
          <w:sz w:val="28"/>
          <w:szCs w:val="28"/>
        </w:rPr>
        <w:lastRenderedPageBreak/>
        <w:t>пізнаємо</w:t>
      </w:r>
      <w:r w:rsidR="00387F5C" w:rsidRPr="00507F1C">
        <w:rPr>
          <w:rStyle w:val="a4"/>
          <w:sz w:val="28"/>
          <w:szCs w:val="28"/>
        </w:rPr>
        <w:footnoteReference w:id="7"/>
      </w:r>
      <w:r w:rsidR="00507F1C" w:rsidRPr="00507F1C">
        <w:rPr>
          <w:sz w:val="28"/>
          <w:szCs w:val="28"/>
        </w:rPr>
        <w:t>.</w:t>
      </w:r>
      <w:r w:rsidRPr="00507F1C">
        <w:rPr>
          <w:sz w:val="28"/>
          <w:szCs w:val="28"/>
        </w:rPr>
        <w:t xml:space="preserve"> Відтак, право природне є критерієм належності та справедливості права позитивного.</w:t>
      </w:r>
    </w:p>
    <w:p w:rsidR="00734C11" w:rsidRPr="00CC5FE0" w:rsidRDefault="00734C11" w:rsidP="00507F1C">
      <w:pPr>
        <w:ind w:firstLine="709"/>
        <w:contextualSpacing/>
        <w:jc w:val="both"/>
        <w:rPr>
          <w:sz w:val="28"/>
          <w:szCs w:val="28"/>
        </w:rPr>
      </w:pPr>
      <w:r w:rsidRPr="00507F1C">
        <w:rPr>
          <w:sz w:val="28"/>
          <w:szCs w:val="28"/>
        </w:rPr>
        <w:t>Як зазначив С.В. Ківалов, наразі методологічною трансформацією в</w:t>
      </w:r>
      <w:r w:rsidRPr="00CC5FE0">
        <w:rPr>
          <w:sz w:val="28"/>
          <w:szCs w:val="28"/>
        </w:rPr>
        <w:t xml:space="preserve"> юридичній науці стала антропологізація права, сутністю якої є визнання людини центральним об’єктом пізнання, спрямованості правового регулювання</w:t>
      </w:r>
      <w:r w:rsidR="00507F1C">
        <w:rPr>
          <w:rStyle w:val="a4"/>
          <w:sz w:val="28"/>
          <w:szCs w:val="28"/>
        </w:rPr>
        <w:footnoteReference w:id="8"/>
      </w:r>
      <w:r w:rsidRPr="00CC5FE0">
        <w:rPr>
          <w:sz w:val="28"/>
          <w:szCs w:val="28"/>
        </w:rPr>
        <w:t>. Антропологічний ренесанс, за поглядом П.С. Гуревича, виявився в інтересі до проблем людини, у формуванні нових шляхів її пізнання</w:t>
      </w:r>
      <w:r w:rsidR="00507F1C">
        <w:rPr>
          <w:rStyle w:val="a4"/>
          <w:sz w:val="28"/>
          <w:szCs w:val="28"/>
        </w:rPr>
        <w:footnoteReference w:id="9"/>
      </w:r>
      <w:r w:rsidRPr="00CC5FE0">
        <w:rPr>
          <w:sz w:val="28"/>
          <w:szCs w:val="28"/>
        </w:rPr>
        <w:t>.</w:t>
      </w:r>
    </w:p>
    <w:p w:rsidR="00387F5C" w:rsidRDefault="00734C11" w:rsidP="00507F1C">
      <w:pPr>
        <w:ind w:firstLine="709"/>
        <w:contextualSpacing/>
        <w:jc w:val="both"/>
        <w:rPr>
          <w:sz w:val="28"/>
          <w:szCs w:val="28"/>
        </w:rPr>
      </w:pPr>
      <w:r w:rsidRPr="00CC5FE0">
        <w:rPr>
          <w:sz w:val="28"/>
          <w:szCs w:val="28"/>
        </w:rPr>
        <w:t>Нам імпонує підхід Є.О. Харитонова та О.І. Харитонової щодо визнання приватного права концептом, ідеєю правового мислення, загальним підходом</w:t>
      </w:r>
      <w:r w:rsidR="00507F1C">
        <w:rPr>
          <w:rStyle w:val="a4"/>
          <w:sz w:val="28"/>
          <w:szCs w:val="28"/>
        </w:rPr>
        <w:footnoteReference w:id="10"/>
      </w:r>
      <w:r w:rsidRPr="00CC5FE0">
        <w:rPr>
          <w:sz w:val="28"/>
          <w:szCs w:val="28"/>
        </w:rPr>
        <w:t>, яке має визначну роль в усьому механізмі правового регулювання правовідносин, оскільки поєднує в собі ідеї свободи (лібералізму), справедливості, утилітаризму, природного права та навіть позитивізму, та містить в собі належний інструментарій впливу на правовідносини, щоправда, в умовах сформованого громадянського суспільства, існування якого можливе в демократичних правових державах за сформованого культурного, правосвідомого, політично зрілого суспільного середовища, яким визнається «західна цивілізація»</w:t>
      </w:r>
      <w:r w:rsidR="00507F1C">
        <w:rPr>
          <w:rStyle w:val="a4"/>
          <w:sz w:val="28"/>
          <w:szCs w:val="28"/>
        </w:rPr>
        <w:footnoteReference w:id="11"/>
      </w:r>
      <w:r w:rsidRPr="00CC5FE0">
        <w:rPr>
          <w:sz w:val="28"/>
          <w:szCs w:val="28"/>
        </w:rPr>
        <w:t xml:space="preserve">. Держава ж стосовно означених вище концептів виконує функцію регулятора «за запитанням». </w:t>
      </w:r>
    </w:p>
    <w:p w:rsidR="00387F5C" w:rsidRPr="001B5C26" w:rsidRDefault="00387F5C" w:rsidP="00507F1C">
      <w:pPr>
        <w:ind w:firstLine="709"/>
        <w:contextualSpacing/>
        <w:jc w:val="both"/>
        <w:rPr>
          <w:sz w:val="28"/>
          <w:szCs w:val="28"/>
        </w:rPr>
      </w:pPr>
      <w:r w:rsidRPr="001B5C26">
        <w:rPr>
          <w:sz w:val="28"/>
          <w:szCs w:val="28"/>
        </w:rPr>
        <w:t>О. Лейст висловився, що в період становлення чи глибоких змін правової системи на перший план виходить природно-правова теорія</w:t>
      </w:r>
      <w:r w:rsidR="00507F1C">
        <w:rPr>
          <w:rStyle w:val="a4"/>
          <w:sz w:val="28"/>
          <w:szCs w:val="28"/>
        </w:rPr>
        <w:footnoteReference w:id="12"/>
      </w:r>
      <w:r w:rsidRPr="001B5C26">
        <w:rPr>
          <w:sz w:val="28"/>
          <w:szCs w:val="28"/>
        </w:rPr>
        <w:t>. Історія свідчить, що насправді мало місце декілька хвиль природного права. Вже в епоху римської імперії право позитивне розглядалося через призму права природного. Друга хвиля отримала підтримку в працях французьких просвітителів XVIII-XIX ст. і була реалізована в Декларації прав людини і громадянина 1789 р.</w:t>
      </w:r>
    </w:p>
    <w:p w:rsidR="00387F5C" w:rsidRPr="001B5C26" w:rsidRDefault="00387F5C" w:rsidP="00507F1C">
      <w:pPr>
        <w:ind w:firstLine="709"/>
        <w:contextualSpacing/>
        <w:jc w:val="both"/>
        <w:rPr>
          <w:sz w:val="28"/>
          <w:szCs w:val="28"/>
        </w:rPr>
      </w:pPr>
      <w:r w:rsidRPr="001B5C26">
        <w:rPr>
          <w:sz w:val="28"/>
          <w:szCs w:val="28"/>
        </w:rPr>
        <w:t>Н.С. Кузнєцова зазначила, що третя хвиля природного права була реалізована в концепції природних прав людини після Другої світової війни</w:t>
      </w:r>
      <w:r w:rsidR="00507F1C">
        <w:rPr>
          <w:rStyle w:val="a4"/>
          <w:sz w:val="28"/>
          <w:szCs w:val="28"/>
        </w:rPr>
        <w:footnoteReference w:id="13"/>
      </w:r>
      <w:r w:rsidRPr="001B5C26">
        <w:rPr>
          <w:sz w:val="28"/>
          <w:szCs w:val="28"/>
        </w:rPr>
        <w:t>.</w:t>
      </w:r>
    </w:p>
    <w:p w:rsidR="00387F5C" w:rsidRPr="001B5C26" w:rsidRDefault="00387F5C" w:rsidP="00507F1C">
      <w:pPr>
        <w:ind w:firstLine="709"/>
        <w:contextualSpacing/>
        <w:jc w:val="both"/>
        <w:rPr>
          <w:sz w:val="28"/>
          <w:szCs w:val="28"/>
        </w:rPr>
      </w:pPr>
      <w:r w:rsidRPr="001B5C26">
        <w:rPr>
          <w:sz w:val="28"/>
          <w:szCs w:val="28"/>
        </w:rPr>
        <w:t xml:space="preserve">В теорії права «позитивне» та «природне» протиставляються як антагоністичні, оскільки в своїй основі мають різні джерела. В першому </w:t>
      </w:r>
      <w:r w:rsidRPr="001B5C26">
        <w:rPr>
          <w:sz w:val="28"/>
          <w:szCs w:val="28"/>
        </w:rPr>
        <w:lastRenderedPageBreak/>
        <w:t>випадку – держава, у другому – сама людина (або природа людини</w:t>
      </w:r>
      <w:r w:rsidR="00507F1C">
        <w:rPr>
          <w:rStyle w:val="a4"/>
          <w:sz w:val="28"/>
          <w:szCs w:val="28"/>
        </w:rPr>
        <w:footnoteReference w:id="14"/>
      </w:r>
      <w:r w:rsidRPr="001B5C26">
        <w:rPr>
          <w:sz w:val="28"/>
          <w:szCs w:val="28"/>
        </w:rPr>
        <w:t xml:space="preserve">). Або ж іншими словами – яке походження має право – державне чи людське. </w:t>
      </w:r>
    </w:p>
    <w:p w:rsidR="00387F5C" w:rsidRPr="001B5C26" w:rsidRDefault="00387F5C" w:rsidP="00507F1C">
      <w:pPr>
        <w:ind w:firstLine="709"/>
        <w:contextualSpacing/>
        <w:jc w:val="both"/>
        <w:rPr>
          <w:sz w:val="28"/>
          <w:szCs w:val="28"/>
        </w:rPr>
      </w:pPr>
      <w:r w:rsidRPr="001B5C26">
        <w:rPr>
          <w:sz w:val="28"/>
          <w:szCs w:val="28"/>
        </w:rPr>
        <w:t>Н.С. Кузнєцова критерієм розмежування цих двох прав визнала «волю». На її переконання джерелом позитивного права є воля законодавця, воля держави, втілена в законодавстві, а джерелом природного є Природа, Бог, їхні закони, які ми пізнаємо через договори, звичаї та інші інструменти</w:t>
      </w:r>
      <w:r w:rsidR="00507F1C">
        <w:rPr>
          <w:rStyle w:val="a4"/>
          <w:sz w:val="28"/>
          <w:szCs w:val="28"/>
        </w:rPr>
        <w:footnoteReference w:id="15"/>
      </w:r>
      <w:r w:rsidRPr="001B5C26">
        <w:rPr>
          <w:sz w:val="28"/>
          <w:szCs w:val="28"/>
        </w:rPr>
        <w:t>.</w:t>
      </w:r>
    </w:p>
    <w:p w:rsidR="00387F5C" w:rsidRPr="001B5C26" w:rsidRDefault="00387F5C" w:rsidP="00507F1C">
      <w:pPr>
        <w:ind w:firstLine="709"/>
        <w:contextualSpacing/>
        <w:jc w:val="both"/>
        <w:rPr>
          <w:sz w:val="28"/>
          <w:szCs w:val="28"/>
        </w:rPr>
      </w:pPr>
      <w:r w:rsidRPr="001B5C26">
        <w:rPr>
          <w:color w:val="000000"/>
          <w:sz w:val="28"/>
          <w:szCs w:val="28"/>
        </w:rPr>
        <w:t>Історично п</w:t>
      </w:r>
      <w:r w:rsidRPr="001B5C26">
        <w:rPr>
          <w:sz w:val="28"/>
          <w:szCs w:val="28"/>
        </w:rPr>
        <w:t>оняття природного права</w:t>
      </w:r>
      <w:r w:rsidRPr="001B5C26">
        <w:rPr>
          <w:sz w:val="28"/>
          <w:szCs w:val="28"/>
          <w:shd w:val="clear" w:color="auto" w:fill="FFFFFF"/>
        </w:rPr>
        <w:t xml:space="preserve"> (Der Begriff </w:t>
      </w:r>
      <w:r w:rsidRPr="001B5C26">
        <w:rPr>
          <w:bCs/>
          <w:sz w:val="28"/>
          <w:szCs w:val="28"/>
          <w:shd w:val="clear" w:color="auto" w:fill="FFFFFF"/>
        </w:rPr>
        <w:t xml:space="preserve">Naturrecht) виходить з положень, озвучених </w:t>
      </w:r>
      <w:r w:rsidRPr="001B5C26">
        <w:rPr>
          <w:sz w:val="28"/>
          <w:szCs w:val="28"/>
        </w:rPr>
        <w:t xml:space="preserve">древніми філософами, - Гераклітом, Арістотелем, Платоном , які виходять з ідеї об'єктивної або абсолютної істини, а також ідеї, що кожна людина має рівні права. На початку 19 століття природне право було пригніченим. Йому на зміну прийшло модернізоване позитивіське ставлення до прагматики мети правового регулювання, яке базувалося на звичаєвому праві і розширене в нормативних приписах, яке Савіньї називав Naturrechtskodifikationen (кодифіковане природнє право). </w:t>
      </w:r>
    </w:p>
    <w:p w:rsidR="00387F5C" w:rsidRPr="001B5C26" w:rsidRDefault="00387F5C" w:rsidP="00507F1C">
      <w:pPr>
        <w:ind w:firstLine="709"/>
        <w:contextualSpacing/>
        <w:jc w:val="both"/>
        <w:rPr>
          <w:sz w:val="28"/>
          <w:szCs w:val="28"/>
        </w:rPr>
      </w:pPr>
      <w:r w:rsidRPr="001B5C26">
        <w:rPr>
          <w:sz w:val="28"/>
          <w:szCs w:val="28"/>
        </w:rPr>
        <w:t>Французькою революцією біблійно-богословське обґрунтування природного права було замінено ученням про «загальне вживання» (</w:t>
      </w:r>
      <w:r w:rsidRPr="001B5C26">
        <w:rPr>
          <w:i/>
          <w:iCs/>
          <w:sz w:val="28"/>
          <w:szCs w:val="28"/>
        </w:rPr>
        <w:t>утиліта комуни</w:t>
      </w:r>
      <w:r w:rsidRPr="001B5C26">
        <w:rPr>
          <w:sz w:val="28"/>
          <w:szCs w:val="28"/>
        </w:rPr>
        <w:t>), що призвело до маніпулювання правами людини і правами громадянина. Використання критерію «загальне благо» допомагало відправляти політичних опонентів на гільйотину.</w:t>
      </w:r>
    </w:p>
    <w:p w:rsidR="00387F5C" w:rsidRPr="001B5C26" w:rsidRDefault="00387F5C" w:rsidP="00507F1C">
      <w:pPr>
        <w:ind w:firstLine="709"/>
        <w:contextualSpacing/>
        <w:jc w:val="both"/>
        <w:rPr>
          <w:sz w:val="28"/>
          <w:szCs w:val="28"/>
        </w:rPr>
      </w:pPr>
      <w:r w:rsidRPr="001B5C26">
        <w:rPr>
          <w:sz w:val="28"/>
          <w:szCs w:val="28"/>
        </w:rPr>
        <w:t>В Австрії в ті часи була вироблена концепція </w:t>
      </w:r>
      <w:r w:rsidRPr="001B5C26">
        <w:rPr>
          <w:i/>
          <w:iCs/>
          <w:sz w:val="28"/>
          <w:szCs w:val="28"/>
        </w:rPr>
        <w:t>раціонального права</w:t>
      </w:r>
      <w:r w:rsidRPr="001B5C26">
        <w:rPr>
          <w:sz w:val="28"/>
          <w:szCs w:val="28"/>
        </w:rPr>
        <w:t xml:space="preserve">, яка стала властивою правничій школі Австрії. </w:t>
      </w:r>
      <w:r w:rsidRPr="001B5C26">
        <w:rPr>
          <w:rStyle w:val="plainlinks-print"/>
          <w:sz w:val="28"/>
          <w:szCs w:val="28"/>
        </w:rPr>
        <w:t>§ 16 ЦК Австрії прямо закріпив, що к</w:t>
      </w:r>
      <w:r w:rsidRPr="001B5C26">
        <w:rPr>
          <w:sz w:val="28"/>
          <w:szCs w:val="28"/>
        </w:rPr>
        <w:t>ожна людина має вроджені права, які вже зрозумілі через розум</w:t>
      </w:r>
      <w:r w:rsidR="00507F1C">
        <w:rPr>
          <w:rStyle w:val="a4"/>
          <w:sz w:val="28"/>
          <w:szCs w:val="28"/>
        </w:rPr>
        <w:footnoteReference w:id="16"/>
      </w:r>
      <w:r w:rsidRPr="001B5C26">
        <w:rPr>
          <w:sz w:val="28"/>
          <w:szCs w:val="28"/>
        </w:rPr>
        <w:t>. Самі ж природні права слід вважати існуючими до тих пір, доки наявність законного обмеження цих прав не доведено.</w:t>
      </w:r>
    </w:p>
    <w:p w:rsidR="00387F5C" w:rsidRPr="001B5C26" w:rsidRDefault="00387F5C" w:rsidP="00507F1C">
      <w:pPr>
        <w:ind w:firstLine="709"/>
        <w:contextualSpacing/>
        <w:jc w:val="both"/>
        <w:rPr>
          <w:sz w:val="28"/>
          <w:szCs w:val="28"/>
        </w:rPr>
      </w:pPr>
      <w:r w:rsidRPr="001B5C26">
        <w:rPr>
          <w:sz w:val="28"/>
          <w:szCs w:val="28"/>
        </w:rPr>
        <w:t>Іншими словами, де немає явного правового режиму, природнє право існує апріорі. Відтак, центральним повідомленням природного закону, який в принципі, проти позитивного права, є наступне: «природний закон застосовується до тих пір, як він не обмежений». Водночас, якщо справа залишається сумнівною, то рішення має бути прийняте відповідно до природних принципів права (</w:t>
      </w:r>
      <w:r w:rsidRPr="001B5C26">
        <w:rPr>
          <w:rStyle w:val="plainlinks-print"/>
          <w:sz w:val="28"/>
          <w:szCs w:val="28"/>
        </w:rPr>
        <w:t>§ 7</w:t>
      </w:r>
      <w:r w:rsidRPr="001B5C26">
        <w:rPr>
          <w:sz w:val="28"/>
          <w:szCs w:val="28"/>
        </w:rPr>
        <w:t> </w:t>
      </w:r>
      <w:r w:rsidRPr="001B5C26">
        <w:rPr>
          <w:sz w:val="28"/>
          <w:szCs w:val="28"/>
          <w:shd w:val="clear" w:color="auto" w:fill="FFFFFF"/>
        </w:rPr>
        <w:t>Allgemeines Bürgerliches Gesetzbuch (ABGB</w:t>
      </w:r>
      <w:r w:rsidRPr="001B5C26">
        <w:rPr>
          <w:sz w:val="28"/>
          <w:szCs w:val="28"/>
        </w:rPr>
        <w:t>). </w:t>
      </w:r>
    </w:p>
    <w:p w:rsidR="00387F5C" w:rsidRPr="001B5C26" w:rsidRDefault="00387F5C" w:rsidP="00507F1C">
      <w:pPr>
        <w:ind w:firstLine="709"/>
        <w:contextualSpacing/>
        <w:jc w:val="both"/>
        <w:rPr>
          <w:sz w:val="28"/>
          <w:szCs w:val="28"/>
        </w:rPr>
      </w:pPr>
      <w:r w:rsidRPr="001B5C26">
        <w:rPr>
          <w:sz w:val="28"/>
          <w:szCs w:val="28"/>
        </w:rPr>
        <w:t>Ці правові основи означають, що позитивне право є лише спеціальним набором правил н</w:t>
      </w:r>
      <w:bookmarkStart w:id="2" w:name="_GoBack"/>
      <w:bookmarkEnd w:id="2"/>
      <w:r w:rsidRPr="001B5C26">
        <w:rPr>
          <w:sz w:val="28"/>
          <w:szCs w:val="28"/>
        </w:rPr>
        <w:t>а тлі стабільного (але також життєздатного) соціального консенсусу. Це природно-правова засада права.</w:t>
      </w:r>
    </w:p>
    <w:sectPr w:rsidR="00387F5C" w:rsidRPr="001B5C26" w:rsidSect="00CD2A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E10" w:rsidRDefault="00FB6E10" w:rsidP="00CC500E">
      <w:r>
        <w:separator/>
      </w:r>
    </w:p>
  </w:endnote>
  <w:endnote w:type="continuationSeparator" w:id="0">
    <w:p w:rsidR="00FB6E10" w:rsidRDefault="00FB6E10" w:rsidP="00CC500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E10" w:rsidRDefault="00FB6E10" w:rsidP="00CC500E">
      <w:r>
        <w:separator/>
      </w:r>
    </w:p>
  </w:footnote>
  <w:footnote w:type="continuationSeparator" w:id="0">
    <w:p w:rsidR="00FB6E10" w:rsidRDefault="00FB6E10" w:rsidP="00CC500E">
      <w:r>
        <w:continuationSeparator/>
      </w:r>
    </w:p>
  </w:footnote>
  <w:footnote w:id="1">
    <w:p w:rsidR="00CC500E" w:rsidRPr="00CC500E" w:rsidRDefault="00CC500E" w:rsidP="00CC500E">
      <w:pPr>
        <w:suppressAutoHyphens w:val="0"/>
        <w:autoSpaceDE w:val="0"/>
        <w:autoSpaceDN w:val="0"/>
        <w:adjustRightInd w:val="0"/>
        <w:rPr>
          <w:color w:val="000000" w:themeColor="text1"/>
          <w:sz w:val="20"/>
          <w:szCs w:val="20"/>
        </w:rPr>
      </w:pPr>
      <w:r>
        <w:rPr>
          <w:rStyle w:val="a4"/>
        </w:rPr>
        <w:footnoteRef/>
      </w:r>
      <w:r>
        <w:t xml:space="preserve"> </w:t>
      </w:r>
      <w:r w:rsidRPr="00CC500E">
        <w:rPr>
          <w:rFonts w:eastAsia="HiddenHorzOCR"/>
          <w:color w:val="000000" w:themeColor="text1"/>
          <w:sz w:val="20"/>
          <w:szCs w:val="20"/>
          <w:lang w:val="ru-RU" w:eastAsia="en-US"/>
        </w:rPr>
        <w:t>Підопригора</w:t>
      </w:r>
      <w:r>
        <w:rPr>
          <w:rFonts w:eastAsia="HiddenHorzOCR"/>
          <w:color w:val="000000" w:themeColor="text1"/>
          <w:sz w:val="20"/>
          <w:szCs w:val="20"/>
          <w:lang w:val="ru-RU" w:eastAsia="en-US"/>
        </w:rPr>
        <w:t xml:space="preserve"> О</w:t>
      </w:r>
      <w:r w:rsidRPr="00CC500E">
        <w:rPr>
          <w:rFonts w:eastAsia="HiddenHorzOCR"/>
          <w:color w:val="000000" w:themeColor="text1"/>
          <w:sz w:val="20"/>
          <w:szCs w:val="20"/>
          <w:lang w:val="ru-RU" w:eastAsia="en-US"/>
        </w:rPr>
        <w:t>. А</w:t>
      </w:r>
      <w:r>
        <w:rPr>
          <w:rFonts w:eastAsia="HiddenHorzOCR"/>
          <w:color w:val="000000" w:themeColor="text1"/>
          <w:sz w:val="20"/>
          <w:szCs w:val="20"/>
          <w:lang w:val="ru-RU" w:eastAsia="en-US"/>
        </w:rPr>
        <w:t>.</w:t>
      </w:r>
      <w:r w:rsidRPr="00CC500E">
        <w:rPr>
          <w:rFonts w:eastAsia="HiddenHorzOCR"/>
          <w:color w:val="000000" w:themeColor="text1"/>
          <w:sz w:val="20"/>
          <w:szCs w:val="20"/>
          <w:lang w:val="ru-RU" w:eastAsia="en-US"/>
        </w:rPr>
        <w:t xml:space="preserve">, Харитонов </w:t>
      </w:r>
      <w:r>
        <w:rPr>
          <w:rFonts w:eastAsia="HiddenHorzOCR"/>
          <w:color w:val="000000" w:themeColor="text1"/>
          <w:sz w:val="20"/>
          <w:szCs w:val="20"/>
          <w:lang w:val="ru-RU" w:eastAsia="en-US"/>
        </w:rPr>
        <w:t xml:space="preserve">Є.О. </w:t>
      </w:r>
      <w:proofErr w:type="spellStart"/>
      <w:r w:rsidRPr="00CC500E">
        <w:rPr>
          <w:rFonts w:eastAsia="HiddenHorzOCR"/>
          <w:color w:val="000000" w:themeColor="text1"/>
          <w:sz w:val="20"/>
          <w:szCs w:val="20"/>
          <w:lang w:val="ru-RU" w:eastAsia="en-US"/>
        </w:rPr>
        <w:t>Римське</w:t>
      </w:r>
      <w:proofErr w:type="spellEnd"/>
      <w:r w:rsidRPr="00CC500E">
        <w:rPr>
          <w:rFonts w:eastAsia="HiddenHorzOCR"/>
          <w:color w:val="000000" w:themeColor="text1"/>
          <w:sz w:val="20"/>
          <w:szCs w:val="20"/>
          <w:lang w:val="ru-RU" w:eastAsia="en-US"/>
        </w:rPr>
        <w:t xml:space="preserve"> право: </w:t>
      </w:r>
      <w:proofErr w:type="spellStart"/>
      <w:r w:rsidRPr="00CC500E">
        <w:rPr>
          <w:rFonts w:eastAsia="HiddenHorzOCR"/>
          <w:color w:val="000000" w:themeColor="text1"/>
          <w:sz w:val="20"/>
          <w:szCs w:val="20"/>
          <w:lang w:val="ru-RU" w:eastAsia="en-US"/>
        </w:rPr>
        <w:t>Підручник</w:t>
      </w:r>
      <w:proofErr w:type="spellEnd"/>
      <w:r w:rsidRPr="00CC500E">
        <w:rPr>
          <w:rFonts w:eastAsia="HiddenHorzOCR"/>
          <w:color w:val="000000" w:themeColor="text1"/>
          <w:sz w:val="20"/>
          <w:szCs w:val="20"/>
          <w:lang w:val="ru-RU" w:eastAsia="en-US"/>
        </w:rPr>
        <w:t>.</w:t>
      </w:r>
      <w:r>
        <w:rPr>
          <w:rFonts w:eastAsia="HiddenHorzOCR"/>
          <w:color w:val="000000" w:themeColor="text1"/>
          <w:sz w:val="20"/>
          <w:szCs w:val="20"/>
          <w:lang w:val="ru-RU" w:eastAsia="en-US"/>
        </w:rPr>
        <w:t xml:space="preserve"> </w:t>
      </w:r>
      <w:proofErr w:type="spellStart"/>
      <w:r w:rsidRPr="00CC500E">
        <w:rPr>
          <w:rFonts w:eastAsia="HiddenHorzOCR"/>
          <w:color w:val="000000" w:themeColor="text1"/>
          <w:sz w:val="20"/>
          <w:szCs w:val="20"/>
          <w:lang w:val="ru-RU" w:eastAsia="en-US"/>
        </w:rPr>
        <w:t>К</w:t>
      </w:r>
      <w:r>
        <w:rPr>
          <w:rFonts w:eastAsia="HiddenHorzOCR"/>
          <w:color w:val="000000" w:themeColor="text1"/>
          <w:sz w:val="20"/>
          <w:szCs w:val="20"/>
          <w:lang w:val="ru-RU" w:eastAsia="en-US"/>
        </w:rPr>
        <w:t>иїв</w:t>
      </w:r>
      <w:proofErr w:type="spellEnd"/>
      <w:r>
        <w:rPr>
          <w:rFonts w:eastAsia="HiddenHorzOCR"/>
          <w:color w:val="000000" w:themeColor="text1"/>
          <w:sz w:val="20"/>
          <w:szCs w:val="20"/>
          <w:lang w:val="ru-RU" w:eastAsia="en-US"/>
        </w:rPr>
        <w:t>:</w:t>
      </w:r>
      <w:r w:rsidRPr="00CC500E">
        <w:rPr>
          <w:rFonts w:eastAsia="HiddenHorzOCR"/>
          <w:color w:val="000000" w:themeColor="text1"/>
          <w:sz w:val="20"/>
          <w:szCs w:val="20"/>
          <w:lang w:val="ru-RU" w:eastAsia="en-US"/>
        </w:rPr>
        <w:t xml:space="preserve"> </w:t>
      </w:r>
      <w:proofErr w:type="spellStart"/>
      <w:r w:rsidRPr="00CC500E">
        <w:rPr>
          <w:rFonts w:eastAsia="HiddenHorzOCR"/>
          <w:color w:val="000000" w:themeColor="text1"/>
          <w:sz w:val="20"/>
          <w:szCs w:val="20"/>
          <w:lang w:val="ru-RU" w:eastAsia="en-US"/>
        </w:rPr>
        <w:t>Юрінком</w:t>
      </w:r>
      <w:proofErr w:type="spellEnd"/>
      <w:r w:rsidRPr="00CC500E">
        <w:rPr>
          <w:rFonts w:eastAsia="HiddenHorzOCR"/>
          <w:color w:val="000000" w:themeColor="text1"/>
          <w:sz w:val="20"/>
          <w:szCs w:val="20"/>
          <w:lang w:val="ru-RU" w:eastAsia="en-US"/>
        </w:rPr>
        <w:t xml:space="preserve"> </w:t>
      </w:r>
      <w:proofErr w:type="spellStart"/>
      <w:r w:rsidRPr="00CC500E">
        <w:rPr>
          <w:rFonts w:eastAsia="HiddenHorzOCR"/>
          <w:color w:val="000000" w:themeColor="text1"/>
          <w:sz w:val="20"/>
          <w:szCs w:val="20"/>
          <w:lang w:val="ru-RU" w:eastAsia="en-US"/>
        </w:rPr>
        <w:t>Інтер</w:t>
      </w:r>
      <w:proofErr w:type="spellEnd"/>
      <w:r w:rsidRPr="00CC500E">
        <w:rPr>
          <w:rFonts w:eastAsia="HiddenHorzOCR"/>
          <w:color w:val="000000" w:themeColor="text1"/>
          <w:sz w:val="20"/>
          <w:szCs w:val="20"/>
          <w:lang w:val="ru-RU" w:eastAsia="en-US"/>
        </w:rPr>
        <w:t>, 2006. 512 с.</w:t>
      </w:r>
      <w:r>
        <w:rPr>
          <w:rFonts w:eastAsia="HiddenHorzOCR"/>
          <w:color w:val="000000" w:themeColor="text1"/>
          <w:sz w:val="20"/>
          <w:szCs w:val="20"/>
          <w:lang w:val="ru-RU" w:eastAsia="en-US"/>
        </w:rPr>
        <w:t xml:space="preserve"> С. 76.</w:t>
      </w:r>
    </w:p>
  </w:footnote>
  <w:footnote w:id="2">
    <w:p w:rsidR="000C646D" w:rsidRDefault="000C646D">
      <w:pPr>
        <w:pStyle w:val="a5"/>
      </w:pPr>
      <w:r>
        <w:rPr>
          <w:rStyle w:val="a4"/>
        </w:rPr>
        <w:footnoteRef/>
      </w:r>
      <w:r>
        <w:t xml:space="preserve"> </w:t>
      </w:r>
      <w:proofErr w:type="spellStart"/>
      <w:r>
        <w:t>Харитонов</w:t>
      </w:r>
      <w:proofErr w:type="spellEnd"/>
      <w:r>
        <w:t xml:space="preserve"> Є.О., </w:t>
      </w:r>
      <w:proofErr w:type="spellStart"/>
      <w:r>
        <w:t>Калітенко</w:t>
      </w:r>
      <w:proofErr w:type="spellEnd"/>
      <w:r>
        <w:t xml:space="preserve"> О.М., </w:t>
      </w:r>
      <w:proofErr w:type="spellStart"/>
      <w:r>
        <w:t>Зубар</w:t>
      </w:r>
      <w:proofErr w:type="spellEnd"/>
      <w:r>
        <w:t xml:space="preserve"> В.М. та ін. Цивільне і сімейне право України: Навчально-практичний посібник. Харків: ТОВ «Одіссей», 2003. 640 с. С. 5-7.</w:t>
      </w:r>
    </w:p>
  </w:footnote>
  <w:footnote w:id="3">
    <w:p w:rsidR="00D177E4" w:rsidRDefault="00D177E4">
      <w:pPr>
        <w:pStyle w:val="a5"/>
      </w:pPr>
      <w:r>
        <w:rPr>
          <w:rStyle w:val="a4"/>
        </w:rPr>
        <w:footnoteRef/>
      </w:r>
      <w:r>
        <w:t xml:space="preserve"> Довгерт А.С. Концепція ї структура проекту нового Цивільного кодексу України. </w:t>
      </w:r>
      <w:proofErr w:type="spellStart"/>
      <w:r w:rsidRPr="00D177E4">
        <w:rPr>
          <w:i/>
        </w:rPr>
        <w:t>Юрид</w:t>
      </w:r>
      <w:proofErr w:type="spellEnd"/>
      <w:r w:rsidRPr="00D177E4">
        <w:rPr>
          <w:i/>
        </w:rPr>
        <w:t>. практика України</w:t>
      </w:r>
      <w:r>
        <w:t>. 1996. № 21-22. С. 31-32.</w:t>
      </w:r>
    </w:p>
  </w:footnote>
  <w:footnote w:id="4">
    <w:p w:rsidR="00734C11" w:rsidRDefault="00734C11">
      <w:pPr>
        <w:pStyle w:val="a5"/>
      </w:pPr>
      <w:r>
        <w:rPr>
          <w:rStyle w:val="a4"/>
        </w:rPr>
        <w:footnoteRef/>
      </w:r>
      <w:r>
        <w:t xml:space="preserve"> </w:t>
      </w:r>
      <w:proofErr w:type="spellStart"/>
      <w:r>
        <w:t>Харитонов</w:t>
      </w:r>
      <w:proofErr w:type="spellEnd"/>
      <w:r>
        <w:t xml:space="preserve"> Є.О., </w:t>
      </w:r>
      <w:proofErr w:type="spellStart"/>
      <w:r>
        <w:t>Калітенко</w:t>
      </w:r>
      <w:proofErr w:type="spellEnd"/>
      <w:r>
        <w:t xml:space="preserve"> О.М., </w:t>
      </w:r>
      <w:proofErr w:type="spellStart"/>
      <w:r>
        <w:t>Зубар</w:t>
      </w:r>
      <w:proofErr w:type="spellEnd"/>
      <w:r>
        <w:t xml:space="preserve"> В.М. та ін. Цивільне і сімейне право України: Навчально-практичний посібник. Харків: ТОВ «Одіссей», 2003. 640 с. С. 7-8.</w:t>
      </w:r>
    </w:p>
  </w:footnote>
  <w:footnote w:id="5">
    <w:p w:rsidR="00387F5C" w:rsidRDefault="00387F5C" w:rsidP="00387F5C">
      <w:pPr>
        <w:pStyle w:val="a3"/>
        <w:suppressAutoHyphens w:val="0"/>
        <w:ind w:left="0"/>
        <w:jc w:val="both"/>
      </w:pPr>
      <w:r>
        <w:rPr>
          <w:rStyle w:val="a4"/>
        </w:rPr>
        <w:footnoteRef/>
      </w:r>
      <w:r>
        <w:t xml:space="preserve"> </w:t>
      </w:r>
      <w:r w:rsidRPr="00387F5C">
        <w:rPr>
          <w:sz w:val="20"/>
          <w:szCs w:val="20"/>
        </w:rPr>
        <w:t xml:space="preserve">Козюбра М. Рівні праворозуміння: антропологічний аспект. </w:t>
      </w:r>
      <w:r w:rsidRPr="00387F5C">
        <w:rPr>
          <w:i/>
          <w:sz w:val="20"/>
          <w:szCs w:val="20"/>
        </w:rPr>
        <w:t xml:space="preserve">Антропологія права: філософський та правовий виміри (стан, проблеми, перспективи) : </w:t>
      </w:r>
      <w:r w:rsidRPr="00387F5C">
        <w:rPr>
          <w:sz w:val="20"/>
          <w:szCs w:val="20"/>
        </w:rPr>
        <w:t xml:space="preserve">статті учасників Четвертого всеукраїнського «круглого столу». м. Львів : Край, 2009. 440 с. </w:t>
      </w:r>
      <w:r>
        <w:rPr>
          <w:sz w:val="20"/>
          <w:szCs w:val="20"/>
        </w:rPr>
        <w:t>С. 90.</w:t>
      </w:r>
    </w:p>
  </w:footnote>
  <w:footnote w:id="6">
    <w:p w:rsidR="00387F5C" w:rsidRDefault="00387F5C" w:rsidP="00387F5C">
      <w:pPr>
        <w:pStyle w:val="a3"/>
        <w:suppressAutoHyphens w:val="0"/>
        <w:ind w:left="0"/>
        <w:jc w:val="both"/>
      </w:pPr>
      <w:r>
        <w:rPr>
          <w:rStyle w:val="a4"/>
        </w:rPr>
        <w:footnoteRef/>
      </w:r>
      <w:r>
        <w:t xml:space="preserve"> </w:t>
      </w:r>
      <w:r w:rsidRPr="00387F5C">
        <w:rPr>
          <w:sz w:val="20"/>
          <w:szCs w:val="20"/>
        </w:rPr>
        <w:t>Головатий С. Тріада європейських цінностей - верховенство права, демократія, права людини - як основа українського конституційного ладу (частина третя: права людини). Право України. 2015. №1. С. 13-92.</w:t>
      </w:r>
      <w:r>
        <w:rPr>
          <w:sz w:val="20"/>
          <w:szCs w:val="20"/>
        </w:rPr>
        <w:t xml:space="preserve"> С. 28.</w:t>
      </w:r>
    </w:p>
  </w:footnote>
  <w:footnote w:id="7">
    <w:p w:rsidR="00387F5C" w:rsidRDefault="00387F5C" w:rsidP="00507F1C">
      <w:pPr>
        <w:pStyle w:val="1"/>
        <w:autoSpaceDE w:val="0"/>
        <w:autoSpaceDN w:val="0"/>
        <w:adjustRightInd w:val="0"/>
        <w:ind w:left="0"/>
        <w:jc w:val="both"/>
      </w:pPr>
      <w:r>
        <w:rPr>
          <w:rStyle w:val="a4"/>
        </w:rPr>
        <w:footnoteRef/>
      </w:r>
      <w:r>
        <w:t xml:space="preserve"> </w:t>
      </w:r>
      <w:r w:rsidRPr="00387F5C">
        <w:rPr>
          <w:sz w:val="20"/>
          <w:szCs w:val="20"/>
          <w:lang w:val="uk-UA"/>
        </w:rPr>
        <w:t xml:space="preserve">Правова система України: історія, стан та перспективи: у 5 т. Т.3: Цивільно-правові науки. Приватне право / за заг. </w:t>
      </w:r>
      <w:proofErr w:type="spellStart"/>
      <w:r w:rsidRPr="00387F5C">
        <w:rPr>
          <w:sz w:val="20"/>
          <w:szCs w:val="20"/>
          <w:lang w:val="uk-UA"/>
        </w:rPr>
        <w:t>ред</w:t>
      </w:r>
      <w:proofErr w:type="spellEnd"/>
      <w:r w:rsidRPr="00387F5C">
        <w:rPr>
          <w:sz w:val="20"/>
          <w:szCs w:val="20"/>
          <w:lang w:val="uk-UA"/>
        </w:rPr>
        <w:t xml:space="preserve"> Н.С. </w:t>
      </w:r>
      <w:proofErr w:type="spellStart"/>
      <w:r w:rsidRPr="00387F5C">
        <w:rPr>
          <w:sz w:val="20"/>
          <w:szCs w:val="20"/>
          <w:lang w:val="uk-UA"/>
        </w:rPr>
        <w:t>Кузнєцової</w:t>
      </w:r>
      <w:proofErr w:type="spellEnd"/>
      <w:r w:rsidRPr="00387F5C">
        <w:rPr>
          <w:sz w:val="20"/>
          <w:szCs w:val="20"/>
          <w:lang w:val="uk-UA"/>
        </w:rPr>
        <w:t>. Харків: Право, 2008. 640 с.</w:t>
      </w:r>
      <w:r w:rsidR="00507F1C">
        <w:rPr>
          <w:sz w:val="20"/>
          <w:szCs w:val="20"/>
          <w:lang w:val="uk-UA"/>
        </w:rPr>
        <w:t xml:space="preserve"> С. 61.</w:t>
      </w:r>
    </w:p>
  </w:footnote>
  <w:footnote w:id="8">
    <w:p w:rsidR="00507F1C" w:rsidRPr="00507F1C" w:rsidRDefault="00507F1C" w:rsidP="00507F1C">
      <w:pPr>
        <w:pStyle w:val="a3"/>
        <w:suppressAutoHyphens w:val="0"/>
        <w:ind w:left="0"/>
        <w:jc w:val="both"/>
        <w:rPr>
          <w:sz w:val="20"/>
          <w:szCs w:val="20"/>
        </w:rPr>
      </w:pPr>
      <w:r>
        <w:rPr>
          <w:rStyle w:val="a4"/>
        </w:rPr>
        <w:footnoteRef/>
      </w:r>
      <w:r>
        <w:t xml:space="preserve"> </w:t>
      </w:r>
      <w:proofErr w:type="spellStart"/>
      <w:r w:rsidRPr="00507F1C">
        <w:rPr>
          <w:sz w:val="20"/>
          <w:szCs w:val="20"/>
        </w:rPr>
        <w:t>Введение</w:t>
      </w:r>
      <w:proofErr w:type="spellEnd"/>
      <w:r w:rsidRPr="00507F1C">
        <w:rPr>
          <w:sz w:val="20"/>
          <w:szCs w:val="20"/>
        </w:rPr>
        <w:t xml:space="preserve"> в </w:t>
      </w:r>
      <w:proofErr w:type="spellStart"/>
      <w:r w:rsidRPr="00507F1C">
        <w:rPr>
          <w:sz w:val="20"/>
          <w:szCs w:val="20"/>
        </w:rPr>
        <w:t>украинское</w:t>
      </w:r>
      <w:proofErr w:type="spellEnd"/>
      <w:r w:rsidRPr="00507F1C">
        <w:rPr>
          <w:sz w:val="20"/>
          <w:szCs w:val="20"/>
        </w:rPr>
        <w:t xml:space="preserve"> право / </w:t>
      </w:r>
      <w:proofErr w:type="spellStart"/>
      <w:r w:rsidRPr="00507F1C">
        <w:rPr>
          <w:sz w:val="20"/>
          <w:szCs w:val="20"/>
        </w:rPr>
        <w:t>под</w:t>
      </w:r>
      <w:proofErr w:type="spellEnd"/>
      <w:r w:rsidRPr="00507F1C">
        <w:rPr>
          <w:sz w:val="20"/>
          <w:szCs w:val="20"/>
        </w:rPr>
        <w:t xml:space="preserve"> </w:t>
      </w:r>
      <w:proofErr w:type="spellStart"/>
      <w:r w:rsidRPr="00507F1C">
        <w:rPr>
          <w:sz w:val="20"/>
          <w:szCs w:val="20"/>
        </w:rPr>
        <w:t>общ</w:t>
      </w:r>
      <w:proofErr w:type="spellEnd"/>
      <w:r w:rsidRPr="00507F1C">
        <w:rPr>
          <w:sz w:val="20"/>
          <w:szCs w:val="20"/>
        </w:rPr>
        <w:t xml:space="preserve">. ред. С. В. Кивалова, Ю. Н. Оборотова. </w:t>
      </w:r>
      <w:proofErr w:type="spellStart"/>
      <w:r w:rsidRPr="00507F1C">
        <w:rPr>
          <w:sz w:val="20"/>
          <w:szCs w:val="20"/>
        </w:rPr>
        <w:t>Одесса</w:t>
      </w:r>
      <w:proofErr w:type="spellEnd"/>
      <w:r w:rsidRPr="00507F1C">
        <w:rPr>
          <w:sz w:val="20"/>
          <w:szCs w:val="20"/>
        </w:rPr>
        <w:t xml:space="preserve">: </w:t>
      </w:r>
      <w:proofErr w:type="spellStart"/>
      <w:r w:rsidRPr="00507F1C">
        <w:rPr>
          <w:sz w:val="20"/>
          <w:szCs w:val="20"/>
        </w:rPr>
        <w:t>Юридическая</w:t>
      </w:r>
      <w:proofErr w:type="spellEnd"/>
      <w:r w:rsidRPr="00507F1C">
        <w:rPr>
          <w:sz w:val="20"/>
          <w:szCs w:val="20"/>
        </w:rPr>
        <w:t xml:space="preserve"> </w:t>
      </w:r>
      <w:proofErr w:type="spellStart"/>
      <w:r w:rsidRPr="00507F1C">
        <w:rPr>
          <w:sz w:val="20"/>
          <w:szCs w:val="20"/>
        </w:rPr>
        <w:t>литература</w:t>
      </w:r>
      <w:proofErr w:type="spellEnd"/>
      <w:r w:rsidRPr="00507F1C">
        <w:rPr>
          <w:sz w:val="20"/>
          <w:szCs w:val="20"/>
        </w:rPr>
        <w:t>, 2009. С. 145</w:t>
      </w:r>
    </w:p>
    <w:p w:rsidR="00507F1C" w:rsidRDefault="00507F1C">
      <w:pPr>
        <w:pStyle w:val="a5"/>
      </w:pPr>
    </w:p>
  </w:footnote>
  <w:footnote w:id="9">
    <w:p w:rsidR="00507F1C" w:rsidRDefault="00507F1C" w:rsidP="00507F1C">
      <w:pPr>
        <w:pStyle w:val="a3"/>
        <w:suppressAutoHyphens w:val="0"/>
        <w:ind w:left="0"/>
        <w:jc w:val="both"/>
      </w:pPr>
      <w:r>
        <w:rPr>
          <w:rStyle w:val="a4"/>
        </w:rPr>
        <w:footnoteRef/>
      </w:r>
      <w:r>
        <w:t xml:space="preserve"> </w:t>
      </w:r>
      <w:r w:rsidRPr="00507F1C">
        <w:rPr>
          <w:sz w:val="20"/>
          <w:szCs w:val="20"/>
        </w:rPr>
        <w:t xml:space="preserve">Гуревич П. С. </w:t>
      </w:r>
      <w:proofErr w:type="spellStart"/>
      <w:r w:rsidRPr="00507F1C">
        <w:rPr>
          <w:sz w:val="20"/>
          <w:szCs w:val="20"/>
        </w:rPr>
        <w:t>Антропологический</w:t>
      </w:r>
      <w:proofErr w:type="spellEnd"/>
      <w:r w:rsidRPr="00507F1C">
        <w:rPr>
          <w:sz w:val="20"/>
          <w:szCs w:val="20"/>
        </w:rPr>
        <w:t xml:space="preserve"> ренесанс : </w:t>
      </w:r>
      <w:proofErr w:type="spellStart"/>
      <w:r w:rsidRPr="00507F1C">
        <w:rPr>
          <w:sz w:val="20"/>
          <w:szCs w:val="20"/>
        </w:rPr>
        <w:t>монография</w:t>
      </w:r>
      <w:proofErr w:type="spellEnd"/>
      <w:r w:rsidRPr="00507F1C">
        <w:rPr>
          <w:sz w:val="20"/>
          <w:szCs w:val="20"/>
        </w:rPr>
        <w:t xml:space="preserve">. Феномен </w:t>
      </w:r>
      <w:proofErr w:type="spellStart"/>
      <w:r w:rsidRPr="00507F1C">
        <w:rPr>
          <w:sz w:val="20"/>
          <w:szCs w:val="20"/>
        </w:rPr>
        <w:t>человека</w:t>
      </w:r>
      <w:proofErr w:type="spellEnd"/>
      <w:r w:rsidRPr="00507F1C">
        <w:rPr>
          <w:sz w:val="20"/>
          <w:szCs w:val="20"/>
        </w:rPr>
        <w:t xml:space="preserve">. </w:t>
      </w:r>
      <w:proofErr w:type="spellStart"/>
      <w:r w:rsidRPr="00507F1C">
        <w:rPr>
          <w:sz w:val="20"/>
          <w:szCs w:val="20"/>
        </w:rPr>
        <w:t>Антология</w:t>
      </w:r>
      <w:proofErr w:type="spellEnd"/>
      <w:r w:rsidRPr="00507F1C">
        <w:rPr>
          <w:sz w:val="20"/>
          <w:szCs w:val="20"/>
        </w:rPr>
        <w:t xml:space="preserve">. Москва </w:t>
      </w:r>
      <w:r w:rsidRPr="00507F1C">
        <w:rPr>
          <w:color w:val="000000"/>
          <w:sz w:val="20"/>
          <w:szCs w:val="20"/>
          <w:shd w:val="clear" w:color="auto" w:fill="FFFFFF"/>
        </w:rPr>
        <w:t xml:space="preserve">: </w:t>
      </w:r>
      <w:proofErr w:type="spellStart"/>
      <w:r w:rsidRPr="00507F1C">
        <w:rPr>
          <w:color w:val="000000"/>
          <w:sz w:val="20"/>
          <w:szCs w:val="20"/>
          <w:shd w:val="clear" w:color="auto" w:fill="FFFFFF"/>
        </w:rPr>
        <w:t>Высшая</w:t>
      </w:r>
      <w:proofErr w:type="spellEnd"/>
      <w:r w:rsidRPr="00507F1C">
        <w:rPr>
          <w:color w:val="000000"/>
          <w:sz w:val="20"/>
          <w:szCs w:val="20"/>
          <w:shd w:val="clear" w:color="auto" w:fill="FFFFFF"/>
        </w:rPr>
        <w:t xml:space="preserve"> школа, 1993. 349 с.</w:t>
      </w:r>
      <w:r>
        <w:rPr>
          <w:color w:val="000000"/>
          <w:sz w:val="20"/>
          <w:szCs w:val="20"/>
          <w:shd w:val="clear" w:color="auto" w:fill="FFFFFF"/>
        </w:rPr>
        <w:t xml:space="preserve"> С. 3.</w:t>
      </w:r>
    </w:p>
  </w:footnote>
  <w:footnote w:id="10">
    <w:p w:rsidR="00507F1C" w:rsidRDefault="00507F1C" w:rsidP="00507F1C">
      <w:pPr>
        <w:pStyle w:val="a3"/>
        <w:suppressAutoHyphens w:val="0"/>
        <w:ind w:left="0"/>
        <w:jc w:val="both"/>
      </w:pPr>
      <w:r>
        <w:rPr>
          <w:rStyle w:val="a4"/>
        </w:rPr>
        <w:footnoteRef/>
      </w:r>
      <w:r>
        <w:t xml:space="preserve"> </w:t>
      </w:r>
      <w:r w:rsidRPr="00507F1C">
        <w:rPr>
          <w:sz w:val="20"/>
          <w:szCs w:val="20"/>
        </w:rPr>
        <w:t xml:space="preserve">Харитонов Є.О., Харитонова О.І. Приватне право як концепт: постановка питання. </w:t>
      </w:r>
      <w:r w:rsidRPr="00507F1C">
        <w:rPr>
          <w:i/>
          <w:sz w:val="20"/>
          <w:szCs w:val="20"/>
        </w:rPr>
        <w:t>Вісник Південного регіонального центру Національної академії правових наук України</w:t>
      </w:r>
      <w:r w:rsidRPr="00507F1C">
        <w:rPr>
          <w:sz w:val="20"/>
          <w:szCs w:val="20"/>
        </w:rPr>
        <w:t>. 2014. № 1. С. 68-77.</w:t>
      </w:r>
    </w:p>
  </w:footnote>
  <w:footnote w:id="11">
    <w:p w:rsidR="00507F1C" w:rsidRDefault="00507F1C" w:rsidP="00507F1C">
      <w:pPr>
        <w:pStyle w:val="a5"/>
        <w:suppressAutoHyphens w:val="0"/>
        <w:autoSpaceDE w:val="0"/>
        <w:autoSpaceDN w:val="0"/>
        <w:adjustRightInd w:val="0"/>
        <w:contextualSpacing/>
        <w:jc w:val="both"/>
      </w:pPr>
      <w:r>
        <w:rPr>
          <w:rStyle w:val="a4"/>
        </w:rPr>
        <w:footnoteRef/>
      </w:r>
      <w:r>
        <w:t xml:space="preserve"> </w:t>
      </w:r>
      <w:r w:rsidRPr="00507F1C">
        <w:t xml:space="preserve">Харитонов Є. О. </w:t>
      </w:r>
      <w:r w:rsidRPr="00507F1C">
        <w:rPr>
          <w:bCs/>
        </w:rPr>
        <w:t xml:space="preserve">Приватне право як «європейський концепт» : </w:t>
      </w:r>
      <w:proofErr w:type="spellStart"/>
      <w:r w:rsidRPr="00507F1C">
        <w:rPr>
          <w:bCs/>
        </w:rPr>
        <w:t>підгрунтя</w:t>
      </w:r>
      <w:proofErr w:type="spellEnd"/>
      <w:r w:rsidRPr="00507F1C">
        <w:rPr>
          <w:bCs/>
        </w:rPr>
        <w:t xml:space="preserve"> та кореляти. </w:t>
      </w:r>
      <w:r w:rsidRPr="00507F1C">
        <w:rPr>
          <w:i/>
        </w:rPr>
        <w:t>Часопис цивілістики</w:t>
      </w:r>
      <w:r w:rsidRPr="00507F1C">
        <w:rPr>
          <w:i/>
          <w:shd w:val="clear" w:color="auto" w:fill="F9F9F9"/>
        </w:rPr>
        <w:t>.</w:t>
      </w:r>
      <w:r w:rsidRPr="00507F1C">
        <w:rPr>
          <w:shd w:val="clear" w:color="auto" w:fill="F9F9F9"/>
        </w:rPr>
        <w:t xml:space="preserve"> 2016. Вип. 20. С. 8-16.</w:t>
      </w:r>
      <w:r w:rsidRPr="00CC5FE0">
        <w:rPr>
          <w:sz w:val="28"/>
          <w:szCs w:val="28"/>
          <w:shd w:val="clear" w:color="auto" w:fill="F9F9F9"/>
        </w:rPr>
        <w:t xml:space="preserve"> </w:t>
      </w:r>
    </w:p>
  </w:footnote>
  <w:footnote w:id="12">
    <w:p w:rsidR="00507F1C" w:rsidRDefault="00507F1C" w:rsidP="00507F1C">
      <w:pPr>
        <w:pStyle w:val="a3"/>
        <w:suppressAutoHyphens w:val="0"/>
        <w:ind w:left="0"/>
        <w:jc w:val="both"/>
      </w:pPr>
      <w:r>
        <w:rPr>
          <w:rStyle w:val="a4"/>
        </w:rPr>
        <w:footnoteRef/>
      </w:r>
      <w:r>
        <w:t xml:space="preserve"> </w:t>
      </w:r>
      <w:r w:rsidRPr="00507F1C">
        <w:rPr>
          <w:sz w:val="20"/>
          <w:szCs w:val="20"/>
        </w:rPr>
        <w:t xml:space="preserve">Лейст О. Э. </w:t>
      </w:r>
      <w:proofErr w:type="spellStart"/>
      <w:r w:rsidRPr="00507F1C">
        <w:rPr>
          <w:sz w:val="20"/>
          <w:szCs w:val="20"/>
        </w:rPr>
        <w:t>Сущность</w:t>
      </w:r>
      <w:proofErr w:type="spellEnd"/>
      <w:r w:rsidRPr="00507F1C">
        <w:rPr>
          <w:sz w:val="20"/>
          <w:szCs w:val="20"/>
        </w:rPr>
        <w:t xml:space="preserve"> права. </w:t>
      </w:r>
      <w:proofErr w:type="spellStart"/>
      <w:r w:rsidRPr="00507F1C">
        <w:rPr>
          <w:sz w:val="20"/>
          <w:szCs w:val="20"/>
        </w:rPr>
        <w:t>Прблемы</w:t>
      </w:r>
      <w:proofErr w:type="spellEnd"/>
      <w:r w:rsidRPr="00507F1C">
        <w:rPr>
          <w:sz w:val="20"/>
          <w:szCs w:val="20"/>
        </w:rPr>
        <w:t xml:space="preserve"> </w:t>
      </w:r>
      <w:proofErr w:type="spellStart"/>
      <w:r w:rsidRPr="00507F1C">
        <w:rPr>
          <w:sz w:val="20"/>
          <w:szCs w:val="20"/>
        </w:rPr>
        <w:t>теории</w:t>
      </w:r>
      <w:proofErr w:type="spellEnd"/>
      <w:r w:rsidRPr="00507F1C">
        <w:rPr>
          <w:sz w:val="20"/>
          <w:szCs w:val="20"/>
        </w:rPr>
        <w:t xml:space="preserve"> и </w:t>
      </w:r>
      <w:proofErr w:type="spellStart"/>
      <w:r w:rsidRPr="00507F1C">
        <w:rPr>
          <w:sz w:val="20"/>
          <w:szCs w:val="20"/>
        </w:rPr>
        <w:t>философии</w:t>
      </w:r>
      <w:proofErr w:type="spellEnd"/>
      <w:r w:rsidRPr="00507F1C">
        <w:rPr>
          <w:sz w:val="20"/>
          <w:szCs w:val="20"/>
        </w:rPr>
        <w:t xml:space="preserve"> права. Москва: ИКД «</w:t>
      </w:r>
      <w:proofErr w:type="spellStart"/>
      <w:r w:rsidRPr="00507F1C">
        <w:rPr>
          <w:sz w:val="20"/>
          <w:szCs w:val="20"/>
        </w:rPr>
        <w:t>Зерцало-М</w:t>
      </w:r>
      <w:proofErr w:type="spellEnd"/>
      <w:r w:rsidRPr="00507F1C">
        <w:rPr>
          <w:sz w:val="20"/>
          <w:szCs w:val="20"/>
        </w:rPr>
        <w:t>», 2002. С. 273-274.</w:t>
      </w:r>
    </w:p>
  </w:footnote>
  <w:footnote w:id="13">
    <w:p w:rsidR="00507F1C" w:rsidRDefault="00507F1C" w:rsidP="00507F1C">
      <w:pPr>
        <w:pStyle w:val="1"/>
        <w:autoSpaceDE w:val="0"/>
        <w:autoSpaceDN w:val="0"/>
        <w:adjustRightInd w:val="0"/>
        <w:ind w:left="0"/>
        <w:jc w:val="both"/>
      </w:pPr>
      <w:r>
        <w:rPr>
          <w:rStyle w:val="a4"/>
        </w:rPr>
        <w:footnoteRef/>
      </w:r>
      <w:r>
        <w:t xml:space="preserve"> </w:t>
      </w:r>
      <w:r w:rsidRPr="00387F5C">
        <w:rPr>
          <w:sz w:val="20"/>
          <w:szCs w:val="20"/>
          <w:lang w:val="uk-UA"/>
        </w:rPr>
        <w:t xml:space="preserve">Правова система України: історія, стан та перспективи: у 5 т. Т.3: Цивільно-правові науки. Приватне право / за заг. </w:t>
      </w:r>
      <w:proofErr w:type="spellStart"/>
      <w:r w:rsidRPr="00387F5C">
        <w:rPr>
          <w:sz w:val="20"/>
          <w:szCs w:val="20"/>
          <w:lang w:val="uk-UA"/>
        </w:rPr>
        <w:t>ред</w:t>
      </w:r>
      <w:proofErr w:type="spellEnd"/>
      <w:r w:rsidRPr="00387F5C">
        <w:rPr>
          <w:sz w:val="20"/>
          <w:szCs w:val="20"/>
          <w:lang w:val="uk-UA"/>
        </w:rPr>
        <w:t xml:space="preserve"> Н.С. </w:t>
      </w:r>
      <w:proofErr w:type="spellStart"/>
      <w:r w:rsidRPr="00387F5C">
        <w:rPr>
          <w:sz w:val="20"/>
          <w:szCs w:val="20"/>
          <w:lang w:val="uk-UA"/>
        </w:rPr>
        <w:t>Кузнєцової</w:t>
      </w:r>
      <w:proofErr w:type="spellEnd"/>
      <w:r w:rsidRPr="00387F5C">
        <w:rPr>
          <w:sz w:val="20"/>
          <w:szCs w:val="20"/>
          <w:lang w:val="uk-UA"/>
        </w:rPr>
        <w:t>. Харків: Право, 2008. 640 с.</w:t>
      </w:r>
      <w:r>
        <w:rPr>
          <w:sz w:val="20"/>
          <w:szCs w:val="20"/>
          <w:lang w:val="uk-UA"/>
        </w:rPr>
        <w:t xml:space="preserve"> С. 61.</w:t>
      </w:r>
    </w:p>
    <w:p w:rsidR="00507F1C" w:rsidRDefault="00507F1C">
      <w:pPr>
        <w:pStyle w:val="a5"/>
      </w:pPr>
    </w:p>
  </w:footnote>
  <w:footnote w:id="14">
    <w:p w:rsidR="00507F1C" w:rsidRDefault="00507F1C" w:rsidP="00507F1C">
      <w:pPr>
        <w:pStyle w:val="a3"/>
        <w:suppressAutoHyphens w:val="0"/>
        <w:ind w:left="0"/>
        <w:jc w:val="both"/>
      </w:pPr>
      <w:r>
        <w:rPr>
          <w:rStyle w:val="a4"/>
        </w:rPr>
        <w:footnoteRef/>
      </w:r>
      <w:r>
        <w:t xml:space="preserve"> </w:t>
      </w:r>
      <w:r w:rsidRPr="00507F1C">
        <w:rPr>
          <w:sz w:val="20"/>
          <w:szCs w:val="20"/>
        </w:rPr>
        <w:t xml:space="preserve">Скакун О. Ф. Теорія держави і права : підручник. Харків : </w:t>
      </w:r>
      <w:proofErr w:type="spellStart"/>
      <w:r w:rsidRPr="00507F1C">
        <w:rPr>
          <w:sz w:val="20"/>
          <w:szCs w:val="20"/>
        </w:rPr>
        <w:t>Консум</w:t>
      </w:r>
      <w:proofErr w:type="spellEnd"/>
      <w:r w:rsidRPr="00507F1C">
        <w:rPr>
          <w:sz w:val="20"/>
          <w:szCs w:val="20"/>
        </w:rPr>
        <w:t>, 2001. 656 с.</w:t>
      </w:r>
      <w:r>
        <w:rPr>
          <w:sz w:val="20"/>
          <w:szCs w:val="20"/>
        </w:rPr>
        <w:t xml:space="preserve"> С. 208.</w:t>
      </w:r>
    </w:p>
  </w:footnote>
  <w:footnote w:id="15">
    <w:p w:rsidR="00507F1C" w:rsidRDefault="00507F1C" w:rsidP="00507F1C">
      <w:pPr>
        <w:pStyle w:val="1"/>
        <w:autoSpaceDE w:val="0"/>
        <w:autoSpaceDN w:val="0"/>
        <w:adjustRightInd w:val="0"/>
        <w:ind w:left="0"/>
        <w:jc w:val="both"/>
      </w:pPr>
      <w:r>
        <w:rPr>
          <w:rStyle w:val="a4"/>
        </w:rPr>
        <w:footnoteRef/>
      </w:r>
      <w:r>
        <w:t xml:space="preserve"> </w:t>
      </w:r>
      <w:r w:rsidRPr="00387F5C">
        <w:rPr>
          <w:sz w:val="20"/>
          <w:szCs w:val="20"/>
          <w:lang w:val="uk-UA"/>
        </w:rPr>
        <w:t xml:space="preserve">Правова система України: історія, стан та перспективи: у 5 т. Т.3: Цивільно-правові науки. Приватне право / за заг. </w:t>
      </w:r>
      <w:proofErr w:type="spellStart"/>
      <w:r w:rsidRPr="00387F5C">
        <w:rPr>
          <w:sz w:val="20"/>
          <w:szCs w:val="20"/>
          <w:lang w:val="uk-UA"/>
        </w:rPr>
        <w:t>ред</w:t>
      </w:r>
      <w:proofErr w:type="spellEnd"/>
      <w:r w:rsidRPr="00387F5C">
        <w:rPr>
          <w:sz w:val="20"/>
          <w:szCs w:val="20"/>
          <w:lang w:val="uk-UA"/>
        </w:rPr>
        <w:t xml:space="preserve"> Н.С. </w:t>
      </w:r>
      <w:proofErr w:type="spellStart"/>
      <w:r w:rsidRPr="00387F5C">
        <w:rPr>
          <w:sz w:val="20"/>
          <w:szCs w:val="20"/>
          <w:lang w:val="uk-UA"/>
        </w:rPr>
        <w:t>Кузнєцової</w:t>
      </w:r>
      <w:proofErr w:type="spellEnd"/>
      <w:r w:rsidRPr="00387F5C">
        <w:rPr>
          <w:sz w:val="20"/>
          <w:szCs w:val="20"/>
          <w:lang w:val="uk-UA"/>
        </w:rPr>
        <w:t>. Харків: Право, 2008. 640 с.</w:t>
      </w:r>
      <w:r>
        <w:rPr>
          <w:sz w:val="20"/>
          <w:szCs w:val="20"/>
          <w:lang w:val="uk-UA"/>
        </w:rPr>
        <w:t xml:space="preserve"> С. 61.</w:t>
      </w:r>
    </w:p>
  </w:footnote>
  <w:footnote w:id="16">
    <w:p w:rsidR="00507F1C" w:rsidRPr="00507F1C" w:rsidRDefault="00507F1C" w:rsidP="00507F1C">
      <w:pPr>
        <w:pStyle w:val="1"/>
        <w:autoSpaceDE w:val="0"/>
        <w:autoSpaceDN w:val="0"/>
        <w:adjustRightInd w:val="0"/>
        <w:ind w:left="0"/>
        <w:jc w:val="both"/>
        <w:rPr>
          <w:sz w:val="20"/>
          <w:szCs w:val="20"/>
          <w:lang w:val="en-US"/>
        </w:rPr>
      </w:pPr>
      <w:r>
        <w:rPr>
          <w:rStyle w:val="a4"/>
        </w:rPr>
        <w:footnoteRef/>
      </w:r>
      <w:r w:rsidRPr="00507F1C">
        <w:rPr>
          <w:lang w:val="de-DE"/>
        </w:rPr>
        <w:t xml:space="preserve"> </w:t>
      </w:r>
      <w:bookmarkStart w:id="0" w:name="_Ref531978928"/>
      <w:r w:rsidRPr="00507F1C">
        <w:rPr>
          <w:sz w:val="20"/>
          <w:szCs w:val="20"/>
          <w:lang w:val="de-DE"/>
        </w:rPr>
        <w:t xml:space="preserve">Allgemeines bürgerliches Gesetzbuch 1812. </w:t>
      </w:r>
      <w:r w:rsidRPr="00507F1C">
        <w:rPr>
          <w:sz w:val="20"/>
          <w:szCs w:val="20"/>
          <w:lang w:val="uk-UA"/>
        </w:rPr>
        <w:t xml:space="preserve">: веб-сайт. </w:t>
      </w:r>
      <w:r w:rsidRPr="00507F1C">
        <w:rPr>
          <w:sz w:val="20"/>
          <w:szCs w:val="20"/>
          <w:lang w:val="en-US"/>
        </w:rPr>
        <w:t>URL</w:t>
      </w:r>
      <w:r w:rsidRPr="00507F1C">
        <w:rPr>
          <w:sz w:val="20"/>
          <w:szCs w:val="20"/>
          <w:lang w:val="uk-UA"/>
        </w:rPr>
        <w:t xml:space="preserve"> : </w:t>
      </w:r>
      <w:r w:rsidRPr="00507F1C">
        <w:rPr>
          <w:sz w:val="20"/>
          <w:szCs w:val="20"/>
          <w:lang w:val="en-US"/>
        </w:rPr>
        <w:t xml:space="preserve"> https://de.wikipedia.org/wiki/Allgemeines_b%C3%BCrgerliches_Gesetzbuch</w:t>
      </w:r>
      <w:bookmarkStart w:id="1" w:name="_Ref531980019"/>
      <w:bookmarkEnd w:id="0"/>
      <w:r w:rsidRPr="00507F1C">
        <w:rPr>
          <w:rStyle w:val="a7"/>
          <w:color w:val="auto"/>
          <w:sz w:val="20"/>
          <w:szCs w:val="20"/>
          <w:lang w:val="en-US"/>
        </w:rPr>
        <w:t xml:space="preserve"> </w:t>
      </w:r>
    </w:p>
    <w:bookmarkEnd w:id="1"/>
    <w:p w:rsidR="00507F1C" w:rsidRDefault="00507F1C">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02334"/>
    <w:multiLevelType w:val="hybridMultilevel"/>
    <w:tmpl w:val="8F1A66EA"/>
    <w:lvl w:ilvl="0" w:tplc="65305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4176DF"/>
    <w:multiLevelType w:val="hybridMultilevel"/>
    <w:tmpl w:val="2858243A"/>
    <w:lvl w:ilvl="0" w:tplc="CD34C708">
      <w:start w:val="70"/>
      <w:numFmt w:val="decimal"/>
      <w:lvlText w:val="%1."/>
      <w:lvlJc w:val="left"/>
      <w:pPr>
        <w:tabs>
          <w:tab w:val="num" w:pos="780"/>
        </w:tabs>
        <w:ind w:left="780" w:hanging="4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7D262F1"/>
    <w:multiLevelType w:val="multilevel"/>
    <w:tmpl w:val="F98650C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4F7631"/>
    <w:multiLevelType w:val="hybridMultilevel"/>
    <w:tmpl w:val="FBCC6C4A"/>
    <w:lvl w:ilvl="0" w:tplc="D5D26538">
      <w:start w:val="1"/>
      <w:numFmt w:val="decimal"/>
      <w:lvlText w:val="%1."/>
      <w:lvlJc w:val="left"/>
      <w:pPr>
        <w:ind w:left="518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E92FAF"/>
    <w:multiLevelType w:val="multilevel"/>
    <w:tmpl w:val="2788EC1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B53EDE"/>
    <w:multiLevelType w:val="hybridMultilevel"/>
    <w:tmpl w:val="8F1A66EA"/>
    <w:lvl w:ilvl="0" w:tplc="65305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D8604A4"/>
    <w:multiLevelType w:val="hybridMultilevel"/>
    <w:tmpl w:val="0472E6DC"/>
    <w:lvl w:ilvl="0" w:tplc="4B046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3BB0F22"/>
    <w:multiLevelType w:val="hybridMultilevel"/>
    <w:tmpl w:val="EEE45F84"/>
    <w:lvl w:ilvl="0" w:tplc="CC069FE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731B"/>
    <w:rsid w:val="00041FC2"/>
    <w:rsid w:val="000C646D"/>
    <w:rsid w:val="001E0077"/>
    <w:rsid w:val="00387F5C"/>
    <w:rsid w:val="00393547"/>
    <w:rsid w:val="0047260F"/>
    <w:rsid w:val="00507F1C"/>
    <w:rsid w:val="005853A1"/>
    <w:rsid w:val="0058731B"/>
    <w:rsid w:val="00734C11"/>
    <w:rsid w:val="00737D95"/>
    <w:rsid w:val="00BA22AD"/>
    <w:rsid w:val="00C510CD"/>
    <w:rsid w:val="00C83480"/>
    <w:rsid w:val="00CC500E"/>
    <w:rsid w:val="00CD2A53"/>
    <w:rsid w:val="00CF79AE"/>
    <w:rsid w:val="00D177E4"/>
    <w:rsid w:val="00FB6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31B"/>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4">
    <w:name w:val="Pa4"/>
    <w:basedOn w:val="a"/>
    <w:next w:val="a"/>
    <w:uiPriority w:val="99"/>
    <w:rsid w:val="0058731B"/>
    <w:pPr>
      <w:suppressAutoHyphens w:val="0"/>
      <w:autoSpaceDE w:val="0"/>
      <w:autoSpaceDN w:val="0"/>
      <w:adjustRightInd w:val="0"/>
      <w:spacing w:line="329" w:lineRule="atLeast"/>
    </w:pPr>
    <w:rPr>
      <w:lang w:val="ru-RU" w:eastAsia="ru-RU"/>
    </w:rPr>
  </w:style>
  <w:style w:type="paragraph" w:styleId="a3">
    <w:name w:val="List Paragraph"/>
    <w:basedOn w:val="a"/>
    <w:uiPriority w:val="34"/>
    <w:qFormat/>
    <w:rsid w:val="0058731B"/>
    <w:pPr>
      <w:ind w:left="720"/>
      <w:contextualSpacing/>
    </w:pPr>
  </w:style>
  <w:style w:type="paragraph" w:customStyle="1" w:styleId="Pa16">
    <w:name w:val="Pa16"/>
    <w:basedOn w:val="a"/>
    <w:next w:val="a"/>
    <w:uiPriority w:val="99"/>
    <w:rsid w:val="0058731B"/>
    <w:pPr>
      <w:suppressAutoHyphens w:val="0"/>
      <w:autoSpaceDE w:val="0"/>
      <w:autoSpaceDN w:val="0"/>
      <w:adjustRightInd w:val="0"/>
      <w:spacing w:line="329" w:lineRule="atLeast"/>
    </w:pPr>
    <w:rPr>
      <w:rFonts w:eastAsiaTheme="minorHAnsi"/>
      <w:lang w:val="ru-RU" w:eastAsia="en-US"/>
    </w:rPr>
  </w:style>
  <w:style w:type="character" w:styleId="a4">
    <w:name w:val="footnote reference"/>
    <w:basedOn w:val="a0"/>
    <w:semiHidden/>
    <w:rsid w:val="0047260F"/>
    <w:rPr>
      <w:vertAlign w:val="superscript"/>
    </w:rPr>
  </w:style>
  <w:style w:type="character" w:customStyle="1" w:styleId="font0">
    <w:name w:val="font0"/>
    <w:basedOn w:val="a0"/>
    <w:rsid w:val="0047260F"/>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 Знак Знак Знак Знак Знак Знак Знак Знак Знак,Текст сноски Знак Знак Знак Знак Знак Знак1 Знак Знак Знак, Знак1,Знак1"/>
    <w:basedOn w:val="a"/>
    <w:link w:val="a6"/>
    <w:unhideWhenUsed/>
    <w:rsid w:val="00CC500E"/>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 Знак Знак Знак Знак Знак Знак Знак Знак, Знак1 Знак,Знак1 Знак"/>
    <w:basedOn w:val="a0"/>
    <w:link w:val="a5"/>
    <w:rsid w:val="00CC500E"/>
    <w:rPr>
      <w:rFonts w:ascii="Times New Roman" w:eastAsia="Times New Roman" w:hAnsi="Times New Roman" w:cs="Times New Roman"/>
      <w:sz w:val="20"/>
      <w:szCs w:val="20"/>
      <w:lang w:val="uk-UA" w:eastAsia="ar-SA"/>
    </w:rPr>
  </w:style>
  <w:style w:type="character" w:customStyle="1" w:styleId="4">
    <w:name w:val="Основной текст (4)_"/>
    <w:basedOn w:val="a0"/>
    <w:link w:val="40"/>
    <w:rsid w:val="000C646D"/>
    <w:rPr>
      <w:rFonts w:ascii="Arial" w:eastAsia="Arial" w:hAnsi="Arial" w:cs="Arial"/>
      <w:b/>
      <w:bCs/>
      <w:i/>
      <w:iCs/>
      <w:sz w:val="17"/>
      <w:szCs w:val="17"/>
      <w:shd w:val="clear" w:color="auto" w:fill="FFFFFF"/>
      <w:lang w:eastAsia="ru-RU" w:bidi="ru-RU"/>
    </w:rPr>
  </w:style>
  <w:style w:type="character" w:customStyle="1" w:styleId="2">
    <w:name w:val="Основной текст (2)_"/>
    <w:basedOn w:val="a0"/>
    <w:link w:val="20"/>
    <w:rsid w:val="000C646D"/>
    <w:rPr>
      <w:rFonts w:ascii="Century Schoolbook" w:eastAsia="Century Schoolbook" w:hAnsi="Century Schoolbook" w:cs="Century Schoolbook"/>
      <w:sz w:val="20"/>
      <w:szCs w:val="20"/>
      <w:shd w:val="clear" w:color="auto" w:fill="FFFFFF"/>
    </w:rPr>
  </w:style>
  <w:style w:type="paragraph" w:customStyle="1" w:styleId="40">
    <w:name w:val="Основной текст (4)"/>
    <w:basedOn w:val="a"/>
    <w:link w:val="4"/>
    <w:rsid w:val="000C646D"/>
    <w:pPr>
      <w:widowControl w:val="0"/>
      <w:shd w:val="clear" w:color="auto" w:fill="FFFFFF"/>
      <w:suppressAutoHyphens w:val="0"/>
      <w:spacing w:after="180" w:line="244" w:lineRule="exact"/>
      <w:jc w:val="center"/>
    </w:pPr>
    <w:rPr>
      <w:rFonts w:ascii="Arial" w:eastAsia="Arial" w:hAnsi="Arial" w:cs="Arial"/>
      <w:b/>
      <w:bCs/>
      <w:i/>
      <w:iCs/>
      <w:sz w:val="17"/>
      <w:szCs w:val="17"/>
      <w:lang w:val="ru-RU" w:eastAsia="ru-RU" w:bidi="ru-RU"/>
    </w:rPr>
  </w:style>
  <w:style w:type="paragraph" w:customStyle="1" w:styleId="20">
    <w:name w:val="Основной текст (2)"/>
    <w:basedOn w:val="a"/>
    <w:link w:val="2"/>
    <w:rsid w:val="000C646D"/>
    <w:pPr>
      <w:widowControl w:val="0"/>
      <w:shd w:val="clear" w:color="auto" w:fill="FFFFFF"/>
      <w:suppressAutoHyphens w:val="0"/>
      <w:spacing w:before="180" w:line="222" w:lineRule="exact"/>
      <w:ind w:hanging="300"/>
      <w:jc w:val="both"/>
    </w:pPr>
    <w:rPr>
      <w:rFonts w:ascii="Century Schoolbook" w:eastAsia="Century Schoolbook" w:hAnsi="Century Schoolbook" w:cs="Century Schoolbook"/>
      <w:sz w:val="20"/>
      <w:szCs w:val="20"/>
      <w:lang w:val="ru-RU" w:eastAsia="en-US"/>
    </w:rPr>
  </w:style>
  <w:style w:type="character" w:customStyle="1" w:styleId="285pt">
    <w:name w:val="Основной текст (2) + 8;5 pt;Полужирный"/>
    <w:basedOn w:val="2"/>
    <w:rsid w:val="000C646D"/>
    <w:rPr>
      <w:rFonts w:ascii="Century Schoolbook" w:eastAsia="Century Schoolbook" w:hAnsi="Century Schoolbook" w:cs="Century Schoolbook"/>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0pt">
    <w:name w:val="Основной текст (2) + Интервал 0 pt"/>
    <w:basedOn w:val="2"/>
    <w:rsid w:val="000C646D"/>
    <w:rPr>
      <w:rFonts w:ascii="Century Schoolbook" w:eastAsia="Century Schoolbook" w:hAnsi="Century Schoolbook" w:cs="Century Schoolbook"/>
      <w:b w:val="0"/>
      <w:bCs w:val="0"/>
      <w:i w:val="0"/>
      <w:iCs w:val="0"/>
      <w:smallCaps w:val="0"/>
      <w:strike w:val="0"/>
      <w:color w:val="000000"/>
      <w:spacing w:val="-10"/>
      <w:w w:val="100"/>
      <w:position w:val="0"/>
      <w:sz w:val="20"/>
      <w:szCs w:val="20"/>
      <w:u w:val="none"/>
      <w:shd w:val="clear" w:color="auto" w:fill="FFFFFF"/>
      <w:lang w:val="uk-UA" w:eastAsia="uk-UA" w:bidi="uk-UA"/>
    </w:rPr>
  </w:style>
  <w:style w:type="character" w:customStyle="1" w:styleId="plainlinks-print">
    <w:name w:val="plainlinks-print"/>
    <w:basedOn w:val="a0"/>
    <w:rsid w:val="00387F5C"/>
  </w:style>
  <w:style w:type="paragraph" w:customStyle="1" w:styleId="1">
    <w:name w:val="Абзац списка1"/>
    <w:basedOn w:val="a"/>
    <w:rsid w:val="00387F5C"/>
    <w:pPr>
      <w:suppressAutoHyphens w:val="0"/>
      <w:ind w:left="720"/>
      <w:contextualSpacing/>
    </w:pPr>
    <w:rPr>
      <w:rFonts w:eastAsia="Calibri"/>
      <w:lang w:val="ru-RU" w:eastAsia="ru-RU"/>
    </w:rPr>
  </w:style>
  <w:style w:type="character" w:styleId="a7">
    <w:name w:val="Hyperlink"/>
    <w:basedOn w:val="a0"/>
    <w:uiPriority w:val="99"/>
    <w:unhideWhenUsed/>
    <w:rsid w:val="00387F5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0747-601A-48F5-91FA-1ECD1B2B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4671</Words>
  <Characters>26629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Богдан</cp:lastModifiedBy>
  <cp:revision>2</cp:revision>
  <cp:lastPrinted>2025-11-11T22:26:00Z</cp:lastPrinted>
  <dcterms:created xsi:type="dcterms:W3CDTF">2025-11-11T22:26:00Z</dcterms:created>
  <dcterms:modified xsi:type="dcterms:W3CDTF">2025-11-11T22:26:00Z</dcterms:modified>
</cp:coreProperties>
</file>