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C40" w:rsidRDefault="00B21C40" w:rsidP="00B21C40">
      <w:pPr>
        <w:autoSpaceDN w:val="0"/>
        <w:ind w:left="927"/>
        <w:jc w:val="right"/>
        <w:rPr>
          <w:rFonts w:ascii="Times New Roman" w:hAnsi="Times New Roman" w:cs="Times New Roman"/>
          <w:b/>
          <w:sz w:val="28"/>
          <w:szCs w:val="28"/>
        </w:rPr>
      </w:pPr>
      <w:r>
        <w:rPr>
          <w:rFonts w:ascii="Times New Roman" w:hAnsi="Times New Roman" w:cs="Times New Roman"/>
          <w:b/>
          <w:sz w:val="28"/>
          <w:szCs w:val="28"/>
        </w:rPr>
        <w:t>УМДС-2025</w:t>
      </w:r>
    </w:p>
    <w:p w:rsidR="00B21C40" w:rsidRDefault="00B21C40" w:rsidP="00B21C40">
      <w:pPr>
        <w:autoSpaceDN w:val="0"/>
        <w:ind w:left="927"/>
        <w:jc w:val="right"/>
        <w:rPr>
          <w:rFonts w:ascii="Times New Roman" w:hAnsi="Times New Roman" w:cs="Times New Roman"/>
          <w:b/>
          <w:sz w:val="28"/>
          <w:szCs w:val="28"/>
        </w:rPr>
      </w:pPr>
      <w:bookmarkStart w:id="0" w:name="_GoBack"/>
      <w:bookmarkEnd w:id="0"/>
    </w:p>
    <w:p w:rsidR="00B21C40" w:rsidRPr="006D362B" w:rsidRDefault="00B21C40" w:rsidP="00B21C40">
      <w:pPr>
        <w:autoSpaceDN w:val="0"/>
        <w:ind w:left="927"/>
        <w:jc w:val="center"/>
        <w:rPr>
          <w:rFonts w:ascii="Times New Roman" w:hAnsi="Times New Roman" w:cs="Times New Roman"/>
          <w:b/>
          <w:sz w:val="28"/>
          <w:szCs w:val="28"/>
        </w:rPr>
      </w:pPr>
      <w:r>
        <w:rPr>
          <w:rFonts w:ascii="Times New Roman" w:hAnsi="Times New Roman" w:cs="Times New Roman"/>
          <w:b/>
          <w:sz w:val="28"/>
          <w:szCs w:val="28"/>
        </w:rPr>
        <w:t>СИСТЕМА НАКОПИЧЕННЯ БАЛІВ</w:t>
      </w:r>
    </w:p>
    <w:p w:rsidR="00B21C40" w:rsidRPr="006D362B" w:rsidRDefault="00B21C40" w:rsidP="00B21C40">
      <w:pPr>
        <w:autoSpaceDN w:val="0"/>
        <w:ind w:left="927"/>
        <w:jc w:val="center"/>
        <w:rPr>
          <w:rFonts w:ascii="Times New Roman" w:hAnsi="Times New Roman" w:cs="Times New Roman"/>
          <w:b/>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410"/>
        <w:gridCol w:w="2552"/>
        <w:gridCol w:w="2835"/>
        <w:gridCol w:w="850"/>
      </w:tblGrid>
      <w:tr w:rsidR="00B21C40" w:rsidRPr="009A2C8E" w:rsidTr="00B21C40">
        <w:trPr>
          <w:trHeight w:val="803"/>
        </w:trPr>
        <w:tc>
          <w:tcPr>
            <w:tcW w:w="1134" w:type="dxa"/>
          </w:tcPr>
          <w:p w:rsidR="00B21C40" w:rsidRPr="00B21C40" w:rsidRDefault="00B21C40" w:rsidP="00A933CC">
            <w:pPr>
              <w:autoSpaceDE w:val="0"/>
              <w:autoSpaceDN w:val="0"/>
              <w:jc w:val="center"/>
              <w:rPr>
                <w:rFonts w:ascii="Times New Roman" w:hAnsi="Times New Roman" w:cs="Times New Roman"/>
                <w:b/>
                <w:noProof/>
                <w:sz w:val="20"/>
              </w:rPr>
            </w:pPr>
            <w:r w:rsidRPr="00B21C40">
              <w:rPr>
                <w:rFonts w:ascii="Times New Roman" w:hAnsi="Times New Roman" w:cs="Times New Roman"/>
                <w:b/>
                <w:noProof/>
                <w:sz w:val="20"/>
              </w:rPr>
              <w:t>Вид заняття/</w:t>
            </w:r>
          </w:p>
          <w:p w:rsidR="00B21C40" w:rsidRPr="00B21C40" w:rsidRDefault="00B21C40" w:rsidP="00A933CC">
            <w:pPr>
              <w:jc w:val="center"/>
              <w:rPr>
                <w:rFonts w:ascii="Times New Roman" w:hAnsi="Times New Roman" w:cs="Times New Roman"/>
                <w:sz w:val="20"/>
              </w:rPr>
            </w:pPr>
            <w:r w:rsidRPr="00B21C40">
              <w:rPr>
                <w:rFonts w:ascii="Times New Roman" w:hAnsi="Times New Roman" w:cs="Times New Roman"/>
                <w:b/>
                <w:noProof/>
                <w:sz w:val="20"/>
              </w:rPr>
              <w:t xml:space="preserve">роботи </w:t>
            </w:r>
          </w:p>
        </w:tc>
        <w:tc>
          <w:tcPr>
            <w:tcW w:w="2410" w:type="dxa"/>
          </w:tcPr>
          <w:p w:rsidR="00B21C40" w:rsidRPr="00B21C40" w:rsidRDefault="00B21C40" w:rsidP="00A933CC">
            <w:pPr>
              <w:jc w:val="center"/>
              <w:rPr>
                <w:rFonts w:ascii="Times New Roman" w:hAnsi="Times New Roman" w:cs="Times New Roman"/>
                <w:sz w:val="20"/>
              </w:rPr>
            </w:pPr>
            <w:r w:rsidRPr="00B21C40">
              <w:rPr>
                <w:rFonts w:ascii="Times New Roman" w:hAnsi="Times New Roman" w:cs="Times New Roman"/>
                <w:b/>
                <w:noProof/>
                <w:sz w:val="20"/>
              </w:rPr>
              <w:t>Вид контрольного заходу</w:t>
            </w:r>
          </w:p>
        </w:tc>
        <w:tc>
          <w:tcPr>
            <w:tcW w:w="2552" w:type="dxa"/>
          </w:tcPr>
          <w:p w:rsidR="00B21C40" w:rsidRPr="00B21C40" w:rsidRDefault="00B21C40" w:rsidP="00A933CC">
            <w:pPr>
              <w:jc w:val="center"/>
              <w:rPr>
                <w:rFonts w:ascii="Times New Roman" w:hAnsi="Times New Roman" w:cs="Times New Roman"/>
                <w:sz w:val="20"/>
              </w:rPr>
            </w:pPr>
            <w:r w:rsidRPr="00B21C40">
              <w:rPr>
                <w:rFonts w:ascii="Times New Roman" w:hAnsi="Times New Roman" w:cs="Times New Roman"/>
                <w:b/>
                <w:noProof/>
                <w:sz w:val="20"/>
              </w:rPr>
              <w:t>Зміст контрольного заходу*</w:t>
            </w:r>
          </w:p>
        </w:tc>
        <w:tc>
          <w:tcPr>
            <w:tcW w:w="2835" w:type="dxa"/>
          </w:tcPr>
          <w:p w:rsidR="00B21C40" w:rsidRPr="00B21C40" w:rsidRDefault="00B21C40" w:rsidP="00A933CC">
            <w:pPr>
              <w:autoSpaceDE w:val="0"/>
              <w:autoSpaceDN w:val="0"/>
              <w:jc w:val="center"/>
              <w:rPr>
                <w:rFonts w:ascii="Times New Roman" w:hAnsi="Times New Roman" w:cs="Times New Roman"/>
                <w:b/>
                <w:noProof/>
                <w:sz w:val="20"/>
              </w:rPr>
            </w:pPr>
            <w:r w:rsidRPr="00B21C40">
              <w:rPr>
                <w:rFonts w:ascii="Times New Roman" w:hAnsi="Times New Roman" w:cs="Times New Roman"/>
                <w:b/>
                <w:noProof/>
                <w:sz w:val="20"/>
              </w:rPr>
              <w:t>Критерії оцінювання</w:t>
            </w:r>
          </w:p>
          <w:p w:rsidR="00B21C40" w:rsidRPr="00B21C40" w:rsidRDefault="00B21C40" w:rsidP="00A933CC">
            <w:pPr>
              <w:jc w:val="center"/>
              <w:rPr>
                <w:rFonts w:ascii="Times New Roman" w:hAnsi="Times New Roman" w:cs="Times New Roman"/>
                <w:sz w:val="20"/>
              </w:rPr>
            </w:pPr>
            <w:r w:rsidRPr="00B21C40">
              <w:rPr>
                <w:rFonts w:ascii="Times New Roman" w:hAnsi="Times New Roman" w:cs="Times New Roman"/>
                <w:b/>
                <w:noProof/>
                <w:sz w:val="20"/>
              </w:rPr>
              <w:t>та термін виконання*</w:t>
            </w:r>
          </w:p>
        </w:tc>
        <w:tc>
          <w:tcPr>
            <w:tcW w:w="850" w:type="dxa"/>
          </w:tcPr>
          <w:p w:rsidR="00B21C40" w:rsidRPr="009A2C8E" w:rsidRDefault="00B21C40" w:rsidP="00A933CC">
            <w:pPr>
              <w:jc w:val="center"/>
              <w:rPr>
                <w:rFonts w:ascii="Times New Roman" w:hAnsi="Times New Roman" w:cs="Times New Roman"/>
                <w:sz w:val="16"/>
              </w:rPr>
            </w:pPr>
            <w:r w:rsidRPr="00B21C40">
              <w:rPr>
                <w:rFonts w:ascii="Times New Roman" w:hAnsi="Times New Roman" w:cs="Times New Roman"/>
                <w:b/>
                <w:noProof/>
                <w:sz w:val="20"/>
              </w:rPr>
              <w:t>Усього балів</w:t>
            </w:r>
          </w:p>
        </w:tc>
      </w:tr>
      <w:tr w:rsidR="00B21C40" w:rsidRPr="009A2C8E" w:rsidTr="00B21C40">
        <w:trPr>
          <w:trHeight w:val="344"/>
        </w:trPr>
        <w:tc>
          <w:tcPr>
            <w:tcW w:w="1134"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1</w:t>
            </w:r>
          </w:p>
        </w:tc>
        <w:tc>
          <w:tcPr>
            <w:tcW w:w="241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2</w:t>
            </w:r>
          </w:p>
        </w:tc>
        <w:tc>
          <w:tcPr>
            <w:tcW w:w="2552" w:type="dxa"/>
            <w:tcBorders>
              <w:bottom w:val="single" w:sz="4" w:space="0" w:color="auto"/>
            </w:tcBorders>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3</w:t>
            </w:r>
          </w:p>
        </w:tc>
        <w:tc>
          <w:tcPr>
            <w:tcW w:w="2835"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4</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5</w:t>
            </w:r>
          </w:p>
        </w:tc>
      </w:tr>
      <w:tr w:rsidR="00B21C40" w:rsidRPr="009A2C8E" w:rsidTr="00B21C40">
        <w:trPr>
          <w:trHeight w:val="984"/>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Практичне заняття 1</w:t>
            </w:r>
          </w:p>
        </w:tc>
        <w:tc>
          <w:tcPr>
            <w:tcW w:w="2410" w:type="dxa"/>
          </w:tcPr>
          <w:p w:rsidR="00B21C40" w:rsidRPr="009A2C8E" w:rsidRDefault="00B21C40" w:rsidP="00A933CC">
            <w:pPr>
              <w:rPr>
                <w:bCs/>
              </w:rPr>
            </w:pPr>
            <w:r w:rsidRPr="009A2C8E">
              <w:rPr>
                <w:bCs/>
              </w:rPr>
              <w:t>Виконання практичних завдань.</w:t>
            </w:r>
          </w:p>
          <w:p w:rsidR="00B21C40" w:rsidRPr="009A2C8E" w:rsidRDefault="00B21C40" w:rsidP="00A933CC">
            <w:pPr>
              <w:rPr>
                <w:bCs/>
              </w:rPr>
            </w:pPr>
          </w:p>
          <w:p w:rsidR="00B21C40" w:rsidRPr="009A2C8E" w:rsidRDefault="00B21C40" w:rsidP="00A933CC">
            <w:r w:rsidRPr="009A2C8E">
              <w:rPr>
                <w:bCs/>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Предмет, мета, завдання і структура навчальної дисципліни «Українська мова ділової сфери». Місце дисципліни «Українська мова ділової сфери» серед інших мовних дисциплін на філологічному факультеті.</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Ділова українська мова як різновид літературної мови. Складники поняття «ділова мова».</w:t>
            </w:r>
          </w:p>
        </w:tc>
        <w:tc>
          <w:tcPr>
            <w:tcW w:w="2552" w:type="dxa"/>
          </w:tcPr>
          <w:p w:rsidR="00B21C40" w:rsidRPr="009A2C8E" w:rsidRDefault="00B21C40" w:rsidP="00A933CC">
            <w:pPr>
              <w:jc w:val="both"/>
            </w:pPr>
            <w:r w:rsidRPr="009A2C8E">
              <w:t>1. Написання власного висловлювання на задану тему.</w:t>
            </w:r>
          </w:p>
          <w:p w:rsidR="00B21C40" w:rsidRPr="009A2C8E" w:rsidRDefault="00B21C40" w:rsidP="00A933CC">
            <w:pPr>
              <w:jc w:val="both"/>
            </w:pPr>
            <w:r w:rsidRPr="009A2C8E">
              <w:t xml:space="preserve">2. Складання порівняльної таблиці </w:t>
            </w:r>
            <w:proofErr w:type="spellStart"/>
            <w:r w:rsidRPr="009A2C8E">
              <w:t>підстилів</w:t>
            </w:r>
            <w:proofErr w:type="spellEnd"/>
            <w:r w:rsidRPr="009A2C8E">
              <w:t xml:space="preserve"> офіційно-ділового стилю.</w:t>
            </w:r>
          </w:p>
          <w:p w:rsidR="00B21C40" w:rsidRPr="009A2C8E" w:rsidRDefault="00B21C40" w:rsidP="00A933CC">
            <w:pPr>
              <w:jc w:val="both"/>
              <w:rPr>
                <w:rFonts w:ascii="Times New Roman" w:hAnsi="Times New Roman" w:cs="Times New Roman"/>
              </w:rPr>
            </w:pPr>
            <w:r w:rsidRPr="009A2C8E">
              <w:t>3. Виконання вправ на редагування висловлювань.</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1,8-2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1,4-1,7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1-1,3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0,6-0,9 – завдання виконані з помилками,  пояснені схематично</w:t>
            </w:r>
          </w:p>
          <w:p w:rsidR="00B21C40" w:rsidRPr="009A2C8E" w:rsidRDefault="00B21C40" w:rsidP="00A933CC">
            <w:pPr>
              <w:rPr>
                <w:rFonts w:ascii="Times New Roman" w:hAnsi="Times New Roman" w:cs="Times New Roman"/>
                <w:b/>
              </w:rPr>
            </w:pPr>
            <w:r w:rsidRPr="009A2C8E">
              <w:rPr>
                <w:rFonts w:ascii="Times New Roman" w:hAnsi="Times New Roman" w:cs="Times New Roman"/>
              </w:rPr>
              <w:t xml:space="preserve">0-0,5–допущено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szCs w:val="20"/>
              </w:rPr>
              <w:t>2</w:t>
            </w:r>
          </w:p>
        </w:tc>
      </w:tr>
      <w:tr w:rsidR="00B21C40" w:rsidRPr="009A2C8E" w:rsidTr="00B21C40">
        <w:trPr>
          <w:trHeight w:val="556"/>
        </w:trPr>
        <w:tc>
          <w:tcPr>
            <w:tcW w:w="1134" w:type="dxa"/>
          </w:tcPr>
          <w:p w:rsidR="00B21C40" w:rsidRPr="009A2C8E" w:rsidRDefault="00B21C40" w:rsidP="00A933CC">
            <w:pPr>
              <w:rPr>
                <w:rFonts w:ascii="Times New Roman" w:hAnsi="Times New Roman" w:cs="Times New Roman"/>
                <w:b/>
              </w:rPr>
            </w:pPr>
            <w:r w:rsidRPr="009A2C8E">
              <w:rPr>
                <w:rFonts w:ascii="Times New Roman" w:hAnsi="Times New Roman" w:cs="Times New Roman"/>
              </w:rPr>
              <w:t>Практичне заняття 2</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b/>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Загальні правила оформлення ділових паперів. Документ як основний елемент ділового мовлення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2. Постійні та змінні реквізити (32) як структурні елементи документа, місце тексту документа в переліку реквізитів, оптимальна кількість </w:t>
            </w:r>
            <w:r w:rsidRPr="009A2C8E">
              <w:rPr>
                <w:rFonts w:ascii="Times New Roman" w:hAnsi="Times New Roman" w:cs="Times New Roman"/>
              </w:rPr>
              <w:lastRenderedPageBreak/>
              <w:t>частин у ділових текстах.</w:t>
            </w:r>
          </w:p>
          <w:p w:rsidR="00B21C40" w:rsidRPr="009A2C8E" w:rsidRDefault="00B21C40" w:rsidP="00A933CC">
            <w:pPr>
              <w:rPr>
                <w:rFonts w:ascii="Times New Roman" w:hAnsi="Times New Roman" w:cs="Times New Roman"/>
                <w:b/>
              </w:rPr>
            </w:pPr>
            <w:r w:rsidRPr="009A2C8E">
              <w:rPr>
                <w:rFonts w:ascii="Times New Roman" w:hAnsi="Times New Roman" w:cs="Times New Roman"/>
              </w:rPr>
              <w:t>3. Правописні особливості в документах.</w:t>
            </w:r>
          </w:p>
        </w:tc>
        <w:tc>
          <w:tcPr>
            <w:tcW w:w="2552" w:type="dxa"/>
          </w:tcPr>
          <w:p w:rsidR="00B21C40" w:rsidRPr="009A2C8E" w:rsidRDefault="00B21C40" w:rsidP="00A933CC">
            <w:pPr>
              <w:rPr>
                <w:rFonts w:ascii="Times New Roman" w:hAnsi="Times New Roman" w:cs="Times New Roman"/>
                <w:lang w:val="ru-RU"/>
              </w:rPr>
            </w:pPr>
            <w:proofErr w:type="spellStart"/>
            <w:r w:rsidRPr="009A2C8E">
              <w:rPr>
                <w:rFonts w:ascii="Times New Roman" w:hAnsi="Times New Roman" w:cs="Times New Roman"/>
                <w:lang w:val="ru-RU"/>
              </w:rPr>
              <w:lastRenderedPageBreak/>
              <w:t>Завдання</w:t>
            </w:r>
            <w:proofErr w:type="spellEnd"/>
            <w:r w:rsidRPr="009A2C8E">
              <w:rPr>
                <w:rFonts w:ascii="Times New Roman" w:hAnsi="Times New Roman" w:cs="Times New Roman"/>
                <w:lang w:val="ru-RU"/>
              </w:rPr>
              <w:t>:</w:t>
            </w:r>
          </w:p>
          <w:p w:rsidR="00B21C40" w:rsidRPr="009A2C8E" w:rsidRDefault="00B21C40" w:rsidP="00A933CC">
            <w:pPr>
              <w:jc w:val="both"/>
            </w:pPr>
            <w:r w:rsidRPr="009A2C8E">
              <w:t>1. Виокремлення реквізитів у документі.</w:t>
            </w:r>
          </w:p>
          <w:p w:rsidR="00B21C40" w:rsidRPr="009A2C8E" w:rsidRDefault="00B21C40" w:rsidP="00A933CC">
            <w:pPr>
              <w:rPr>
                <w:rFonts w:ascii="Times New Roman" w:hAnsi="Times New Roman" w:cs="Times New Roman"/>
                <w:b/>
              </w:rPr>
            </w:pPr>
            <w:r w:rsidRPr="009A2C8E">
              <w:t>2. Вправа на запис скорочень та абревіатур.</w:t>
            </w:r>
          </w:p>
          <w:p w:rsidR="00B21C40" w:rsidRPr="009A2C8E" w:rsidRDefault="00B21C40" w:rsidP="00A933CC">
            <w:pPr>
              <w:jc w:val="center"/>
              <w:rPr>
                <w:rFonts w:ascii="Times New Roman" w:hAnsi="Times New Roman" w:cs="Times New Roman"/>
                <w:b/>
              </w:rPr>
            </w:pP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1,8-2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1,4-1,7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1-1,3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0,6-0,9 – завдання виконані з помилками,  пояснені схематично</w:t>
            </w:r>
          </w:p>
          <w:p w:rsidR="00B21C40" w:rsidRPr="009A2C8E" w:rsidRDefault="00B21C40" w:rsidP="00A933CC">
            <w:pPr>
              <w:rPr>
                <w:rFonts w:ascii="Times New Roman" w:hAnsi="Times New Roman" w:cs="Times New Roman"/>
                <w:b/>
              </w:rPr>
            </w:pPr>
            <w:r w:rsidRPr="009A2C8E">
              <w:rPr>
                <w:rFonts w:ascii="Times New Roman" w:hAnsi="Times New Roman" w:cs="Times New Roman"/>
              </w:rPr>
              <w:t xml:space="preserve">0-0,5–допущено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2</w:t>
            </w:r>
          </w:p>
        </w:tc>
      </w:tr>
      <w:tr w:rsidR="00B21C40" w:rsidRPr="009A2C8E" w:rsidTr="00B21C40">
        <w:trPr>
          <w:trHeight w:val="274"/>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Практичні заняття 3-4</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b/>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1. Заява, різновиди заяви. Реквізити. </w:t>
            </w:r>
            <w:proofErr w:type="spellStart"/>
            <w:r w:rsidRPr="009A2C8E">
              <w:rPr>
                <w:rFonts w:ascii="Times New Roman" w:hAnsi="Times New Roman" w:cs="Times New Roman"/>
              </w:rPr>
              <w:t>Мовні</w:t>
            </w:r>
            <w:proofErr w:type="spellEnd"/>
            <w:r w:rsidRPr="009A2C8E">
              <w:rPr>
                <w:rFonts w:ascii="Times New Roman" w:hAnsi="Times New Roman" w:cs="Times New Roman"/>
              </w:rPr>
              <w:t xml:space="preserve"> особливості.</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2. Автобіографія, її різновиди, умови створення автобіографії-документа, реквізити, спосіб викладу тексту, обов’язкові відомості в тексті. Резюме, мета створення документа, різновиди, реквізити, обсяги, способи оформлення, образ автора в офіційному резюме, особливості синтаксису. </w:t>
            </w:r>
          </w:p>
          <w:p w:rsidR="00B21C40" w:rsidRPr="009A2C8E" w:rsidRDefault="00B21C40" w:rsidP="00A933CC">
            <w:pPr>
              <w:rPr>
                <w:rFonts w:ascii="Times New Roman" w:hAnsi="Times New Roman" w:cs="Times New Roman"/>
              </w:rPr>
            </w:pPr>
          </w:p>
        </w:tc>
        <w:tc>
          <w:tcPr>
            <w:tcW w:w="2552" w:type="dxa"/>
          </w:tcPr>
          <w:p w:rsidR="00B21C40" w:rsidRPr="009A2C8E" w:rsidRDefault="00B21C40" w:rsidP="00A933CC">
            <w:pPr>
              <w:jc w:val="both"/>
              <w:rPr>
                <w:rFonts w:ascii="Times New Roman" w:hAnsi="Times New Roman" w:cs="Times New Roman"/>
                <w:u w:val="single"/>
              </w:rPr>
            </w:pPr>
            <w:proofErr w:type="spellStart"/>
            <w:r w:rsidRPr="009A2C8E">
              <w:rPr>
                <w:rFonts w:ascii="Times New Roman" w:hAnsi="Times New Roman" w:cs="Times New Roman"/>
                <w:lang w:val="ru-RU"/>
              </w:rPr>
              <w:t>Завдання</w:t>
            </w:r>
            <w:proofErr w:type="spellEnd"/>
            <w:r w:rsidRPr="009A2C8E">
              <w:rPr>
                <w:rFonts w:ascii="Times New Roman" w:hAnsi="Times New Roman" w:cs="Times New Roman"/>
                <w:lang w:val="ru-RU"/>
              </w:rPr>
              <w:t>:</w:t>
            </w:r>
          </w:p>
          <w:p w:rsidR="00B21C40" w:rsidRPr="009A2C8E" w:rsidRDefault="00B21C40" w:rsidP="00A933CC">
            <w:pPr>
              <w:jc w:val="both"/>
            </w:pPr>
            <w:r w:rsidRPr="009A2C8E">
              <w:t>1. Укладання заяви.</w:t>
            </w:r>
          </w:p>
          <w:p w:rsidR="00B21C40" w:rsidRPr="009A2C8E" w:rsidRDefault="00B21C40" w:rsidP="00A933CC">
            <w:pPr>
              <w:jc w:val="both"/>
            </w:pPr>
            <w:r w:rsidRPr="009A2C8E">
              <w:t>2. Укладання автобіографії.</w:t>
            </w:r>
          </w:p>
          <w:p w:rsidR="00B21C40" w:rsidRPr="009A2C8E" w:rsidRDefault="00B21C40" w:rsidP="00A933CC">
            <w:pPr>
              <w:jc w:val="both"/>
            </w:pPr>
            <w:r w:rsidRPr="009A2C8E">
              <w:t>3. Укладання резюме.</w:t>
            </w:r>
          </w:p>
          <w:p w:rsidR="00B21C40" w:rsidRPr="009A2C8E" w:rsidRDefault="00B21C40" w:rsidP="00A933CC">
            <w:pPr>
              <w:jc w:val="both"/>
            </w:pPr>
            <w:r w:rsidRPr="009A2C8E">
              <w:t>4. Редагування заяви.</w:t>
            </w:r>
          </w:p>
          <w:p w:rsidR="00B21C40" w:rsidRPr="009A2C8E" w:rsidRDefault="00B21C40" w:rsidP="00A933CC">
            <w:pPr>
              <w:jc w:val="both"/>
              <w:rPr>
                <w:rFonts w:ascii="Times New Roman" w:hAnsi="Times New Roman" w:cs="Times New Roman"/>
                <w:u w:val="single"/>
              </w:rPr>
            </w:pPr>
            <w:r w:rsidRPr="009A2C8E">
              <w:t>5. Заміна стилю тексту на офіційно-діловий.</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2,7-3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2,1-2,6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1,5-2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0,9-1,4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0-0,8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3</w:t>
            </w:r>
          </w:p>
        </w:tc>
      </w:tr>
      <w:tr w:rsidR="00B21C40" w:rsidRPr="009A2C8E" w:rsidTr="00B21C40">
        <w:trPr>
          <w:trHeight w:val="1139"/>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lang w:eastAsia="en-US"/>
              </w:rPr>
              <w:t>Самостійна робота №1</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Укладання й редагування особистих документів</w:t>
            </w:r>
          </w:p>
        </w:tc>
        <w:tc>
          <w:tcPr>
            <w:tcW w:w="2552" w:type="dxa"/>
          </w:tcPr>
          <w:p w:rsidR="00B21C40" w:rsidRPr="009A2C8E" w:rsidRDefault="00B21C40" w:rsidP="00A933CC">
            <w:r w:rsidRPr="009A2C8E">
              <w:t>1. Укладання заяви.</w:t>
            </w:r>
          </w:p>
          <w:p w:rsidR="00B21C40" w:rsidRPr="009A2C8E" w:rsidRDefault="00B21C40" w:rsidP="00A933CC">
            <w:pPr>
              <w:rPr>
                <w:rFonts w:ascii="Times New Roman" w:hAnsi="Times New Roman" w:cs="Times New Roman"/>
              </w:rPr>
            </w:pPr>
            <w:r w:rsidRPr="009A2C8E">
              <w:t>2. </w:t>
            </w:r>
            <w:r w:rsidRPr="009A2C8E">
              <w:rPr>
                <w:rFonts w:ascii="Times New Roman" w:hAnsi="Times New Roman" w:cs="Times New Roman"/>
              </w:rPr>
              <w:t>Редагування заяви.</w:t>
            </w:r>
          </w:p>
          <w:p w:rsidR="00B21C40" w:rsidRPr="009A2C8E" w:rsidRDefault="00B21C40" w:rsidP="00A933CC">
            <w:pPr>
              <w:pStyle w:val="210"/>
              <w:shd w:val="clear" w:color="auto" w:fill="auto"/>
              <w:tabs>
                <w:tab w:val="left" w:pos="290"/>
              </w:tabs>
              <w:spacing w:before="0" w:after="0" w:line="240" w:lineRule="auto"/>
              <w:rPr>
                <w:rFonts w:ascii="Times New Roman" w:hAnsi="Times New Roman" w:cs="Times New Roman"/>
                <w:b w:val="0"/>
                <w:i w:val="0"/>
                <w:sz w:val="24"/>
                <w:szCs w:val="24"/>
                <w:lang w:val="uk-UA"/>
              </w:rPr>
            </w:pPr>
            <w:r w:rsidRPr="009A2C8E">
              <w:rPr>
                <w:rFonts w:ascii="Times New Roman" w:hAnsi="Times New Roman" w:cs="Times New Roman"/>
                <w:b w:val="0"/>
                <w:i w:val="0"/>
              </w:rPr>
              <w:t>3. </w:t>
            </w:r>
            <w:proofErr w:type="spellStart"/>
            <w:r w:rsidRPr="009A2C8E">
              <w:rPr>
                <w:rFonts w:ascii="Times New Roman" w:hAnsi="Times New Roman" w:cs="Times New Roman"/>
                <w:b w:val="0"/>
                <w:i w:val="0"/>
              </w:rPr>
              <w:t>Визначення</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спільних</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та</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відмінних</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рис</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між</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автобіографією</w:t>
            </w:r>
            <w:proofErr w:type="spellEnd"/>
            <w:r w:rsidRPr="009A2C8E">
              <w:rPr>
                <w:rFonts w:ascii="Times New Roman" w:hAnsi="Times New Roman" w:cs="Times New Roman"/>
                <w:b w:val="0"/>
                <w:i w:val="0"/>
              </w:rPr>
              <w:t xml:space="preserve"> й </w:t>
            </w:r>
            <w:proofErr w:type="spellStart"/>
            <w:r w:rsidRPr="009A2C8E">
              <w:rPr>
                <w:rFonts w:ascii="Times New Roman" w:hAnsi="Times New Roman" w:cs="Times New Roman"/>
                <w:b w:val="0"/>
                <w:i w:val="0"/>
              </w:rPr>
              <w:t>резюме</w:t>
            </w:r>
            <w:proofErr w:type="spellEnd"/>
            <w:r w:rsidRPr="009A2C8E">
              <w:rPr>
                <w:rFonts w:ascii="Times New Roman" w:hAnsi="Times New Roman" w:cs="Times New Roman"/>
                <w:b w:val="0"/>
                <w:i w:val="0"/>
              </w:rPr>
              <w:t>.</w:t>
            </w:r>
          </w:p>
        </w:tc>
        <w:tc>
          <w:tcPr>
            <w:tcW w:w="2835"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заяви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Редагування заяви – 3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Визначення спільних та відмінних рис між автобіографією й резюме – 1 бал.</w:t>
            </w:r>
          </w:p>
          <w:p w:rsidR="00B21C40" w:rsidRPr="009A2C8E" w:rsidRDefault="00B21C40" w:rsidP="00A933CC">
            <w:pPr>
              <w:jc w:val="both"/>
              <w:rPr>
                <w:rFonts w:ascii="Times New Roman" w:hAnsi="Times New Roman" w:cs="Times New Roman"/>
              </w:rPr>
            </w:pPr>
          </w:p>
          <w:p w:rsidR="00B21C40" w:rsidRPr="009A2C8E" w:rsidRDefault="00B21C40" w:rsidP="00A933CC">
            <w:pPr>
              <w:jc w:val="both"/>
              <w:rPr>
                <w:rFonts w:ascii="Times New Roman" w:hAnsi="Times New Roman" w:cs="Times New Roman"/>
              </w:rPr>
            </w:pPr>
          </w:p>
          <w:p w:rsidR="00B21C40" w:rsidRPr="009A2C8E" w:rsidRDefault="00B21C40" w:rsidP="00A933CC">
            <w:pPr>
              <w:jc w:val="both"/>
              <w:rPr>
                <w:rFonts w:ascii="Times New Roman" w:hAnsi="Times New Roman" w:cs="Times New Roman"/>
              </w:rPr>
            </w:pPr>
            <w:r w:rsidRPr="009A2C8E">
              <w:rPr>
                <w:rFonts w:ascii="Times New Roman" w:hAnsi="Times New Roman" w:cs="Times New Roman"/>
                <w:u w:val="single"/>
              </w:rPr>
              <w:t>Критерії</w:t>
            </w:r>
            <w:r w:rsidRPr="009A2C8E">
              <w:rPr>
                <w:rFonts w:ascii="Times New Roman" w:hAnsi="Times New Roman" w:cs="Times New Roman"/>
              </w:rPr>
              <w:t>:</w:t>
            </w:r>
          </w:p>
          <w:p w:rsidR="00B21C40" w:rsidRPr="009A2C8E" w:rsidRDefault="00B21C40" w:rsidP="00A933CC">
            <w:pPr>
              <w:rPr>
                <w:rFonts w:ascii="Times New Roman" w:hAnsi="Times New Roman" w:cs="Times New Roman"/>
              </w:rPr>
            </w:pPr>
            <w:r w:rsidRPr="009A2C8E">
              <w:rPr>
                <w:rFonts w:ascii="Times New Roman" w:hAnsi="Times New Roman" w:cs="Times New Roman"/>
              </w:rPr>
              <w:t>5,4-6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4,2-5,3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 xml:space="preserve">3-4,1 – завдання виконані </w:t>
            </w:r>
            <w:r w:rsidRPr="009A2C8E">
              <w:rPr>
                <w:rFonts w:ascii="Times New Roman" w:hAnsi="Times New Roman" w:cs="Times New Roman"/>
              </w:rPr>
              <w:lastRenderedPageBreak/>
              <w:t>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1,8-2,9 – завдання виконані з помилками,  пояснені схематично</w:t>
            </w:r>
          </w:p>
          <w:p w:rsidR="00B21C40" w:rsidRPr="009A2C8E" w:rsidRDefault="00B21C40" w:rsidP="00A933CC">
            <w:pPr>
              <w:jc w:val="both"/>
              <w:rPr>
                <w:rFonts w:ascii="Times New Roman" w:hAnsi="Times New Roman" w:cs="Times New Roman"/>
                <w:lang w:val="ru-RU"/>
              </w:rPr>
            </w:pPr>
            <w:r w:rsidRPr="009A2C8E">
              <w:rPr>
                <w:rFonts w:ascii="Times New Roman" w:hAnsi="Times New Roman" w:cs="Times New Roman"/>
              </w:rPr>
              <w:t xml:space="preserve">0-1,8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lastRenderedPageBreak/>
              <w:t>6</w:t>
            </w:r>
          </w:p>
        </w:tc>
      </w:tr>
      <w:tr w:rsidR="00B21C40" w:rsidRPr="009A2C8E" w:rsidTr="00B21C40">
        <w:trPr>
          <w:trHeight w:val="720"/>
        </w:trPr>
        <w:tc>
          <w:tcPr>
            <w:tcW w:w="1134" w:type="dxa"/>
          </w:tcPr>
          <w:p w:rsidR="00B21C40" w:rsidRPr="009A2C8E" w:rsidRDefault="00B21C40" w:rsidP="00A933CC">
            <w:pPr>
              <w:rPr>
                <w:rFonts w:ascii="Times New Roman" w:hAnsi="Times New Roman" w:cs="Times New Roman"/>
                <w:b/>
              </w:rPr>
            </w:pPr>
            <w:r w:rsidRPr="009A2C8E">
              <w:rPr>
                <w:rFonts w:ascii="Times New Roman" w:hAnsi="Times New Roman" w:cs="Times New Roman"/>
                <w:lang w:eastAsia="en-US"/>
              </w:rPr>
              <w:t>Практичні заняття 5-6</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b/>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Характеристика, її види, реквізити.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Доручення, види, термін дії доручень, реквізити разового доручення.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3. Розписка, види розписок (приватні, службові), рекві</w:t>
            </w:r>
            <w:r w:rsidRPr="009A2C8E">
              <w:rPr>
                <w:rFonts w:ascii="Times New Roman" w:hAnsi="Times New Roman" w:cs="Times New Roman"/>
              </w:rPr>
              <w:softHyphen/>
              <w:t>зити приватної розписки.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4. Спільні елементи автобіографії, доручення, розписки.</w:t>
            </w:r>
          </w:p>
          <w:p w:rsidR="00B21C40" w:rsidRPr="009A2C8E" w:rsidRDefault="00B21C40" w:rsidP="00A933CC">
            <w:pPr>
              <w:rPr>
                <w:rFonts w:ascii="Times New Roman" w:hAnsi="Times New Roman" w:cs="Times New Roman"/>
              </w:rPr>
            </w:pPr>
          </w:p>
        </w:tc>
        <w:tc>
          <w:tcPr>
            <w:tcW w:w="2552" w:type="dxa"/>
          </w:tcPr>
          <w:p w:rsidR="00B21C40" w:rsidRPr="009A2C8E" w:rsidRDefault="00B21C40" w:rsidP="00A933CC">
            <w:pPr>
              <w:jc w:val="center"/>
            </w:pPr>
            <w:r w:rsidRPr="009A2C8E">
              <w:t>Завдання</w:t>
            </w:r>
          </w:p>
          <w:p w:rsidR="00B21C40" w:rsidRPr="009A2C8E" w:rsidRDefault="00B21C40" w:rsidP="00A933CC">
            <w:pPr>
              <w:jc w:val="both"/>
            </w:pPr>
            <w:r w:rsidRPr="009A2C8E">
              <w:t>1. Укладання характеристики.</w:t>
            </w:r>
          </w:p>
          <w:p w:rsidR="00B21C40" w:rsidRPr="009A2C8E" w:rsidRDefault="00B21C40" w:rsidP="00A933CC">
            <w:pPr>
              <w:jc w:val="both"/>
            </w:pPr>
            <w:r w:rsidRPr="009A2C8E">
              <w:t>2. Укладання доручення.</w:t>
            </w:r>
          </w:p>
          <w:p w:rsidR="00B21C40" w:rsidRPr="009A2C8E" w:rsidRDefault="00B21C40" w:rsidP="00A933CC">
            <w:pPr>
              <w:jc w:val="both"/>
            </w:pPr>
            <w:r w:rsidRPr="009A2C8E">
              <w:t>3. Укладання розписки.</w:t>
            </w:r>
          </w:p>
          <w:p w:rsidR="00B21C40" w:rsidRPr="009A2C8E" w:rsidRDefault="00B21C40" w:rsidP="00A933CC">
            <w:pPr>
              <w:jc w:val="both"/>
            </w:pPr>
            <w:r w:rsidRPr="009A2C8E">
              <w:t>4. Редагування доручення.</w:t>
            </w:r>
          </w:p>
          <w:p w:rsidR="00B21C40" w:rsidRPr="009A2C8E" w:rsidRDefault="00B21C40" w:rsidP="00A933CC">
            <w:pPr>
              <w:rPr>
                <w:rFonts w:ascii="Times New Roman" w:hAnsi="Times New Roman" w:cs="Times New Roman"/>
              </w:rPr>
            </w:pPr>
            <w:r w:rsidRPr="009A2C8E">
              <w:t>5. Редагування розписки.</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2,7-3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2,1-2,6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1,5-2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0,9-1,4 – завдання виконані з помилками,  пояснені схематично</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0-0,8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3</w:t>
            </w:r>
          </w:p>
        </w:tc>
      </w:tr>
      <w:tr w:rsidR="00B21C40" w:rsidRPr="009A2C8E" w:rsidTr="00B21C40">
        <w:trPr>
          <w:trHeight w:val="519"/>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lang w:eastAsia="en-US"/>
              </w:rPr>
              <w:t>Самостійна робота № 2</w:t>
            </w:r>
          </w:p>
        </w:tc>
        <w:tc>
          <w:tcPr>
            <w:tcW w:w="2410" w:type="dxa"/>
          </w:tcPr>
          <w:p w:rsidR="00B21C40" w:rsidRPr="009A2C8E" w:rsidRDefault="00B21C40" w:rsidP="00A933CC">
            <w:pPr>
              <w:rPr>
                <w:rFonts w:ascii="Times New Roman" w:hAnsi="Times New Roman" w:cs="Times New Roman"/>
                <w:b/>
              </w:rPr>
            </w:pPr>
            <w:r w:rsidRPr="009A2C8E">
              <w:rPr>
                <w:rFonts w:ascii="Times New Roman" w:hAnsi="Times New Roman" w:cs="Times New Roman"/>
              </w:rPr>
              <w:t>Укладання й редагування особистих документів</w:t>
            </w:r>
          </w:p>
        </w:tc>
        <w:tc>
          <w:tcPr>
            <w:tcW w:w="2552" w:type="dxa"/>
          </w:tcPr>
          <w:p w:rsidR="00B21C40" w:rsidRPr="009A2C8E" w:rsidRDefault="00B21C40" w:rsidP="00A933CC">
            <w:pPr>
              <w:jc w:val="both"/>
            </w:pPr>
            <w:r w:rsidRPr="009A2C8E">
              <w:t>1. Укладання й редагування доручення.</w:t>
            </w:r>
          </w:p>
          <w:p w:rsidR="00B21C40" w:rsidRPr="009A2C8E" w:rsidRDefault="00B21C40" w:rsidP="00A933CC">
            <w:pPr>
              <w:rPr>
                <w:rFonts w:ascii="Times New Roman" w:hAnsi="Times New Roman" w:cs="Times New Roman"/>
                <w:b/>
              </w:rPr>
            </w:pPr>
            <w:r w:rsidRPr="009A2C8E">
              <w:t>2. Укладання й редагування розписки.</w:t>
            </w:r>
          </w:p>
        </w:tc>
        <w:tc>
          <w:tcPr>
            <w:tcW w:w="2835"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Укладання </w:t>
            </w:r>
            <w:r w:rsidRPr="009A2C8E">
              <w:t>доручення</w:t>
            </w:r>
            <w:r w:rsidRPr="009A2C8E">
              <w:rPr>
                <w:rFonts w:ascii="Times New Roman" w:hAnsi="Times New Roman" w:cs="Times New Roman"/>
              </w:rPr>
              <w:t xml:space="preserve">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Редагування </w:t>
            </w:r>
            <w:r w:rsidRPr="009A2C8E">
              <w:t>доручення</w:t>
            </w:r>
            <w:r w:rsidRPr="009A2C8E">
              <w:rPr>
                <w:rFonts w:ascii="Times New Roman" w:hAnsi="Times New Roman" w:cs="Times New Roman"/>
              </w:rPr>
              <w:t xml:space="preserve">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Укладання </w:t>
            </w:r>
            <w:r w:rsidRPr="009A2C8E">
              <w:t>розписки</w:t>
            </w:r>
            <w:r w:rsidRPr="009A2C8E">
              <w:rPr>
                <w:rFonts w:ascii="Times New Roman" w:hAnsi="Times New Roman" w:cs="Times New Roman"/>
              </w:rPr>
              <w:t xml:space="preserve">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Редагування </w:t>
            </w:r>
            <w:r w:rsidRPr="009A2C8E">
              <w:t>розписки</w:t>
            </w:r>
            <w:r w:rsidRPr="009A2C8E">
              <w:rPr>
                <w:rFonts w:ascii="Times New Roman" w:hAnsi="Times New Roman" w:cs="Times New Roman"/>
              </w:rPr>
              <w:t xml:space="preserve"> – 2 бали.</w:t>
            </w:r>
          </w:p>
          <w:p w:rsidR="00B21C40" w:rsidRPr="009A2C8E" w:rsidRDefault="00B21C40" w:rsidP="00A933CC">
            <w:pPr>
              <w:jc w:val="both"/>
              <w:rPr>
                <w:rFonts w:ascii="Times New Roman" w:hAnsi="Times New Roman" w:cs="Times New Roman"/>
              </w:rPr>
            </w:pPr>
          </w:p>
          <w:p w:rsidR="00B21C40" w:rsidRPr="009A2C8E" w:rsidRDefault="00B21C40" w:rsidP="00A933CC">
            <w:pPr>
              <w:jc w:val="both"/>
              <w:rPr>
                <w:rFonts w:ascii="Times New Roman" w:hAnsi="Times New Roman" w:cs="Times New Roman"/>
              </w:rPr>
            </w:pPr>
            <w:r w:rsidRPr="009A2C8E">
              <w:rPr>
                <w:rFonts w:ascii="Times New Roman" w:hAnsi="Times New Roman" w:cs="Times New Roman"/>
                <w:u w:val="single"/>
              </w:rPr>
              <w:t>Критерії</w:t>
            </w:r>
            <w:r w:rsidRPr="009A2C8E">
              <w:rPr>
                <w:rFonts w:ascii="Times New Roman" w:hAnsi="Times New Roman" w:cs="Times New Roman"/>
              </w:rPr>
              <w:t>:</w:t>
            </w:r>
          </w:p>
          <w:p w:rsidR="00B21C40" w:rsidRPr="009A2C8E" w:rsidRDefault="00B21C40" w:rsidP="00A933CC">
            <w:pPr>
              <w:rPr>
                <w:rFonts w:ascii="Times New Roman" w:hAnsi="Times New Roman" w:cs="Times New Roman"/>
              </w:rPr>
            </w:pPr>
            <w:r w:rsidRPr="009A2C8E">
              <w:rPr>
                <w:rFonts w:ascii="Times New Roman" w:hAnsi="Times New Roman" w:cs="Times New Roman"/>
              </w:rPr>
              <w:t>7,2-8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5,6-7,1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3-5,5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lastRenderedPageBreak/>
              <w:t>1,8-2,9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0-1,7–допущено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lastRenderedPageBreak/>
              <w:t>8</w:t>
            </w:r>
          </w:p>
        </w:tc>
      </w:tr>
      <w:tr w:rsidR="00B21C40" w:rsidRPr="009A2C8E" w:rsidTr="00B21C40">
        <w:trPr>
          <w:trHeight w:val="10338"/>
        </w:trPr>
        <w:tc>
          <w:tcPr>
            <w:tcW w:w="1134" w:type="dxa"/>
          </w:tcPr>
          <w:p w:rsidR="00B21C40" w:rsidRPr="009A2C8E" w:rsidRDefault="00B21C40" w:rsidP="00A933CC">
            <w:pPr>
              <w:rPr>
                <w:rFonts w:ascii="Times New Roman" w:hAnsi="Times New Roman" w:cs="Times New Roman"/>
                <w:b/>
              </w:rPr>
            </w:pPr>
            <w:r w:rsidRPr="009A2C8E">
              <w:rPr>
                <w:rFonts w:ascii="Times New Roman" w:hAnsi="Times New Roman" w:cs="Times New Roman"/>
              </w:rPr>
              <w:t>Практичні заняття 7-9</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b/>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pPr>
            <w:r w:rsidRPr="009A2C8E">
              <w:t>Правила оформлення найпоширеніших особис</w:t>
            </w:r>
            <w:r w:rsidRPr="009A2C8E">
              <w:softHyphen/>
              <w:t>тих та службових документів (пояснювальна записка,  ділові листи)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Записка як діловий папір, мета складання, види (записки доповідні, пояснювальні, службові).</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Пояснювальна</w:t>
            </w:r>
            <w:r w:rsidRPr="009A2C8E">
              <w:rPr>
                <w:rFonts w:ascii="Times New Roman" w:hAnsi="Times New Roman" w:cs="Times New Roman"/>
                <w:i/>
              </w:rPr>
              <w:t xml:space="preserve"> </w:t>
            </w:r>
            <w:r w:rsidRPr="009A2C8E">
              <w:rPr>
                <w:rFonts w:ascii="Times New Roman" w:hAnsi="Times New Roman" w:cs="Times New Roman"/>
              </w:rPr>
              <w:t>записка, види пояснювальних записок.</w:t>
            </w:r>
          </w:p>
          <w:p w:rsidR="00B21C40" w:rsidRPr="009A2C8E" w:rsidRDefault="00B21C40" w:rsidP="00A933CC">
            <w:pPr>
              <w:jc w:val="both"/>
              <w:rPr>
                <w:rFonts w:ascii="Times New Roman" w:hAnsi="Times New Roman" w:cs="Times New Roman"/>
              </w:rPr>
            </w:pPr>
            <w:r w:rsidRPr="009A2C8E">
              <w:t>3. </w:t>
            </w:r>
            <w:r w:rsidRPr="009A2C8E">
              <w:rPr>
                <w:rFonts w:ascii="Times New Roman" w:hAnsi="Times New Roman" w:cs="Times New Roman"/>
              </w:rPr>
              <w:t xml:space="preserve">Ділові листи, їх поділ на ті, що потребують відповіді, ті, що не потребують відповіді (листи-попередження, листи-нагадування, листи-підтвердження, листи-відмови, супровідні, гарантійні, рекомендаційні листи, листи-розпорядження, листи-повідомлення). </w:t>
            </w:r>
          </w:p>
          <w:p w:rsidR="00B21C40" w:rsidRPr="009A2C8E" w:rsidRDefault="00B21C40" w:rsidP="00A933CC">
            <w:pPr>
              <w:rPr>
                <w:rFonts w:ascii="Times New Roman" w:hAnsi="Times New Roman" w:cs="Times New Roman"/>
              </w:rPr>
            </w:pPr>
            <w:r w:rsidRPr="009A2C8E">
              <w:rPr>
                <w:rFonts w:ascii="Times New Roman" w:hAnsi="Times New Roman" w:cs="Times New Roman"/>
              </w:rPr>
              <w:t xml:space="preserve">4. Вимоги до технічного та </w:t>
            </w:r>
            <w:proofErr w:type="spellStart"/>
            <w:r w:rsidRPr="009A2C8E">
              <w:rPr>
                <w:rFonts w:ascii="Times New Roman" w:hAnsi="Times New Roman" w:cs="Times New Roman"/>
              </w:rPr>
              <w:lastRenderedPageBreak/>
              <w:t>мовного</w:t>
            </w:r>
            <w:proofErr w:type="spellEnd"/>
            <w:r w:rsidRPr="009A2C8E">
              <w:rPr>
                <w:rFonts w:ascii="Times New Roman" w:hAnsi="Times New Roman" w:cs="Times New Roman"/>
              </w:rPr>
              <w:t xml:space="preserve"> оформлення ділового листа.</w:t>
            </w:r>
          </w:p>
        </w:tc>
        <w:tc>
          <w:tcPr>
            <w:tcW w:w="2552" w:type="dxa"/>
          </w:tcPr>
          <w:p w:rsidR="00B21C40" w:rsidRPr="009A2C8E" w:rsidRDefault="00B21C40" w:rsidP="00A933CC">
            <w:pPr>
              <w:pStyle w:val="210"/>
              <w:shd w:val="clear" w:color="auto" w:fill="auto"/>
              <w:tabs>
                <w:tab w:val="left" w:pos="290"/>
              </w:tabs>
              <w:spacing w:before="0" w:after="0" w:line="240" w:lineRule="auto"/>
              <w:jc w:val="center"/>
              <w:rPr>
                <w:rFonts w:ascii="Times New Roman" w:hAnsi="Times New Roman" w:cs="Times New Roman"/>
                <w:b w:val="0"/>
                <w:i w:val="0"/>
                <w:sz w:val="24"/>
                <w:szCs w:val="24"/>
                <w:lang w:val="uk-UA"/>
              </w:rPr>
            </w:pPr>
            <w:r w:rsidRPr="009A2C8E">
              <w:rPr>
                <w:rFonts w:ascii="Times New Roman" w:hAnsi="Times New Roman" w:cs="Times New Roman"/>
                <w:b w:val="0"/>
                <w:i w:val="0"/>
                <w:sz w:val="24"/>
                <w:szCs w:val="24"/>
                <w:lang w:val="uk-UA"/>
              </w:rPr>
              <w:lastRenderedPageBreak/>
              <w:t>Завдання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Укладання пояснювальної записки.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Вправи на правопис та відмінювання імен та по батькові.</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Укладання листів.</w:t>
            </w:r>
          </w:p>
          <w:p w:rsidR="00B21C40" w:rsidRPr="009A2C8E" w:rsidRDefault="00B21C40" w:rsidP="00A933CC">
            <w:pPr>
              <w:pStyle w:val="a3"/>
              <w:tabs>
                <w:tab w:val="left" w:pos="0"/>
              </w:tabs>
              <w:spacing w:after="0" w:line="240" w:lineRule="auto"/>
              <w:ind w:left="0"/>
              <w:jc w:val="both"/>
              <w:rPr>
                <w:rFonts w:ascii="Times New Roman" w:hAnsi="Times New Roman" w:cs="Times New Roman"/>
                <w:sz w:val="24"/>
                <w:szCs w:val="24"/>
              </w:rPr>
            </w:pPr>
            <w:r w:rsidRPr="009A2C8E">
              <w:rPr>
                <w:rFonts w:ascii="Times New Roman" w:hAnsi="Times New Roman" w:cs="Times New Roman"/>
                <w:sz w:val="24"/>
                <w:szCs w:val="24"/>
              </w:rPr>
              <w:t xml:space="preserve">3. </w:t>
            </w:r>
            <w:proofErr w:type="spellStart"/>
            <w:r w:rsidRPr="009A2C8E">
              <w:rPr>
                <w:rFonts w:ascii="Times New Roman" w:hAnsi="Times New Roman" w:cs="Times New Roman"/>
                <w:sz w:val="24"/>
                <w:szCs w:val="24"/>
              </w:rPr>
              <w:t>Редагування</w:t>
            </w:r>
            <w:proofErr w:type="spellEnd"/>
            <w:r w:rsidRPr="009A2C8E">
              <w:rPr>
                <w:rFonts w:ascii="Times New Roman" w:hAnsi="Times New Roman" w:cs="Times New Roman"/>
                <w:sz w:val="24"/>
                <w:szCs w:val="24"/>
              </w:rPr>
              <w:t xml:space="preserve"> </w:t>
            </w:r>
            <w:proofErr w:type="spellStart"/>
            <w:r w:rsidRPr="009A2C8E">
              <w:rPr>
                <w:rFonts w:ascii="Times New Roman" w:hAnsi="Times New Roman" w:cs="Times New Roman"/>
                <w:sz w:val="24"/>
                <w:szCs w:val="24"/>
              </w:rPr>
              <w:t>листів</w:t>
            </w:r>
            <w:proofErr w:type="spellEnd"/>
            <w:r w:rsidRPr="009A2C8E">
              <w:rPr>
                <w:rFonts w:ascii="Times New Roman" w:hAnsi="Times New Roman" w:cs="Times New Roman"/>
                <w:sz w:val="24"/>
                <w:szCs w:val="24"/>
              </w:rPr>
              <w:t>.</w:t>
            </w:r>
          </w:p>
          <w:p w:rsidR="00B21C40" w:rsidRPr="009A2C8E" w:rsidRDefault="00B21C40" w:rsidP="00A933CC">
            <w:pPr>
              <w:pStyle w:val="a3"/>
              <w:tabs>
                <w:tab w:val="left" w:pos="0"/>
              </w:tabs>
              <w:spacing w:after="0" w:line="240" w:lineRule="auto"/>
              <w:ind w:left="0"/>
              <w:jc w:val="both"/>
              <w:rPr>
                <w:rFonts w:ascii="Times New Roman" w:hAnsi="Times New Roman" w:cs="Times New Roman"/>
                <w:sz w:val="24"/>
                <w:szCs w:val="24"/>
              </w:rPr>
            </w:pPr>
          </w:p>
          <w:p w:rsidR="00B21C40" w:rsidRPr="009A2C8E" w:rsidRDefault="00B21C40" w:rsidP="00A933CC">
            <w:pPr>
              <w:pStyle w:val="a3"/>
              <w:tabs>
                <w:tab w:val="left" w:pos="0"/>
              </w:tabs>
              <w:spacing w:after="0" w:line="240" w:lineRule="auto"/>
              <w:ind w:left="0"/>
              <w:jc w:val="both"/>
              <w:rPr>
                <w:rFonts w:ascii="Times New Roman" w:hAnsi="Times New Roman" w:cs="Times New Roman"/>
                <w:sz w:val="24"/>
                <w:szCs w:val="24"/>
              </w:rPr>
            </w:pPr>
          </w:p>
          <w:p w:rsidR="00B21C40" w:rsidRPr="009A2C8E" w:rsidRDefault="00B21C40" w:rsidP="00A933CC">
            <w:pPr>
              <w:pStyle w:val="a3"/>
              <w:tabs>
                <w:tab w:val="left" w:pos="0"/>
              </w:tabs>
              <w:spacing w:after="0" w:line="240" w:lineRule="auto"/>
              <w:ind w:left="0"/>
              <w:jc w:val="both"/>
              <w:rPr>
                <w:rFonts w:ascii="Times New Roman" w:hAnsi="Times New Roman" w:cs="Times New Roman"/>
                <w:sz w:val="24"/>
                <w:szCs w:val="24"/>
                <w:lang w:val="uk-UA"/>
              </w:rPr>
            </w:pPr>
          </w:p>
        </w:tc>
        <w:tc>
          <w:tcPr>
            <w:tcW w:w="2835"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Укладання пояснювальної записки – 0,5 </w:t>
            </w:r>
            <w:proofErr w:type="spellStart"/>
            <w:r w:rsidRPr="009A2C8E">
              <w:rPr>
                <w:rFonts w:ascii="Times New Roman" w:hAnsi="Times New Roman" w:cs="Times New Roman"/>
              </w:rPr>
              <w:t>бала</w:t>
            </w:r>
            <w:proofErr w:type="spellEnd"/>
            <w:r w:rsidRPr="009A2C8E">
              <w:rPr>
                <w:rFonts w:ascii="Times New Roman" w:hAnsi="Times New Roman" w:cs="Times New Roman"/>
              </w:rPr>
              <w:t>.</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листів – 1,5</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Редагування листів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Вправи на правопис та відмінювання імен та по батькові – 1 бали.</w:t>
            </w:r>
          </w:p>
          <w:p w:rsidR="00B21C40" w:rsidRPr="009A2C8E" w:rsidRDefault="00B21C40" w:rsidP="00A933CC">
            <w:pPr>
              <w:jc w:val="both"/>
              <w:rPr>
                <w:rFonts w:ascii="Times New Roman" w:hAnsi="Times New Roman" w:cs="Times New Roman"/>
              </w:rPr>
            </w:pPr>
          </w:p>
          <w:p w:rsidR="00B21C40" w:rsidRPr="009A2C8E" w:rsidRDefault="00B21C40" w:rsidP="00A933CC">
            <w:pPr>
              <w:jc w:val="both"/>
              <w:rPr>
                <w:rFonts w:ascii="Times New Roman" w:hAnsi="Times New Roman" w:cs="Times New Roman"/>
              </w:rPr>
            </w:pPr>
            <w:r w:rsidRPr="009A2C8E">
              <w:rPr>
                <w:rFonts w:ascii="Times New Roman" w:hAnsi="Times New Roman" w:cs="Times New Roman"/>
                <w:u w:val="single"/>
              </w:rPr>
              <w:t>Критерії</w:t>
            </w:r>
            <w:r w:rsidRPr="009A2C8E">
              <w:rPr>
                <w:rFonts w:ascii="Times New Roman" w:hAnsi="Times New Roman" w:cs="Times New Roman"/>
              </w:rPr>
              <w:t>:</w:t>
            </w:r>
          </w:p>
          <w:p w:rsidR="00B21C40" w:rsidRPr="009A2C8E" w:rsidRDefault="00B21C40" w:rsidP="00A933CC">
            <w:pPr>
              <w:rPr>
                <w:rFonts w:ascii="Times New Roman" w:hAnsi="Times New Roman" w:cs="Times New Roman"/>
              </w:rPr>
            </w:pPr>
            <w:r w:rsidRPr="009A2C8E">
              <w:rPr>
                <w:rFonts w:ascii="Times New Roman" w:hAnsi="Times New Roman" w:cs="Times New Roman"/>
              </w:rPr>
              <w:t>4,7-5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4-4,6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3-3,9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1,5-2,9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0-1,5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p w:rsidR="00B21C40" w:rsidRPr="009A2C8E" w:rsidRDefault="00B21C40" w:rsidP="00A933CC">
            <w:pPr>
              <w:jc w:val="both"/>
              <w:rPr>
                <w:rFonts w:ascii="Times New Roman" w:hAnsi="Times New Roman" w:cs="Times New Roman"/>
                <w:b/>
              </w:rPr>
            </w:pP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5</w:t>
            </w:r>
          </w:p>
        </w:tc>
      </w:tr>
      <w:tr w:rsidR="00B21C40" w:rsidRPr="009A2C8E" w:rsidTr="00B21C40">
        <w:trPr>
          <w:trHeight w:val="1832"/>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lang w:eastAsia="en-US"/>
              </w:rPr>
              <w:t>Самостійна робота №3</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Укладання й редагування інформаційних службових документів.</w:t>
            </w:r>
          </w:p>
        </w:tc>
        <w:tc>
          <w:tcPr>
            <w:tcW w:w="2552"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1. Укладання листів за заданими параметрами.</w:t>
            </w:r>
          </w:p>
          <w:p w:rsidR="00B21C40" w:rsidRPr="009A2C8E" w:rsidRDefault="00B21C40" w:rsidP="00A933CC">
            <w:pPr>
              <w:pStyle w:val="210"/>
              <w:shd w:val="clear" w:color="auto" w:fill="auto"/>
              <w:tabs>
                <w:tab w:val="left" w:pos="290"/>
              </w:tabs>
              <w:spacing w:before="0" w:after="0" w:line="240" w:lineRule="auto"/>
              <w:jc w:val="left"/>
              <w:rPr>
                <w:rFonts w:ascii="Times New Roman" w:hAnsi="Times New Roman" w:cs="Times New Roman"/>
                <w:b w:val="0"/>
                <w:i w:val="0"/>
                <w:sz w:val="24"/>
                <w:szCs w:val="24"/>
                <w:lang w:val="uk-UA"/>
              </w:rPr>
            </w:pPr>
            <w:r w:rsidRPr="009A2C8E">
              <w:rPr>
                <w:rFonts w:ascii="Times New Roman" w:hAnsi="Times New Roman" w:cs="Times New Roman"/>
                <w:b w:val="0"/>
                <w:i w:val="0"/>
                <w:sz w:val="24"/>
                <w:szCs w:val="24"/>
              </w:rPr>
              <w:t xml:space="preserve">2. </w:t>
            </w:r>
            <w:proofErr w:type="spellStart"/>
            <w:r w:rsidRPr="009A2C8E">
              <w:rPr>
                <w:rFonts w:ascii="Times New Roman" w:hAnsi="Times New Roman" w:cs="Times New Roman"/>
                <w:b w:val="0"/>
                <w:i w:val="0"/>
                <w:sz w:val="24"/>
                <w:szCs w:val="24"/>
              </w:rPr>
              <w:t>Редагування</w:t>
            </w:r>
            <w:proofErr w:type="spellEnd"/>
            <w:r w:rsidRPr="009A2C8E">
              <w:rPr>
                <w:rFonts w:ascii="Times New Roman" w:hAnsi="Times New Roman" w:cs="Times New Roman"/>
                <w:b w:val="0"/>
                <w:i w:val="0"/>
                <w:sz w:val="24"/>
                <w:szCs w:val="24"/>
              </w:rPr>
              <w:t xml:space="preserve"> </w:t>
            </w:r>
            <w:proofErr w:type="spellStart"/>
            <w:r w:rsidRPr="009A2C8E">
              <w:rPr>
                <w:rFonts w:ascii="Times New Roman" w:hAnsi="Times New Roman" w:cs="Times New Roman"/>
                <w:b w:val="0"/>
                <w:i w:val="0"/>
                <w:sz w:val="24"/>
                <w:szCs w:val="24"/>
              </w:rPr>
              <w:t>листів</w:t>
            </w:r>
            <w:proofErr w:type="spellEnd"/>
            <w:r w:rsidRPr="009A2C8E">
              <w:rPr>
                <w:rFonts w:ascii="Times New Roman" w:hAnsi="Times New Roman" w:cs="Times New Roman"/>
                <w:b w:val="0"/>
                <w:i w:val="0"/>
                <w:sz w:val="24"/>
                <w:szCs w:val="24"/>
              </w:rPr>
              <w:t>.</w:t>
            </w:r>
          </w:p>
        </w:tc>
        <w:tc>
          <w:tcPr>
            <w:tcW w:w="2835"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листа – 3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Редагування листа – 5 балів.</w:t>
            </w:r>
          </w:p>
          <w:p w:rsidR="00B21C40" w:rsidRPr="009A2C8E" w:rsidRDefault="00B21C40" w:rsidP="00A933CC">
            <w:pPr>
              <w:jc w:val="both"/>
              <w:rPr>
                <w:rFonts w:ascii="Times New Roman" w:hAnsi="Times New Roman" w:cs="Times New Roman"/>
              </w:rPr>
            </w:pPr>
          </w:p>
          <w:p w:rsidR="00B21C40" w:rsidRPr="009A2C8E" w:rsidRDefault="00B21C40" w:rsidP="00A933CC">
            <w:pPr>
              <w:jc w:val="both"/>
              <w:rPr>
                <w:rFonts w:ascii="Times New Roman" w:hAnsi="Times New Roman" w:cs="Times New Roman"/>
              </w:rPr>
            </w:pPr>
            <w:r w:rsidRPr="009A2C8E">
              <w:rPr>
                <w:rFonts w:ascii="Times New Roman" w:hAnsi="Times New Roman" w:cs="Times New Roman"/>
                <w:u w:val="single"/>
              </w:rPr>
              <w:t>Критерії</w:t>
            </w:r>
            <w:r w:rsidRPr="009A2C8E">
              <w:rPr>
                <w:rFonts w:ascii="Times New Roman" w:hAnsi="Times New Roman" w:cs="Times New Roman"/>
              </w:rPr>
              <w:t>:</w:t>
            </w:r>
          </w:p>
          <w:p w:rsidR="00B21C40" w:rsidRPr="009A2C8E" w:rsidRDefault="00B21C40" w:rsidP="00A933CC">
            <w:pPr>
              <w:rPr>
                <w:rFonts w:ascii="Times New Roman" w:hAnsi="Times New Roman" w:cs="Times New Roman"/>
              </w:rPr>
            </w:pPr>
            <w:r w:rsidRPr="009A2C8E">
              <w:rPr>
                <w:rFonts w:ascii="Times New Roman" w:hAnsi="Times New Roman" w:cs="Times New Roman"/>
              </w:rPr>
              <w:t>7,2-8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 xml:space="preserve">5,6-7,1 – завдання виконані правильно, але пояснені з окремими </w:t>
            </w:r>
            <w:r w:rsidRPr="009A2C8E">
              <w:rPr>
                <w:rFonts w:ascii="Times New Roman" w:hAnsi="Times New Roman" w:cs="Times New Roman"/>
              </w:rPr>
              <w:lastRenderedPageBreak/>
              <w:t>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3-5,5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1,8-2,9 – завдання виконані з помилками,  пояснені схематично</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0-1,7–допущено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p w:rsidR="00B21C40" w:rsidRPr="009A2C8E" w:rsidRDefault="00B21C40" w:rsidP="00A933CC">
            <w:pPr>
              <w:jc w:val="both"/>
              <w:rPr>
                <w:rFonts w:ascii="Times New Roman" w:hAnsi="Times New Roman" w:cs="Times New Roman"/>
              </w:rPr>
            </w:pP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lastRenderedPageBreak/>
              <w:t>8</w:t>
            </w:r>
          </w:p>
        </w:tc>
      </w:tr>
      <w:tr w:rsidR="00B21C40" w:rsidRPr="009A2C8E" w:rsidTr="00B21C40">
        <w:trPr>
          <w:trHeight w:val="2825"/>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Самостійне опрацювання</w:t>
            </w:r>
          </w:p>
        </w:tc>
        <w:tc>
          <w:tcPr>
            <w:tcW w:w="2410" w:type="dxa"/>
          </w:tcPr>
          <w:p w:rsidR="00B21C40" w:rsidRPr="009A2C8E" w:rsidRDefault="00B21C40" w:rsidP="00A933CC">
            <w:pPr>
              <w:jc w:val="both"/>
            </w:pPr>
            <w:r w:rsidRPr="009A2C8E">
              <w:t>Питання для опрацювання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1. Правила оформлення найпоширеніших інформаційних службових документів (оголошення, запрошення, прес-реліз). </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Призначення й тематика оголошень організаційних і рекламних, відмінність у їх меті та оформленні, адресанти оголошень, види оголошень за формою викладу, місце розташування оголошень, вимоги до тексту та мовних засобів, зв'язок із запрошенням.</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3. Запрошення, його індивідуальний характер, особливості подачі окремих реквізитів, зміст і розміри запрошення, вимоги до тексту та мовних засобів. Способи оформлення. </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4. Стандартні та </w:t>
            </w:r>
            <w:r w:rsidRPr="009A2C8E">
              <w:rPr>
                <w:rFonts w:ascii="Times New Roman" w:hAnsi="Times New Roman" w:cs="Times New Roman"/>
              </w:rPr>
              <w:lastRenderedPageBreak/>
              <w:t xml:space="preserve">спеціальні прес-релізи, різновиди прес-релізів за </w:t>
            </w:r>
            <w:proofErr w:type="spellStart"/>
            <w:r w:rsidRPr="009A2C8E">
              <w:rPr>
                <w:rFonts w:ascii="Times New Roman" w:hAnsi="Times New Roman" w:cs="Times New Roman"/>
              </w:rPr>
              <w:t>функційним</w:t>
            </w:r>
            <w:proofErr w:type="spellEnd"/>
            <w:r w:rsidRPr="009A2C8E">
              <w:rPr>
                <w:rFonts w:ascii="Times New Roman" w:hAnsi="Times New Roman" w:cs="Times New Roman"/>
              </w:rPr>
              <w:t xml:space="preserve"> призначенням і терміном подання стосовно події, особливості реквізитів, обсяги, усталена формула написання, особливості структури, вимоги до тексту, використання різних шарів лексики, дієслів активного стану, обмежене використання окремих розрядів займенників, безособових конструкцій, емоційних висловлювань.</w:t>
            </w:r>
          </w:p>
        </w:tc>
        <w:tc>
          <w:tcPr>
            <w:tcW w:w="2552" w:type="dxa"/>
          </w:tcPr>
          <w:p w:rsidR="00B21C40" w:rsidRPr="009A2C8E" w:rsidRDefault="00B21C40" w:rsidP="00A933CC">
            <w:pPr>
              <w:jc w:val="center"/>
              <w:rPr>
                <w:rFonts w:ascii="Times New Roman" w:hAnsi="Times New Roman" w:cs="Times New Roman"/>
              </w:rPr>
            </w:pPr>
            <w:r w:rsidRPr="009A2C8E">
              <w:rPr>
                <w:rFonts w:ascii="Times New Roman" w:hAnsi="Times New Roman" w:cs="Times New Roman"/>
              </w:rPr>
              <w:lastRenderedPageBreak/>
              <w:t>Завдання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Укладання різних видів запрошень.</w:t>
            </w:r>
          </w:p>
          <w:p w:rsidR="00B21C40" w:rsidRPr="009A2C8E" w:rsidRDefault="00B21C40" w:rsidP="00A933CC">
            <w:pPr>
              <w:pStyle w:val="210"/>
              <w:shd w:val="clear" w:color="auto" w:fill="auto"/>
              <w:tabs>
                <w:tab w:val="left" w:pos="290"/>
              </w:tabs>
              <w:spacing w:before="0" w:after="0" w:line="240" w:lineRule="auto"/>
              <w:rPr>
                <w:rFonts w:ascii="Times New Roman" w:hAnsi="Times New Roman" w:cs="Times New Roman"/>
                <w:b w:val="0"/>
                <w:i w:val="0"/>
                <w:sz w:val="24"/>
                <w:szCs w:val="24"/>
                <w:lang w:val="uk-UA"/>
              </w:rPr>
            </w:pPr>
            <w:r w:rsidRPr="009A2C8E">
              <w:rPr>
                <w:rFonts w:ascii="Times New Roman" w:hAnsi="Times New Roman" w:cs="Times New Roman"/>
                <w:b w:val="0"/>
                <w:i w:val="0"/>
              </w:rPr>
              <w:t>2. </w:t>
            </w:r>
            <w:proofErr w:type="spellStart"/>
            <w:r w:rsidRPr="009A2C8E">
              <w:rPr>
                <w:rFonts w:ascii="Times New Roman" w:hAnsi="Times New Roman" w:cs="Times New Roman"/>
                <w:b w:val="0"/>
                <w:i w:val="0"/>
              </w:rPr>
              <w:t>Укладання</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прес-релізу</w:t>
            </w:r>
            <w:proofErr w:type="spellEnd"/>
            <w:r w:rsidRPr="009A2C8E">
              <w:rPr>
                <w:rFonts w:ascii="Times New Roman" w:hAnsi="Times New Roman" w:cs="Times New Roman"/>
                <w:b w:val="0"/>
                <w:i w:val="0"/>
              </w:rPr>
              <w:t>.</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2,7-3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2,1-2,6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1,5-2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0,9-1,4 – завдання виконані з помилками,  пояснені схематично</w:t>
            </w:r>
          </w:p>
          <w:p w:rsidR="00B21C40" w:rsidRPr="009A2C8E" w:rsidRDefault="00B21C40" w:rsidP="00A933CC">
            <w:pPr>
              <w:rPr>
                <w:rFonts w:ascii="Times New Roman" w:hAnsi="Times New Roman" w:cs="Times New Roman"/>
              </w:rPr>
            </w:pPr>
            <w:r w:rsidRPr="009A2C8E">
              <w:rPr>
                <w:rFonts w:ascii="Times New Roman" w:hAnsi="Times New Roman" w:cs="Times New Roman"/>
              </w:rPr>
              <w:t xml:space="preserve">0-0,8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p w:rsidR="00B21C40" w:rsidRPr="009A2C8E" w:rsidRDefault="00B21C40" w:rsidP="00A933CC">
            <w:pPr>
              <w:jc w:val="both"/>
              <w:rPr>
                <w:rFonts w:ascii="Times New Roman" w:hAnsi="Times New Roman" w:cs="Times New Roman"/>
              </w:rPr>
            </w:pP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3</w:t>
            </w:r>
          </w:p>
        </w:tc>
      </w:tr>
      <w:tr w:rsidR="00B21C40" w:rsidRPr="009A2C8E" w:rsidTr="00B21C40">
        <w:trPr>
          <w:trHeight w:val="2825"/>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lang w:eastAsia="en-US"/>
              </w:rPr>
              <w:t>Практичні заняття 10-12</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b/>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Широта поняття «звіт», їх різновиди, схематичність звіту як ділового папера, частини звіту, наявність заголовків, рубрикація.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Протокол в офіційній сфері, мета його складання, групування (стислі, повні, стенографічні тощо). Схема опису кожного питання</w:t>
            </w:r>
            <w:r w:rsidRPr="009A2C8E">
              <w:rPr>
                <w:rFonts w:ascii="Times New Roman" w:hAnsi="Times New Roman" w:cs="Times New Roman"/>
                <w:i/>
              </w:rPr>
              <w:t>.</w:t>
            </w:r>
            <w:r w:rsidRPr="009A2C8E">
              <w:rPr>
                <w:rFonts w:ascii="Times New Roman" w:hAnsi="Times New Roman" w:cs="Times New Roman"/>
              </w:rPr>
              <w:t xml:space="preserve"> </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3. Стандарти й штампи в тексті звітів та протоколів. </w:t>
            </w:r>
          </w:p>
          <w:p w:rsidR="00B21C40" w:rsidRPr="009A2C8E" w:rsidRDefault="00B21C40" w:rsidP="00A933CC">
            <w:pPr>
              <w:jc w:val="both"/>
            </w:pPr>
            <w:r w:rsidRPr="009A2C8E">
              <w:rPr>
                <w:rFonts w:ascii="Times New Roman" w:hAnsi="Times New Roman" w:cs="Times New Roman"/>
              </w:rPr>
              <w:t xml:space="preserve">4. Мета створення витягу з протоколу, </w:t>
            </w:r>
            <w:r w:rsidRPr="009A2C8E">
              <w:rPr>
                <w:rFonts w:ascii="Times New Roman" w:hAnsi="Times New Roman" w:cs="Times New Roman"/>
              </w:rPr>
              <w:lastRenderedPageBreak/>
              <w:t>його обсяги.</w:t>
            </w:r>
          </w:p>
        </w:tc>
        <w:tc>
          <w:tcPr>
            <w:tcW w:w="2552" w:type="dxa"/>
          </w:tcPr>
          <w:p w:rsidR="00B21C40" w:rsidRPr="009A2C8E" w:rsidRDefault="00B21C40" w:rsidP="00A933CC">
            <w:pPr>
              <w:jc w:val="center"/>
              <w:rPr>
                <w:rFonts w:ascii="Times New Roman" w:hAnsi="Times New Roman" w:cs="Times New Roman"/>
              </w:rPr>
            </w:pPr>
            <w:r w:rsidRPr="009A2C8E">
              <w:rPr>
                <w:rFonts w:ascii="Times New Roman" w:hAnsi="Times New Roman" w:cs="Times New Roman"/>
              </w:rPr>
              <w:lastRenderedPageBreak/>
              <w:t>Завдання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Укладання звіту.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Вправи на заміщення прямої мови на непряму та не власне пряму.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3. Укладання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4. Редагування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5. Укладання витягу з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6 Редагування витягу з протоколу.</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4,7-5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4-4,6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3-3,9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1,5-2,9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0-1,5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5</w:t>
            </w:r>
          </w:p>
        </w:tc>
      </w:tr>
      <w:tr w:rsidR="00B21C40" w:rsidRPr="009A2C8E" w:rsidTr="00B21C40">
        <w:trPr>
          <w:trHeight w:val="720"/>
        </w:trPr>
        <w:tc>
          <w:tcPr>
            <w:tcW w:w="1134" w:type="dxa"/>
          </w:tcPr>
          <w:p w:rsidR="00B21C40" w:rsidRPr="009A2C8E" w:rsidRDefault="00B21C40" w:rsidP="00A933CC">
            <w:pPr>
              <w:rPr>
                <w:rFonts w:ascii="Times New Roman" w:hAnsi="Times New Roman" w:cs="Times New Roman"/>
              </w:rPr>
            </w:pPr>
            <w:r w:rsidRPr="009A2C8E">
              <w:rPr>
                <w:rFonts w:ascii="Times New Roman" w:hAnsi="Times New Roman" w:cs="Times New Roman"/>
                <w:lang w:eastAsia="en-US"/>
              </w:rPr>
              <w:t>Самостійна робота № 4</w:t>
            </w:r>
          </w:p>
        </w:tc>
        <w:tc>
          <w:tcPr>
            <w:tcW w:w="2410"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й редагування підсумкових службових документів.</w:t>
            </w:r>
          </w:p>
          <w:p w:rsidR="00B21C40" w:rsidRPr="009A2C8E" w:rsidRDefault="00B21C40" w:rsidP="00A933CC">
            <w:pPr>
              <w:rPr>
                <w:rFonts w:ascii="Times New Roman" w:hAnsi="Times New Roman" w:cs="Times New Roman"/>
              </w:rPr>
            </w:pPr>
          </w:p>
        </w:tc>
        <w:tc>
          <w:tcPr>
            <w:tcW w:w="2552"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Укладання звіту.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Укладання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3. Редагування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4. Укладання витягу з протоколу.</w:t>
            </w:r>
          </w:p>
          <w:p w:rsidR="00B21C40" w:rsidRPr="009A2C8E" w:rsidRDefault="00B21C40" w:rsidP="00A933CC">
            <w:pPr>
              <w:pStyle w:val="210"/>
              <w:shd w:val="clear" w:color="auto" w:fill="auto"/>
              <w:tabs>
                <w:tab w:val="left" w:pos="290"/>
              </w:tabs>
              <w:spacing w:before="0" w:after="0" w:line="240" w:lineRule="auto"/>
              <w:jc w:val="left"/>
              <w:rPr>
                <w:rFonts w:ascii="Times New Roman" w:hAnsi="Times New Roman" w:cs="Times New Roman"/>
                <w:b w:val="0"/>
                <w:i w:val="0"/>
                <w:sz w:val="24"/>
                <w:szCs w:val="24"/>
                <w:lang w:val="uk-UA"/>
              </w:rPr>
            </w:pPr>
            <w:r w:rsidRPr="009A2C8E">
              <w:rPr>
                <w:rFonts w:ascii="Times New Roman" w:hAnsi="Times New Roman" w:cs="Times New Roman"/>
                <w:b w:val="0"/>
                <w:i w:val="0"/>
              </w:rPr>
              <w:t>5. </w:t>
            </w:r>
            <w:proofErr w:type="spellStart"/>
            <w:r w:rsidRPr="009A2C8E">
              <w:rPr>
                <w:rFonts w:ascii="Times New Roman" w:hAnsi="Times New Roman" w:cs="Times New Roman"/>
                <w:b w:val="0"/>
                <w:i w:val="0"/>
              </w:rPr>
              <w:t>Редагування</w:t>
            </w:r>
            <w:proofErr w:type="spellEnd"/>
            <w:r w:rsidRPr="009A2C8E">
              <w:rPr>
                <w:rFonts w:ascii="Times New Roman" w:hAnsi="Times New Roman" w:cs="Times New Roman"/>
                <w:b w:val="0"/>
                <w:i w:val="0"/>
              </w:rPr>
              <w:t xml:space="preserve"> </w:t>
            </w:r>
            <w:proofErr w:type="spellStart"/>
            <w:r w:rsidRPr="009A2C8E">
              <w:rPr>
                <w:rFonts w:ascii="Times New Roman" w:hAnsi="Times New Roman" w:cs="Times New Roman"/>
                <w:b w:val="0"/>
                <w:i w:val="0"/>
              </w:rPr>
              <w:t>витягу</w:t>
            </w:r>
            <w:proofErr w:type="spellEnd"/>
            <w:r w:rsidRPr="009A2C8E">
              <w:rPr>
                <w:rFonts w:ascii="Times New Roman" w:hAnsi="Times New Roman" w:cs="Times New Roman"/>
                <w:b w:val="0"/>
                <w:i w:val="0"/>
              </w:rPr>
              <w:t xml:space="preserve"> з </w:t>
            </w:r>
            <w:proofErr w:type="spellStart"/>
            <w:r w:rsidRPr="009A2C8E">
              <w:rPr>
                <w:rFonts w:ascii="Times New Roman" w:hAnsi="Times New Roman" w:cs="Times New Roman"/>
                <w:b w:val="0"/>
                <w:i w:val="0"/>
              </w:rPr>
              <w:t>протоколу</w:t>
            </w:r>
            <w:proofErr w:type="spellEnd"/>
            <w:r w:rsidRPr="009A2C8E">
              <w:rPr>
                <w:rFonts w:ascii="Times New Roman" w:hAnsi="Times New Roman" w:cs="Times New Roman"/>
                <w:b w:val="0"/>
                <w:i w:val="0"/>
              </w:rPr>
              <w:t>.</w:t>
            </w:r>
          </w:p>
        </w:tc>
        <w:tc>
          <w:tcPr>
            <w:tcW w:w="2835" w:type="dxa"/>
          </w:tcPr>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звіту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протоколу.</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Редагування протоколу – 2 бали.</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Укладання витягу з протоколу – 2 бали.</w:t>
            </w:r>
          </w:p>
          <w:p w:rsidR="00B21C40" w:rsidRPr="009A2C8E" w:rsidRDefault="00B21C40" w:rsidP="00A933CC">
            <w:pPr>
              <w:rPr>
                <w:rFonts w:ascii="Times New Roman" w:hAnsi="Times New Roman" w:cs="Times New Roman"/>
              </w:rPr>
            </w:pPr>
            <w:r w:rsidRPr="009A2C8E">
              <w:rPr>
                <w:rFonts w:ascii="Times New Roman" w:hAnsi="Times New Roman" w:cs="Times New Roman"/>
              </w:rPr>
              <w:t>Редагування витягу з протоколу – 2 бали.</w:t>
            </w:r>
          </w:p>
          <w:p w:rsidR="00B21C40" w:rsidRPr="009A2C8E" w:rsidRDefault="00B21C40" w:rsidP="00A933CC">
            <w:pPr>
              <w:rPr>
                <w:rFonts w:ascii="Times New Roman" w:hAnsi="Times New Roman" w:cs="Times New Roman"/>
              </w:rPr>
            </w:pPr>
          </w:p>
          <w:p w:rsidR="00B21C40" w:rsidRPr="009A2C8E" w:rsidRDefault="00B21C40" w:rsidP="00A933CC">
            <w:pPr>
              <w:rPr>
                <w:rFonts w:ascii="Times New Roman" w:hAnsi="Times New Roman" w:cs="Times New Roman"/>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Критерії:</w:t>
            </w:r>
          </w:p>
          <w:p w:rsidR="00B21C40" w:rsidRPr="009A2C8E" w:rsidRDefault="00B21C40" w:rsidP="00A933CC">
            <w:pPr>
              <w:rPr>
                <w:rFonts w:ascii="Times New Roman" w:hAnsi="Times New Roman" w:cs="Times New Roman"/>
              </w:rPr>
            </w:pPr>
            <w:r w:rsidRPr="009A2C8E">
              <w:rPr>
                <w:rFonts w:ascii="Times New Roman" w:hAnsi="Times New Roman" w:cs="Times New Roman"/>
              </w:rPr>
              <w:t>9,4-10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8-9,3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6-7,9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3-5,9 – завдання виконані з помилками,  пояснені схематично</w:t>
            </w:r>
          </w:p>
          <w:p w:rsidR="00B21C40" w:rsidRPr="009A2C8E" w:rsidRDefault="00B21C40" w:rsidP="00A933CC">
            <w:r w:rsidRPr="009A2C8E">
              <w:rPr>
                <w:rFonts w:ascii="Times New Roman" w:hAnsi="Times New Roman" w:cs="Times New Roman"/>
              </w:rPr>
              <w:t xml:space="preserve">0-2,9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10</w:t>
            </w:r>
          </w:p>
        </w:tc>
      </w:tr>
      <w:tr w:rsidR="00B21C40" w:rsidRPr="009A2C8E" w:rsidTr="00B21C40">
        <w:trPr>
          <w:trHeight w:val="720"/>
        </w:trPr>
        <w:tc>
          <w:tcPr>
            <w:tcW w:w="1134" w:type="dxa"/>
          </w:tcPr>
          <w:p w:rsidR="00B21C40" w:rsidRPr="009A2C8E" w:rsidRDefault="00B21C40" w:rsidP="00A933CC">
            <w:pPr>
              <w:rPr>
                <w:rFonts w:ascii="Times New Roman" w:hAnsi="Times New Roman" w:cs="Times New Roman"/>
                <w:b/>
              </w:rPr>
            </w:pPr>
            <w:r w:rsidRPr="009A2C8E">
              <w:rPr>
                <w:rFonts w:ascii="Times New Roman" w:hAnsi="Times New Roman" w:cs="Times New Roman"/>
              </w:rPr>
              <w:t>Практичні заняття 13-14</w:t>
            </w:r>
          </w:p>
        </w:tc>
        <w:tc>
          <w:tcPr>
            <w:tcW w:w="2410"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Виконання практичних завдань</w:t>
            </w:r>
          </w:p>
          <w:p w:rsidR="00B21C40" w:rsidRPr="009A2C8E" w:rsidRDefault="00B21C40" w:rsidP="00A933CC">
            <w:pPr>
              <w:rPr>
                <w:rFonts w:ascii="Times New Roman" w:hAnsi="Times New Roman" w:cs="Times New Roman"/>
              </w:rPr>
            </w:pPr>
          </w:p>
          <w:p w:rsidR="00B21C40" w:rsidRPr="009A2C8E" w:rsidRDefault="00B21C40" w:rsidP="00A933CC">
            <w:pPr>
              <w:rPr>
                <w:rFonts w:ascii="Times New Roman" w:hAnsi="Times New Roman" w:cs="Times New Roman"/>
              </w:rPr>
            </w:pPr>
            <w:r w:rsidRPr="009A2C8E">
              <w:rPr>
                <w:rFonts w:ascii="Times New Roman" w:hAnsi="Times New Roman" w:cs="Times New Roman"/>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Наказ</w:t>
            </w:r>
            <w:r w:rsidRPr="009A2C8E">
              <w:rPr>
                <w:rFonts w:ascii="Times New Roman" w:hAnsi="Times New Roman" w:cs="Times New Roman"/>
                <w:b/>
              </w:rPr>
              <w:t xml:space="preserve"> </w:t>
            </w:r>
            <w:r w:rsidRPr="009A2C8E">
              <w:rPr>
                <w:rFonts w:ascii="Times New Roman" w:hAnsi="Times New Roman" w:cs="Times New Roman"/>
              </w:rPr>
              <w:t xml:space="preserve">як розпорядчий документ: визначення, групи, реквізити, </w:t>
            </w:r>
            <w:proofErr w:type="spellStart"/>
            <w:r w:rsidRPr="009A2C8E">
              <w:rPr>
                <w:rFonts w:ascii="Times New Roman" w:hAnsi="Times New Roman" w:cs="Times New Roman"/>
              </w:rPr>
              <w:t>мовне</w:t>
            </w:r>
            <w:proofErr w:type="spellEnd"/>
            <w:r w:rsidRPr="009A2C8E">
              <w:rPr>
                <w:rFonts w:ascii="Times New Roman" w:hAnsi="Times New Roman" w:cs="Times New Roman"/>
              </w:rPr>
              <w:t xml:space="preserve"> </w:t>
            </w:r>
            <w:r w:rsidRPr="009A2C8E">
              <w:rPr>
                <w:rFonts w:ascii="Times New Roman" w:hAnsi="Times New Roman" w:cs="Times New Roman"/>
              </w:rPr>
              <w:lastRenderedPageBreak/>
              <w:t xml:space="preserve">оформлення частин. </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Розпорядження як правовий акт: визначення, особливості оформлення.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3. Причини складання та видання наказів / розпоряджень, їх авторство, вимоги до складання.</w:t>
            </w:r>
          </w:p>
          <w:p w:rsidR="00B21C40" w:rsidRPr="009A2C8E" w:rsidRDefault="00B21C40" w:rsidP="00A933CC">
            <w:pPr>
              <w:rPr>
                <w:rFonts w:ascii="Times New Roman" w:hAnsi="Times New Roman" w:cs="Times New Roman"/>
              </w:rPr>
            </w:pPr>
          </w:p>
        </w:tc>
        <w:tc>
          <w:tcPr>
            <w:tcW w:w="2552" w:type="dxa"/>
          </w:tcPr>
          <w:p w:rsidR="00B21C40" w:rsidRPr="009A2C8E" w:rsidRDefault="00B21C40" w:rsidP="00A933CC">
            <w:pPr>
              <w:ind w:right="-249"/>
              <w:rPr>
                <w:rFonts w:ascii="Times New Roman" w:hAnsi="Times New Roman" w:cs="Times New Roman"/>
              </w:rPr>
            </w:pP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2,7-3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2,1-2,6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 xml:space="preserve">1,5-2 – завдання виконані загалом правильно, пояснені з певними </w:t>
            </w:r>
            <w:r w:rsidRPr="009A2C8E">
              <w:rPr>
                <w:rFonts w:ascii="Times New Roman" w:hAnsi="Times New Roman" w:cs="Times New Roman"/>
              </w:rPr>
              <w:lastRenderedPageBreak/>
              <w:t>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0,9-1,4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0-0,8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lastRenderedPageBreak/>
              <w:t>3</w:t>
            </w:r>
          </w:p>
        </w:tc>
      </w:tr>
      <w:tr w:rsidR="00B21C40" w:rsidRPr="009A2C8E" w:rsidTr="00B21C40">
        <w:trPr>
          <w:trHeight w:val="720"/>
        </w:trPr>
        <w:tc>
          <w:tcPr>
            <w:tcW w:w="1134" w:type="dxa"/>
          </w:tcPr>
          <w:p w:rsidR="00B21C40" w:rsidRPr="009A2C8E" w:rsidRDefault="00B21C40" w:rsidP="00A933CC">
            <w:pPr>
              <w:rPr>
                <w:rFonts w:ascii="Times New Roman" w:hAnsi="Times New Roman" w:cs="Times New Roman"/>
                <w:b/>
              </w:rPr>
            </w:pPr>
            <w:r w:rsidRPr="009A2C8E">
              <w:rPr>
                <w:rFonts w:ascii="Times New Roman" w:hAnsi="Times New Roman" w:cs="Times New Roman"/>
              </w:rPr>
              <w:t>Практичне заняття 15</w:t>
            </w:r>
          </w:p>
        </w:tc>
        <w:tc>
          <w:tcPr>
            <w:tcW w:w="2410" w:type="dxa"/>
          </w:tcPr>
          <w:p w:rsidR="00B21C40" w:rsidRPr="009A2C8E" w:rsidRDefault="00B21C40" w:rsidP="00A933CC">
            <w:pPr>
              <w:rPr>
                <w:rFonts w:ascii="Times New Roman" w:hAnsi="Times New Roman" w:cs="Times New Roman"/>
                <w:bCs/>
              </w:rPr>
            </w:pPr>
            <w:r w:rsidRPr="009A2C8E">
              <w:rPr>
                <w:rFonts w:ascii="Times New Roman" w:hAnsi="Times New Roman" w:cs="Times New Roman"/>
                <w:bCs/>
              </w:rPr>
              <w:t>Виконання практичних завдань</w:t>
            </w:r>
          </w:p>
          <w:p w:rsidR="00B21C40" w:rsidRPr="009A2C8E" w:rsidRDefault="00B21C40" w:rsidP="00A933CC">
            <w:pPr>
              <w:jc w:val="center"/>
              <w:rPr>
                <w:rFonts w:ascii="Times New Roman" w:hAnsi="Times New Roman" w:cs="Times New Roman"/>
                <w:bCs/>
              </w:rPr>
            </w:pPr>
          </w:p>
          <w:p w:rsidR="00B21C40" w:rsidRPr="009A2C8E" w:rsidRDefault="00B21C40" w:rsidP="00A933CC">
            <w:pPr>
              <w:rPr>
                <w:rFonts w:ascii="Times New Roman" w:hAnsi="Times New Roman" w:cs="Times New Roman"/>
              </w:rPr>
            </w:pPr>
            <w:r w:rsidRPr="009A2C8E">
              <w:rPr>
                <w:rFonts w:ascii="Times New Roman" w:hAnsi="Times New Roman" w:cs="Times New Roman"/>
                <w:bCs/>
              </w:rPr>
              <w:t>Питання для обговорення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Договір / угода: базові принципи укладання.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2. Макроструктура договору / угоди.</w:t>
            </w:r>
          </w:p>
          <w:p w:rsidR="00B21C40" w:rsidRPr="009A2C8E" w:rsidRDefault="00B21C40" w:rsidP="00A933CC">
            <w:pPr>
              <w:rPr>
                <w:rFonts w:ascii="Times New Roman" w:hAnsi="Times New Roman" w:cs="Times New Roman"/>
                <w:b/>
              </w:rPr>
            </w:pPr>
          </w:p>
        </w:tc>
        <w:tc>
          <w:tcPr>
            <w:tcW w:w="2552" w:type="dxa"/>
          </w:tcPr>
          <w:p w:rsidR="00B21C40" w:rsidRPr="009A2C8E" w:rsidRDefault="00B21C40" w:rsidP="00A933CC">
            <w:pPr>
              <w:jc w:val="center"/>
              <w:rPr>
                <w:rFonts w:ascii="Times New Roman" w:hAnsi="Times New Roman" w:cs="Times New Roman"/>
              </w:rPr>
            </w:pPr>
            <w:r w:rsidRPr="009A2C8E">
              <w:rPr>
                <w:rFonts w:ascii="Times New Roman" w:hAnsi="Times New Roman" w:cs="Times New Roman"/>
              </w:rPr>
              <w:t>Завдання</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1. Робота в командах: укладання договору / угоди за заданими параметрами.</w:t>
            </w:r>
          </w:p>
          <w:p w:rsidR="00B21C40" w:rsidRPr="009A2C8E" w:rsidRDefault="00B21C40" w:rsidP="00A933CC">
            <w:pPr>
              <w:rPr>
                <w:rFonts w:ascii="Times New Roman" w:hAnsi="Times New Roman" w:cs="Times New Roman"/>
                <w:b/>
              </w:rPr>
            </w:pP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1,8-2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1,4-1,7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1-1,3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0,6-0,9 – завдання виконані з помилками,  пояснені схематично</w:t>
            </w:r>
          </w:p>
          <w:p w:rsidR="00B21C40" w:rsidRPr="009A2C8E" w:rsidRDefault="00B21C40" w:rsidP="00A933CC">
            <w:pPr>
              <w:jc w:val="both"/>
              <w:rPr>
                <w:rFonts w:ascii="Times New Roman" w:hAnsi="Times New Roman" w:cs="Times New Roman"/>
                <w:b/>
              </w:rPr>
            </w:pPr>
            <w:r w:rsidRPr="009A2C8E">
              <w:rPr>
                <w:rFonts w:ascii="Times New Roman" w:hAnsi="Times New Roman" w:cs="Times New Roman"/>
              </w:rPr>
              <w:t xml:space="preserve">0-0,5–допущено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9A2C8E" w:rsidRDefault="00B21C40" w:rsidP="00A933CC">
            <w:pPr>
              <w:jc w:val="center"/>
              <w:rPr>
                <w:rFonts w:ascii="Times New Roman" w:hAnsi="Times New Roman" w:cs="Times New Roman"/>
                <w:b/>
              </w:rPr>
            </w:pPr>
            <w:r w:rsidRPr="009A2C8E">
              <w:rPr>
                <w:rFonts w:ascii="Times New Roman" w:hAnsi="Times New Roman" w:cs="Times New Roman"/>
                <w:b/>
              </w:rPr>
              <w:t>2</w:t>
            </w:r>
          </w:p>
        </w:tc>
      </w:tr>
      <w:tr w:rsidR="00B21C40" w:rsidRPr="006D362B" w:rsidTr="00B21C40">
        <w:trPr>
          <w:trHeight w:val="720"/>
        </w:trPr>
        <w:tc>
          <w:tcPr>
            <w:tcW w:w="1134" w:type="dxa"/>
          </w:tcPr>
          <w:p w:rsidR="00B21C40" w:rsidRPr="009A2C8E" w:rsidRDefault="00B21C40" w:rsidP="00A933CC">
            <w:pPr>
              <w:jc w:val="center"/>
              <w:rPr>
                <w:rFonts w:ascii="Times New Roman" w:hAnsi="Times New Roman" w:cs="Times New Roman"/>
              </w:rPr>
            </w:pPr>
            <w:r w:rsidRPr="009A2C8E">
              <w:rPr>
                <w:rFonts w:ascii="Times New Roman" w:hAnsi="Times New Roman" w:cs="Times New Roman"/>
              </w:rPr>
              <w:t>ПІДСУМКОВИЙ КОНТРОЛЬ</w:t>
            </w:r>
          </w:p>
        </w:tc>
        <w:tc>
          <w:tcPr>
            <w:tcW w:w="2410" w:type="dxa"/>
          </w:tcPr>
          <w:p w:rsidR="00B21C40" w:rsidRPr="009A2C8E" w:rsidRDefault="00B21C40" w:rsidP="00A933CC">
            <w:pPr>
              <w:jc w:val="center"/>
              <w:rPr>
                <w:rFonts w:ascii="Times New Roman" w:hAnsi="Times New Roman" w:cs="Times New Roman"/>
              </w:rPr>
            </w:pPr>
            <w:r w:rsidRPr="009A2C8E">
              <w:rPr>
                <w:rFonts w:ascii="Times New Roman" w:hAnsi="Times New Roman" w:cs="Times New Roman"/>
              </w:rPr>
              <w:t>ІСПИТ</w:t>
            </w:r>
          </w:p>
        </w:tc>
        <w:tc>
          <w:tcPr>
            <w:tcW w:w="2552" w:type="dxa"/>
          </w:tcPr>
          <w:p w:rsidR="00B21C40" w:rsidRPr="009A2C8E" w:rsidRDefault="00B21C40" w:rsidP="00A933CC">
            <w:pPr>
              <w:pStyle w:val="a3"/>
              <w:tabs>
                <w:tab w:val="left" w:pos="0"/>
              </w:tabs>
              <w:spacing w:after="0" w:line="240" w:lineRule="auto"/>
              <w:ind w:left="0"/>
              <w:contextualSpacing/>
              <w:jc w:val="both"/>
              <w:rPr>
                <w:rFonts w:ascii="Times New Roman" w:hAnsi="Times New Roman" w:cs="Times New Roman"/>
                <w:sz w:val="24"/>
                <w:szCs w:val="24"/>
                <w:lang w:val="uk-UA"/>
              </w:rPr>
            </w:pPr>
            <w:r w:rsidRPr="009A2C8E">
              <w:rPr>
                <w:rFonts w:ascii="Times New Roman" w:hAnsi="Times New Roman" w:cs="Times New Roman"/>
                <w:sz w:val="24"/>
                <w:szCs w:val="24"/>
                <w:lang w:val="uk-UA"/>
              </w:rPr>
              <w:t xml:space="preserve">Завдання 1 – теоретичний блок </w:t>
            </w:r>
          </w:p>
          <w:p w:rsidR="00B21C40" w:rsidRPr="009A2C8E" w:rsidRDefault="00B21C40" w:rsidP="00A933CC">
            <w:pPr>
              <w:pStyle w:val="a3"/>
              <w:tabs>
                <w:tab w:val="left" w:pos="0"/>
              </w:tabs>
              <w:spacing w:after="0" w:line="240" w:lineRule="auto"/>
              <w:ind w:left="0"/>
              <w:contextualSpacing/>
              <w:jc w:val="both"/>
              <w:rPr>
                <w:rFonts w:ascii="Times New Roman" w:hAnsi="Times New Roman" w:cs="Times New Roman"/>
                <w:sz w:val="24"/>
                <w:szCs w:val="24"/>
                <w:lang w:val="uk-UA"/>
              </w:rPr>
            </w:pPr>
            <w:r w:rsidRPr="009A2C8E">
              <w:rPr>
                <w:rFonts w:ascii="Times New Roman" w:hAnsi="Times New Roman" w:cs="Times New Roman"/>
                <w:sz w:val="24"/>
                <w:szCs w:val="24"/>
                <w:lang w:val="uk-UA"/>
              </w:rPr>
              <w:t>Продовження речення - 4 б.</w:t>
            </w:r>
          </w:p>
          <w:p w:rsidR="00B21C40" w:rsidRPr="009A2C8E" w:rsidRDefault="00B21C40" w:rsidP="00A933CC">
            <w:pPr>
              <w:pStyle w:val="a3"/>
              <w:tabs>
                <w:tab w:val="left" w:pos="0"/>
              </w:tabs>
              <w:spacing w:after="0" w:line="240" w:lineRule="auto"/>
              <w:ind w:left="0"/>
              <w:contextualSpacing/>
              <w:jc w:val="both"/>
              <w:rPr>
                <w:rFonts w:ascii="Times New Roman" w:hAnsi="Times New Roman" w:cs="Times New Roman"/>
                <w:sz w:val="24"/>
                <w:szCs w:val="24"/>
                <w:lang w:val="uk-UA"/>
              </w:rPr>
            </w:pPr>
            <w:r w:rsidRPr="009A2C8E">
              <w:rPr>
                <w:rFonts w:ascii="Times New Roman" w:hAnsi="Times New Roman" w:cs="Times New Roman"/>
                <w:sz w:val="24"/>
                <w:szCs w:val="24"/>
                <w:lang w:val="uk-UA"/>
              </w:rPr>
              <w:t>Укладання документа – 12 б.</w:t>
            </w:r>
          </w:p>
          <w:p w:rsidR="00B21C40" w:rsidRPr="009A2C8E" w:rsidRDefault="00B21C40" w:rsidP="00A933CC">
            <w:pPr>
              <w:pStyle w:val="a3"/>
              <w:tabs>
                <w:tab w:val="left" w:pos="0"/>
              </w:tabs>
              <w:spacing w:after="0" w:line="240" w:lineRule="auto"/>
              <w:ind w:left="0"/>
              <w:contextualSpacing/>
              <w:jc w:val="both"/>
              <w:rPr>
                <w:rFonts w:ascii="Times New Roman" w:hAnsi="Times New Roman" w:cs="Times New Roman"/>
                <w:sz w:val="24"/>
                <w:szCs w:val="24"/>
                <w:lang w:val="uk-UA"/>
              </w:rPr>
            </w:pPr>
            <w:r w:rsidRPr="009A2C8E">
              <w:rPr>
                <w:rFonts w:ascii="Times New Roman" w:hAnsi="Times New Roman" w:cs="Times New Roman"/>
                <w:sz w:val="24"/>
                <w:szCs w:val="24"/>
                <w:lang w:val="uk-UA"/>
              </w:rPr>
              <w:t>Редагування документа – 16 б.</w:t>
            </w:r>
          </w:p>
          <w:p w:rsidR="00B21C40" w:rsidRPr="009A2C8E" w:rsidRDefault="00B21C40" w:rsidP="00A933CC">
            <w:pPr>
              <w:pStyle w:val="a3"/>
              <w:tabs>
                <w:tab w:val="left" w:pos="0"/>
              </w:tabs>
              <w:spacing w:after="0" w:line="240" w:lineRule="auto"/>
              <w:ind w:left="0"/>
              <w:contextualSpacing/>
              <w:jc w:val="both"/>
              <w:rPr>
                <w:rFonts w:ascii="Times New Roman" w:hAnsi="Times New Roman" w:cs="Times New Roman"/>
                <w:sz w:val="24"/>
                <w:szCs w:val="24"/>
                <w:lang w:val="uk-UA"/>
              </w:rPr>
            </w:pPr>
            <w:r w:rsidRPr="009A2C8E">
              <w:rPr>
                <w:rFonts w:ascii="Times New Roman" w:hAnsi="Times New Roman" w:cs="Times New Roman"/>
                <w:sz w:val="24"/>
                <w:szCs w:val="24"/>
                <w:lang w:val="uk-UA"/>
              </w:rPr>
              <w:t>Редагування словосполучень – 8 б.</w:t>
            </w:r>
          </w:p>
        </w:tc>
        <w:tc>
          <w:tcPr>
            <w:tcW w:w="2835" w:type="dxa"/>
          </w:tcPr>
          <w:p w:rsidR="00B21C40" w:rsidRPr="009A2C8E" w:rsidRDefault="00B21C40" w:rsidP="00A933CC">
            <w:pPr>
              <w:rPr>
                <w:rFonts w:ascii="Times New Roman" w:hAnsi="Times New Roman" w:cs="Times New Roman"/>
              </w:rPr>
            </w:pPr>
            <w:r w:rsidRPr="009A2C8E">
              <w:rPr>
                <w:rFonts w:ascii="Times New Roman" w:hAnsi="Times New Roman" w:cs="Times New Roman"/>
              </w:rPr>
              <w:t>Критерії:</w:t>
            </w:r>
          </w:p>
          <w:p w:rsidR="00B21C40" w:rsidRPr="009A2C8E" w:rsidRDefault="00B21C40" w:rsidP="00A933CC">
            <w:pPr>
              <w:rPr>
                <w:rFonts w:ascii="Times New Roman" w:hAnsi="Times New Roman" w:cs="Times New Roman"/>
              </w:rPr>
            </w:pPr>
            <w:r w:rsidRPr="009A2C8E">
              <w:rPr>
                <w:rFonts w:ascii="Times New Roman" w:hAnsi="Times New Roman" w:cs="Times New Roman"/>
              </w:rPr>
              <w:t>37-40 – завдання виконані правильно, ґрунтовно пояснені;</w:t>
            </w:r>
          </w:p>
          <w:p w:rsidR="00B21C40" w:rsidRPr="009A2C8E" w:rsidRDefault="00B21C40" w:rsidP="00A933CC">
            <w:pPr>
              <w:rPr>
                <w:rFonts w:ascii="Times New Roman" w:hAnsi="Times New Roman" w:cs="Times New Roman"/>
              </w:rPr>
            </w:pPr>
            <w:r w:rsidRPr="009A2C8E">
              <w:rPr>
                <w:rFonts w:ascii="Times New Roman" w:hAnsi="Times New Roman" w:cs="Times New Roman"/>
              </w:rPr>
              <w:t>31-36 – завдання виконані правильно, але пояснені з окремими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24-30 – завдання виконані загалом правильно, пояснені з певними огріхами;</w:t>
            </w:r>
          </w:p>
          <w:p w:rsidR="00B21C40" w:rsidRPr="009A2C8E" w:rsidRDefault="00B21C40" w:rsidP="00A933CC">
            <w:pPr>
              <w:rPr>
                <w:rFonts w:ascii="Times New Roman" w:hAnsi="Times New Roman" w:cs="Times New Roman"/>
              </w:rPr>
            </w:pPr>
            <w:r w:rsidRPr="009A2C8E">
              <w:rPr>
                <w:rFonts w:ascii="Times New Roman" w:hAnsi="Times New Roman" w:cs="Times New Roman"/>
              </w:rPr>
              <w:t>19-23 – завдання виконані з помилками,  пояснені схематично</w:t>
            </w:r>
          </w:p>
          <w:p w:rsidR="00B21C40" w:rsidRPr="009A2C8E" w:rsidRDefault="00B21C40" w:rsidP="00A933CC">
            <w:pPr>
              <w:jc w:val="both"/>
              <w:rPr>
                <w:rFonts w:ascii="Times New Roman" w:hAnsi="Times New Roman" w:cs="Times New Roman"/>
              </w:rPr>
            </w:pPr>
            <w:r w:rsidRPr="009A2C8E">
              <w:rPr>
                <w:rFonts w:ascii="Times New Roman" w:hAnsi="Times New Roman" w:cs="Times New Roman"/>
              </w:rPr>
              <w:t xml:space="preserve">0-18 –допущено багато </w:t>
            </w:r>
            <w:proofErr w:type="spellStart"/>
            <w:r w:rsidRPr="009A2C8E">
              <w:rPr>
                <w:rFonts w:ascii="Times New Roman" w:hAnsi="Times New Roman" w:cs="Times New Roman"/>
              </w:rPr>
              <w:t>неточностей</w:t>
            </w:r>
            <w:proofErr w:type="spellEnd"/>
            <w:r w:rsidRPr="009A2C8E">
              <w:rPr>
                <w:rFonts w:ascii="Times New Roman" w:hAnsi="Times New Roman" w:cs="Times New Roman"/>
              </w:rPr>
              <w:t xml:space="preserve"> у виконанні завдань та їх  поясненні</w:t>
            </w:r>
          </w:p>
        </w:tc>
        <w:tc>
          <w:tcPr>
            <w:tcW w:w="850" w:type="dxa"/>
          </w:tcPr>
          <w:p w:rsidR="00B21C40" w:rsidRPr="006D362B" w:rsidRDefault="00B21C40" w:rsidP="00A933CC">
            <w:pPr>
              <w:jc w:val="center"/>
              <w:rPr>
                <w:rFonts w:ascii="Times New Roman" w:hAnsi="Times New Roman" w:cs="Times New Roman"/>
                <w:b/>
              </w:rPr>
            </w:pPr>
            <w:r w:rsidRPr="009A2C8E">
              <w:rPr>
                <w:rFonts w:ascii="Times New Roman" w:hAnsi="Times New Roman" w:cs="Times New Roman"/>
                <w:b/>
              </w:rPr>
              <w:t>40</w:t>
            </w:r>
          </w:p>
        </w:tc>
      </w:tr>
    </w:tbl>
    <w:p w:rsidR="00B21C40" w:rsidRDefault="00B21C40" w:rsidP="00B21C40">
      <w:pPr>
        <w:autoSpaceDN w:val="0"/>
        <w:ind w:left="927"/>
        <w:jc w:val="center"/>
        <w:rPr>
          <w:rFonts w:ascii="Times New Roman" w:hAnsi="Times New Roman" w:cs="Times New Roman"/>
          <w:b/>
          <w:sz w:val="20"/>
          <w:szCs w:val="20"/>
        </w:rPr>
      </w:pPr>
    </w:p>
    <w:p w:rsidR="00B21C40" w:rsidRPr="00A31F4F" w:rsidRDefault="00B21C40" w:rsidP="00B21C40">
      <w:pPr>
        <w:autoSpaceDN w:val="0"/>
        <w:jc w:val="both"/>
        <w:rPr>
          <w:rFonts w:ascii="Times New Roman" w:hAnsi="Times New Roman" w:cs="Times New Roman"/>
          <w:b/>
          <w:sz w:val="20"/>
          <w:szCs w:val="20"/>
        </w:rPr>
      </w:pPr>
    </w:p>
    <w:p w:rsidR="00B21C40" w:rsidRPr="00A31F4F" w:rsidRDefault="00B21C40" w:rsidP="00B21C40">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21C40" w:rsidRPr="00A31F4F" w:rsidTr="00A933CC">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21C40" w:rsidRPr="00A31F4F" w:rsidRDefault="00B21C40" w:rsidP="00A933CC">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21C40" w:rsidRPr="00A31F4F" w:rsidTr="00A933CC">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21C40" w:rsidRPr="00A31F4F" w:rsidRDefault="00B21C40" w:rsidP="00A933CC">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21C40" w:rsidRPr="00A31F4F" w:rsidTr="00A933CC">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1C40" w:rsidRPr="00A31F4F" w:rsidRDefault="00B21C40" w:rsidP="00A933CC">
            <w:pPr>
              <w:snapToGrid w:val="0"/>
              <w:spacing w:line="220" w:lineRule="auto"/>
              <w:ind w:right="-54"/>
              <w:jc w:val="center"/>
              <w:rPr>
                <w:rFonts w:ascii="Times New Roman" w:hAnsi="Times New Roman" w:cs="Times New Roman"/>
                <w:spacing w:val="-2"/>
              </w:rPr>
            </w:pPr>
          </w:p>
        </w:tc>
      </w:tr>
    </w:tbl>
    <w:p w:rsidR="00B21C40" w:rsidRPr="00A31F4F" w:rsidRDefault="00B21C40" w:rsidP="00B21C40">
      <w:pPr>
        <w:shd w:val="clear" w:color="auto" w:fill="FFFFFF"/>
        <w:jc w:val="center"/>
        <w:rPr>
          <w:rFonts w:ascii="Times New Roman" w:hAnsi="Times New Roman" w:cs="Times New Roman"/>
          <w:b/>
          <w:sz w:val="28"/>
          <w:szCs w:val="28"/>
        </w:rPr>
      </w:pPr>
    </w:p>
    <w:p w:rsidR="003C26D9" w:rsidRDefault="003C26D9"/>
    <w:sectPr w:rsidR="003C26D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MS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40"/>
    <w:rsid w:val="003C26D9"/>
    <w:rsid w:val="00607D90"/>
    <w:rsid w:val="00711244"/>
    <w:rsid w:val="008D6114"/>
    <w:rsid w:val="009051EE"/>
    <w:rsid w:val="00B21C40"/>
    <w:rsid w:val="00F3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E3FE"/>
  <w15:chartTrackingRefBased/>
  <w15:docId w15:val="{C492C55B-F54E-4708-AF6B-80D18407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40"/>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21C40"/>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21C40"/>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21C40"/>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21C40"/>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21C40"/>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21C4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21C40"/>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21C40"/>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21C40"/>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21C40"/>
    <w:rPr>
      <w:rFonts w:asciiTheme="majorHAnsi" w:eastAsiaTheme="majorEastAsia" w:hAnsiTheme="majorHAnsi" w:cs="Mangal"/>
      <w:i/>
      <w:iCs/>
      <w:color w:val="1F4D78" w:themeColor="accent1" w:themeShade="7F"/>
      <w:kern w:val="2"/>
      <w:sz w:val="24"/>
      <w:szCs w:val="21"/>
      <w:lang w:val="uk-UA" w:eastAsia="zh-CN" w:bidi="hi-IN"/>
    </w:rPr>
  </w:style>
  <w:style w:type="paragraph" w:styleId="a3">
    <w:name w:val="List Paragraph"/>
    <w:basedOn w:val="a"/>
    <w:uiPriority w:val="34"/>
    <w:qFormat/>
    <w:rsid w:val="00B21C40"/>
    <w:pPr>
      <w:widowControl/>
      <w:suppressAutoHyphens w:val="0"/>
      <w:spacing w:after="200" w:line="276" w:lineRule="auto"/>
      <w:ind w:left="720"/>
    </w:pPr>
    <w:rPr>
      <w:rFonts w:ascii="Calibri" w:eastAsia="Calibri" w:hAnsi="Calibri" w:cs="Calibri"/>
      <w:kern w:val="0"/>
      <w:sz w:val="22"/>
      <w:szCs w:val="22"/>
      <w:lang w:val="ru-RU" w:eastAsia="ru-RU" w:bidi="ar-SA"/>
    </w:rPr>
  </w:style>
  <w:style w:type="character" w:customStyle="1" w:styleId="21">
    <w:name w:val="Основной текст (2)_"/>
    <w:basedOn w:val="a0"/>
    <w:link w:val="210"/>
    <w:rsid w:val="00B21C40"/>
    <w:rPr>
      <w:b/>
      <w:bCs/>
      <w:i/>
      <w:iCs/>
      <w:sz w:val="23"/>
      <w:szCs w:val="23"/>
      <w:shd w:val="clear" w:color="auto" w:fill="FFFFFF"/>
    </w:rPr>
  </w:style>
  <w:style w:type="paragraph" w:customStyle="1" w:styleId="210">
    <w:name w:val="Основной текст (2)1"/>
    <w:basedOn w:val="a"/>
    <w:link w:val="21"/>
    <w:rsid w:val="00B21C40"/>
    <w:pPr>
      <w:widowControl/>
      <w:shd w:val="clear" w:color="auto" w:fill="FFFFFF"/>
      <w:suppressAutoHyphens w:val="0"/>
      <w:spacing w:before="180" w:after="420" w:line="240" w:lineRule="atLeast"/>
      <w:jc w:val="both"/>
    </w:pPr>
    <w:rPr>
      <w:rFonts w:asciiTheme="minorHAnsi" w:eastAsiaTheme="minorHAnsi" w:hAnsiTheme="minorHAnsi" w:cstheme="minorBidi"/>
      <w:b/>
      <w:bCs/>
      <w:i/>
      <w:iCs/>
      <w:kern w:val="0"/>
      <w:sz w:val="23"/>
      <w:szCs w:val="2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2025-11-13T06:08:00Z</dcterms:created>
  <dcterms:modified xsi:type="dcterms:W3CDTF">2025-11-13T06:09:00Z</dcterms:modified>
</cp:coreProperties>
</file>