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20" w:rsidRPr="008C5363" w:rsidRDefault="00C31920" w:rsidP="00C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7A9">
        <w:rPr>
          <w:rFonts w:ascii="Times New Roman" w:hAnsi="Times New Roman" w:cs="Times New Roman"/>
          <w:b/>
          <w:sz w:val="28"/>
          <w:szCs w:val="28"/>
        </w:rPr>
        <w:t>4</w:t>
      </w:r>
    </w:p>
    <w:p w:rsidR="00C31920" w:rsidRDefault="00C31920" w:rsidP="00C31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363" w:rsidRDefault="008C5363" w:rsidP="003F0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 З ОДНОРІДНИМИ</w:t>
      </w:r>
      <w:r w:rsidR="00C319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ДРУГОРЯДНИМИ ЧЛЕНАМИ    </w:t>
      </w:r>
    </w:p>
    <w:p w:rsidR="00C31920" w:rsidRDefault="008C5363" w:rsidP="00C319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</w:p>
    <w:p w:rsidR="00C31920" w:rsidRPr="00EE7364" w:rsidRDefault="00C31920" w:rsidP="00C319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31920" w:rsidRPr="008526F5" w:rsidRDefault="00C31920" w:rsidP="00C319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C31920" w:rsidRDefault="00DD4647" w:rsidP="00C319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з о</w:t>
      </w:r>
      <w:r w:rsidR="00C31920">
        <w:rPr>
          <w:rFonts w:ascii="Times New Roman" w:hAnsi="Times New Roman" w:cs="Times New Roman"/>
          <w:sz w:val="28"/>
          <w:szCs w:val="28"/>
          <w:lang w:val="uk-UA"/>
        </w:rPr>
        <w:t>днорідн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C3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додатками.</w:t>
      </w:r>
      <w:r w:rsidR="00C319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D4647" w:rsidRDefault="00DD4647" w:rsidP="00C319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з однорідними обставинами.</w:t>
      </w:r>
    </w:p>
    <w:p w:rsidR="00C31920" w:rsidRDefault="005D6588" w:rsidP="00C319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Однорідні та неоднорідні означення.</w:t>
      </w:r>
    </w:p>
    <w:p w:rsidR="00C31920" w:rsidRPr="008210BB" w:rsidRDefault="005D6588" w:rsidP="00C319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Узагальнювальні слова при однорідних членах речення.</w:t>
      </w:r>
    </w:p>
    <w:p w:rsidR="00C31920" w:rsidRPr="00534A74" w:rsidRDefault="00C31920" w:rsidP="00C319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920" w:rsidRDefault="00C31920" w:rsidP="00C31920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31920" w:rsidRDefault="00C31920" w:rsidP="00C31920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C31920" w:rsidRPr="0054270E" w:rsidRDefault="00C31920" w:rsidP="00C319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 Литвин, Г. В. Семеренко. – К. : Вища шк., 2005. – С. 125–130. </w:t>
      </w:r>
    </w:p>
    <w:p w:rsidR="00C31920" w:rsidRPr="00132813" w:rsidRDefault="00C31920" w:rsidP="00C319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С.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1920" w:rsidRPr="00AE36E5" w:rsidRDefault="00C31920" w:rsidP="00C3192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31920" w:rsidRDefault="00C31920" w:rsidP="00C3192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C31920" w:rsidRDefault="00C31920" w:rsidP="00C3192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152–160.</w:t>
      </w:r>
    </w:p>
    <w:p w:rsidR="00C31920" w:rsidRDefault="00C31920" w:rsidP="00C319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920" w:rsidRPr="001E06DE" w:rsidRDefault="00C31920" w:rsidP="00C319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C31920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229–238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920" w:rsidRPr="0054270E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70E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C31920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Кучеренко І. К. Актуальні проблеми граматики / І. К. Кучеренко. – Л., 2003. – С. 73, 82–94.</w:t>
      </w:r>
    </w:p>
    <w:p w:rsidR="00C31920" w:rsidRPr="00132813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813"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С. 296–319.</w:t>
      </w:r>
    </w:p>
    <w:p w:rsidR="005D6588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М. П. Бажана, 2007. –  856 с.</w:t>
      </w:r>
    </w:p>
    <w:p w:rsidR="00DA6BD9" w:rsidRDefault="00C31920" w:rsidP="00C319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588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5D6588">
        <w:rPr>
          <w:rFonts w:ascii="Times New Roman" w:hAnsi="Times New Roman" w:cs="Times New Roman"/>
          <w:sz w:val="28"/>
          <w:szCs w:val="28"/>
        </w:rPr>
        <w:t>[</w:t>
      </w:r>
      <w:r w:rsidRPr="005D6588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5D6588">
        <w:rPr>
          <w:rFonts w:ascii="Times New Roman" w:hAnsi="Times New Roman" w:cs="Times New Roman"/>
          <w:sz w:val="28"/>
          <w:szCs w:val="28"/>
        </w:rPr>
        <w:t>]</w:t>
      </w:r>
      <w:r w:rsidRPr="005D6588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Христіанінова. – К. : Рад. шк., 1991. – С. </w:t>
      </w:r>
      <w:r w:rsidRPr="005D65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D6588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5D65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Pr="005D658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5D65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6588" w:rsidRDefault="005D6588" w:rsidP="005D65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588" w:rsidRDefault="005D6588" w:rsidP="005D65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6588">
        <w:rPr>
          <w:rFonts w:ascii="Times New Roman" w:hAnsi="Times New Roman" w:cs="Times New Roman"/>
          <w:b/>
          <w:sz w:val="28"/>
          <w:szCs w:val="28"/>
          <w:lang w:val="uk-UA"/>
        </w:rPr>
        <w:t>Речення з однорідними додаткам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C07365" w:rsidRDefault="00C07365" w:rsidP="00EB3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588" w:rsidRDefault="005D6588" w:rsidP="00EB3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Однорідні додатки здебільшого виражені іменниками</w:t>
      </w:r>
      <w:r w:rsidR="00EB3582">
        <w:rPr>
          <w:rFonts w:ascii="Times New Roman" w:hAnsi="Times New Roman" w:cs="Times New Roman"/>
          <w:sz w:val="28"/>
          <w:szCs w:val="28"/>
          <w:lang w:val="uk-UA"/>
        </w:rPr>
        <w:t xml:space="preserve"> або їх контекстуальними еквівалентами </w:t>
      </w:r>
      <w:r w:rsidR="00C0736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B3582">
        <w:rPr>
          <w:rFonts w:ascii="Times New Roman" w:hAnsi="Times New Roman" w:cs="Times New Roman"/>
          <w:sz w:val="28"/>
          <w:szCs w:val="28"/>
          <w:lang w:val="uk-UA"/>
        </w:rPr>
        <w:t>займенниками, субстантивованими словами</w:t>
      </w:r>
      <w:r w:rsidR="00C0736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B35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7365">
        <w:rPr>
          <w:rFonts w:ascii="Times New Roman" w:hAnsi="Times New Roman" w:cs="Times New Roman"/>
          <w:sz w:val="28"/>
          <w:szCs w:val="28"/>
          <w:lang w:val="uk-UA"/>
        </w:rPr>
        <w:t xml:space="preserve">семантично або синтаксично нерозкладними сполученнями слів, </w:t>
      </w:r>
      <w:r w:rsidR="00EB3582">
        <w:rPr>
          <w:rFonts w:ascii="Times New Roman" w:hAnsi="Times New Roman" w:cs="Times New Roman"/>
          <w:sz w:val="28"/>
          <w:szCs w:val="28"/>
          <w:lang w:val="uk-UA"/>
        </w:rPr>
        <w:t>рідше інфінітивами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1ABC" w:rsidRDefault="00F71ABC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3582" w:rsidRDefault="005D6588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Однорідні </w:t>
      </w:r>
      <w:r w:rsidRPr="00EB3582">
        <w:rPr>
          <w:rFonts w:ascii="Times New Roman" w:hAnsi="Times New Roman" w:cs="Times New Roman"/>
          <w:b/>
          <w:sz w:val="28"/>
          <w:szCs w:val="28"/>
          <w:lang w:val="uk-UA"/>
        </w:rPr>
        <w:t>прямі додатки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F2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2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 знаємо </w:t>
      </w:r>
      <w:r w:rsidR="00DF22F3" w:rsidRPr="00EB3582">
        <w:rPr>
          <w:rFonts w:ascii="Times New Roman" w:hAnsi="Times New Roman" w:cs="Times New Roman"/>
          <w:b/>
          <w:i/>
          <w:sz w:val="28"/>
          <w:szCs w:val="28"/>
          <w:lang w:val="uk-UA"/>
        </w:rPr>
        <w:t>Ліс і його володарів та демонів,</w:t>
      </w:r>
      <w:r w:rsidR="00DF22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знаємо лісових мешканців, добрих і злих, знаємо, як з ними бути</w:t>
      </w:r>
      <w:r w:rsidR="00F71A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71ABC">
        <w:rPr>
          <w:rFonts w:ascii="Times New Roman" w:hAnsi="Times New Roman" w:cs="Times New Roman"/>
          <w:sz w:val="28"/>
          <w:szCs w:val="28"/>
          <w:lang w:val="uk-UA"/>
        </w:rPr>
        <w:t>(Ю. Покальчук);</w:t>
      </w:r>
    </w:p>
    <w:p w:rsidR="00EB3582" w:rsidRDefault="00EB3582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здавалось матері, що кожного разу після мандрів до Лісу й озера, приносячи додому </w:t>
      </w:r>
      <w:r w:rsidRPr="00EB35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ягід та грибів, </w:t>
      </w:r>
      <w:r w:rsidRPr="0018311F">
        <w:rPr>
          <w:rFonts w:ascii="Times New Roman" w:hAnsi="Times New Roman" w:cs="Times New Roman"/>
          <w:i/>
          <w:sz w:val="28"/>
          <w:szCs w:val="28"/>
          <w:lang w:val="uk-UA"/>
        </w:rPr>
        <w:t>свіжої</w:t>
      </w:r>
      <w:r w:rsidRPr="00EB35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риби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яку ловив як ніхто спритно, він виглядає ще </w:t>
      </w:r>
      <w:r w:rsidRPr="00DA3233">
        <w:rPr>
          <w:rFonts w:ascii="Times New Roman" w:hAnsi="Times New Roman" w:cs="Times New Roman"/>
          <w:b/>
          <w:i/>
          <w:sz w:val="28"/>
          <w:szCs w:val="28"/>
          <w:lang w:val="uk-UA"/>
        </w:rPr>
        <w:t>гарнішим</w:t>
      </w:r>
      <w:r w:rsidR="00DF22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F22F3">
        <w:rPr>
          <w:rFonts w:ascii="Times New Roman" w:hAnsi="Times New Roman" w:cs="Times New Roman"/>
          <w:sz w:val="28"/>
          <w:szCs w:val="28"/>
          <w:lang w:val="uk-UA"/>
        </w:rPr>
        <w:t>(Ю. Покальчук)</w:t>
      </w:r>
      <w:r w:rsidR="00F71A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7365" w:rsidRPr="00C07365" w:rsidRDefault="00C07365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Він не бачив тут </w:t>
      </w:r>
      <w:r w:rsidRPr="00C07365">
        <w:rPr>
          <w:rFonts w:ascii="Times New Roman" w:hAnsi="Times New Roman" w:cs="Times New Roman"/>
          <w:b/>
          <w:i/>
          <w:sz w:val="28"/>
          <w:szCs w:val="28"/>
          <w:lang w:val="uk-UA"/>
        </w:rPr>
        <w:t>ні своїх, ні чужих</w:t>
      </w:r>
      <w:r w:rsidRPr="00C073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7365" w:rsidRDefault="00F71ABC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Простіше кажучи, їм хотілось від Бога, Матері Божої і всіх святих </w:t>
      </w:r>
      <w:r w:rsidRPr="00F71A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чогось кращого, а не </w:t>
      </w:r>
      <w:r w:rsidRPr="0018311F">
        <w:rPr>
          <w:rFonts w:ascii="Times New Roman" w:hAnsi="Times New Roman" w:cs="Times New Roman"/>
          <w:i/>
          <w:sz w:val="28"/>
          <w:szCs w:val="28"/>
          <w:lang w:val="uk-UA"/>
        </w:rPr>
        <w:t>таких пригноблюючих і невчасних</w:t>
      </w:r>
      <w:r w:rsidRPr="00F71A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прикростей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(О. Довженко</w:t>
      </w:r>
      <w:r w:rsidR="0018311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073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1ABC" w:rsidRDefault="00C07365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365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Багато слів, і дум, і сподівань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 розітнули в пошуках святого </w:t>
      </w:r>
      <w:r>
        <w:rPr>
          <w:rFonts w:ascii="Times New Roman" w:hAnsi="Times New Roman" w:cs="Times New Roman"/>
          <w:sz w:val="28"/>
          <w:szCs w:val="28"/>
          <w:lang w:val="uk-UA"/>
        </w:rPr>
        <w:t>(В. Корж).</w:t>
      </w:r>
    </w:p>
    <w:p w:rsidR="00F71ABC" w:rsidRDefault="00F71ABC" w:rsidP="00C0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FCC" w:rsidRPr="00942FCC" w:rsidRDefault="00F71ABC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Однорідні </w:t>
      </w:r>
      <w:r w:rsidRPr="00F71ABC">
        <w:rPr>
          <w:rFonts w:ascii="Times New Roman" w:hAnsi="Times New Roman" w:cs="Times New Roman"/>
          <w:b/>
          <w:sz w:val="28"/>
          <w:szCs w:val="28"/>
          <w:lang w:val="uk-UA"/>
        </w:rPr>
        <w:t>не</w:t>
      </w:r>
      <w:r w:rsidRPr="00EB3582">
        <w:rPr>
          <w:rFonts w:ascii="Times New Roman" w:hAnsi="Times New Roman" w:cs="Times New Roman"/>
          <w:b/>
          <w:sz w:val="28"/>
          <w:szCs w:val="28"/>
          <w:lang w:val="uk-UA"/>
        </w:rPr>
        <w:t>прямі додатки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42F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Спасибі </w:t>
      </w:r>
      <w:r w:rsidR="00942FC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 хліб, за сіль і за обід </w:t>
      </w:r>
      <w:r w:rsidR="00942FCC">
        <w:rPr>
          <w:rFonts w:ascii="Times New Roman" w:hAnsi="Times New Roman" w:cs="Times New Roman"/>
          <w:sz w:val="28"/>
          <w:szCs w:val="28"/>
          <w:lang w:val="uk-UA"/>
        </w:rPr>
        <w:t>(Панас Мирний);</w:t>
      </w:r>
    </w:p>
    <w:p w:rsidR="00DF22F3" w:rsidRDefault="00F71ABC" w:rsidP="00DF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 земле з переораним чолом, З губами, пересохлими від сміху!</w:t>
      </w:r>
      <w:r w:rsidR="00597E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Тебе вінчали </w:t>
      </w:r>
      <w:r w:rsidR="00597E97" w:rsidRPr="00597E97">
        <w:rPr>
          <w:rFonts w:ascii="Times New Roman" w:hAnsi="Times New Roman" w:cs="Times New Roman"/>
          <w:b/>
          <w:i/>
          <w:sz w:val="28"/>
          <w:szCs w:val="28"/>
          <w:lang w:val="uk-UA"/>
        </w:rPr>
        <w:t>з кривдою і злом</w:t>
      </w:r>
      <w:r w:rsidR="00597E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7E97" w:rsidRPr="00597E97">
        <w:rPr>
          <w:rFonts w:ascii="Times New Roman" w:hAnsi="Times New Roman" w:cs="Times New Roman"/>
          <w:i/>
          <w:sz w:val="28"/>
          <w:szCs w:val="28"/>
          <w:lang w:val="uk-UA"/>
        </w:rPr>
        <w:t>Байстрятам</w:t>
      </w:r>
      <w:r w:rsidR="00597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E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шматували на утіху </w:t>
      </w:r>
      <w:r w:rsidR="00597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(В. Симоненко);</w:t>
      </w:r>
    </w:p>
    <w:p w:rsidR="00DF22F3" w:rsidRDefault="00597E97" w:rsidP="00F00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Повірте, Валігуров та валігурівщина дедалі владніше ставали в області синонімами </w:t>
      </w:r>
      <w:r w:rsidRPr="00597E97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самовідданості, новизни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223B2">
        <w:rPr>
          <w:rFonts w:ascii="Times New Roman" w:hAnsi="Times New Roman" w:cs="Times New Roman"/>
          <w:sz w:val="28"/>
          <w:szCs w:val="28"/>
          <w:lang w:val="uk-UA"/>
        </w:rPr>
        <w:t>(В. Земляк).</w:t>
      </w:r>
    </w:p>
    <w:p w:rsidR="00EA1573" w:rsidRDefault="00F00939" w:rsidP="00F00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Вона </w:t>
      </w:r>
      <w:r w:rsidRPr="00F009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Царівна О</w:t>
      </w:r>
      <w:r w:rsidRPr="00F009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змусила його </w:t>
      </w:r>
      <w:r w:rsidRPr="00F009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Волина</w:t>
      </w:r>
      <w:r w:rsidRPr="00F009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939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задивлятися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озерні глибини, </w:t>
      </w:r>
      <w:r w:rsidRPr="00F0093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полюбити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чисту</w:t>
      </w:r>
      <w:r w:rsidR="00EA15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прозору блакитнувато-зелену воду Озера…</w:t>
      </w:r>
      <w:r w:rsidR="00EA1573">
        <w:rPr>
          <w:rFonts w:ascii="Times New Roman" w:hAnsi="Times New Roman" w:cs="Times New Roman"/>
          <w:sz w:val="28"/>
          <w:szCs w:val="28"/>
          <w:lang w:val="uk-UA"/>
        </w:rPr>
        <w:t xml:space="preserve"> (Ю. Покальчук).</w:t>
      </w:r>
    </w:p>
    <w:p w:rsidR="00F00939" w:rsidRPr="00F00939" w:rsidRDefault="00EA1573" w:rsidP="00F009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009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D6588" w:rsidRDefault="00DF22F3" w:rsidP="00DF22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22F3">
        <w:rPr>
          <w:rFonts w:ascii="Times New Roman" w:hAnsi="Times New Roman" w:cs="Times New Roman"/>
          <w:b/>
          <w:sz w:val="28"/>
          <w:szCs w:val="28"/>
          <w:lang w:val="uk-UA"/>
        </w:rPr>
        <w:t>Ре</w:t>
      </w:r>
      <w:r w:rsidR="00AF1AAB">
        <w:rPr>
          <w:rFonts w:ascii="Times New Roman" w:hAnsi="Times New Roman" w:cs="Times New Roman"/>
          <w:b/>
          <w:sz w:val="28"/>
          <w:szCs w:val="28"/>
          <w:lang w:val="uk-UA"/>
        </w:rPr>
        <w:t>чення з однорідними обставинами</w:t>
      </w:r>
      <w:r w:rsidR="005D6588" w:rsidRPr="00DF2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0133" w:rsidRDefault="00150133" w:rsidP="008171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133" w:rsidRDefault="00150133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133">
        <w:rPr>
          <w:rFonts w:ascii="Times New Roman" w:hAnsi="Times New Roman" w:cs="Times New Roman"/>
          <w:sz w:val="28"/>
          <w:szCs w:val="28"/>
          <w:lang w:val="uk-UA"/>
        </w:rPr>
        <w:t>Однорі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дні обставини можуть бути виражені прийменниково-відмінковими конструкціями, прислівниками, дієприслівниками та дієприслівниковими зворотами, </w:t>
      </w:r>
      <w:r w:rsidR="007175FA">
        <w:rPr>
          <w:rFonts w:ascii="Times New Roman" w:hAnsi="Times New Roman" w:cs="Times New Roman"/>
          <w:sz w:val="28"/>
          <w:szCs w:val="28"/>
          <w:lang w:val="uk-UA"/>
        </w:rPr>
        <w:t xml:space="preserve">нерозкладними сполученнями слів, </w:t>
      </w:r>
      <w:r>
        <w:rPr>
          <w:rFonts w:ascii="Times New Roman" w:hAnsi="Times New Roman" w:cs="Times New Roman"/>
          <w:sz w:val="28"/>
          <w:szCs w:val="28"/>
          <w:lang w:val="uk-UA"/>
        </w:rPr>
        <w:t>інфінітивами</w:t>
      </w:r>
      <w:r w:rsidR="004D3F4D">
        <w:rPr>
          <w:rFonts w:ascii="Times New Roman" w:hAnsi="Times New Roman" w:cs="Times New Roman"/>
          <w:sz w:val="28"/>
          <w:szCs w:val="28"/>
          <w:lang w:val="uk-UA"/>
        </w:rPr>
        <w:t>. Однорідними бувають усі різновиди обставин:</w:t>
      </w:r>
    </w:p>
    <w:p w:rsidR="00DA3233" w:rsidRDefault="00DA3233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обставини способу дії: </w:t>
      </w:r>
      <w:r w:rsidR="00E02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 прожили три роки напрочуд </w:t>
      </w:r>
      <w:r w:rsidR="00E02AC4" w:rsidRPr="00E02AC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спокійно і легко </w:t>
      </w:r>
      <w:r w:rsidR="00E02AC4">
        <w:rPr>
          <w:rFonts w:ascii="Times New Roman" w:hAnsi="Times New Roman" w:cs="Times New Roman"/>
          <w:sz w:val="28"/>
          <w:szCs w:val="28"/>
          <w:lang w:val="uk-UA"/>
        </w:rPr>
        <w:t xml:space="preserve">(Ю. Покальчук); </w:t>
      </w:r>
      <w:r w:rsidRPr="00DA3233">
        <w:rPr>
          <w:rFonts w:ascii="Times New Roman" w:hAnsi="Times New Roman" w:cs="Times New Roman"/>
          <w:i/>
          <w:sz w:val="28"/>
          <w:szCs w:val="28"/>
          <w:lang w:val="uk-UA"/>
        </w:rPr>
        <w:t>Родина Стира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поїхала геть, оселилася знову у своєму ж селі і внезабарі зажила</w:t>
      </w:r>
      <w:r w:rsidRPr="00DA32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щасливо й багато, спершу часто згадуючи Волина, а потім дедалі рідше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(Ю. Покальчук);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D3CE9" w:rsidRPr="00DD3CE9" w:rsidRDefault="00DD3CE9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обставини міри і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 люблю тебе, давно люблю, </w:t>
      </w:r>
      <w:r w:rsidRPr="00DD3CE9">
        <w:rPr>
          <w:rFonts w:ascii="Times New Roman" w:hAnsi="Times New Roman" w:cs="Times New Roman"/>
          <w:b/>
          <w:i/>
          <w:sz w:val="28"/>
          <w:szCs w:val="28"/>
          <w:lang w:val="uk-UA"/>
        </w:rPr>
        <w:t>над життя, над усе на світі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(Леся Українка);</w:t>
      </w:r>
    </w:p>
    <w:p w:rsidR="00150133" w:rsidRDefault="00150133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обставини місця: </w:t>
      </w:r>
      <w:r w:rsidRPr="00150133">
        <w:rPr>
          <w:rFonts w:ascii="Times New Roman" w:hAnsi="Times New Roman" w:cs="Times New Roman"/>
          <w:i/>
          <w:sz w:val="28"/>
          <w:szCs w:val="28"/>
          <w:lang w:val="uk-UA"/>
        </w:rPr>
        <w:t>Більше вона ні слова не сказала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матері, а, наклавши на плече гору прання, пішла розвішувати </w:t>
      </w:r>
      <w:r w:rsidR="004D3F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його </w:t>
      </w:r>
      <w:r w:rsidR="004D3F4D" w:rsidRPr="004D3F4D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тину та на ворячинні</w:t>
      </w:r>
      <w:r w:rsidR="004D3F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(Г.</w:t>
      </w:r>
      <w:r w:rsidR="004D3F4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Тютюнник);</w:t>
      </w:r>
      <w:r w:rsidR="004D3F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3F4D" w:rsidRPr="004D3F4D" w:rsidRDefault="004D3F4D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обставини часу: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75FA">
        <w:rPr>
          <w:rFonts w:ascii="Times New Roman" w:hAnsi="Times New Roman" w:cs="Times New Roman"/>
          <w:i/>
          <w:sz w:val="28"/>
          <w:szCs w:val="28"/>
          <w:lang w:val="uk-UA"/>
        </w:rPr>
        <w:t>Чарівний своєю природою зоосад</w:t>
      </w:r>
      <w:r w:rsidR="007175FA" w:rsidRPr="007175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в травні, і в червні, і кожного місяця</w:t>
      </w:r>
      <w:r w:rsidR="007175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92E46" w:rsidRPr="00492E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92E46">
        <w:rPr>
          <w:rFonts w:ascii="Times New Roman" w:hAnsi="Times New Roman" w:cs="Times New Roman"/>
          <w:sz w:val="28"/>
          <w:szCs w:val="28"/>
          <w:lang w:val="uk-UA"/>
        </w:rPr>
        <w:t>Остап Вишня</w:t>
      </w:r>
      <w:r w:rsidR="00492E46" w:rsidRPr="00492E46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Шваркотів люлькою на всю хату, </w:t>
      </w:r>
      <w:r w:rsidRPr="004D3F4D">
        <w:rPr>
          <w:rFonts w:ascii="Times New Roman" w:hAnsi="Times New Roman" w:cs="Times New Roman"/>
          <w:b/>
          <w:i/>
          <w:sz w:val="28"/>
          <w:szCs w:val="28"/>
          <w:lang w:val="uk-UA"/>
        </w:rPr>
        <w:t>зазираючи  то під піч, то під лаву і пильно чогось шукаючи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(Г. Тютюнник);</w:t>
      </w:r>
    </w:p>
    <w:p w:rsidR="00150133" w:rsidRDefault="00150133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133">
        <w:rPr>
          <w:rFonts w:ascii="Times New Roman" w:hAnsi="Times New Roman" w:cs="Times New Roman"/>
          <w:b/>
          <w:sz w:val="28"/>
          <w:szCs w:val="28"/>
          <w:lang w:val="uk-UA"/>
        </w:rPr>
        <w:t>обставини мети</w:t>
      </w:r>
      <w:r w:rsidRPr="004D3F4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F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Відчиняла ти лагідно двері </w:t>
      </w:r>
      <w:r w:rsidR="004D3F4D" w:rsidRPr="004D3F4D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="004D3F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нового </w:t>
      </w:r>
      <w:r w:rsidR="004D3F4D" w:rsidRPr="004D3F4D">
        <w:rPr>
          <w:rFonts w:ascii="Times New Roman" w:hAnsi="Times New Roman" w:cs="Times New Roman"/>
          <w:b/>
          <w:i/>
          <w:sz w:val="28"/>
          <w:szCs w:val="28"/>
          <w:lang w:val="uk-UA"/>
        </w:rPr>
        <w:t>добра й життя</w:t>
      </w:r>
      <w:r w:rsidR="004D3F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друзів кликала до вечері, рідна хато моя стара </w:t>
      </w:r>
      <w:r w:rsidR="004D3F4D">
        <w:rPr>
          <w:rFonts w:ascii="Times New Roman" w:hAnsi="Times New Roman" w:cs="Times New Roman"/>
          <w:sz w:val="28"/>
          <w:szCs w:val="28"/>
          <w:lang w:val="uk-UA"/>
        </w:rPr>
        <w:t>(В.</w:t>
      </w:r>
      <w:r w:rsidR="004D3F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3F4D">
        <w:rPr>
          <w:rFonts w:ascii="Times New Roman" w:hAnsi="Times New Roman" w:cs="Times New Roman"/>
          <w:sz w:val="28"/>
          <w:szCs w:val="28"/>
          <w:lang w:val="uk-UA"/>
        </w:rPr>
        <w:t xml:space="preserve">Симоненко);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Одержавши від вищого командування добрий наганяй і наказ виправити положення на фронті, він зараз же виїхав </w:t>
      </w:r>
      <w:r w:rsidRPr="0015013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розшукувати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місце розташування дивізій і </w:t>
      </w:r>
      <w:r w:rsidRPr="00150133">
        <w:rPr>
          <w:rFonts w:ascii="Times New Roman" w:hAnsi="Times New Roman" w:cs="Times New Roman"/>
          <w:b/>
          <w:i/>
          <w:sz w:val="28"/>
          <w:szCs w:val="28"/>
          <w:lang w:val="uk-UA"/>
        </w:rPr>
        <w:t>вияснити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(Г. Тютюнник);</w:t>
      </w:r>
    </w:p>
    <w:p w:rsidR="00E223B2" w:rsidRDefault="00E223B2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обставини умови: </w:t>
      </w:r>
      <w:r w:rsidRPr="00E223B2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привітавши богів, не піднісши їм жертви</w:t>
      </w:r>
      <w:r w:rsidRPr="00E223B2">
        <w:rPr>
          <w:rFonts w:ascii="Times New Roman" w:hAnsi="Times New Roman" w:cs="Times New Roman"/>
          <w:i/>
          <w:sz w:val="28"/>
          <w:szCs w:val="28"/>
          <w:lang w:val="uk-UA"/>
        </w:rPr>
        <w:t>, хоч якоїсь, у перший день не можна було ні сідати їсти, ні ладнати нову оселю – добра не чекай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(Ю. Покальчук);</w:t>
      </w:r>
    </w:p>
    <w:p w:rsidR="00783C3D" w:rsidRPr="00783C3D" w:rsidRDefault="00783C3D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обставини причини: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Дівчина сказала це </w:t>
      </w:r>
      <w:r w:rsidRPr="00783C3D">
        <w:rPr>
          <w:rFonts w:ascii="Times New Roman" w:hAnsi="Times New Roman" w:cs="Times New Roman"/>
          <w:b/>
          <w:i/>
          <w:sz w:val="28"/>
          <w:szCs w:val="28"/>
          <w:lang w:val="uk-UA"/>
        </w:rPr>
        <w:t>спересердя, не подумавши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4D" w:rsidRPr="004D3F4D" w:rsidRDefault="004D3F4D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обставини допусту: </w:t>
      </w:r>
      <w:r w:rsidR="00600C0E" w:rsidRPr="00600C0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600C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Чіпка, </w:t>
      </w:r>
      <w:r w:rsidR="00600C0E" w:rsidRPr="00600C0E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наперекір світові й людям</w:t>
      </w:r>
      <w:r w:rsidR="00600C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якийсь веселий, радий </w:t>
      </w:r>
      <w:r w:rsidR="00600C0E" w:rsidRPr="00600C0E">
        <w:rPr>
          <w:rFonts w:ascii="Times New Roman" w:hAnsi="Times New Roman" w:cs="Times New Roman"/>
          <w:sz w:val="28"/>
          <w:szCs w:val="28"/>
        </w:rPr>
        <w:t>(</w:t>
      </w:r>
      <w:r w:rsidR="00600C0E">
        <w:rPr>
          <w:rFonts w:ascii="Times New Roman" w:hAnsi="Times New Roman" w:cs="Times New Roman"/>
          <w:sz w:val="28"/>
          <w:szCs w:val="28"/>
          <w:lang w:val="uk-UA"/>
        </w:rPr>
        <w:t>Панас Мирний</w:t>
      </w:r>
      <w:r w:rsidR="00600C0E" w:rsidRPr="00600C0E">
        <w:rPr>
          <w:rFonts w:ascii="Times New Roman" w:hAnsi="Times New Roman" w:cs="Times New Roman"/>
          <w:sz w:val="28"/>
          <w:szCs w:val="28"/>
        </w:rPr>
        <w:t>)</w:t>
      </w:r>
      <w:r w:rsidR="00600C0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Пам’ять  минулого над нами велика, і, </w:t>
      </w:r>
      <w:r w:rsidRPr="004D3F4D">
        <w:rPr>
          <w:rFonts w:ascii="Times New Roman" w:hAnsi="Times New Roman" w:cs="Times New Roman"/>
          <w:b/>
          <w:i/>
          <w:sz w:val="28"/>
          <w:szCs w:val="28"/>
          <w:lang w:val="uk-UA"/>
        </w:rPr>
        <w:t>належачи дню нинішньому, прагнучи дня завтрашнього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ми продовжуємо існувати в минулому </w:t>
      </w:r>
      <w:r>
        <w:rPr>
          <w:rFonts w:ascii="Times New Roman" w:hAnsi="Times New Roman" w:cs="Times New Roman"/>
          <w:sz w:val="28"/>
          <w:szCs w:val="28"/>
          <w:lang w:val="uk-UA"/>
        </w:rPr>
        <w:t>(Є. Гуцало)</w:t>
      </w:r>
      <w:r w:rsidR="00DD3C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0133" w:rsidRDefault="00150133" w:rsidP="001501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2926" w:rsidRDefault="006A75CD" w:rsidP="0027292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5CD">
        <w:rPr>
          <w:rFonts w:ascii="Times New Roman" w:hAnsi="Times New Roman" w:cs="Times New Roman"/>
          <w:b/>
          <w:sz w:val="28"/>
          <w:szCs w:val="28"/>
          <w:lang w:val="uk-UA"/>
        </w:rPr>
        <w:t>Одн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орідні та неоднорідні означення</w:t>
      </w:r>
    </w:p>
    <w:p w:rsidR="00272926" w:rsidRDefault="00272926" w:rsidP="00272926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5CD" w:rsidRDefault="00DF3ABE" w:rsidP="00DF3AB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Однорідними</w:t>
      </w:r>
      <w:r w:rsidR="006A75CD" w:rsidRPr="00272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бувають</w:t>
      </w:r>
      <w:r w:rsidRPr="00DF3ABE">
        <w:rPr>
          <w:rFonts w:ascii="Times New Roman" w:hAnsi="Times New Roman" w:cs="Times New Roman"/>
          <w:sz w:val="28"/>
          <w:szCs w:val="28"/>
          <w:lang w:val="uk-UA"/>
        </w:rPr>
        <w:t xml:space="preserve"> узгоджені й неузгоджені </w:t>
      </w:r>
      <w:r w:rsidR="006A75CD" w:rsidRPr="00DF3ABE">
        <w:rPr>
          <w:rFonts w:ascii="Times New Roman" w:hAnsi="Times New Roman" w:cs="Times New Roman"/>
          <w:sz w:val="28"/>
          <w:szCs w:val="28"/>
          <w:lang w:val="uk-UA"/>
        </w:rPr>
        <w:t>означення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 Вони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здебільшого виражені прикметниками та дієприкметниками, рідше займенниками, інфінітивами, прийменниково-відмінковими формами іменників</w:t>
      </w:r>
      <w:r w:rsidR="006A75CD" w:rsidRPr="0027292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F3A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Справа виявилася не такою легкою і потребувала ще довгий час  неабияких </w:t>
      </w:r>
      <w:r w:rsidRPr="005900FC">
        <w:rPr>
          <w:rFonts w:ascii="Times New Roman" w:hAnsi="Times New Roman" w:cs="Times New Roman"/>
          <w:b/>
          <w:i/>
          <w:sz w:val="28"/>
          <w:szCs w:val="28"/>
          <w:lang w:val="uk-UA"/>
        </w:rPr>
        <w:t>наших і їхніх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зусиль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(С. Плачинда); </w:t>
      </w:r>
      <w:r w:rsidRPr="00DF3ABE">
        <w:rPr>
          <w:rFonts w:ascii="Times New Roman" w:hAnsi="Times New Roman" w:cs="Times New Roman"/>
          <w:i/>
          <w:sz w:val="28"/>
          <w:szCs w:val="28"/>
          <w:lang w:val="uk-UA"/>
        </w:rPr>
        <w:t>Прийшов наказ з волості</w:t>
      </w:r>
      <w:r w:rsidRPr="00DF3A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рівняти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шляхи, </w:t>
      </w:r>
      <w:r w:rsidRPr="00DF3ABE">
        <w:rPr>
          <w:rFonts w:ascii="Times New Roman" w:hAnsi="Times New Roman" w:cs="Times New Roman"/>
          <w:b/>
          <w:i/>
          <w:sz w:val="28"/>
          <w:szCs w:val="28"/>
          <w:lang w:val="uk-UA"/>
        </w:rPr>
        <w:t>лагодити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мости та </w:t>
      </w:r>
      <w:r w:rsidRPr="00DF3ABE">
        <w:rPr>
          <w:rFonts w:ascii="Times New Roman" w:hAnsi="Times New Roman" w:cs="Times New Roman"/>
          <w:b/>
          <w:i/>
          <w:sz w:val="28"/>
          <w:szCs w:val="28"/>
          <w:lang w:val="uk-UA"/>
        </w:rPr>
        <w:t>насипать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багнах греблі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(І. Нечуй-Левицький);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годівницю сіла перша синичка,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зелененька, з жовтим животиком, в чорнім очіпочку </w:t>
      </w:r>
      <w:r>
        <w:rPr>
          <w:rFonts w:ascii="Times New Roman" w:hAnsi="Times New Roman" w:cs="Times New Roman"/>
          <w:sz w:val="28"/>
          <w:szCs w:val="28"/>
          <w:lang w:val="uk-UA"/>
        </w:rPr>
        <w:t>(П. Дорошко).</w:t>
      </w:r>
    </w:p>
    <w:p w:rsidR="00DF3ABE" w:rsidRPr="00272926" w:rsidRDefault="00DF3ABE" w:rsidP="00DF3AB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Однорідними означення:</w:t>
      </w:r>
    </w:p>
    <w:p w:rsidR="00272926" w:rsidRDefault="00272926" w:rsidP="0027292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Голубі, зеленкуваті, фіолетові</w:t>
      </w: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присмерки спадають степом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(І. Цюпа)</w:t>
      </w:r>
      <w:r w:rsidR="005900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характеризують різні предмети за одним критерієм; </w:t>
      </w:r>
    </w:p>
    <w:p w:rsidR="00272926" w:rsidRDefault="00F56F91" w:rsidP="0027292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пада сніг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лапатий, волохатий</w:t>
      </w: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спокійно й величаво над селом </w:t>
      </w:r>
      <w:r>
        <w:rPr>
          <w:rFonts w:ascii="Times New Roman" w:hAnsi="Times New Roman" w:cs="Times New Roman"/>
          <w:sz w:val="28"/>
          <w:szCs w:val="28"/>
          <w:lang w:val="uk-UA"/>
        </w:rPr>
        <w:t>(М. Рильський)</w:t>
      </w:r>
      <w:r w:rsidR="00272926">
        <w:rPr>
          <w:rFonts w:ascii="Times New Roman" w:hAnsi="Times New Roman" w:cs="Times New Roman"/>
          <w:sz w:val="28"/>
          <w:szCs w:val="28"/>
          <w:lang w:val="uk-UA"/>
        </w:rPr>
        <w:t>– споріднені ознаки одного предмета;</w:t>
      </w:r>
    </w:p>
    <w:p w:rsidR="00F56F91" w:rsidRDefault="00F56F91" w:rsidP="00F56F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зразу Демид із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надхмарних, космічних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висот майбутнього повернувся на звичайну грішну землю </w:t>
      </w:r>
      <w:r>
        <w:rPr>
          <w:rFonts w:ascii="Times New Roman" w:hAnsi="Times New Roman" w:cs="Times New Roman"/>
          <w:sz w:val="28"/>
          <w:szCs w:val="28"/>
          <w:lang w:val="uk-UA"/>
        </w:rPr>
        <w:t>(В. Собко) –  друге означення посилює перше;</w:t>
      </w:r>
    </w:p>
    <w:p w:rsidR="00F56F91" w:rsidRDefault="00F56F91" w:rsidP="00F56F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товстих, вивернутих</w:t>
      </w: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губах філософа блукала посмішка </w:t>
      </w:r>
      <w:r w:rsidRPr="00F56F91">
        <w:rPr>
          <w:rFonts w:ascii="Times New Roman" w:hAnsi="Times New Roman" w:cs="Times New Roman"/>
          <w:sz w:val="28"/>
          <w:szCs w:val="28"/>
          <w:lang w:val="uk-UA"/>
        </w:rPr>
        <w:t>(Ю. Мушкетик)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ознаки різнопланові, але об’єднані одним вищим критерієм (позитивні, негативні);</w:t>
      </w:r>
    </w:p>
    <w:p w:rsidR="00F56F91" w:rsidRPr="00F56F91" w:rsidRDefault="00F56F91" w:rsidP="00F56F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Пролітав буйний вітер в пустині, по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безкрайому, мертвому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полі </w:t>
      </w:r>
      <w:r>
        <w:rPr>
          <w:rFonts w:ascii="Times New Roman" w:hAnsi="Times New Roman" w:cs="Times New Roman"/>
          <w:sz w:val="28"/>
          <w:szCs w:val="28"/>
          <w:lang w:val="uk-UA"/>
        </w:rPr>
        <w:t>(Леся Українка) – означення-епітети;</w:t>
      </w:r>
    </w:p>
    <w:p w:rsidR="00F56F91" w:rsidRDefault="00F56F91" w:rsidP="00F56F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Писарчук важко зсунув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густі, кошлаті</w:t>
      </w: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брови</w:t>
      </w:r>
      <w:r w:rsidRPr="00272926">
        <w:rPr>
          <w:rFonts w:ascii="Times New Roman" w:hAnsi="Times New Roman" w:cs="Times New Roman"/>
          <w:sz w:val="28"/>
          <w:szCs w:val="28"/>
          <w:lang w:val="uk-UA"/>
        </w:rPr>
        <w:t xml:space="preserve"> (О. Десняк)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означення зв’язані відношеннями причини і наслідку;</w:t>
      </w:r>
    </w:p>
    <w:p w:rsidR="00F56F91" w:rsidRPr="00F56F91" w:rsidRDefault="00F56F91" w:rsidP="00F56F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Сократ говорив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рівним, спокійним</w:t>
      </w:r>
      <w:r w:rsidRPr="00F56F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голосом </w:t>
      </w:r>
      <w:r w:rsidRPr="00F56F91">
        <w:rPr>
          <w:rFonts w:ascii="Times New Roman" w:hAnsi="Times New Roman" w:cs="Times New Roman"/>
          <w:sz w:val="28"/>
          <w:szCs w:val="28"/>
          <w:lang w:val="uk-UA"/>
        </w:rPr>
        <w:t>(Ю. Мушкетик)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зовнішній і внутрішній вияв ознаки;</w:t>
      </w:r>
      <w:r w:rsidRPr="00F56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6F91" w:rsidRDefault="00F56F91" w:rsidP="0027292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 такі моменти все життя його зосереджується в </w:t>
      </w:r>
      <w:r w:rsidRPr="00F56F91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зеленкуватих, трохи скошених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очах та настовбурчених вухах </w:t>
      </w:r>
      <w:r>
        <w:rPr>
          <w:rFonts w:ascii="Times New Roman" w:hAnsi="Times New Roman" w:cs="Times New Roman"/>
          <w:sz w:val="28"/>
          <w:szCs w:val="28"/>
          <w:lang w:val="uk-UA"/>
        </w:rPr>
        <w:t>(О. Гончар) – перше непоширене, друге поширене;</w:t>
      </w:r>
    </w:p>
    <w:p w:rsidR="00F56F91" w:rsidRPr="00A57055" w:rsidRDefault="009216FD" w:rsidP="0027292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Люблю цю тишу </w:t>
      </w:r>
      <w:r w:rsidRPr="005900FC">
        <w:rPr>
          <w:rFonts w:ascii="Times New Roman" w:hAnsi="Times New Roman" w:cs="Times New Roman"/>
          <w:b/>
          <w:i/>
          <w:sz w:val="28"/>
          <w:szCs w:val="28"/>
          <w:lang w:val="uk-UA"/>
        </w:rPr>
        <w:t>мрійну, вечорову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(І. Нехода) – кілька узгоджених означень у постпозиції до озачуваного слова.</w:t>
      </w:r>
      <w:r w:rsidR="00F56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7055" w:rsidRPr="00AF1AAB" w:rsidRDefault="00A57055" w:rsidP="00A570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55" w:rsidRPr="00A57055" w:rsidRDefault="00A57055" w:rsidP="00A570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Неоднорідні означення </w:t>
      </w:r>
      <w:r w:rsidR="005900FC" w:rsidRPr="005900FC">
        <w:rPr>
          <w:rFonts w:ascii="Times New Roman" w:hAnsi="Times New Roman" w:cs="Times New Roman"/>
          <w:sz w:val="28"/>
          <w:szCs w:val="28"/>
          <w:lang w:val="uk-UA"/>
        </w:rPr>
        <w:t xml:space="preserve">передають </w:t>
      </w:r>
      <w:r w:rsidR="005900FC">
        <w:rPr>
          <w:rFonts w:ascii="Times New Roman" w:hAnsi="Times New Roman" w:cs="Times New Roman"/>
          <w:sz w:val="28"/>
          <w:szCs w:val="28"/>
          <w:lang w:val="uk-UA"/>
        </w:rPr>
        <w:t xml:space="preserve">різнопланові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5900FC">
        <w:rPr>
          <w:rFonts w:ascii="Times New Roman" w:hAnsi="Times New Roman" w:cs="Times New Roman"/>
          <w:sz w:val="28"/>
          <w:szCs w:val="28"/>
          <w:lang w:val="uk-UA"/>
        </w:rPr>
        <w:t>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</w:t>
      </w:r>
      <w:r w:rsidR="005900FC">
        <w:rPr>
          <w:rFonts w:ascii="Times New Roman" w:hAnsi="Times New Roman" w:cs="Times New Roman"/>
          <w:sz w:val="28"/>
          <w:szCs w:val="28"/>
          <w:lang w:val="uk-UA"/>
        </w:rPr>
        <w:t>а та виражені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57055" w:rsidRDefault="00A57055" w:rsidP="00A5705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Другого дня Муся оббігала</w:t>
      </w:r>
      <w:r w:rsidRPr="00A5705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всі знайомі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місця в саду, побувала на лузі, біля річки </w:t>
      </w:r>
      <w:r>
        <w:rPr>
          <w:rFonts w:ascii="Times New Roman" w:hAnsi="Times New Roman" w:cs="Times New Roman"/>
          <w:sz w:val="28"/>
          <w:szCs w:val="28"/>
          <w:lang w:val="uk-UA"/>
        </w:rPr>
        <w:t>(О. Десняк) – займенником та прикметником;</w:t>
      </w:r>
      <w:r w:rsidR="009D2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7055" w:rsidRDefault="00A57055" w:rsidP="00A5705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Густий вечірній промінь падав із вікна Сократові на голову </w:t>
      </w:r>
      <w:r>
        <w:rPr>
          <w:rFonts w:ascii="Times New Roman" w:hAnsi="Times New Roman" w:cs="Times New Roman"/>
          <w:sz w:val="28"/>
          <w:szCs w:val="28"/>
          <w:lang w:val="uk-UA"/>
        </w:rPr>
        <w:t>(Ю. Мушкетик)</w:t>
      </w:r>
      <w:r w:rsidR="009D2BA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D2B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Солодка Дніпрова вода солодкі миє трави й тверде каміння </w:t>
      </w:r>
      <w:r w:rsidR="009D2BAF">
        <w:rPr>
          <w:rFonts w:ascii="Times New Roman" w:hAnsi="Times New Roman" w:cs="Times New Roman"/>
          <w:sz w:val="28"/>
          <w:szCs w:val="28"/>
          <w:lang w:val="uk-UA"/>
        </w:rPr>
        <w:t>(Ю. Мушкетик)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прикметниками різних лексико-граматичних розрядів;</w:t>
      </w:r>
    </w:p>
    <w:p w:rsidR="005900FC" w:rsidRDefault="005900FC" w:rsidP="00A5705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Весь час чарівний барвистий світ мінився і прозорився, як плесо озера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(Ірина Вільде) – різними за загальною семантикою якісними прикметниками;</w:t>
      </w:r>
    </w:p>
    <w:p w:rsidR="005900FC" w:rsidRDefault="005900FC" w:rsidP="00A5705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Сльози збігають по чисто виголених худих щоках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(О.</w:t>
      </w:r>
      <w:r w:rsidRPr="00590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Десняк) – перше поширене, друге непоширене.</w:t>
      </w:r>
    </w:p>
    <w:p w:rsidR="004027F3" w:rsidRDefault="004027F3" w:rsidP="005900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0FC" w:rsidRPr="004027F3" w:rsidRDefault="004027F3" w:rsidP="004027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Інколи ті самі означення можна трактувати і як однорідні, і як неоднорідно, залежно від вкладеного в них змісту та інтонації: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Звичайні, буденні слова зійдуть ось на цьому камені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(Ю. Мушкетик) або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Звичайні буденні слова зійдуть ось на цьому камені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7055" w:rsidRPr="00A57055" w:rsidRDefault="005900FC" w:rsidP="005900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27F3" w:rsidRDefault="004027F3" w:rsidP="00A570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Узагальнювальні слова </w:t>
      </w:r>
      <w:r>
        <w:rPr>
          <w:rFonts w:ascii="Times New Roman" w:hAnsi="Times New Roman" w:cs="Times New Roman"/>
          <w:sz w:val="28"/>
          <w:szCs w:val="28"/>
          <w:lang w:val="uk-UA"/>
        </w:rPr>
        <w:t>при однорідних членах об’єднують їх в одну групу, є родовим поняттям щодо них, виконують таку саму синтаксичну функцію. Виражені найчастіше займенниковими словами, але можливі й інші частини мови. Стоять або перед однорідними членами, або після них:</w:t>
      </w:r>
    </w:p>
    <w:p w:rsidR="004027F3" w:rsidRDefault="004027F3" w:rsidP="004027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</w:t>
      </w:r>
      <w:r w:rsidRPr="004027F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поволі зникає: </w:t>
      </w:r>
      <w:r w:rsidRPr="004027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море, скелі, земля </w:t>
      </w:r>
      <w:r>
        <w:rPr>
          <w:rFonts w:ascii="Times New Roman" w:hAnsi="Times New Roman" w:cs="Times New Roman"/>
          <w:sz w:val="28"/>
          <w:szCs w:val="28"/>
          <w:lang w:val="uk-UA"/>
        </w:rPr>
        <w:t>(М. Коцюбинський);</w:t>
      </w:r>
    </w:p>
    <w:p w:rsidR="00FA7154" w:rsidRPr="00FA7154" w:rsidRDefault="00FA7154" w:rsidP="00FA715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1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Волин любив свою </w:t>
      </w:r>
      <w:r w:rsidRPr="00FA7154">
        <w:rPr>
          <w:rFonts w:ascii="Times New Roman" w:hAnsi="Times New Roman" w:cs="Times New Roman"/>
          <w:b/>
          <w:i/>
          <w:sz w:val="28"/>
          <w:szCs w:val="28"/>
          <w:lang w:val="uk-UA"/>
        </w:rPr>
        <w:t>родину: батьків, братів і сестер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(Ю. Покальчук);</w:t>
      </w:r>
    </w:p>
    <w:p w:rsidR="00FA7154" w:rsidRDefault="00FA7154" w:rsidP="00FA715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1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кожному сидінні гуртувалися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свої : ливарники, прокатники, лаборанти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– здебільшого молодь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(Яків Баш);</w:t>
      </w:r>
    </w:p>
    <w:p w:rsidR="00FA7154" w:rsidRDefault="00FA7154" w:rsidP="00FA715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154">
        <w:rPr>
          <w:rFonts w:ascii="Times New Roman" w:hAnsi="Times New Roman" w:cs="Times New Roman"/>
          <w:b/>
          <w:i/>
          <w:sz w:val="28"/>
          <w:szCs w:val="28"/>
          <w:lang w:val="uk-UA"/>
        </w:rPr>
        <w:t>Луки, гори, пишні сади – все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зелене й принишкле </w:t>
      </w:r>
      <w:r>
        <w:rPr>
          <w:rFonts w:ascii="Times New Roman" w:hAnsi="Times New Roman" w:cs="Times New Roman"/>
          <w:sz w:val="28"/>
          <w:szCs w:val="28"/>
          <w:lang w:val="uk-UA"/>
        </w:rPr>
        <w:t>(О. Гончар).</w:t>
      </w:r>
    </w:p>
    <w:p w:rsidR="00FA7154" w:rsidRPr="00FA7154" w:rsidRDefault="00FA7154" w:rsidP="00FA7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однорідними членами можливі узагальнювальні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 саме, наприклад, як-от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A4F99">
        <w:rPr>
          <w:rFonts w:ascii="Times New Roman" w:hAnsi="Times New Roman" w:cs="Times New Roman"/>
          <w:b/>
          <w:i/>
          <w:sz w:val="28"/>
          <w:szCs w:val="28"/>
          <w:lang w:val="uk-UA"/>
        </w:rPr>
        <w:t>Усе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його цікавило, </w:t>
      </w:r>
      <w:r w:rsidRPr="009A4F99">
        <w:rPr>
          <w:rFonts w:ascii="Times New Roman" w:hAnsi="Times New Roman" w:cs="Times New Roman"/>
          <w:b/>
          <w:i/>
          <w:sz w:val="28"/>
          <w:szCs w:val="28"/>
          <w:lang w:val="uk-UA"/>
        </w:rPr>
        <w:t>а саме: дорога, ліс, окопи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 лісом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A4F99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9A4F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4F99">
        <w:rPr>
          <w:rFonts w:ascii="Times New Roman" w:hAnsi="Times New Roman" w:cs="Times New Roman"/>
          <w:sz w:val="28"/>
          <w:szCs w:val="28"/>
          <w:lang w:val="uk-UA"/>
        </w:rPr>
        <w:t>Збанацький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A7154" w:rsidRPr="00FA7154" w:rsidRDefault="00FA7154" w:rsidP="00FA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7F3" w:rsidRDefault="004027F3" w:rsidP="00FA7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5CD" w:rsidRPr="004027F3" w:rsidRDefault="004027F3" w:rsidP="0040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7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6A75CD" w:rsidRPr="0040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6D1"/>
    <w:multiLevelType w:val="hybridMultilevel"/>
    <w:tmpl w:val="C27A5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AB"/>
    <w:multiLevelType w:val="hybridMultilevel"/>
    <w:tmpl w:val="56C0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2011A"/>
    <w:multiLevelType w:val="hybridMultilevel"/>
    <w:tmpl w:val="17AEE704"/>
    <w:lvl w:ilvl="0" w:tplc="88CC66C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4A0F97"/>
    <w:multiLevelType w:val="hybridMultilevel"/>
    <w:tmpl w:val="1200C97E"/>
    <w:lvl w:ilvl="0" w:tplc="A448C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A275AF"/>
    <w:multiLevelType w:val="hybridMultilevel"/>
    <w:tmpl w:val="311C4ED4"/>
    <w:lvl w:ilvl="0" w:tplc="D374B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20"/>
    <w:rsid w:val="00150133"/>
    <w:rsid w:val="0018311F"/>
    <w:rsid w:val="00272926"/>
    <w:rsid w:val="003F0F1B"/>
    <w:rsid w:val="004027F3"/>
    <w:rsid w:val="00492E46"/>
    <w:rsid w:val="004D3F4D"/>
    <w:rsid w:val="005900FC"/>
    <w:rsid w:val="00597E97"/>
    <w:rsid w:val="005D6588"/>
    <w:rsid w:val="00600C0E"/>
    <w:rsid w:val="006A75CD"/>
    <w:rsid w:val="007175FA"/>
    <w:rsid w:val="00783C3D"/>
    <w:rsid w:val="00817129"/>
    <w:rsid w:val="008C5363"/>
    <w:rsid w:val="009216FD"/>
    <w:rsid w:val="00942FCC"/>
    <w:rsid w:val="009A4F99"/>
    <w:rsid w:val="009D2BAF"/>
    <w:rsid w:val="009D609C"/>
    <w:rsid w:val="00A57055"/>
    <w:rsid w:val="00AF1AAB"/>
    <w:rsid w:val="00BF57A9"/>
    <w:rsid w:val="00C07365"/>
    <w:rsid w:val="00C31920"/>
    <w:rsid w:val="00D5101B"/>
    <w:rsid w:val="00DA3233"/>
    <w:rsid w:val="00DA6BD9"/>
    <w:rsid w:val="00DD3CE9"/>
    <w:rsid w:val="00DD4647"/>
    <w:rsid w:val="00DF22F3"/>
    <w:rsid w:val="00DF3ABE"/>
    <w:rsid w:val="00E02AC4"/>
    <w:rsid w:val="00E223B2"/>
    <w:rsid w:val="00EA1573"/>
    <w:rsid w:val="00EB3582"/>
    <w:rsid w:val="00F00939"/>
    <w:rsid w:val="00F56F91"/>
    <w:rsid w:val="00F71ABC"/>
    <w:rsid w:val="00F9367B"/>
    <w:rsid w:val="00F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5FD1E-6D3A-45B2-95CF-9CABE789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2025-11-13T08:29:00Z</dcterms:created>
  <dcterms:modified xsi:type="dcterms:W3CDTF">2025-11-13T09:02:00Z</dcterms:modified>
</cp:coreProperties>
</file>