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AC68D" w14:textId="1BFC0F02" w:rsidR="00943F9C" w:rsidRDefault="00943F9C" w:rsidP="00943F9C">
      <w:pPr>
        <w:tabs>
          <w:tab w:val="num" w:pos="720"/>
        </w:tabs>
        <w:jc w:val="center"/>
        <w:rPr>
          <w:b/>
          <w:bCs/>
          <w:sz w:val="24"/>
          <w:lang w:val="uk-UA"/>
        </w:rPr>
      </w:pPr>
      <w:r w:rsidRPr="00460E3E">
        <w:rPr>
          <w:b/>
          <w:bCs/>
          <w:sz w:val="24"/>
          <w:lang w:val="uk-UA"/>
        </w:rPr>
        <w:t>СУТНІСТЬ РЕДАКТОРСЬКОЇ ПРАВКИ</w:t>
      </w:r>
    </w:p>
    <w:p w14:paraId="2FD88C4E" w14:textId="77777777" w:rsidR="00943F9C" w:rsidRDefault="00943F9C" w:rsidP="00943F9C">
      <w:pPr>
        <w:tabs>
          <w:tab w:val="num" w:pos="720"/>
        </w:tabs>
        <w:jc w:val="center"/>
        <w:rPr>
          <w:sz w:val="24"/>
          <w:lang w:val="uk-UA"/>
        </w:rPr>
      </w:pPr>
    </w:p>
    <w:p w14:paraId="37F57629" w14:textId="77777777" w:rsidR="00943F9C" w:rsidRPr="00943F9C" w:rsidRDefault="00943F9C" w:rsidP="00943F9C">
      <w:pPr>
        <w:pStyle w:val="a3"/>
        <w:numPr>
          <w:ilvl w:val="0"/>
          <w:numId w:val="1"/>
        </w:numPr>
        <w:tabs>
          <w:tab w:val="num" w:pos="720"/>
        </w:tabs>
        <w:jc w:val="both"/>
        <w:rPr>
          <w:b/>
          <w:bCs/>
          <w:szCs w:val="28"/>
          <w:lang w:val="uk-UA"/>
        </w:rPr>
      </w:pPr>
      <w:r w:rsidRPr="00943F9C">
        <w:rPr>
          <w:szCs w:val="28"/>
          <w:lang w:val="uk-UA"/>
        </w:rPr>
        <w:t xml:space="preserve">Сутність редакторської правки та її головне завдання. </w:t>
      </w:r>
    </w:p>
    <w:p w14:paraId="75AEDD8D" w14:textId="77777777" w:rsidR="00943F9C" w:rsidRPr="00943F9C" w:rsidRDefault="00943F9C" w:rsidP="00943F9C">
      <w:pPr>
        <w:pStyle w:val="a3"/>
        <w:numPr>
          <w:ilvl w:val="0"/>
          <w:numId w:val="1"/>
        </w:numPr>
        <w:tabs>
          <w:tab w:val="num" w:pos="720"/>
        </w:tabs>
        <w:jc w:val="both"/>
        <w:rPr>
          <w:b/>
          <w:bCs/>
          <w:szCs w:val="28"/>
          <w:lang w:val="uk-UA"/>
        </w:rPr>
      </w:pPr>
      <w:r w:rsidRPr="00943F9C">
        <w:rPr>
          <w:szCs w:val="28"/>
          <w:lang w:val="uk-UA"/>
        </w:rPr>
        <w:t xml:space="preserve">Текст як основний об’єкт редакторського аналізу. </w:t>
      </w:r>
    </w:p>
    <w:p w14:paraId="68007ECF" w14:textId="77777777" w:rsidR="00943F9C" w:rsidRPr="00943F9C" w:rsidRDefault="00943F9C" w:rsidP="00943F9C">
      <w:pPr>
        <w:pStyle w:val="a3"/>
        <w:numPr>
          <w:ilvl w:val="0"/>
          <w:numId w:val="1"/>
        </w:numPr>
        <w:tabs>
          <w:tab w:val="num" w:pos="720"/>
        </w:tabs>
        <w:jc w:val="both"/>
        <w:rPr>
          <w:b/>
          <w:bCs/>
          <w:szCs w:val="28"/>
          <w:lang w:val="uk-UA"/>
        </w:rPr>
      </w:pPr>
      <w:r w:rsidRPr="00943F9C">
        <w:rPr>
          <w:szCs w:val="28"/>
          <w:lang w:val="uk-UA"/>
        </w:rPr>
        <w:t xml:space="preserve">Психологічні засади роботи редактора над текстом. </w:t>
      </w:r>
    </w:p>
    <w:p w14:paraId="0A43DFF7" w14:textId="68F3B5B5" w:rsidR="00943F9C" w:rsidRPr="00943F9C" w:rsidRDefault="00943F9C" w:rsidP="00943F9C">
      <w:pPr>
        <w:pStyle w:val="a3"/>
        <w:numPr>
          <w:ilvl w:val="0"/>
          <w:numId w:val="1"/>
        </w:numPr>
        <w:tabs>
          <w:tab w:val="num" w:pos="720"/>
        </w:tabs>
        <w:jc w:val="both"/>
        <w:rPr>
          <w:b/>
          <w:bCs/>
          <w:szCs w:val="28"/>
          <w:lang w:val="uk-UA"/>
        </w:rPr>
      </w:pPr>
      <w:r w:rsidRPr="00943F9C">
        <w:rPr>
          <w:szCs w:val="28"/>
          <w:lang w:val="uk-UA"/>
        </w:rPr>
        <w:t xml:space="preserve">Межі втручання в текст. </w:t>
      </w:r>
    </w:p>
    <w:p w14:paraId="3CE8E39F" w14:textId="77105A66" w:rsidR="00943F9C" w:rsidRPr="009D4442" w:rsidRDefault="00943F9C" w:rsidP="00943F9C">
      <w:pPr>
        <w:pStyle w:val="a3"/>
        <w:numPr>
          <w:ilvl w:val="0"/>
          <w:numId w:val="1"/>
        </w:numPr>
        <w:tabs>
          <w:tab w:val="num" w:pos="720"/>
        </w:tabs>
        <w:jc w:val="both"/>
        <w:rPr>
          <w:b/>
          <w:bCs/>
          <w:szCs w:val="28"/>
          <w:lang w:val="uk-UA"/>
        </w:rPr>
      </w:pPr>
      <w:r w:rsidRPr="00943F9C">
        <w:rPr>
          <w:szCs w:val="28"/>
          <w:lang w:val="uk-UA"/>
        </w:rPr>
        <w:t>Основні правила з видавничої етики, які має пам’ятати редактор, редагуючи авторський оригінал.</w:t>
      </w:r>
    </w:p>
    <w:p w14:paraId="2DDC6A2B" w14:textId="77777777" w:rsidR="009D4442" w:rsidRDefault="009D4442" w:rsidP="009D4442">
      <w:pPr>
        <w:tabs>
          <w:tab w:val="num" w:pos="720"/>
        </w:tabs>
        <w:jc w:val="both"/>
        <w:rPr>
          <w:b/>
          <w:bCs/>
          <w:szCs w:val="28"/>
          <w:lang w:val="uk-UA"/>
        </w:rPr>
      </w:pPr>
    </w:p>
    <w:p w14:paraId="4968E753" w14:textId="7BE1D134" w:rsidR="009D4442" w:rsidRDefault="009D4442" w:rsidP="009D4442">
      <w:pPr>
        <w:tabs>
          <w:tab w:val="num" w:pos="720"/>
        </w:tabs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Література:</w:t>
      </w:r>
    </w:p>
    <w:p w14:paraId="7199AB0D" w14:textId="77777777" w:rsidR="009D4442" w:rsidRPr="009D4442" w:rsidRDefault="009D4442" w:rsidP="009D4442">
      <w:pPr>
        <w:numPr>
          <w:ilvl w:val="0"/>
          <w:numId w:val="2"/>
        </w:numPr>
        <w:tabs>
          <w:tab w:val="left" w:pos="993"/>
        </w:tabs>
        <w:spacing w:after="160" w:line="259" w:lineRule="auto"/>
        <w:contextualSpacing/>
        <w:jc w:val="both"/>
        <w:rPr>
          <w:rFonts w:eastAsiaTheme="minorHAnsi"/>
          <w:szCs w:val="28"/>
          <w:lang w:val="en-US" w:eastAsia="en-US"/>
        </w:rPr>
      </w:pPr>
      <w:proofErr w:type="spellStart"/>
      <w:r w:rsidRPr="009D4442">
        <w:rPr>
          <w:rFonts w:eastAsiaTheme="minorHAnsi"/>
          <w:szCs w:val="28"/>
          <w:lang w:val="en-US" w:eastAsia="en-US"/>
        </w:rPr>
        <w:t>Гузенко</w:t>
      </w:r>
      <w:proofErr w:type="spellEnd"/>
      <w:r w:rsidRPr="009D4442">
        <w:rPr>
          <w:rFonts w:eastAsiaTheme="minorHAnsi"/>
          <w:szCs w:val="28"/>
          <w:lang w:val="en-US" w:eastAsia="en-US"/>
        </w:rPr>
        <w:t xml:space="preserve"> С. </w:t>
      </w:r>
      <w:proofErr w:type="spellStart"/>
      <w:r w:rsidRPr="009D4442">
        <w:rPr>
          <w:rFonts w:eastAsiaTheme="minorHAnsi"/>
          <w:szCs w:val="28"/>
          <w:lang w:val="en-US" w:eastAsia="en-US"/>
        </w:rPr>
        <w:t>Редакторський</w:t>
      </w:r>
      <w:proofErr w:type="spellEnd"/>
      <w:r w:rsidRPr="009D4442">
        <w:rPr>
          <w:rFonts w:eastAsiaTheme="minorHAnsi"/>
          <w:szCs w:val="28"/>
          <w:lang w:val="en-US" w:eastAsia="en-US"/>
        </w:rPr>
        <w:t xml:space="preserve"> </w:t>
      </w:r>
      <w:proofErr w:type="spellStart"/>
      <w:r w:rsidRPr="009D4442">
        <w:rPr>
          <w:rFonts w:eastAsiaTheme="minorHAnsi"/>
          <w:szCs w:val="28"/>
          <w:lang w:val="en-US" w:eastAsia="en-US"/>
        </w:rPr>
        <w:t>аналіз</w:t>
      </w:r>
      <w:proofErr w:type="spellEnd"/>
      <w:r w:rsidRPr="009D4442">
        <w:rPr>
          <w:rFonts w:eastAsiaTheme="minorHAnsi"/>
          <w:szCs w:val="28"/>
          <w:lang w:val="en-US" w:eastAsia="en-US"/>
        </w:rPr>
        <w:t xml:space="preserve"> і </w:t>
      </w:r>
      <w:proofErr w:type="spellStart"/>
      <w:r w:rsidRPr="009D4442">
        <w:rPr>
          <w:rFonts w:eastAsiaTheme="minorHAnsi"/>
          <w:szCs w:val="28"/>
          <w:lang w:val="en-US" w:eastAsia="en-US"/>
        </w:rPr>
        <w:t>методика</w:t>
      </w:r>
      <w:proofErr w:type="spellEnd"/>
      <w:r w:rsidRPr="009D4442">
        <w:rPr>
          <w:rFonts w:eastAsiaTheme="minorHAnsi"/>
          <w:szCs w:val="28"/>
          <w:lang w:val="en-US" w:eastAsia="en-US"/>
        </w:rPr>
        <w:t xml:space="preserve"> </w:t>
      </w:r>
      <w:proofErr w:type="spellStart"/>
      <w:r w:rsidRPr="009D4442">
        <w:rPr>
          <w:rFonts w:eastAsiaTheme="minorHAnsi"/>
          <w:szCs w:val="28"/>
          <w:lang w:val="en-US" w:eastAsia="en-US"/>
        </w:rPr>
        <w:t>редагування</w:t>
      </w:r>
      <w:proofErr w:type="spellEnd"/>
      <w:r w:rsidRPr="009D4442">
        <w:rPr>
          <w:rFonts w:eastAsiaTheme="minorHAnsi"/>
          <w:szCs w:val="28"/>
          <w:lang w:val="en-US" w:eastAsia="en-US"/>
        </w:rPr>
        <w:t xml:space="preserve"> : </w:t>
      </w:r>
      <w:proofErr w:type="spellStart"/>
      <w:r w:rsidRPr="009D4442">
        <w:rPr>
          <w:rFonts w:eastAsiaTheme="minorHAnsi"/>
          <w:szCs w:val="28"/>
          <w:lang w:val="en-US" w:eastAsia="en-US"/>
        </w:rPr>
        <w:t>навч</w:t>
      </w:r>
      <w:proofErr w:type="spellEnd"/>
      <w:r w:rsidRPr="009D4442">
        <w:rPr>
          <w:rFonts w:eastAsiaTheme="minorHAnsi"/>
          <w:szCs w:val="28"/>
          <w:lang w:val="en-US" w:eastAsia="en-US"/>
        </w:rPr>
        <w:t xml:space="preserve">. </w:t>
      </w:r>
      <w:proofErr w:type="spellStart"/>
      <w:r w:rsidRPr="009D4442">
        <w:rPr>
          <w:rFonts w:eastAsiaTheme="minorHAnsi"/>
          <w:szCs w:val="28"/>
          <w:lang w:val="en-US" w:eastAsia="en-US"/>
        </w:rPr>
        <w:t>посіб</w:t>
      </w:r>
      <w:proofErr w:type="spellEnd"/>
      <w:r w:rsidRPr="009D4442">
        <w:rPr>
          <w:rFonts w:eastAsiaTheme="minorHAnsi"/>
          <w:szCs w:val="28"/>
          <w:lang w:val="en-US" w:eastAsia="en-US"/>
        </w:rPr>
        <w:t xml:space="preserve">. </w:t>
      </w:r>
      <w:proofErr w:type="spellStart"/>
      <w:r w:rsidRPr="009D4442">
        <w:rPr>
          <w:rFonts w:eastAsiaTheme="minorHAnsi"/>
          <w:szCs w:val="28"/>
          <w:lang w:val="en-US" w:eastAsia="en-US"/>
        </w:rPr>
        <w:t>Миколаїв</w:t>
      </w:r>
      <w:proofErr w:type="spellEnd"/>
      <w:r w:rsidRPr="009D4442">
        <w:rPr>
          <w:rFonts w:eastAsiaTheme="minorHAnsi"/>
          <w:szCs w:val="28"/>
          <w:lang w:val="en-US" w:eastAsia="en-US"/>
        </w:rPr>
        <w:t xml:space="preserve"> : МНУ </w:t>
      </w:r>
      <w:proofErr w:type="spellStart"/>
      <w:r w:rsidRPr="009D4442">
        <w:rPr>
          <w:rFonts w:eastAsiaTheme="minorHAnsi"/>
          <w:szCs w:val="28"/>
          <w:lang w:val="en-US" w:eastAsia="en-US"/>
        </w:rPr>
        <w:t>імені</w:t>
      </w:r>
      <w:proofErr w:type="spellEnd"/>
      <w:r w:rsidRPr="009D4442">
        <w:rPr>
          <w:rFonts w:eastAsiaTheme="minorHAnsi"/>
          <w:szCs w:val="28"/>
          <w:lang w:val="en-US" w:eastAsia="en-US"/>
        </w:rPr>
        <w:t xml:space="preserve"> В. О. </w:t>
      </w:r>
      <w:proofErr w:type="spellStart"/>
      <w:r w:rsidRPr="009D4442">
        <w:rPr>
          <w:rFonts w:eastAsiaTheme="minorHAnsi"/>
          <w:szCs w:val="28"/>
          <w:lang w:val="en-US" w:eastAsia="en-US"/>
        </w:rPr>
        <w:t>Сухомлинського</w:t>
      </w:r>
      <w:proofErr w:type="spellEnd"/>
      <w:r w:rsidRPr="009D4442">
        <w:rPr>
          <w:rFonts w:eastAsiaTheme="minorHAnsi"/>
          <w:szCs w:val="28"/>
          <w:lang w:val="en-US" w:eastAsia="en-US"/>
        </w:rPr>
        <w:t>,</w:t>
      </w:r>
      <w:r w:rsidRPr="009D4442">
        <w:rPr>
          <w:rFonts w:eastAsiaTheme="minorHAnsi"/>
          <w:szCs w:val="28"/>
          <w:lang w:val="uk-UA" w:eastAsia="en-US"/>
        </w:rPr>
        <w:t xml:space="preserve"> </w:t>
      </w:r>
      <w:r w:rsidRPr="009D4442">
        <w:rPr>
          <w:rFonts w:eastAsiaTheme="minorHAnsi"/>
          <w:szCs w:val="28"/>
          <w:lang w:val="en-US" w:eastAsia="en-US"/>
        </w:rPr>
        <w:t xml:space="preserve">2017. </w:t>
      </w:r>
      <w:r w:rsidRPr="009D4442">
        <w:rPr>
          <w:rFonts w:eastAsiaTheme="minorHAnsi"/>
          <w:szCs w:val="28"/>
          <w:lang w:val="uk-UA" w:eastAsia="en-US"/>
        </w:rPr>
        <w:t>220 с.</w:t>
      </w:r>
    </w:p>
    <w:p w14:paraId="2F44190B" w14:textId="77777777" w:rsidR="009D4442" w:rsidRPr="009D4442" w:rsidRDefault="009D4442" w:rsidP="009D444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9D4442">
        <w:rPr>
          <w:rFonts w:eastAsiaTheme="minorHAnsi"/>
          <w:szCs w:val="28"/>
          <w:lang w:val="uk-UA" w:eastAsia="en-US"/>
        </w:rPr>
        <w:t>Карпенко В. Основи редакторської майстерності. Теорія, методика, практика : підручник. К.: Університет «Україна», 2017. 431с.</w:t>
      </w:r>
    </w:p>
    <w:p w14:paraId="628196A2" w14:textId="77777777" w:rsidR="009D4442" w:rsidRPr="009D4442" w:rsidRDefault="009D4442" w:rsidP="009D4442">
      <w:pPr>
        <w:numPr>
          <w:ilvl w:val="0"/>
          <w:numId w:val="2"/>
        </w:numPr>
        <w:tabs>
          <w:tab w:val="num" w:pos="720"/>
        </w:tabs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9D4442">
        <w:rPr>
          <w:rFonts w:eastAsiaTheme="minorHAnsi"/>
          <w:szCs w:val="28"/>
          <w:lang w:val="uk-UA" w:eastAsia="en-US"/>
        </w:rPr>
        <w:t>Партико З. В. Основи редагування. Київ : Ліра-К, 2020. 331 с.</w:t>
      </w:r>
    </w:p>
    <w:p w14:paraId="207CA450" w14:textId="77777777" w:rsidR="009D4442" w:rsidRPr="009D4442" w:rsidRDefault="009D4442" w:rsidP="009D4442">
      <w:pPr>
        <w:numPr>
          <w:ilvl w:val="0"/>
          <w:numId w:val="2"/>
        </w:numPr>
        <w:tabs>
          <w:tab w:val="num" w:pos="720"/>
        </w:tabs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9D4442">
        <w:rPr>
          <w:rFonts w:eastAsiaTheme="minorHAnsi"/>
          <w:szCs w:val="28"/>
          <w:lang w:val="uk-UA" w:eastAsia="en-US"/>
        </w:rPr>
        <w:t>Партико З. Загальне редагування: нормативні основи. Київ : Ліра-К, 2020. 637 с.</w:t>
      </w:r>
    </w:p>
    <w:p w14:paraId="68B85445" w14:textId="77777777" w:rsidR="009D4442" w:rsidRPr="009D4442" w:rsidRDefault="009D4442" w:rsidP="009D444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9D4442">
        <w:rPr>
          <w:rFonts w:eastAsiaTheme="minorHAnsi"/>
          <w:szCs w:val="28"/>
          <w:lang w:val="uk-UA" w:eastAsia="en-US"/>
        </w:rPr>
        <w:t>Ребрій</w:t>
      </w:r>
      <w:proofErr w:type="spellEnd"/>
      <w:r w:rsidRPr="009D4442">
        <w:rPr>
          <w:rFonts w:eastAsiaTheme="minorHAnsi"/>
          <w:szCs w:val="28"/>
          <w:lang w:val="uk-UA" w:eastAsia="en-US"/>
        </w:rPr>
        <w:t xml:space="preserve"> О. В. Основи теорії редагування: конспект лекцій. Харків : ХНУ імені В. Н. Каразіна, 2024. 104 с.</w:t>
      </w:r>
    </w:p>
    <w:p w14:paraId="0285D8A6" w14:textId="77777777" w:rsidR="009D4442" w:rsidRPr="009D4442" w:rsidRDefault="009D4442" w:rsidP="009D444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9D4442">
        <w:rPr>
          <w:rFonts w:eastAsiaTheme="minorHAnsi"/>
          <w:szCs w:val="28"/>
          <w:lang w:val="uk-UA" w:eastAsia="en-US"/>
        </w:rPr>
        <w:t>Різун</w:t>
      </w:r>
      <w:proofErr w:type="spellEnd"/>
      <w:r w:rsidRPr="009D4442">
        <w:rPr>
          <w:rFonts w:eastAsiaTheme="minorHAnsi"/>
          <w:szCs w:val="28"/>
          <w:lang w:val="uk-UA" w:eastAsia="en-US"/>
        </w:rPr>
        <w:t xml:space="preserve"> В. В. Літературне редагування. К.: Либідь, 2016. 240 с.</w:t>
      </w:r>
    </w:p>
    <w:p w14:paraId="63D51C43" w14:textId="77777777" w:rsidR="009D4442" w:rsidRPr="009D4442" w:rsidRDefault="009D4442" w:rsidP="009D444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9D4442">
        <w:rPr>
          <w:rFonts w:eastAsiaTheme="minorHAnsi"/>
          <w:szCs w:val="28"/>
          <w:lang w:val="uk-UA" w:eastAsia="en-US"/>
        </w:rPr>
        <w:t>Серажим</w:t>
      </w:r>
      <w:proofErr w:type="spellEnd"/>
      <w:r w:rsidRPr="009D4442">
        <w:rPr>
          <w:rFonts w:eastAsiaTheme="minorHAnsi"/>
          <w:szCs w:val="28"/>
          <w:lang w:val="uk-UA" w:eastAsia="en-US"/>
        </w:rPr>
        <w:t xml:space="preserve"> К. Літературне редагування: </w:t>
      </w:r>
      <w:proofErr w:type="spellStart"/>
      <w:r w:rsidRPr="009D4442">
        <w:rPr>
          <w:rFonts w:eastAsiaTheme="minorHAnsi"/>
          <w:szCs w:val="28"/>
          <w:lang w:val="uk-UA" w:eastAsia="en-US"/>
        </w:rPr>
        <w:t>навч</w:t>
      </w:r>
      <w:proofErr w:type="spellEnd"/>
      <w:r w:rsidRPr="009D4442">
        <w:rPr>
          <w:rFonts w:eastAsiaTheme="minorHAnsi"/>
          <w:szCs w:val="28"/>
          <w:lang w:val="uk-UA" w:eastAsia="en-US"/>
        </w:rPr>
        <w:t xml:space="preserve">. </w:t>
      </w:r>
      <w:proofErr w:type="spellStart"/>
      <w:r w:rsidRPr="009D4442">
        <w:rPr>
          <w:rFonts w:eastAsiaTheme="minorHAnsi"/>
          <w:szCs w:val="28"/>
          <w:lang w:val="uk-UA" w:eastAsia="en-US"/>
        </w:rPr>
        <w:t>посіб</w:t>
      </w:r>
      <w:proofErr w:type="spellEnd"/>
      <w:r w:rsidRPr="009D4442">
        <w:rPr>
          <w:rFonts w:eastAsiaTheme="minorHAnsi"/>
          <w:szCs w:val="28"/>
          <w:lang w:val="uk-UA" w:eastAsia="en-US"/>
        </w:rPr>
        <w:t>. Київ, 2012. 142 с.</w:t>
      </w:r>
    </w:p>
    <w:p w14:paraId="01AA2CE2" w14:textId="77777777" w:rsidR="009D4442" w:rsidRPr="009D4442" w:rsidRDefault="009D4442" w:rsidP="009D444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9D4442">
        <w:rPr>
          <w:rFonts w:eastAsiaTheme="minorHAnsi"/>
          <w:szCs w:val="28"/>
          <w:lang w:val="uk-UA" w:eastAsia="en-US"/>
        </w:rPr>
        <w:t>Тимошик</w:t>
      </w:r>
      <w:proofErr w:type="spellEnd"/>
      <w:r w:rsidRPr="009D4442">
        <w:rPr>
          <w:rFonts w:eastAsiaTheme="minorHAnsi"/>
          <w:szCs w:val="28"/>
          <w:lang w:val="uk-UA" w:eastAsia="en-US"/>
        </w:rPr>
        <w:t xml:space="preserve"> М. Основи редагування : підручник. Київ : Наша культура і наука, 2019. 560 с.</w:t>
      </w:r>
    </w:p>
    <w:p w14:paraId="78888BDA" w14:textId="77777777" w:rsidR="009D4442" w:rsidRPr="009D4442" w:rsidRDefault="009D4442" w:rsidP="009D4442">
      <w:pPr>
        <w:numPr>
          <w:ilvl w:val="0"/>
          <w:numId w:val="2"/>
        </w:numPr>
        <w:tabs>
          <w:tab w:val="num" w:pos="720"/>
        </w:tabs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9D4442">
        <w:rPr>
          <w:rFonts w:eastAsiaTheme="minorHAnsi"/>
          <w:szCs w:val="28"/>
          <w:lang w:val="uk-UA" w:eastAsia="en-US"/>
        </w:rPr>
        <w:t>Тимошик</w:t>
      </w:r>
      <w:proofErr w:type="spellEnd"/>
      <w:r w:rsidRPr="009D4442">
        <w:rPr>
          <w:rFonts w:eastAsiaTheme="minorHAnsi"/>
          <w:szCs w:val="28"/>
          <w:lang w:val="uk-UA" w:eastAsia="en-US"/>
        </w:rPr>
        <w:t xml:space="preserve"> М. С. Книга для автора, редактора, видавця. Київ : Наша культура і наука, 2010. 557 c.</w:t>
      </w:r>
    </w:p>
    <w:p w14:paraId="296A1B6A" w14:textId="77777777" w:rsidR="009D4442" w:rsidRPr="009D4442" w:rsidRDefault="009D4442" w:rsidP="009D4442">
      <w:pPr>
        <w:numPr>
          <w:ilvl w:val="0"/>
          <w:numId w:val="2"/>
        </w:numPr>
        <w:tabs>
          <w:tab w:val="num" w:pos="720"/>
        </w:tabs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9D4442">
        <w:rPr>
          <w:rFonts w:eastAsiaTheme="minorHAnsi"/>
          <w:szCs w:val="28"/>
          <w:lang w:val="uk-UA" w:eastAsia="en-US"/>
        </w:rPr>
        <w:t>Черниш Н. Нариси з історії української енциклопедичної справи. Львів : Піраміда, 2018. 347 с.</w:t>
      </w:r>
    </w:p>
    <w:p w14:paraId="54C89839" w14:textId="77777777" w:rsidR="004A33BB" w:rsidRPr="00943F9C" w:rsidRDefault="004A33BB">
      <w:pPr>
        <w:rPr>
          <w:szCs w:val="28"/>
        </w:rPr>
      </w:pPr>
    </w:p>
    <w:sectPr w:rsidR="004A33BB" w:rsidRPr="00943F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5A36"/>
    <w:multiLevelType w:val="hybridMultilevel"/>
    <w:tmpl w:val="1AA81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0535D"/>
    <w:multiLevelType w:val="hybridMultilevel"/>
    <w:tmpl w:val="21982732"/>
    <w:lvl w:ilvl="0" w:tplc="34FC12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BB"/>
    <w:rsid w:val="000008C3"/>
    <w:rsid w:val="001B22DB"/>
    <w:rsid w:val="00354E02"/>
    <w:rsid w:val="004A33BB"/>
    <w:rsid w:val="008430BB"/>
    <w:rsid w:val="00943F9C"/>
    <w:rsid w:val="009D4442"/>
    <w:rsid w:val="00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BDB5"/>
  <w15:chartTrackingRefBased/>
  <w15:docId w15:val="{03CBC844-535A-4EBA-9BB7-26B15B77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F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445</Characters>
  <Application>Microsoft Office Word</Application>
  <DocSecurity>0</DocSecurity>
  <Lines>3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3</cp:revision>
  <dcterms:created xsi:type="dcterms:W3CDTF">2025-11-13T09:37:00Z</dcterms:created>
  <dcterms:modified xsi:type="dcterms:W3CDTF">2025-11-13T10:36:00Z</dcterms:modified>
</cp:coreProperties>
</file>