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6D5B" w14:textId="27952795" w:rsidR="00C0772B" w:rsidRDefault="00C0772B" w:rsidP="00C0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72B">
        <w:rPr>
          <w:rFonts w:ascii="Times New Roman" w:hAnsi="Times New Roman" w:cs="Times New Roman"/>
          <w:b/>
          <w:bCs/>
          <w:sz w:val="28"/>
          <w:szCs w:val="28"/>
        </w:rPr>
        <w:t>РЕДАГУВАННЯ ДОВІДКОВОЇ ЛІТЕРАТУРИ</w:t>
      </w:r>
    </w:p>
    <w:p w14:paraId="201C3DB2" w14:textId="7677A2D6" w:rsidR="00EF745C" w:rsidRDefault="00EF745C" w:rsidP="00C0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EEF64" w14:textId="31845072" w:rsidR="00EF745C" w:rsidRDefault="00EF745C" w:rsidP="00C0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851218D" w14:textId="77777777" w:rsidR="00C0772B" w:rsidRPr="00C0772B" w:rsidRDefault="00C0772B" w:rsidP="00C077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E741D" w14:textId="77777777" w:rsidR="00C0772B" w:rsidRPr="00C0772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 xml:space="preserve">Загальні принципи редакторської підготовки довідкового видання. </w:t>
      </w:r>
    </w:p>
    <w:p w14:paraId="79F0D310" w14:textId="77777777" w:rsidR="00C0772B" w:rsidRPr="00C0772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 xml:space="preserve">Особливості редагування енциклопедичних видань. </w:t>
      </w:r>
    </w:p>
    <w:p w14:paraId="2F69C6FE" w14:textId="77777777" w:rsidR="00C0772B" w:rsidRPr="00C0772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 xml:space="preserve">Загальні принципи складання й підготовки до друку довідників. </w:t>
      </w:r>
    </w:p>
    <w:p w14:paraId="2A608F90" w14:textId="7FA84B32" w:rsidR="004A33BB" w:rsidRDefault="00C0772B" w:rsidP="00C077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72B">
        <w:rPr>
          <w:rFonts w:ascii="Times New Roman" w:hAnsi="Times New Roman" w:cs="Times New Roman"/>
          <w:sz w:val="28"/>
          <w:szCs w:val="28"/>
        </w:rPr>
        <w:t>Специфіка роботи редактора зі словниками.</w:t>
      </w:r>
    </w:p>
    <w:p w14:paraId="7659C7A1" w14:textId="77777777" w:rsidR="00EF745C" w:rsidRDefault="00EF745C" w:rsidP="00EF745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777CE4" w14:textId="4951D3DB" w:rsidR="00EF745C" w:rsidRPr="00EF745C" w:rsidRDefault="00EF745C" w:rsidP="00EF7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45C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099B4794" w14:textId="77777777" w:rsidR="00EF745C" w:rsidRPr="00EF745C" w:rsidRDefault="00EF745C" w:rsidP="00EF745C">
      <w:pPr>
        <w:pStyle w:val="a3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F745C">
        <w:rPr>
          <w:rFonts w:ascii="Times New Roman" w:hAnsi="Times New Roman" w:cs="Times New Roman"/>
          <w:sz w:val="28"/>
          <w:szCs w:val="28"/>
        </w:rPr>
        <w:t xml:space="preserve"> Створіть таблицю різновидів довідкових видань: енциклопедії, тлумачні словники, довідники термінів, глосарії, хрестоматії (назва – визначення – приклад видання).  </w:t>
      </w:r>
      <w:r w:rsidRPr="00EF745C">
        <w:rPr>
          <w:rFonts w:ascii="Times New Roman" w:hAnsi="Times New Roman" w:cs="Times New Roman"/>
          <w:sz w:val="28"/>
          <w:szCs w:val="28"/>
        </w:rPr>
        <w:t>2.</w:t>
      </w:r>
    </w:p>
    <w:p w14:paraId="27409A11" w14:textId="2F5CB53A" w:rsidR="00EF745C" w:rsidRPr="00EF745C" w:rsidRDefault="00EF745C" w:rsidP="00EF745C">
      <w:pPr>
        <w:pStyle w:val="a3"/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F745C">
        <w:rPr>
          <w:rFonts w:ascii="Times New Roman" w:hAnsi="Times New Roman" w:cs="Times New Roman"/>
          <w:sz w:val="28"/>
          <w:szCs w:val="28"/>
        </w:rPr>
        <w:t xml:space="preserve">Опишіть, як сучасні цифрові інструменти та сервіси можуть допомогти редактору в роботі над довідковою </w:t>
      </w:r>
      <w:r w:rsidRPr="00EF745C">
        <w:rPr>
          <w:rFonts w:ascii="Times New Roman" w:hAnsi="Times New Roman" w:cs="Times New Roman"/>
          <w:sz w:val="28"/>
          <w:szCs w:val="28"/>
        </w:rPr>
        <w:t>літературою</w:t>
      </w:r>
      <w:r w:rsidRPr="00EF745C">
        <w:rPr>
          <w:rFonts w:ascii="Times New Roman" w:hAnsi="Times New Roman" w:cs="Times New Roman"/>
          <w:sz w:val="28"/>
          <w:szCs w:val="28"/>
        </w:rPr>
        <w:t>.</w:t>
      </w:r>
    </w:p>
    <w:p w14:paraId="63394608" w14:textId="77777777" w:rsidR="00EF745C" w:rsidRPr="00EF745C" w:rsidRDefault="00EF745C" w:rsidP="00EF7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7F0C3" w14:textId="528D4DDA" w:rsidR="00413581" w:rsidRPr="00B46342" w:rsidRDefault="00EF745C" w:rsidP="00413581">
      <w:pPr>
        <w:autoSpaceDE w:val="0"/>
        <w:autoSpaceDN w:val="0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л</w:t>
      </w:r>
      <w:r w:rsidR="00413581" w:rsidRPr="00B4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ітература:</w:t>
      </w:r>
    </w:p>
    <w:p w14:paraId="05DE426E" w14:textId="77777777" w:rsidR="00413581" w:rsidRPr="00B46342" w:rsidRDefault="00413581" w:rsidP="0041358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6342">
        <w:rPr>
          <w:rFonts w:ascii="Times New Roman" w:hAnsi="Times New Roman" w:cs="Times New Roman"/>
          <w:sz w:val="28"/>
          <w:szCs w:val="28"/>
          <w:lang w:val="en-US"/>
        </w:rPr>
        <w:t>Гузенко С. Редакторський аналіз і методика редагування : навч. посіб. Миколаїв : МНУ імені В. О. Сухомлинського,</w:t>
      </w:r>
      <w:r w:rsidRPr="00B46342">
        <w:rPr>
          <w:rFonts w:ascii="Times New Roman" w:hAnsi="Times New Roman" w:cs="Times New Roman"/>
          <w:sz w:val="28"/>
          <w:szCs w:val="28"/>
        </w:rPr>
        <w:t xml:space="preserve"> </w:t>
      </w:r>
      <w:r w:rsidRPr="00B46342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 w:rsidRPr="00B46342">
        <w:rPr>
          <w:rFonts w:ascii="Times New Roman" w:hAnsi="Times New Roman" w:cs="Times New Roman"/>
          <w:sz w:val="28"/>
          <w:szCs w:val="28"/>
        </w:rPr>
        <w:t>220 с.</w:t>
      </w:r>
    </w:p>
    <w:p w14:paraId="3AA71E20" w14:textId="77777777" w:rsidR="00413581" w:rsidRPr="00413581" w:rsidRDefault="00413581" w:rsidP="00413581">
      <w:pPr>
        <w:pStyle w:val="a3"/>
        <w:numPr>
          <w:ilvl w:val="0"/>
          <w:numId w:val="2"/>
        </w:numPr>
        <w:tabs>
          <w:tab w:val="num" w:pos="720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3581">
        <w:rPr>
          <w:rFonts w:ascii="Times New Roman" w:hAnsi="Times New Roman" w:cs="Times New Roman"/>
          <w:sz w:val="28"/>
          <w:szCs w:val="28"/>
        </w:rPr>
        <w:t xml:space="preserve">Жежнич П., Гірняк М. Особливості формування енциклопедій в сучасних умовах розвитку інформаційних технологій. 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 xml:space="preserve">Вісник Нац. ун-ту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>Львівська політехніка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>: Комп’ютерні науки та інформаційні технології</w:t>
      </w:r>
      <w:r w:rsidRPr="00413581">
        <w:rPr>
          <w:rFonts w:ascii="Times New Roman" w:hAnsi="Times New Roman" w:cs="Times New Roman"/>
          <w:sz w:val="28"/>
          <w:szCs w:val="28"/>
        </w:rPr>
        <w:t>. 2012.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3581">
        <w:rPr>
          <w:rFonts w:ascii="Times New Roman" w:hAnsi="Times New Roman" w:cs="Times New Roman"/>
          <w:sz w:val="28"/>
          <w:szCs w:val="28"/>
        </w:rPr>
        <w:t>732. С. 399–405.</w:t>
      </w:r>
    </w:p>
    <w:p w14:paraId="383B72E3" w14:textId="77777777" w:rsidR="00413581" w:rsidRPr="00413581" w:rsidRDefault="00413581" w:rsidP="00413581">
      <w:pPr>
        <w:pStyle w:val="a3"/>
        <w:numPr>
          <w:ilvl w:val="0"/>
          <w:numId w:val="2"/>
        </w:numPr>
        <w:tabs>
          <w:tab w:val="num" w:pos="720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3581">
        <w:rPr>
          <w:rFonts w:ascii="Times New Roman" w:hAnsi="Times New Roman" w:cs="Times New Roman"/>
          <w:sz w:val="28"/>
          <w:szCs w:val="28"/>
        </w:rPr>
        <w:t xml:space="preserve">Іщенко О., Савченко О. Енциклопедії, енциклопедичні словники й довідники: перелік видань України і близького зарубіжжя. </w:t>
      </w:r>
      <w:r w:rsidRPr="00413581">
        <w:rPr>
          <w:rFonts w:ascii="Times New Roman" w:hAnsi="Times New Roman" w:cs="Times New Roman"/>
          <w:i/>
          <w:iCs/>
          <w:sz w:val="28"/>
          <w:szCs w:val="28"/>
        </w:rPr>
        <w:t>Наука України у світовому інформаційному простор</w:t>
      </w:r>
      <w:r w:rsidRPr="00413581">
        <w:rPr>
          <w:rFonts w:ascii="Times New Roman" w:hAnsi="Times New Roman" w:cs="Times New Roman"/>
          <w:sz w:val="28"/>
          <w:szCs w:val="28"/>
        </w:rPr>
        <w:t>і. Київ, 2015. Вип. 12. С. 136–151.</w:t>
      </w:r>
    </w:p>
    <w:p w14:paraId="5BB35052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091D3C2C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Ленська Н. Державні стандарти з видавничої справи: must have для редактора.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Блог диджитал-редакторки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5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https://digital-redaktor.com.ua/instrumenty/dstu.html</w:t>
        </w:r>
      </w:hyperlink>
    </w:p>
    <w:p w14:paraId="419A2A6B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Лоза Г. І., Фіголь Н. М. Редакторський аналіз навчальної літератури КПІ ім. Ігоря Сікорського.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2020. № 1(8). С. 120–127.</w:t>
      </w:r>
    </w:p>
    <w:p w14:paraId="525A1AD2" w14:textId="7C578E09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Майданченко П. Концепція навчальних видань.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Друкарство</w:t>
      </w:r>
      <w:r w:rsidRPr="00B46342">
        <w:rPr>
          <w:rFonts w:ascii="Times New Roman" w:hAnsi="Times New Roman" w:cs="Times New Roman"/>
          <w:sz w:val="28"/>
          <w:szCs w:val="28"/>
        </w:rPr>
        <w:t>. 2005. № 6.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6342">
        <w:rPr>
          <w:rFonts w:ascii="Times New Roman" w:hAnsi="Times New Roman" w:cs="Times New Roman"/>
          <w:sz w:val="28"/>
          <w:szCs w:val="28"/>
        </w:rPr>
        <w:t>24–27.</w:t>
      </w:r>
    </w:p>
    <w:p w14:paraId="65C3BCDC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21312435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7546C863" w14:textId="77777777" w:rsidR="00413581" w:rsidRPr="00B46342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Ребрій О. В. Основи теорії редагування: конспект лекцій. Харків : ХНУ імені В. Н. Каразіна, 2024. 104 с.</w:t>
      </w:r>
    </w:p>
    <w:p w14:paraId="37827494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Сізова К., Алексеєнко Н. Особливості роботи редактора над навчальними виданнями.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Електронна бібліотека Інституту журналістики КНУ імені Тараса Шевченка</w:t>
      </w:r>
      <w:r w:rsidRPr="00B46342">
        <w:rPr>
          <w:rFonts w:ascii="Times New Roman" w:hAnsi="Times New Roman" w:cs="Times New Roman"/>
          <w:sz w:val="28"/>
          <w:szCs w:val="28"/>
        </w:rPr>
        <w:t xml:space="preserve">. URL : </w:t>
      </w:r>
      <w:hyperlink r:id="rId6" w:history="1">
        <w:r w:rsidRPr="00B4634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http://journlib.univ.kiev.ua/index.php?act=article&amp;article=2179</w:t>
        </w:r>
      </w:hyperlink>
    </w:p>
    <w:p w14:paraId="22BF19EC" w14:textId="77777777" w:rsidR="00413581" w:rsidRDefault="00413581" w:rsidP="00413581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3581">
        <w:rPr>
          <w:rFonts w:ascii="Times New Roman" w:hAnsi="Times New Roman" w:cs="Times New Roman"/>
          <w:sz w:val="28"/>
          <w:szCs w:val="28"/>
        </w:rPr>
        <w:lastRenderedPageBreak/>
        <w:t xml:space="preserve">Співаковський О. Сучасні довідкові видання. URL : </w:t>
      </w:r>
      <w:hyperlink r:id="rId7" w:history="1">
        <w:r w:rsidRPr="00B751A0">
          <w:rPr>
            <w:rStyle w:val="a4"/>
            <w:rFonts w:ascii="Times New Roman" w:hAnsi="Times New Roman" w:cs="Times New Roman"/>
            <w:sz w:val="28"/>
            <w:szCs w:val="28"/>
          </w:rPr>
          <w:t>http://www.kspu.edu/About/DepartmentAndServices/Library/Resource_2017/Digital_resources_2017/2017_Virtual/2016VBI/2016Modern.aspx</w:t>
        </w:r>
      </w:hyperlink>
    </w:p>
    <w:p w14:paraId="18524981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Тимошик М. Книга для автора, редактора, видавця : практ. посіб. 2-е вид., стереотип. Київ : Наша культура і наука, 2006. 560 с.</w:t>
      </w:r>
    </w:p>
    <w:p w14:paraId="27DA9A61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720151"/>
      <w:r w:rsidRPr="00B46342">
        <w:rPr>
          <w:rFonts w:ascii="Times New Roman" w:hAnsi="Times New Roman" w:cs="Times New Roman"/>
          <w:sz w:val="28"/>
          <w:szCs w:val="28"/>
        </w:rPr>
        <w:t>Тимошик М. Методика редагування: змістовий, структурний, цілісний та вибірковий аспекти. Київ : КНУКІМ, 2013. 39 с.</w:t>
      </w:r>
    </w:p>
    <w:bookmarkEnd w:id="0"/>
    <w:p w14:paraId="08613DC7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Тимошик М. Основи редагування : підручник. Київ : Наша культура і наука, 2019. 560 с.</w:t>
      </w:r>
    </w:p>
    <w:p w14:paraId="158BBA29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Фіголь Н. Комунікативно-лінгвістичний феномен електронного навчального дискурсу : монографія. Київ : Вид-во «Політехніка», 2018. 240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6342">
        <w:rPr>
          <w:rFonts w:ascii="Times New Roman" w:hAnsi="Times New Roman" w:cs="Times New Roman"/>
          <w:sz w:val="28"/>
          <w:szCs w:val="28"/>
        </w:rPr>
        <w:t>с.</w:t>
      </w:r>
    </w:p>
    <w:p w14:paraId="2C717995" w14:textId="77777777" w:rsidR="00413581" w:rsidRPr="00B46342" w:rsidRDefault="00413581" w:rsidP="0041358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 xml:space="preserve">Фіголь Н. Робота редактора над мовностилістичним наповненням електронного навчального видання. </w:t>
      </w:r>
      <w:r w:rsidRPr="00B46342">
        <w:rPr>
          <w:rFonts w:ascii="Times New Roman" w:hAnsi="Times New Roman" w:cs="Times New Roman"/>
          <w:i/>
          <w:iCs/>
          <w:sz w:val="28"/>
          <w:szCs w:val="28"/>
        </w:rPr>
        <w:t>Обрії друкарства</w:t>
      </w:r>
      <w:r w:rsidRPr="00B46342">
        <w:rPr>
          <w:rFonts w:ascii="Times New Roman" w:hAnsi="Times New Roman" w:cs="Times New Roman"/>
          <w:sz w:val="28"/>
          <w:szCs w:val="28"/>
        </w:rPr>
        <w:t>. 2014. № 1(3). С. 198–204.</w:t>
      </w:r>
    </w:p>
    <w:p w14:paraId="185215EF" w14:textId="77777777" w:rsidR="00413581" w:rsidRDefault="00413581" w:rsidP="0041358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42">
        <w:rPr>
          <w:rFonts w:ascii="Times New Roman" w:hAnsi="Times New Roman" w:cs="Times New Roman"/>
          <w:sz w:val="28"/>
          <w:szCs w:val="28"/>
        </w:rPr>
        <w:t>Черниш Н. Нариси з історії української енциклопедичної справи. Львів : Піраміда, 2018. 347 с.</w:t>
      </w:r>
    </w:p>
    <w:p w14:paraId="12B971CB" w14:textId="77777777" w:rsidR="00413581" w:rsidRPr="00413581" w:rsidRDefault="00413581" w:rsidP="00413581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13581" w:rsidRPr="004135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86160"/>
    <w:multiLevelType w:val="hybridMultilevel"/>
    <w:tmpl w:val="E5662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C0E03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122B2"/>
    <w:multiLevelType w:val="hybridMultilevel"/>
    <w:tmpl w:val="594C1C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C7"/>
    <w:rsid w:val="000008C3"/>
    <w:rsid w:val="001B22DB"/>
    <w:rsid w:val="00354E02"/>
    <w:rsid w:val="00413581"/>
    <w:rsid w:val="004A33BB"/>
    <w:rsid w:val="006F51C7"/>
    <w:rsid w:val="00C0772B"/>
    <w:rsid w:val="00D27FB4"/>
    <w:rsid w:val="00E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44FF"/>
  <w15:chartTrackingRefBased/>
  <w15:docId w15:val="{8ABF07B5-09B9-4EFC-9DDC-4A98DB0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35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358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13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Library/Resource_2017/Digital_resources_2017/2017_Virtual/2016VBI/2016Moder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lib.univ.kiev.ua/index.php?act=article&amp;article=2179" TargetMode="External"/><Relationship Id="rId5" Type="http://schemas.openxmlformats.org/officeDocument/2006/relationships/hyperlink" Target="https://digital-redaktor.com.ua/instrumenty/dst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2025-11-13T09:49:00Z</dcterms:created>
  <dcterms:modified xsi:type="dcterms:W3CDTF">2025-11-13T13:11:00Z</dcterms:modified>
</cp:coreProperties>
</file>